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223BE" w14:textId="77777777" w:rsidR="009C6BAE" w:rsidRPr="009C6BAE" w:rsidRDefault="009C6BAE" w:rsidP="009C6BAE">
      <w:pPr>
        <w:spacing w:line="360" w:lineRule="auto"/>
        <w:jc w:val="center"/>
        <w:outlineLvl w:val="0"/>
        <w:rPr>
          <w:rFonts w:ascii="仿宋" w:eastAsia="仿宋" w:hAnsi="仿宋" w:hint="eastAsia"/>
          <w:b/>
          <w:sz w:val="32"/>
          <w:szCs w:val="36"/>
        </w:rPr>
      </w:pPr>
      <w:bookmarkStart w:id="0" w:name="_Toc35393790"/>
      <w:bookmarkStart w:id="1" w:name="_Toc28359079"/>
      <w:bookmarkStart w:id="2" w:name="_Toc35393621"/>
      <w:bookmarkStart w:id="3" w:name="_Toc28359002"/>
      <w:bookmarkStart w:id="4" w:name="_Hlk24379207"/>
      <w:r w:rsidRPr="009C6BAE">
        <w:rPr>
          <w:rFonts w:ascii="仿宋" w:eastAsia="仿宋" w:hAnsi="仿宋" w:hint="eastAsia"/>
          <w:b/>
          <w:sz w:val="32"/>
          <w:szCs w:val="36"/>
        </w:rPr>
        <w:t>西城国际文化交流中心项目交通影响评价报告编制服务</w:t>
      </w:r>
    </w:p>
    <w:p w14:paraId="64A226C8" w14:textId="5753E540" w:rsidR="009C6BAE" w:rsidRPr="006A5C95" w:rsidRDefault="006A5C95" w:rsidP="006A5C95">
      <w:pPr>
        <w:spacing w:line="360" w:lineRule="auto"/>
        <w:jc w:val="center"/>
        <w:outlineLvl w:val="0"/>
        <w:rPr>
          <w:rFonts w:ascii="仿宋" w:eastAsia="仿宋" w:hAnsi="仿宋" w:hint="eastAsia"/>
          <w:b/>
          <w:sz w:val="32"/>
          <w:szCs w:val="36"/>
        </w:rPr>
      </w:pPr>
      <w:r>
        <w:rPr>
          <w:rFonts w:ascii="仿宋" w:eastAsia="仿宋" w:hAnsi="仿宋" w:hint="eastAsia"/>
          <w:b/>
          <w:sz w:val="32"/>
          <w:szCs w:val="36"/>
        </w:rPr>
        <w:t>废标</w:t>
      </w:r>
      <w:r w:rsidR="009C6BAE" w:rsidRPr="009C6BAE">
        <w:rPr>
          <w:rFonts w:ascii="仿宋" w:eastAsia="仿宋" w:hAnsi="仿宋" w:hint="eastAsia"/>
          <w:b/>
          <w:sz w:val="32"/>
          <w:szCs w:val="36"/>
        </w:rPr>
        <w:t>公告</w:t>
      </w:r>
    </w:p>
    <w:p w14:paraId="3BB6C30A" w14:textId="77777777" w:rsidR="009C6BAE" w:rsidRPr="00206A15" w:rsidRDefault="009C6BAE" w:rsidP="009C6BAE">
      <w:pPr>
        <w:spacing w:line="360" w:lineRule="auto"/>
        <w:ind w:firstLineChars="200" w:firstLine="480"/>
        <w:rPr>
          <w:rFonts w:ascii="仿宋" w:eastAsia="仿宋" w:hAnsi="仿宋" w:hint="eastAsia"/>
          <w:sz w:val="24"/>
        </w:rPr>
      </w:pPr>
    </w:p>
    <w:p w14:paraId="6D651E30" w14:textId="77777777" w:rsidR="009C6BAE" w:rsidRPr="00206A15" w:rsidRDefault="009C6BAE" w:rsidP="009C6BAE">
      <w:pPr>
        <w:pStyle w:val="2"/>
        <w:spacing w:before="0" w:line="360" w:lineRule="auto"/>
        <w:jc w:val="left"/>
        <w:rPr>
          <w:rFonts w:ascii="仿宋" w:eastAsia="仿宋" w:hAnsi="仿宋" w:hint="eastAsia"/>
          <w:sz w:val="24"/>
          <w:szCs w:val="24"/>
        </w:rPr>
      </w:pPr>
      <w:r w:rsidRPr="00206A15">
        <w:rPr>
          <w:rFonts w:ascii="仿宋" w:eastAsia="仿宋" w:hAnsi="仿宋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5B44032F" w14:textId="77777777" w:rsidR="009C6BAE" w:rsidRPr="00206A15" w:rsidRDefault="009C6BAE" w:rsidP="009C6BAE">
      <w:pPr>
        <w:spacing w:line="360" w:lineRule="auto"/>
        <w:ind w:firstLineChars="200" w:firstLine="480"/>
        <w:rPr>
          <w:rFonts w:ascii="仿宋" w:eastAsia="仿宋" w:hAnsi="仿宋" w:hint="eastAsia"/>
          <w:sz w:val="24"/>
        </w:rPr>
      </w:pPr>
      <w:r w:rsidRPr="00206A15">
        <w:rPr>
          <w:rFonts w:ascii="仿宋" w:eastAsia="仿宋" w:hAnsi="仿宋"/>
          <w:sz w:val="24"/>
        </w:rPr>
        <w:t>1.项目编号：11010226210200026001-XM001</w:t>
      </w:r>
    </w:p>
    <w:p w14:paraId="5B3B03B4" w14:textId="77777777" w:rsidR="009C6BAE" w:rsidRPr="00206A15" w:rsidRDefault="009C6BAE" w:rsidP="009C6BAE">
      <w:pPr>
        <w:spacing w:line="360" w:lineRule="auto"/>
        <w:ind w:firstLineChars="200" w:firstLine="480"/>
        <w:rPr>
          <w:rFonts w:ascii="仿宋" w:eastAsia="仿宋" w:hAnsi="仿宋" w:hint="eastAsia"/>
          <w:sz w:val="24"/>
        </w:rPr>
      </w:pPr>
      <w:r w:rsidRPr="00206A15">
        <w:rPr>
          <w:rFonts w:ascii="仿宋" w:eastAsia="仿宋" w:hAnsi="仿宋"/>
          <w:sz w:val="24"/>
        </w:rPr>
        <w:t>2.项目名称：</w:t>
      </w:r>
      <w:bookmarkStart w:id="5" w:name="OLE_LINK16"/>
      <w:bookmarkStart w:id="6" w:name="OLE_LINK17"/>
      <w:bookmarkStart w:id="7" w:name="OLE_LINK18"/>
      <w:r w:rsidRPr="00206A15">
        <w:rPr>
          <w:rFonts w:ascii="仿宋" w:eastAsia="仿宋" w:hAnsi="仿宋" w:hint="eastAsia"/>
          <w:sz w:val="24"/>
        </w:rPr>
        <w:t>西城国际文化交流中心项目交通影响评价报告编制服务</w:t>
      </w:r>
      <w:bookmarkEnd w:id="5"/>
      <w:bookmarkEnd w:id="6"/>
      <w:bookmarkEnd w:id="7"/>
    </w:p>
    <w:p w14:paraId="2DB1B734" w14:textId="755061FD" w:rsidR="009C6BAE" w:rsidRPr="00206A15" w:rsidRDefault="009C6BAE" w:rsidP="009C6BAE">
      <w:pPr>
        <w:pStyle w:val="2"/>
        <w:spacing w:before="0" w:line="360" w:lineRule="auto"/>
        <w:jc w:val="left"/>
        <w:rPr>
          <w:rFonts w:ascii="仿宋" w:eastAsia="仿宋" w:hAnsi="仿宋" w:hint="eastAsia"/>
          <w:sz w:val="24"/>
          <w:szCs w:val="24"/>
        </w:rPr>
      </w:pPr>
      <w:bookmarkStart w:id="8" w:name="_Toc35393791"/>
      <w:bookmarkStart w:id="9" w:name="_Toc28359080"/>
      <w:bookmarkStart w:id="10" w:name="_Toc28359003"/>
      <w:bookmarkStart w:id="11" w:name="_Toc35393622"/>
      <w:bookmarkEnd w:id="4"/>
      <w:r w:rsidRPr="00206A15">
        <w:rPr>
          <w:rFonts w:ascii="仿宋" w:eastAsia="仿宋" w:hAnsi="仿宋"/>
          <w:sz w:val="24"/>
          <w:szCs w:val="24"/>
        </w:rPr>
        <w:t>二、</w:t>
      </w:r>
      <w:bookmarkEnd w:id="8"/>
      <w:bookmarkEnd w:id="9"/>
      <w:bookmarkEnd w:id="10"/>
      <w:bookmarkEnd w:id="11"/>
      <w:r w:rsidR="00CD16B9">
        <w:rPr>
          <w:rFonts w:ascii="仿宋" w:eastAsia="仿宋" w:hAnsi="仿宋" w:hint="eastAsia"/>
          <w:sz w:val="24"/>
          <w:szCs w:val="24"/>
        </w:rPr>
        <w:t>项目终止的原因</w:t>
      </w:r>
    </w:p>
    <w:p w14:paraId="2CC195E1" w14:textId="5373C6EE" w:rsidR="00CD16B9" w:rsidRPr="00206A15" w:rsidRDefault="00CD16B9" w:rsidP="009C6BAE">
      <w:pPr>
        <w:spacing w:line="360" w:lineRule="auto"/>
        <w:ind w:firstLineChars="200" w:firstLine="480"/>
        <w:rPr>
          <w:rFonts w:ascii="仿宋" w:eastAsia="仿宋" w:hAnsi="仿宋" w:hint="eastAsia"/>
          <w:sz w:val="24"/>
        </w:rPr>
      </w:pPr>
      <w:bookmarkStart w:id="12" w:name="_Toc35393792"/>
      <w:bookmarkStart w:id="13" w:name="_Toc35393623"/>
      <w:r>
        <w:rPr>
          <w:rFonts w:ascii="仿宋" w:eastAsia="仿宋" w:hAnsi="仿宋" w:hint="eastAsia"/>
          <w:sz w:val="24"/>
        </w:rPr>
        <w:t>有效投标人不足三家，本项目废标。</w:t>
      </w:r>
    </w:p>
    <w:p w14:paraId="6C45ACBA" w14:textId="199FAF48" w:rsidR="009C6BAE" w:rsidRPr="00206A15" w:rsidRDefault="00CD16B9" w:rsidP="009C6BAE">
      <w:pPr>
        <w:pStyle w:val="2"/>
        <w:widowControl/>
        <w:spacing w:before="0" w:line="360" w:lineRule="auto"/>
        <w:jc w:val="left"/>
        <w:rPr>
          <w:rFonts w:ascii="仿宋" w:eastAsia="仿宋" w:hAnsi="仿宋" w:hint="eastAsia"/>
          <w:sz w:val="24"/>
          <w:szCs w:val="24"/>
        </w:rPr>
      </w:pPr>
      <w:r w:rsidRPr="00206A15">
        <w:rPr>
          <w:rFonts w:ascii="仿宋" w:eastAsia="仿宋" w:hAnsi="仿宋"/>
          <w:sz w:val="24"/>
          <w:szCs w:val="24"/>
        </w:rPr>
        <w:t>三、</w:t>
      </w:r>
      <w:bookmarkEnd w:id="12"/>
      <w:bookmarkEnd w:id="13"/>
      <w:r>
        <w:rPr>
          <w:rFonts w:ascii="仿宋" w:eastAsia="仿宋" w:hAnsi="仿宋" w:hint="eastAsia"/>
          <w:sz w:val="24"/>
          <w:szCs w:val="24"/>
        </w:rPr>
        <w:t>其他补充事宜</w:t>
      </w:r>
    </w:p>
    <w:p w14:paraId="7CD32BFB" w14:textId="25D965A1" w:rsidR="009C6BAE" w:rsidRPr="00206A15" w:rsidRDefault="00CD16B9" w:rsidP="00CD16B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仿宋" w:eastAsia="仿宋" w:hAnsi="仿宋" w:hint="eastAsia"/>
          <w:sz w:val="24"/>
          <w:lang w:bidi="ar"/>
        </w:rPr>
      </w:pPr>
      <w:r>
        <w:rPr>
          <w:rFonts w:ascii="仿宋" w:eastAsia="仿宋" w:hAnsi="仿宋" w:hint="eastAsia"/>
          <w:sz w:val="24"/>
          <w:lang w:bidi="ar"/>
        </w:rPr>
        <w:t>无</w:t>
      </w:r>
    </w:p>
    <w:p w14:paraId="4C4B2E99" w14:textId="3F8D2BE2" w:rsidR="009C6BAE" w:rsidRPr="00206A15" w:rsidRDefault="00CD16B9" w:rsidP="009C6BAE">
      <w:pPr>
        <w:pStyle w:val="2"/>
        <w:spacing w:before="0" w:line="360" w:lineRule="auto"/>
        <w:jc w:val="left"/>
        <w:rPr>
          <w:rFonts w:ascii="仿宋" w:eastAsia="仿宋" w:hAnsi="仿宋" w:hint="eastAsia"/>
          <w:sz w:val="24"/>
          <w:szCs w:val="24"/>
        </w:rPr>
      </w:pPr>
      <w:bookmarkStart w:id="14" w:name="_Toc28359008"/>
      <w:bookmarkStart w:id="15" w:name="_Toc35393796"/>
      <w:bookmarkStart w:id="16" w:name="_Toc28359085"/>
      <w:bookmarkStart w:id="17" w:name="_Toc35393627"/>
      <w:r>
        <w:rPr>
          <w:rFonts w:ascii="仿宋" w:eastAsia="仿宋" w:hAnsi="仿宋" w:hint="eastAsia"/>
          <w:sz w:val="24"/>
          <w:szCs w:val="24"/>
        </w:rPr>
        <w:t>四</w:t>
      </w:r>
      <w:r w:rsidR="009C6BAE" w:rsidRPr="00206A15">
        <w:rPr>
          <w:rFonts w:ascii="仿宋" w:eastAsia="仿宋" w:hAnsi="仿宋"/>
          <w:sz w:val="24"/>
          <w:szCs w:val="24"/>
        </w:rPr>
        <w:t>、</w:t>
      </w:r>
      <w:r>
        <w:rPr>
          <w:rFonts w:ascii="仿宋" w:eastAsia="仿宋" w:hAnsi="仿宋" w:hint="eastAsia"/>
          <w:sz w:val="24"/>
          <w:szCs w:val="24"/>
        </w:rPr>
        <w:t>凡对本次公告内容</w:t>
      </w:r>
      <w:r w:rsidR="009C6BAE" w:rsidRPr="00206A15">
        <w:rPr>
          <w:rFonts w:ascii="仿宋" w:eastAsia="仿宋" w:hAnsi="仿宋"/>
          <w:sz w:val="24"/>
          <w:szCs w:val="24"/>
        </w:rPr>
        <w:t>提出询问，请按以下方式联系。</w:t>
      </w:r>
      <w:bookmarkEnd w:id="14"/>
      <w:bookmarkEnd w:id="15"/>
      <w:bookmarkEnd w:id="16"/>
      <w:bookmarkEnd w:id="17"/>
    </w:p>
    <w:p w14:paraId="7B478B81" w14:textId="77777777" w:rsidR="009C6BAE" w:rsidRPr="00206A15" w:rsidRDefault="009C6BAE" w:rsidP="009C6BAE">
      <w:pPr>
        <w:widowControl/>
        <w:spacing w:line="360" w:lineRule="auto"/>
        <w:jc w:val="left"/>
        <w:rPr>
          <w:rFonts w:ascii="仿宋" w:eastAsia="仿宋" w:hAnsi="仿宋" w:hint="eastAsia"/>
          <w:b/>
          <w:sz w:val="24"/>
        </w:rPr>
      </w:pPr>
      <w:r w:rsidRPr="00206A15">
        <w:rPr>
          <w:rFonts w:ascii="仿宋" w:eastAsia="仿宋" w:hAnsi="仿宋"/>
          <w:sz w:val="24"/>
        </w:rPr>
        <w:t xml:space="preserve">　　　</w:t>
      </w:r>
      <w:r w:rsidRPr="00206A15">
        <w:rPr>
          <w:rFonts w:ascii="仿宋" w:eastAsia="仿宋" w:hAnsi="仿宋"/>
          <w:b/>
          <w:sz w:val="24"/>
        </w:rPr>
        <w:t>1.采购人信息</w:t>
      </w:r>
    </w:p>
    <w:p w14:paraId="02BFD199" w14:textId="77777777" w:rsidR="009C6BAE" w:rsidRPr="00206A15" w:rsidRDefault="009C6BAE" w:rsidP="009C6BAE">
      <w:pPr>
        <w:spacing w:line="360" w:lineRule="auto"/>
        <w:ind w:leftChars="371" w:left="1079" w:hangingChars="125" w:hanging="300"/>
        <w:jc w:val="left"/>
        <w:rPr>
          <w:rFonts w:ascii="仿宋" w:eastAsia="仿宋" w:hAnsi="仿宋" w:hint="eastAsia"/>
          <w:sz w:val="24"/>
        </w:rPr>
      </w:pPr>
      <w:bookmarkStart w:id="18" w:name="_Toc28359086"/>
      <w:bookmarkStart w:id="19" w:name="_Toc28359009"/>
      <w:r w:rsidRPr="00206A15">
        <w:rPr>
          <w:rFonts w:ascii="仿宋" w:eastAsia="仿宋" w:hAnsi="仿宋"/>
          <w:sz w:val="24"/>
        </w:rPr>
        <w:t>名    称：</w:t>
      </w:r>
      <w:r w:rsidRPr="00206A15">
        <w:rPr>
          <w:rFonts w:ascii="仿宋" w:eastAsia="仿宋" w:hAnsi="仿宋" w:hint="eastAsia"/>
          <w:sz w:val="24"/>
        </w:rPr>
        <w:t>北京市西城区政府投资项目建设中心</w:t>
      </w:r>
    </w:p>
    <w:p w14:paraId="13D88645" w14:textId="77777777" w:rsidR="009C6BAE" w:rsidRPr="00206A15" w:rsidRDefault="009C6BAE" w:rsidP="009C6BAE">
      <w:pPr>
        <w:spacing w:line="360" w:lineRule="auto"/>
        <w:ind w:leftChars="371" w:left="1079" w:hangingChars="125" w:hanging="300"/>
        <w:jc w:val="left"/>
        <w:rPr>
          <w:rFonts w:ascii="仿宋" w:eastAsia="仿宋" w:hAnsi="仿宋" w:hint="eastAsia"/>
          <w:sz w:val="24"/>
        </w:rPr>
      </w:pPr>
      <w:r w:rsidRPr="00206A15">
        <w:rPr>
          <w:rFonts w:ascii="仿宋" w:eastAsia="仿宋" w:hAnsi="仿宋"/>
          <w:sz w:val="24"/>
        </w:rPr>
        <w:t>地    址：</w:t>
      </w:r>
      <w:r w:rsidRPr="00206A15">
        <w:rPr>
          <w:rFonts w:ascii="仿宋" w:eastAsia="仿宋" w:hAnsi="仿宋" w:hint="eastAsia"/>
          <w:sz w:val="24"/>
        </w:rPr>
        <w:t>北京市西城区南菜园街51号</w:t>
      </w:r>
    </w:p>
    <w:p w14:paraId="74A3B492" w14:textId="77777777" w:rsidR="009C6BAE" w:rsidRPr="00206A15" w:rsidRDefault="009C6BAE" w:rsidP="009C6BAE">
      <w:pPr>
        <w:spacing w:line="360" w:lineRule="auto"/>
        <w:ind w:leftChars="371" w:left="1079" w:hangingChars="125" w:hanging="300"/>
        <w:jc w:val="left"/>
        <w:rPr>
          <w:rFonts w:ascii="仿宋" w:eastAsia="仿宋" w:hAnsi="仿宋" w:hint="eastAsia"/>
          <w:sz w:val="24"/>
        </w:rPr>
      </w:pPr>
      <w:r w:rsidRPr="00206A15">
        <w:rPr>
          <w:rFonts w:ascii="仿宋" w:eastAsia="仿宋" w:hAnsi="仿宋"/>
          <w:sz w:val="24"/>
        </w:rPr>
        <w:t>联系方式：</w:t>
      </w:r>
      <w:r w:rsidRPr="00206A15">
        <w:rPr>
          <w:rFonts w:ascii="仿宋" w:eastAsia="仿宋" w:hAnsi="仿宋" w:hint="eastAsia"/>
          <w:sz w:val="24"/>
        </w:rPr>
        <w:t>李工，</w:t>
      </w:r>
      <w:r w:rsidRPr="00206A15">
        <w:rPr>
          <w:rFonts w:ascii="仿宋" w:eastAsia="仿宋" w:hAnsi="仿宋"/>
          <w:sz w:val="24"/>
        </w:rPr>
        <w:t>010-</w:t>
      </w:r>
      <w:bookmarkStart w:id="20" w:name="OLE_LINK1"/>
      <w:bookmarkStart w:id="21" w:name="OLE_LINK2"/>
      <w:r w:rsidRPr="00206A15">
        <w:rPr>
          <w:rFonts w:ascii="仿宋" w:eastAsia="仿宋" w:hAnsi="仿宋"/>
          <w:sz w:val="24"/>
        </w:rPr>
        <w:t>83976314</w:t>
      </w:r>
      <w:bookmarkEnd w:id="20"/>
      <w:bookmarkEnd w:id="21"/>
    </w:p>
    <w:p w14:paraId="47533C06" w14:textId="77777777" w:rsidR="009C6BAE" w:rsidRPr="00206A15" w:rsidRDefault="009C6BAE" w:rsidP="009C6BAE">
      <w:pPr>
        <w:spacing w:line="360" w:lineRule="auto"/>
        <w:ind w:leftChars="371" w:left="1078" w:hangingChars="124" w:hanging="299"/>
        <w:jc w:val="left"/>
        <w:rPr>
          <w:rFonts w:ascii="仿宋" w:eastAsia="仿宋" w:hAnsi="仿宋" w:hint="eastAsia"/>
          <w:b/>
          <w:sz w:val="24"/>
        </w:rPr>
      </w:pPr>
      <w:r w:rsidRPr="00206A15">
        <w:rPr>
          <w:rFonts w:ascii="仿宋" w:eastAsia="仿宋" w:hAnsi="仿宋"/>
          <w:b/>
          <w:sz w:val="24"/>
        </w:rPr>
        <w:t>2.采购代理机构信息</w:t>
      </w:r>
      <w:bookmarkEnd w:id="18"/>
      <w:bookmarkEnd w:id="19"/>
    </w:p>
    <w:p w14:paraId="5F329D1A" w14:textId="77777777" w:rsidR="009C6BAE" w:rsidRPr="00206A15" w:rsidRDefault="009C6BAE" w:rsidP="009C6BAE">
      <w:pPr>
        <w:spacing w:line="360" w:lineRule="auto"/>
        <w:ind w:leftChars="371" w:left="1077" w:hangingChars="124" w:hanging="298"/>
        <w:jc w:val="left"/>
        <w:rPr>
          <w:rFonts w:ascii="仿宋" w:eastAsia="仿宋" w:hAnsi="仿宋" w:hint="eastAsia"/>
          <w:sz w:val="24"/>
        </w:rPr>
      </w:pPr>
      <w:bookmarkStart w:id="22" w:name="_Toc28359087"/>
      <w:bookmarkStart w:id="23" w:name="_Toc28359010"/>
      <w:r w:rsidRPr="00206A15">
        <w:rPr>
          <w:rFonts w:ascii="仿宋" w:eastAsia="仿宋" w:hAnsi="仿宋"/>
          <w:sz w:val="24"/>
        </w:rPr>
        <w:t>名    称：</w:t>
      </w:r>
      <w:r w:rsidRPr="00206A15">
        <w:rPr>
          <w:rFonts w:ascii="仿宋" w:eastAsia="仿宋" w:hAnsi="仿宋" w:hint="eastAsia"/>
          <w:sz w:val="24"/>
        </w:rPr>
        <w:t>北京谊创恒基工程管理咨询有限公司</w:t>
      </w:r>
    </w:p>
    <w:p w14:paraId="33C1D001" w14:textId="77777777" w:rsidR="009C6BAE" w:rsidRPr="0045263B" w:rsidRDefault="009C6BAE" w:rsidP="0045263B">
      <w:pPr>
        <w:spacing w:line="360" w:lineRule="auto"/>
        <w:ind w:firstLineChars="300" w:firstLine="720"/>
        <w:jc w:val="left"/>
        <w:rPr>
          <w:rFonts w:ascii="仿宋" w:eastAsia="仿宋" w:hAnsi="仿宋" w:hint="eastAsia"/>
          <w:sz w:val="24"/>
        </w:rPr>
      </w:pPr>
      <w:r w:rsidRPr="0045263B">
        <w:rPr>
          <w:rFonts w:ascii="仿宋" w:eastAsia="仿宋" w:hAnsi="仿宋"/>
          <w:sz w:val="24"/>
        </w:rPr>
        <w:t>地    址：</w:t>
      </w:r>
      <w:r w:rsidRPr="0045263B">
        <w:rPr>
          <w:rFonts w:ascii="仿宋" w:eastAsia="仿宋" w:hAnsi="仿宋" w:hint="eastAsia"/>
          <w:sz w:val="24"/>
        </w:rPr>
        <w:t>北京市石景山区阜石路166号泽洋大厦16层1609室</w:t>
      </w:r>
    </w:p>
    <w:p w14:paraId="2D557CDF" w14:textId="77777777" w:rsidR="009C6BAE" w:rsidRPr="00206A15" w:rsidRDefault="009C6BAE" w:rsidP="009C6BAE">
      <w:pPr>
        <w:spacing w:line="360" w:lineRule="auto"/>
        <w:ind w:leftChars="371" w:left="1077" w:hangingChars="124" w:hanging="298"/>
        <w:jc w:val="left"/>
        <w:rPr>
          <w:rFonts w:ascii="仿宋" w:eastAsia="仿宋" w:hAnsi="仿宋" w:hint="eastAsia"/>
          <w:sz w:val="24"/>
        </w:rPr>
      </w:pPr>
      <w:r w:rsidRPr="00206A15">
        <w:rPr>
          <w:rFonts w:ascii="仿宋" w:eastAsia="仿宋" w:hAnsi="仿宋"/>
          <w:sz w:val="24"/>
        </w:rPr>
        <w:t>联系方式：</w:t>
      </w:r>
      <w:r w:rsidRPr="00206A15">
        <w:rPr>
          <w:rFonts w:ascii="仿宋" w:eastAsia="仿宋" w:hAnsi="仿宋" w:hint="eastAsia"/>
          <w:sz w:val="24"/>
        </w:rPr>
        <w:t>郭晓飞，</w:t>
      </w:r>
      <w:r w:rsidRPr="00206A15">
        <w:rPr>
          <w:rFonts w:ascii="仿宋" w:eastAsia="仿宋" w:hAnsi="仿宋"/>
          <w:sz w:val="24"/>
        </w:rPr>
        <w:t>15011388821</w:t>
      </w:r>
    </w:p>
    <w:p w14:paraId="43A44DEE" w14:textId="77777777" w:rsidR="009C6BAE" w:rsidRPr="00206A15" w:rsidRDefault="009C6BAE" w:rsidP="009C6BAE">
      <w:pPr>
        <w:spacing w:line="360" w:lineRule="auto"/>
        <w:ind w:leftChars="371" w:left="1078" w:hangingChars="124" w:hanging="299"/>
        <w:rPr>
          <w:rFonts w:ascii="仿宋" w:eastAsia="仿宋" w:hAnsi="仿宋" w:hint="eastAsia"/>
          <w:b/>
          <w:sz w:val="24"/>
        </w:rPr>
      </w:pPr>
      <w:r w:rsidRPr="00206A15">
        <w:rPr>
          <w:rFonts w:ascii="仿宋" w:eastAsia="仿宋" w:hAnsi="仿宋"/>
          <w:b/>
          <w:sz w:val="24"/>
        </w:rPr>
        <w:t>3.项目联系方式</w:t>
      </w:r>
      <w:bookmarkEnd w:id="22"/>
      <w:bookmarkEnd w:id="23"/>
    </w:p>
    <w:p w14:paraId="114E71EA" w14:textId="77777777" w:rsidR="009C6BAE" w:rsidRPr="00206A15" w:rsidRDefault="009C6BAE" w:rsidP="009C6BAE">
      <w:pPr>
        <w:pStyle w:val="a8"/>
        <w:spacing w:line="360" w:lineRule="auto"/>
        <w:ind w:leftChars="371" w:left="1077" w:hangingChars="124" w:hanging="298"/>
        <w:rPr>
          <w:rFonts w:ascii="仿宋" w:eastAsia="仿宋" w:hAnsi="仿宋" w:hint="eastAsia"/>
          <w:sz w:val="24"/>
          <w:lang w:bidi="ar"/>
        </w:rPr>
      </w:pPr>
      <w:r w:rsidRPr="00206A15">
        <w:rPr>
          <w:rFonts w:ascii="仿宋" w:eastAsia="仿宋" w:hAnsi="仿宋"/>
          <w:sz w:val="24"/>
          <w:szCs w:val="24"/>
        </w:rPr>
        <w:t>项目联系人：郭晓飞</w:t>
      </w:r>
    </w:p>
    <w:p w14:paraId="0974D84E" w14:textId="77777777" w:rsidR="009C6BAE" w:rsidRPr="00206A15" w:rsidRDefault="009C6BAE" w:rsidP="009C6BAE">
      <w:pPr>
        <w:pStyle w:val="a8"/>
        <w:spacing w:line="360" w:lineRule="auto"/>
        <w:ind w:leftChars="371" w:left="1077" w:hangingChars="124" w:hanging="298"/>
        <w:rPr>
          <w:rFonts w:ascii="仿宋" w:eastAsia="仿宋" w:hAnsi="仿宋" w:hint="eastAsia"/>
          <w:sz w:val="24"/>
          <w:szCs w:val="24"/>
        </w:rPr>
      </w:pPr>
      <w:r w:rsidRPr="00206A15">
        <w:rPr>
          <w:rFonts w:ascii="仿宋" w:eastAsia="仿宋" w:hAnsi="仿宋"/>
          <w:sz w:val="24"/>
        </w:rPr>
        <w:t>电      话：15011388821</w:t>
      </w:r>
    </w:p>
    <w:p w14:paraId="629AE7F3" w14:textId="77777777" w:rsidR="009707D9" w:rsidRPr="009C6BAE" w:rsidRDefault="009707D9"/>
    <w:sectPr w:rsidR="009707D9" w:rsidRPr="009C6B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C4E98" w14:textId="77777777" w:rsidR="00B23E81" w:rsidRDefault="00B23E81" w:rsidP="009C6BAE">
      <w:r>
        <w:separator/>
      </w:r>
    </w:p>
  </w:endnote>
  <w:endnote w:type="continuationSeparator" w:id="0">
    <w:p w14:paraId="4BF1B781" w14:textId="77777777" w:rsidR="00B23E81" w:rsidRDefault="00B23E81" w:rsidP="009C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D2C0B" w14:textId="77777777" w:rsidR="00B23E81" w:rsidRDefault="00B23E81" w:rsidP="009C6BAE">
      <w:r>
        <w:separator/>
      </w:r>
    </w:p>
  </w:footnote>
  <w:footnote w:type="continuationSeparator" w:id="0">
    <w:p w14:paraId="4A1F4074" w14:textId="77777777" w:rsidR="00B23E81" w:rsidRDefault="00B23E81" w:rsidP="009C6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20971"/>
    <w:multiLevelType w:val="hybridMultilevel"/>
    <w:tmpl w:val="B8E49354"/>
    <w:lvl w:ilvl="0" w:tplc="04090001">
      <w:start w:val="1"/>
      <w:numFmt w:val="bullet"/>
      <w:lvlText w:val=""/>
      <w:lvlJc w:val="left"/>
      <w:pPr>
        <w:ind w:left="1199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1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9" w:hanging="420"/>
      </w:pPr>
      <w:rPr>
        <w:rFonts w:ascii="Wingdings" w:hAnsi="Wingdings" w:hint="default"/>
      </w:rPr>
    </w:lvl>
  </w:abstractNum>
  <w:num w:numId="1" w16cid:durableId="1416704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04D"/>
    <w:rsid w:val="000C63B6"/>
    <w:rsid w:val="00280955"/>
    <w:rsid w:val="0045263B"/>
    <w:rsid w:val="006A5C95"/>
    <w:rsid w:val="007C338D"/>
    <w:rsid w:val="0081383C"/>
    <w:rsid w:val="00820C25"/>
    <w:rsid w:val="00830B6B"/>
    <w:rsid w:val="0092530F"/>
    <w:rsid w:val="009707D9"/>
    <w:rsid w:val="009C6BAE"/>
    <w:rsid w:val="009D0C82"/>
    <w:rsid w:val="00B23E81"/>
    <w:rsid w:val="00B9204D"/>
    <w:rsid w:val="00CD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345BBB"/>
  <w15:chartTrackingRefBased/>
  <w15:docId w15:val="{9774FBC1-E50A-464B-BEE5-873FABE1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宋体" w:eastAsia="宋体" w:hAnsi="宋体" w:cstheme="minorBidi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BAE"/>
    <w:pPr>
      <w:widowControl w:val="0"/>
      <w:jc w:val="both"/>
    </w:pPr>
    <w:rPr>
      <w:rFonts w:ascii="Times New Roman" w:hAnsi="Times New Roman" w:cs="Times New Roman"/>
      <w:sz w:val="21"/>
      <w:szCs w:val="24"/>
    </w:rPr>
  </w:style>
  <w:style w:type="paragraph" w:styleId="2">
    <w:name w:val="heading 2"/>
    <w:basedOn w:val="a"/>
    <w:next w:val="a0"/>
    <w:link w:val="21"/>
    <w:qFormat/>
    <w:rsid w:val="009C6BAE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C6B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9C6BA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C6B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9C6BAE"/>
    <w:rPr>
      <w:sz w:val="18"/>
      <w:szCs w:val="18"/>
    </w:rPr>
  </w:style>
  <w:style w:type="character" w:customStyle="1" w:styleId="20">
    <w:name w:val="标题 2 字符"/>
    <w:basedOn w:val="a1"/>
    <w:uiPriority w:val="9"/>
    <w:semiHidden/>
    <w:rsid w:val="009C6BA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8">
    <w:name w:val="Plain Text"/>
    <w:basedOn w:val="a"/>
    <w:link w:val="1"/>
    <w:qFormat/>
    <w:rsid w:val="009C6BAE"/>
    <w:rPr>
      <w:rFonts w:ascii="宋体" w:hAnsi="Courier New"/>
      <w:szCs w:val="20"/>
    </w:rPr>
  </w:style>
  <w:style w:type="character" w:customStyle="1" w:styleId="a9">
    <w:name w:val="纯文本 字符"/>
    <w:basedOn w:val="a1"/>
    <w:uiPriority w:val="99"/>
    <w:semiHidden/>
    <w:rsid w:val="009C6BAE"/>
    <w:rPr>
      <w:rFonts w:asciiTheme="minorEastAsia" w:eastAsiaTheme="minorEastAsia" w:hAnsi="Courier New" w:cs="Courier New"/>
      <w:sz w:val="21"/>
      <w:szCs w:val="24"/>
    </w:rPr>
  </w:style>
  <w:style w:type="character" w:customStyle="1" w:styleId="21">
    <w:name w:val="标题 2 字符1"/>
    <w:link w:val="2"/>
    <w:qFormat/>
    <w:rsid w:val="009C6BAE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1">
    <w:name w:val="纯文本 字符1"/>
    <w:link w:val="a8"/>
    <w:qFormat/>
    <w:rsid w:val="009C6BAE"/>
    <w:rPr>
      <w:rFonts w:hAnsi="Courier New" w:cs="Times New Roman"/>
      <w:sz w:val="21"/>
      <w:szCs w:val="20"/>
    </w:rPr>
  </w:style>
  <w:style w:type="paragraph" w:styleId="a0">
    <w:name w:val="Normal Indent"/>
    <w:basedOn w:val="a"/>
    <w:uiPriority w:val="99"/>
    <w:semiHidden/>
    <w:unhideWhenUsed/>
    <w:rsid w:val="009C6BAE"/>
    <w:pPr>
      <w:ind w:firstLineChars="200" w:firstLine="420"/>
    </w:pPr>
  </w:style>
  <w:style w:type="paragraph" w:styleId="aa">
    <w:name w:val="List Paragraph"/>
    <w:basedOn w:val="a"/>
    <w:uiPriority w:val="34"/>
    <w:qFormat/>
    <w:rsid w:val="0045263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166</Words>
  <Characters>211</Characters>
  <Application>Microsoft Office Word</Application>
  <DocSecurity>0</DocSecurity>
  <Lines>15</Lines>
  <Paragraphs>23</Paragraphs>
  <ScaleCrop>false</ScaleCrop>
  <Company>P R C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晓飞 郭</cp:lastModifiedBy>
  <cp:revision>6</cp:revision>
  <dcterms:created xsi:type="dcterms:W3CDTF">2026-10-12T06:03:00Z</dcterms:created>
  <dcterms:modified xsi:type="dcterms:W3CDTF">2026-10-21T03:42:00Z</dcterms:modified>
</cp:coreProperties>
</file>