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285615EB" w14:textId="778D0926" w:rsidR="00D24DEA" w:rsidRPr="00D24DEA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项目名称：</w:t>
      </w:r>
      <w:r w:rsidR="006F4C81" w:rsidRPr="006F4C81">
        <w:rPr>
          <w:rFonts w:ascii="宋体" w:hAnsi="宋体" w:hint="eastAsia"/>
          <w:sz w:val="28"/>
          <w:szCs w:val="28"/>
        </w:rPr>
        <w:t>2025年丰台区重大投资项目规划谋划项目其他咨询服务采购项目</w:t>
      </w:r>
    </w:p>
    <w:p w14:paraId="40BB5C47" w14:textId="77777777" w:rsidR="006F4C81" w:rsidRDefault="00302E84" w:rsidP="00846D2D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项目编号：</w:t>
      </w:r>
      <w:r w:rsidR="006F4C81" w:rsidRPr="006F4C81">
        <w:rPr>
          <w:rFonts w:ascii="宋体" w:hAnsi="宋体"/>
          <w:sz w:val="28"/>
          <w:szCs w:val="28"/>
        </w:rPr>
        <w:t>11010626210200027215-XM001</w:t>
      </w:r>
    </w:p>
    <w:p w14:paraId="5B7504E1" w14:textId="6ECFF4A5" w:rsidR="00B7671B" w:rsidRPr="00D24DEA" w:rsidRDefault="00302E84" w:rsidP="00846D2D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采购人名称：</w:t>
      </w:r>
      <w:r w:rsidR="00846D2D" w:rsidRPr="00846D2D">
        <w:rPr>
          <w:rFonts w:ascii="宋体" w:hAnsi="宋体" w:hint="eastAsia"/>
          <w:sz w:val="28"/>
          <w:szCs w:val="28"/>
        </w:rPr>
        <w:t>北京市丰台区发展和改革委员会</w:t>
      </w:r>
    </w:p>
    <w:p w14:paraId="058EAA91" w14:textId="6357AF2B" w:rsidR="00B7671B" w:rsidRDefault="00302E84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采购人地址：</w:t>
      </w:r>
      <w:r w:rsidR="00846D2D" w:rsidRPr="00846D2D">
        <w:rPr>
          <w:rFonts w:ascii="宋体" w:hAnsi="宋体" w:hint="eastAsia"/>
          <w:sz w:val="28"/>
          <w:szCs w:val="28"/>
        </w:rPr>
        <w:t>北京市丰台区文体路2号</w:t>
      </w:r>
    </w:p>
    <w:p w14:paraId="73EDC14C" w14:textId="3BD3ECA4" w:rsidR="00846D2D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采购人联系方式：</w:t>
      </w:r>
      <w:r w:rsidR="006F4C81" w:rsidRPr="006F4C81">
        <w:rPr>
          <w:rFonts w:ascii="宋体" w:hAnsi="宋体"/>
          <w:sz w:val="28"/>
          <w:szCs w:val="28"/>
        </w:rPr>
        <w:t>010-83656325</w:t>
      </w:r>
    </w:p>
    <w:p w14:paraId="2426CE96" w14:textId="031D6FBB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采购代理机构地址：北京市丰台区</w:t>
      </w:r>
      <w:proofErr w:type="gramStart"/>
      <w:r w:rsidRPr="00B7671B">
        <w:rPr>
          <w:rFonts w:ascii="宋体" w:hAnsi="宋体" w:hint="eastAsia"/>
          <w:sz w:val="28"/>
          <w:szCs w:val="28"/>
        </w:rPr>
        <w:t>南苑路</w:t>
      </w:r>
      <w:proofErr w:type="gramEnd"/>
      <w:r w:rsidRPr="00B7671B">
        <w:rPr>
          <w:rFonts w:ascii="宋体" w:hAnsi="宋体" w:hint="eastAsia"/>
          <w:sz w:val="28"/>
          <w:szCs w:val="28"/>
        </w:rPr>
        <w:t>7号丰台区政务服务中心六层605室</w:t>
      </w:r>
    </w:p>
    <w:p w14:paraId="19D24ABB" w14:textId="730C5AB0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采购代理机构联系方式： 010-870171</w:t>
      </w:r>
      <w:r w:rsidR="008F50D4">
        <w:rPr>
          <w:rFonts w:ascii="宋体" w:hAnsi="宋体" w:hint="eastAsia"/>
          <w:sz w:val="28"/>
          <w:szCs w:val="28"/>
        </w:rPr>
        <w:t>31</w:t>
      </w:r>
    </w:p>
    <w:p w14:paraId="38E91431" w14:textId="2313FA5B" w:rsidR="00B7671B" w:rsidRPr="00B7671B" w:rsidRDefault="00302E84" w:rsidP="00FB571C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</w:t>
      </w:r>
      <w:r w:rsidRPr="00B7671B">
        <w:rPr>
          <w:rFonts w:ascii="宋体" w:hAnsi="宋体"/>
          <w:sz w:val="28"/>
          <w:szCs w:val="28"/>
        </w:rPr>
        <w:t>内容</w:t>
      </w:r>
      <w:r w:rsidRPr="00B7671B">
        <w:rPr>
          <w:rFonts w:ascii="宋体" w:hAnsi="宋体" w:hint="eastAsia"/>
          <w:sz w:val="28"/>
          <w:szCs w:val="28"/>
        </w:rPr>
        <w:t>：</w:t>
      </w:r>
      <w:r w:rsidR="00190663" w:rsidRPr="00190663">
        <w:rPr>
          <w:rFonts w:ascii="宋体" w:hAnsi="宋体" w:hint="eastAsia"/>
          <w:sz w:val="28"/>
          <w:szCs w:val="28"/>
        </w:rPr>
        <w:t>支持丰台区科学开展重大项目谋划工作，全面提升社会治理效能与区域环境品质，聚焦“城市公共空间改造提升示范工程”与“社区嵌入式服务设施”两大方向进行专项谋划。通过深入需求调研、资源梳理与方案编制，形成既能切实提升社会治理效能与区域环境品质，又具备高度可操作性与持续运营能力的优质项目储备，全力争取市级资金支持，推动项目有序落地与投资接续增长。服务机构需负责谋划研究计划、项目谋划、</w:t>
      </w:r>
      <w:proofErr w:type="gramStart"/>
      <w:r w:rsidR="00190663" w:rsidRPr="00190663">
        <w:rPr>
          <w:rFonts w:ascii="宋体" w:hAnsi="宋体" w:hint="eastAsia"/>
          <w:sz w:val="28"/>
          <w:szCs w:val="28"/>
        </w:rPr>
        <w:t>谋划汇报</w:t>
      </w:r>
      <w:proofErr w:type="gramEnd"/>
      <w:r w:rsidR="00190663" w:rsidRPr="00190663">
        <w:rPr>
          <w:rFonts w:ascii="宋体" w:hAnsi="宋体" w:hint="eastAsia"/>
          <w:sz w:val="28"/>
          <w:szCs w:val="28"/>
        </w:rPr>
        <w:t>等，并根据采购人要求全力完成项目谋划工作</w:t>
      </w:r>
      <w:r w:rsidR="006F4C81">
        <w:rPr>
          <w:rFonts w:ascii="宋体" w:hAnsi="宋体" w:hint="eastAsia"/>
          <w:sz w:val="28"/>
          <w:szCs w:val="28"/>
        </w:rPr>
        <w:t xml:space="preserve"> </w:t>
      </w:r>
    </w:p>
    <w:p w14:paraId="56AA88A8" w14:textId="3FC3FEAD" w:rsidR="004F4AC5" w:rsidRPr="00B7671B" w:rsidRDefault="00302E84" w:rsidP="00FB571C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采购用途：</w:t>
      </w:r>
      <w:r w:rsidR="00190663" w:rsidRPr="00190663">
        <w:rPr>
          <w:rFonts w:ascii="宋体" w:hAnsi="宋体" w:hint="eastAsia"/>
          <w:sz w:val="28"/>
          <w:szCs w:val="28"/>
        </w:rPr>
        <w:t>通过高水平的专业谋划，为丰台区储备一批具备前瞻性、可操作性和示范性的重大投资项目</w:t>
      </w:r>
      <w:bookmarkStart w:id="0" w:name="_GoBack"/>
      <w:bookmarkEnd w:id="0"/>
      <w:r w:rsidR="006F4C81">
        <w:rPr>
          <w:rFonts w:ascii="宋体" w:hAnsi="宋体" w:hint="eastAsia"/>
          <w:sz w:val="28"/>
          <w:szCs w:val="28"/>
        </w:rPr>
        <w:t xml:space="preserve"> </w:t>
      </w:r>
      <w:r w:rsidR="00846D2D" w:rsidRPr="00846D2D">
        <w:rPr>
          <w:rFonts w:ascii="宋体" w:hAnsi="宋体" w:hint="eastAsia"/>
          <w:sz w:val="28"/>
          <w:szCs w:val="28"/>
        </w:rPr>
        <w:t>。</w:t>
      </w:r>
      <w:r w:rsidR="00846D2D">
        <w:rPr>
          <w:rFonts w:ascii="宋体" w:hAnsi="宋体" w:hint="eastAsia"/>
          <w:sz w:val="28"/>
          <w:szCs w:val="28"/>
        </w:rPr>
        <w:t xml:space="preserve"> </w:t>
      </w:r>
    </w:p>
    <w:p w14:paraId="6E313DA5" w14:textId="541CCA44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采购公告日期：202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03</w:t>
      </w:r>
      <w:r w:rsidRPr="00B7671B">
        <w:rPr>
          <w:rFonts w:ascii="宋体" w:hAnsi="宋体" w:hint="eastAsia"/>
          <w:sz w:val="28"/>
          <w:szCs w:val="28"/>
        </w:rPr>
        <w:t>月</w:t>
      </w:r>
      <w:r w:rsidR="00846D2D">
        <w:rPr>
          <w:rFonts w:ascii="宋体" w:hAnsi="宋体" w:hint="eastAsia"/>
          <w:sz w:val="28"/>
          <w:szCs w:val="28"/>
        </w:rPr>
        <w:t>0</w:t>
      </w:r>
      <w:r w:rsidR="006F4C81">
        <w:rPr>
          <w:rFonts w:ascii="宋体" w:hAnsi="宋体" w:hint="eastAsia"/>
          <w:sz w:val="28"/>
          <w:szCs w:val="28"/>
        </w:rPr>
        <w:t>9</w:t>
      </w:r>
      <w:r w:rsidRPr="00B7671B">
        <w:rPr>
          <w:rFonts w:ascii="宋体" w:hAnsi="宋体" w:hint="eastAsia"/>
          <w:sz w:val="28"/>
          <w:szCs w:val="28"/>
        </w:rPr>
        <w:t xml:space="preserve">日 </w:t>
      </w:r>
    </w:p>
    <w:p w14:paraId="4DA0A9E5" w14:textId="698D0E60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确定废标日期</w:t>
      </w:r>
      <w:proofErr w:type="gramEnd"/>
      <w:r w:rsidRPr="00B7671B">
        <w:rPr>
          <w:rFonts w:ascii="宋体" w:hAnsi="宋体" w:hint="eastAsia"/>
          <w:sz w:val="28"/>
          <w:szCs w:val="28"/>
        </w:rPr>
        <w:t>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03</w:t>
      </w:r>
      <w:r w:rsidRPr="00B7671B">
        <w:rPr>
          <w:rFonts w:ascii="宋体" w:hAnsi="宋体" w:hint="eastAsia"/>
          <w:sz w:val="28"/>
          <w:szCs w:val="28"/>
        </w:rPr>
        <w:t>月</w:t>
      </w:r>
      <w:r w:rsidR="006F4C81">
        <w:rPr>
          <w:rFonts w:ascii="宋体" w:hAnsi="宋体" w:hint="eastAsia"/>
          <w:sz w:val="28"/>
          <w:szCs w:val="28"/>
        </w:rPr>
        <w:t>30</w:t>
      </w:r>
      <w:r w:rsidRPr="00B7671B">
        <w:rPr>
          <w:rFonts w:ascii="宋体" w:hAnsi="宋体" w:hint="eastAsia"/>
          <w:sz w:val="28"/>
          <w:szCs w:val="28"/>
        </w:rPr>
        <w:t>日</w:t>
      </w:r>
    </w:p>
    <w:p w14:paraId="4AF9AED6" w14:textId="7E343A5A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废标原因</w:t>
      </w:r>
      <w:proofErr w:type="gramEnd"/>
      <w:r w:rsidRPr="00B7671B">
        <w:rPr>
          <w:rFonts w:ascii="宋体" w:hAnsi="宋体" w:hint="eastAsia"/>
          <w:sz w:val="28"/>
          <w:szCs w:val="28"/>
        </w:rPr>
        <w:t>：</w:t>
      </w:r>
      <w:bookmarkStart w:id="1" w:name="OLE_LINK15"/>
      <w:bookmarkStart w:id="2" w:name="OLE_LINK16"/>
      <w:bookmarkStart w:id="3" w:name="OLE_LINK19"/>
      <w:bookmarkStart w:id="4" w:name="OLE_LINK20"/>
      <w:r w:rsidR="006F4C81">
        <w:rPr>
          <w:rFonts w:ascii="宋体" w:hAnsi="宋体" w:hint="eastAsia"/>
          <w:sz w:val="28"/>
          <w:szCs w:val="28"/>
        </w:rPr>
        <w:t>投标</w:t>
      </w:r>
      <w:r w:rsidR="00D12DA3" w:rsidRPr="00B7671B">
        <w:rPr>
          <w:rFonts w:ascii="宋体" w:hAnsi="宋体" w:hint="eastAsia"/>
          <w:sz w:val="28"/>
          <w:szCs w:val="28"/>
        </w:rPr>
        <w:t>供应商</w:t>
      </w:r>
      <w:r w:rsidRPr="00B7671B">
        <w:rPr>
          <w:rFonts w:ascii="宋体" w:hAnsi="宋体" w:hint="eastAsia"/>
          <w:sz w:val="28"/>
          <w:szCs w:val="28"/>
        </w:rPr>
        <w:t>不足三家，</w:t>
      </w:r>
      <w:bookmarkEnd w:id="1"/>
      <w:bookmarkEnd w:id="2"/>
      <w:r w:rsidR="006F4C81">
        <w:rPr>
          <w:rFonts w:ascii="宋体" w:hAnsi="宋体" w:hint="eastAsia"/>
          <w:sz w:val="28"/>
          <w:szCs w:val="28"/>
        </w:rPr>
        <w:t>未开标</w:t>
      </w:r>
      <w:r w:rsidRPr="00B7671B">
        <w:rPr>
          <w:rFonts w:ascii="宋体" w:hAnsi="宋体" w:hint="eastAsia"/>
          <w:sz w:val="28"/>
          <w:szCs w:val="28"/>
        </w:rPr>
        <w:t>。</w:t>
      </w:r>
      <w:bookmarkEnd w:id="3"/>
      <w:bookmarkEnd w:id="4"/>
    </w:p>
    <w:p w14:paraId="245D60EF" w14:textId="4B4968BA" w:rsidR="004F4AC5" w:rsidRPr="00B7671B" w:rsidRDefault="00846D2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项目联系人：孙轶群</w:t>
      </w:r>
    </w:p>
    <w:p w14:paraId="6CCEF90E" w14:textId="03AEFB65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 xml:space="preserve">联系方式： </w:t>
      </w:r>
      <w:r w:rsidRPr="00B7671B">
        <w:rPr>
          <w:rFonts w:ascii="宋体" w:hAnsi="宋体"/>
          <w:sz w:val="28"/>
          <w:szCs w:val="28"/>
        </w:rPr>
        <w:t>010-</w:t>
      </w:r>
      <w:r w:rsidRPr="00B7671B">
        <w:rPr>
          <w:rFonts w:ascii="宋体" w:hAnsi="宋体" w:hint="eastAsia"/>
          <w:sz w:val="28"/>
          <w:szCs w:val="28"/>
        </w:rPr>
        <w:t>870171</w:t>
      </w:r>
      <w:r w:rsidR="00846D2D">
        <w:rPr>
          <w:rFonts w:ascii="宋体" w:hAnsi="宋体" w:hint="eastAsia"/>
          <w:sz w:val="28"/>
          <w:szCs w:val="28"/>
        </w:rPr>
        <w:t>31</w:t>
      </w:r>
    </w:p>
    <w:p w14:paraId="6E8350A2" w14:textId="77777777" w:rsidR="004F4AC5" w:rsidRPr="00B7671B" w:rsidRDefault="00302E8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北京市丰台区政府采购中心</w:t>
      </w:r>
    </w:p>
    <w:p w14:paraId="4E2A31F8" w14:textId="06CA1AA8" w:rsidR="004F4AC5" w:rsidRPr="00B7671B" w:rsidRDefault="00302E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03</w:t>
      </w:r>
      <w:r w:rsidRPr="00B7671B">
        <w:rPr>
          <w:rFonts w:ascii="宋体" w:hAnsi="宋体" w:hint="eastAsia"/>
          <w:sz w:val="28"/>
          <w:szCs w:val="28"/>
        </w:rPr>
        <w:t>月</w:t>
      </w:r>
      <w:r w:rsidR="006F4C81">
        <w:rPr>
          <w:rFonts w:ascii="宋体" w:hAnsi="宋体" w:hint="eastAsia"/>
          <w:sz w:val="28"/>
          <w:szCs w:val="28"/>
        </w:rPr>
        <w:t>30</w:t>
      </w:r>
      <w:r w:rsidRPr="00B7671B">
        <w:rPr>
          <w:rFonts w:ascii="宋体" w:hAnsi="宋体" w:hint="eastAsia"/>
          <w:sz w:val="28"/>
          <w:szCs w:val="28"/>
        </w:rPr>
        <w:t>日</w:t>
      </w:r>
    </w:p>
    <w:sectPr w:rsidR="004F4AC5" w:rsidRPr="00B7671B" w:rsidSect="00190663">
      <w:pgSz w:w="11906" w:h="16838"/>
      <w:pgMar w:top="567" w:right="794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AF2EA" w14:textId="77777777" w:rsidR="00F65C30" w:rsidRDefault="00F65C30" w:rsidP="00311E0B">
      <w:r>
        <w:separator/>
      </w:r>
    </w:p>
  </w:endnote>
  <w:endnote w:type="continuationSeparator" w:id="0">
    <w:p w14:paraId="4AEF81E0" w14:textId="77777777" w:rsidR="00F65C30" w:rsidRDefault="00F65C30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B199C" w14:textId="77777777" w:rsidR="00F65C30" w:rsidRDefault="00F65C30" w:rsidP="00311E0B">
      <w:r>
        <w:separator/>
      </w:r>
    </w:p>
  </w:footnote>
  <w:footnote w:type="continuationSeparator" w:id="0">
    <w:p w14:paraId="77BDA90D" w14:textId="77777777" w:rsidR="00F65C30" w:rsidRDefault="00F65C30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66038"/>
    <w:rsid w:val="0007152A"/>
    <w:rsid w:val="000C6B32"/>
    <w:rsid w:val="000E53DF"/>
    <w:rsid w:val="00100C7C"/>
    <w:rsid w:val="0018638C"/>
    <w:rsid w:val="00190663"/>
    <w:rsid w:val="00253595"/>
    <w:rsid w:val="00266B1E"/>
    <w:rsid w:val="002B6A0D"/>
    <w:rsid w:val="002E3618"/>
    <w:rsid w:val="00302E84"/>
    <w:rsid w:val="00311E0B"/>
    <w:rsid w:val="00326C9E"/>
    <w:rsid w:val="00334C31"/>
    <w:rsid w:val="003655B1"/>
    <w:rsid w:val="003C64F1"/>
    <w:rsid w:val="003E43EC"/>
    <w:rsid w:val="00433D60"/>
    <w:rsid w:val="00443A62"/>
    <w:rsid w:val="00475476"/>
    <w:rsid w:val="004F4AC5"/>
    <w:rsid w:val="004F6A61"/>
    <w:rsid w:val="00505904"/>
    <w:rsid w:val="005640ED"/>
    <w:rsid w:val="00565E34"/>
    <w:rsid w:val="005D55A8"/>
    <w:rsid w:val="006671C2"/>
    <w:rsid w:val="00671041"/>
    <w:rsid w:val="006A57A8"/>
    <w:rsid w:val="006B21B3"/>
    <w:rsid w:val="006F4C81"/>
    <w:rsid w:val="007308F8"/>
    <w:rsid w:val="007A6F22"/>
    <w:rsid w:val="007C0D2E"/>
    <w:rsid w:val="00846D2D"/>
    <w:rsid w:val="008B72DE"/>
    <w:rsid w:val="008C0B72"/>
    <w:rsid w:val="008F336C"/>
    <w:rsid w:val="008F50D4"/>
    <w:rsid w:val="009B2FF6"/>
    <w:rsid w:val="009C2F23"/>
    <w:rsid w:val="00A04946"/>
    <w:rsid w:val="00A47920"/>
    <w:rsid w:val="00A626A5"/>
    <w:rsid w:val="00AC2805"/>
    <w:rsid w:val="00AD33C1"/>
    <w:rsid w:val="00B7671B"/>
    <w:rsid w:val="00BE12AF"/>
    <w:rsid w:val="00C3726D"/>
    <w:rsid w:val="00C54EAD"/>
    <w:rsid w:val="00C77F21"/>
    <w:rsid w:val="00CB2BCA"/>
    <w:rsid w:val="00CB5C33"/>
    <w:rsid w:val="00CC062A"/>
    <w:rsid w:val="00CF5FCB"/>
    <w:rsid w:val="00D12DA3"/>
    <w:rsid w:val="00D24DEA"/>
    <w:rsid w:val="00D72CA4"/>
    <w:rsid w:val="00DE0F91"/>
    <w:rsid w:val="00E02123"/>
    <w:rsid w:val="00E064EF"/>
    <w:rsid w:val="00E420BD"/>
    <w:rsid w:val="00E45A0A"/>
    <w:rsid w:val="00E86660"/>
    <w:rsid w:val="00E96C19"/>
    <w:rsid w:val="00ED697B"/>
    <w:rsid w:val="00F26279"/>
    <w:rsid w:val="00F65C30"/>
    <w:rsid w:val="00F83068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45</cp:revision>
  <cp:lastPrinted>2026-03-30T02:07:00Z</cp:lastPrinted>
  <dcterms:created xsi:type="dcterms:W3CDTF">2020-07-03T02:01:00Z</dcterms:created>
  <dcterms:modified xsi:type="dcterms:W3CDTF">2026-03-30T04:30:00Z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