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CD2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华文中宋" w:hAnsi="华文中宋" w:eastAsia="华文中宋"/>
          <w:lang w:val="en-US"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00E3E89A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654"/>
      <w:bookmarkStart w:id="4" w:name="_Toc28359111"/>
      <w:bookmarkStart w:id="5" w:name="_Toc35393823"/>
      <w:bookmarkStart w:id="6" w:name="_Toc2835903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28BC31D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 HYPERLINK "http://219.232.204.193:8080/frontend/plan/project_detail.html?projectUuid=1d67cd89-a078-47e5-937d-aa6fd0883e4d&amp;viewMode=accept" </w:instrTex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</w:rPr>
        <w:t>11010726210200018991-XM001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</w:p>
    <w:p w14:paraId="5857855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北京市石景山医院洗</w:t>
      </w:r>
      <w:bookmarkStart w:id="7" w:name="OLE_LINK3"/>
      <w:r>
        <w:rPr>
          <w:rFonts w:hint="eastAsia" w:ascii="仿宋" w:hAnsi="仿宋" w:eastAsia="仿宋"/>
          <w:sz w:val="28"/>
          <w:szCs w:val="28"/>
          <w:u w:val="single"/>
        </w:rPr>
        <w:t>涤</w:t>
      </w:r>
      <w:bookmarkEnd w:id="7"/>
      <w:r>
        <w:rPr>
          <w:rFonts w:hint="eastAsia" w:ascii="仿宋" w:hAnsi="仿宋" w:eastAsia="仿宋"/>
          <w:sz w:val="28"/>
          <w:szCs w:val="28"/>
          <w:u w:val="single"/>
        </w:rPr>
        <w:t>服务项目</w:t>
      </w:r>
    </w:p>
    <w:p w14:paraId="0E050CC7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28359035"/>
      <w:bookmarkStart w:id="9" w:name="_Toc35393655"/>
      <w:bookmarkStart w:id="10" w:name="_Toc28359112"/>
      <w:bookmarkStart w:id="11" w:name="_Toc35393824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8"/>
      <w:bookmarkEnd w:id="9"/>
      <w:bookmarkEnd w:id="10"/>
      <w:bookmarkEnd w:id="11"/>
      <w:bookmarkStart w:id="30" w:name="_GoBack"/>
      <w:bookmarkEnd w:id="30"/>
    </w:p>
    <w:p w14:paraId="636E9742">
      <w:pP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因通过符合性审查的投标人不足3家，本项目作废标处理。</w:t>
      </w:r>
    </w:p>
    <w:p w14:paraId="1FD5304F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56"/>
      <w:bookmarkStart w:id="13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2"/>
      <w:bookmarkEnd w:id="13"/>
    </w:p>
    <w:p w14:paraId="65F11BAB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 w14:paraId="7BD7D47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35393826"/>
      <w:bookmarkStart w:id="15" w:name="_Toc28359113"/>
      <w:bookmarkStart w:id="16" w:name="_Toc28359036"/>
      <w:bookmarkStart w:id="17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1F29656C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8" w:name="_Toc28359114"/>
      <w:bookmarkStart w:id="19" w:name="_Toc35393827"/>
      <w:bookmarkStart w:id="20" w:name="_Toc35393658"/>
      <w:bookmarkStart w:id="21" w:name="_Toc283590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14:paraId="208DB9B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北京市石景山医院</w:t>
      </w:r>
    </w:p>
    <w:p w14:paraId="26D4628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北京市石景山区石景山路24号</w:t>
      </w:r>
    </w:p>
    <w:p w14:paraId="7998ADF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孔老师 010-88429928</w:t>
      </w:r>
    </w:p>
    <w:p w14:paraId="7C926A32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2" w:name="_Toc35393659"/>
      <w:bookmarkStart w:id="23" w:name="_Toc28359038"/>
      <w:bookmarkStart w:id="24" w:name="_Toc28359115"/>
      <w:bookmarkStart w:id="25" w:name="_Toc3539382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2"/>
      <w:bookmarkEnd w:id="23"/>
      <w:bookmarkEnd w:id="24"/>
      <w:bookmarkEnd w:id="25"/>
    </w:p>
    <w:p w14:paraId="67A37A4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中钰招标有限公司</w:t>
      </w:r>
    </w:p>
    <w:p w14:paraId="2B775CF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北京市丰台区花乡桥四合庄路2号院东旭国际中心A座北楼17层</w:t>
      </w:r>
    </w:p>
    <w:p w14:paraId="7F5CCE4B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孙佳睿、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郭玉婷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u w:val="single"/>
        </w:rPr>
        <w:t>刘晶晶、李倩、朱艳梅、魏俊强、张书玲、卢雪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010-60624505-804</w:t>
      </w:r>
    </w:p>
    <w:p w14:paraId="27FF59B6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6" w:name="_Toc28359116"/>
      <w:bookmarkStart w:id="27" w:name="_Toc35393660"/>
      <w:bookmarkStart w:id="28" w:name="_Toc35393829"/>
      <w:bookmarkStart w:id="29" w:name="_Toc2835903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14:paraId="081C9F4E"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孙佳睿、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郭玉婷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u w:val="single"/>
        </w:rPr>
        <w:t>刘晶晶、李倩、朱艳梅、魏俊强、张书玲、卢雪</w:t>
      </w:r>
    </w:p>
    <w:p w14:paraId="3F3CAFC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010-60624505-804</w:t>
      </w:r>
    </w:p>
    <w:p w14:paraId="45DF8E07">
      <w:pPr>
        <w:widowControl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7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iPriority w:val="0"/>
    <w:pPr>
      <w:ind w:firstLine="750"/>
    </w:pPr>
    <w:rPr>
      <w:sz w:val="28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2026-05-08T02:26:56Z</dcterms:created>
  <dc:creator>Administrator</dc:creator>
  <cp:lastModifiedBy>代理</cp:lastModifiedBy>
  <dcterms:modified xsi:type="dcterms:W3CDTF">2026-05-08T02:35:49Z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eyJoZGlkIjoiZWE2MTMwOGFkZWUyMDRlZjYwNTU4MjEwMTYxN2Q4Y2YiLCJ1c2VySWQiOiI2Njc0NTA5NjAifQ==</vt:lpwstr>
  </property>
  <property fmtid="{D5CDD505-2E9C-101B-9397-08002B2CF9AE}" pid="4" name="ICV">
    <vt:lpwstr>F4DBCD8C3B7E41D98504D003C92C71E0_12</vt:lpwstr>
  </property>
</Properties>
</file>