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F39C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33"/>
      <w:bookmarkStart w:id="1" w:name="_Toc35393653"/>
      <w:bookmarkStart w:id="2" w:name="_Toc35393822"/>
      <w:r>
        <w:rPr>
          <w:rFonts w:hint="eastAsia" w:ascii="华文中宋" w:hAnsi="华文中宋" w:eastAsia="华文中宋"/>
          <w:lang w:eastAsia="zh-CN"/>
        </w:rPr>
        <w:t>废标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  <w:bookmarkEnd w:id="2"/>
    </w:p>
    <w:p w14:paraId="39150A2B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3" w:name="_Toc35393823"/>
      <w:bookmarkStart w:id="4" w:name="_Toc28359111"/>
      <w:bookmarkStart w:id="5" w:name="_Toc35393654"/>
      <w:bookmarkStart w:id="6" w:name="_Toc28359034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1B7A07F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采购项目编号：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11011526210200033085-XM001</w:t>
      </w:r>
    </w:p>
    <w:p w14:paraId="4D8F336C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采购项目名称：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2026年互联网及数字专线链路服务（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第二包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</w:p>
    <w:p w14:paraId="7A25E9B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7" w:name="_Toc28359035"/>
      <w:bookmarkStart w:id="8" w:name="_Toc35393824"/>
      <w:bookmarkStart w:id="9" w:name="_Toc28359112"/>
      <w:bookmarkStart w:id="10" w:name="_Toc35393655"/>
      <w:r>
        <w:rPr>
          <w:rFonts w:hint="eastAsia" w:ascii="黑体" w:hAnsi="黑体" w:cs="宋体"/>
          <w:b w:val="0"/>
          <w:sz w:val="28"/>
          <w:szCs w:val="28"/>
        </w:rPr>
        <w:t>二、项目</w:t>
      </w:r>
      <w:r>
        <w:rPr>
          <w:rFonts w:hint="eastAsia" w:ascii="黑体" w:hAnsi="黑体" w:cs="宋体"/>
          <w:b w:val="0"/>
          <w:sz w:val="28"/>
          <w:szCs w:val="28"/>
          <w:lang w:eastAsia="zh-CN"/>
        </w:rPr>
        <w:t>废标</w:t>
      </w:r>
      <w:r>
        <w:rPr>
          <w:rFonts w:hint="eastAsia" w:ascii="黑体" w:hAnsi="黑体" w:cs="宋体"/>
          <w:b w:val="0"/>
          <w:sz w:val="28"/>
          <w:szCs w:val="28"/>
        </w:rPr>
        <w:t>的原因</w:t>
      </w:r>
      <w:bookmarkEnd w:id="7"/>
      <w:bookmarkEnd w:id="8"/>
      <w:bookmarkEnd w:id="9"/>
      <w:bookmarkEnd w:id="10"/>
    </w:p>
    <w:p w14:paraId="1B579600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因合格投标人不足3家，确认此项目废标。</w:t>
      </w:r>
    </w:p>
    <w:p w14:paraId="7B8A4E1D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35393656"/>
      <w:bookmarkStart w:id="12" w:name="_Toc35393825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1"/>
      <w:bookmarkEnd w:id="12"/>
    </w:p>
    <w:p w14:paraId="02F22B1B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无</w:t>
      </w:r>
    </w:p>
    <w:p w14:paraId="618AE1B1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3" w:name="_Toc35393657"/>
      <w:bookmarkStart w:id="14" w:name="_Toc35393826"/>
      <w:bookmarkStart w:id="15" w:name="_Toc28359113"/>
      <w:bookmarkStart w:id="16" w:name="_Toc28359036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0097242A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17" w:name="_Toc28359114"/>
      <w:bookmarkStart w:id="18" w:name="_Toc28359037"/>
      <w:bookmarkStart w:id="19" w:name="_Toc35393658"/>
      <w:bookmarkStart w:id="20" w:name="_Toc35393827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7"/>
      <w:bookmarkEnd w:id="18"/>
      <w:bookmarkEnd w:id="19"/>
      <w:bookmarkEnd w:id="20"/>
    </w:p>
    <w:p w14:paraId="26391A68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北京市大兴区政务服务和数据管理局</w:t>
      </w:r>
    </w:p>
    <w:p w14:paraId="74000259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en-US"/>
        </w:rPr>
        <w:t>北京市大兴区黄村镇兴华大街三段15号</w:t>
      </w:r>
    </w:p>
    <w:p w14:paraId="4954E43F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9" w:name="_GoBack"/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010-81299232</w:t>
      </w:r>
      <w:bookmarkEnd w:id="29"/>
    </w:p>
    <w:p w14:paraId="08DD5836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1" w:name="_Toc28359115"/>
      <w:bookmarkStart w:id="22" w:name="_Toc35393828"/>
      <w:bookmarkStart w:id="23" w:name="_Toc28359038"/>
      <w:bookmarkStart w:id="24" w:name="_Toc35393659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1"/>
      <w:bookmarkEnd w:id="22"/>
      <w:bookmarkEnd w:id="23"/>
      <w:bookmarkEnd w:id="24"/>
    </w:p>
    <w:p w14:paraId="06247CF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北京市大兴区政府采购中心</w:t>
      </w:r>
    </w:p>
    <w:p w14:paraId="40E84DC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77BE14E4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54316041">
      <w:pPr>
        <w:pStyle w:val="3"/>
        <w:spacing w:line="360" w:lineRule="auto"/>
        <w:ind w:left="-6" w:leftChars="-3" w:firstLine="571" w:firstLineChars="204"/>
        <w:rPr>
          <w:rFonts w:ascii="仿宋" w:hAnsi="仿宋" w:eastAsia="仿宋" w:cs="宋体"/>
          <w:b w:val="0"/>
          <w:sz w:val="28"/>
          <w:szCs w:val="28"/>
        </w:rPr>
      </w:pPr>
      <w:bookmarkStart w:id="25" w:name="_Toc28359039"/>
      <w:bookmarkStart w:id="26" w:name="_Toc35393829"/>
      <w:bookmarkStart w:id="27" w:name="_Toc35393660"/>
      <w:bookmarkStart w:id="28" w:name="_Toc28359116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25"/>
      <w:bookmarkEnd w:id="26"/>
      <w:bookmarkEnd w:id="27"/>
      <w:bookmarkEnd w:id="28"/>
    </w:p>
    <w:p w14:paraId="5591522C">
      <w:pPr>
        <w:pStyle w:val="4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王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</w:p>
    <w:p w14:paraId="38905981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</w:t>
      </w:r>
    </w:p>
    <w:p w14:paraId="04B843D6">
      <w:pPr>
        <w:widowControl/>
        <w:jc w:val="left"/>
      </w:pPr>
    </w:p>
    <w:p w14:paraId="0DFF1B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MDA4MDZkZWEzZjM4M2YzZGNkOTA1MDNlZjFlMTgifQ=="/>
  </w:docVars>
  <w:rsids>
    <w:rsidRoot w:val="2A8C2CA2"/>
    <w:rsid w:val="093C4E27"/>
    <w:rsid w:val="1262078F"/>
    <w:rsid w:val="13A2344E"/>
    <w:rsid w:val="1B340668"/>
    <w:rsid w:val="23A27B6B"/>
    <w:rsid w:val="2A8C2CA2"/>
    <w:rsid w:val="2AE517B9"/>
    <w:rsid w:val="2E062523"/>
    <w:rsid w:val="327B319A"/>
    <w:rsid w:val="3B5C07CC"/>
    <w:rsid w:val="4CF666C7"/>
    <w:rsid w:val="5F941A58"/>
    <w:rsid w:val="5FF00215"/>
    <w:rsid w:val="673D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226</Words>
  <Characters>299</Characters>
  <Lines>0</Lines>
  <Paragraphs>0</Paragraphs>
  <TotalTime>0</TotalTime>
  <ScaleCrop>false</ScaleCrop>
  <LinksUpToDate>false</LinksUpToDate>
  <CharactersWithSpaces>319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2023-03-22T07:00:00Z</dcterms:created>
  <dc:creator>解艳侠</dc:creator>
  <cp:lastModifiedBy>洛上忘川</cp:lastModifiedBy>
  <dcterms:modified xsi:type="dcterms:W3CDTF">2026-06-29T00:56:29Z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D58EFD9334324111ACFCF2EDA32E8605_12</vt:lpwstr>
  </property>
  <property fmtid="{D5CDD505-2E9C-101B-9397-08002B2CF9AE}" pid="4" name="KSOTemplateDocerSaveRecord">
    <vt:lpwstr>eyJoZGlkIjoiYzhkM2YyZTY0MjRkOGZhZjI0MTA3MGNiNGFlMWFiYmEiLCJ1c2VySWQiOiI4MDQyNTMyMjMifQ==</vt:lpwstr>
  </property>
</Properties>
</file>