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F39CC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33"/>
      <w:bookmarkStart w:id="1" w:name="_Toc35393653"/>
      <w:bookmarkStart w:id="2" w:name="_Toc35393822"/>
      <w:r>
        <w:rPr>
          <w:rFonts w:hint="eastAsia" w:ascii="华文中宋" w:hAnsi="华文中宋" w:eastAsia="华文中宋"/>
          <w:lang w:eastAsia="zh-CN"/>
        </w:rPr>
        <w:t>废标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  <w:bookmarkEnd w:id="2"/>
    </w:p>
    <w:p w14:paraId="39150A2B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35393654"/>
      <w:bookmarkStart w:id="4" w:name="_Toc28359111"/>
      <w:bookmarkStart w:id="5" w:name="_Toc35393823"/>
      <w:bookmarkStart w:id="6" w:name="_Toc2835903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1B7A07F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11011526210200033281-XM001</w:t>
      </w:r>
    </w:p>
    <w:p w14:paraId="4D8F336C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w w:val="90"/>
          <w:sz w:val="28"/>
          <w:szCs w:val="28"/>
          <w:lang w:eastAsia="zh-CN"/>
        </w:rPr>
        <w:t>大兴区政务服务和数据管理局能力提升设备采购项目</w:t>
      </w:r>
    </w:p>
    <w:p w14:paraId="7A25E9B0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28359112"/>
      <w:bookmarkStart w:id="8" w:name="_Toc35393824"/>
      <w:bookmarkStart w:id="9" w:name="_Toc35393655"/>
      <w:bookmarkStart w:id="10" w:name="_Toc28359035"/>
      <w:r>
        <w:rPr>
          <w:rFonts w:hint="eastAsia" w:ascii="黑体" w:hAnsi="黑体" w:cs="宋体"/>
          <w:b w:val="0"/>
          <w:sz w:val="28"/>
          <w:szCs w:val="28"/>
        </w:rPr>
        <w:t>二、项目</w:t>
      </w:r>
      <w:r>
        <w:rPr>
          <w:rFonts w:hint="eastAsia" w:ascii="黑体" w:hAnsi="黑体" w:cs="宋体"/>
          <w:b w:val="0"/>
          <w:sz w:val="28"/>
          <w:szCs w:val="28"/>
          <w:lang w:eastAsia="zh-CN"/>
        </w:rPr>
        <w:t>废标</w:t>
      </w:r>
      <w:r>
        <w:rPr>
          <w:rFonts w:hint="eastAsia" w:ascii="黑体" w:hAnsi="黑体" w:cs="宋体"/>
          <w:b w:val="0"/>
          <w:sz w:val="28"/>
          <w:szCs w:val="28"/>
        </w:rPr>
        <w:t>的原因</w:t>
      </w:r>
      <w:bookmarkEnd w:id="7"/>
      <w:bookmarkEnd w:id="8"/>
      <w:bookmarkEnd w:id="9"/>
      <w:bookmarkEnd w:id="10"/>
    </w:p>
    <w:p w14:paraId="7B817C6D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bookmarkStart w:id="11" w:name="_Toc35393656"/>
      <w:bookmarkStart w:id="12" w:name="_Toc35393825"/>
      <w:r>
        <w:rPr>
          <w:rFonts w:hint="eastAsia" w:ascii="仿宋" w:hAnsi="仿宋" w:eastAsia="仿宋"/>
          <w:sz w:val="28"/>
          <w:szCs w:val="28"/>
          <w:lang w:eastAsia="zh-CN"/>
        </w:rPr>
        <w:t>因实质性响应招标文件的供应商不足三家，根据招标文件及有关法律法规规定，做废标处理。</w:t>
      </w:r>
      <w:bookmarkStart w:id="29" w:name="_GoBack"/>
      <w:bookmarkEnd w:id="29"/>
    </w:p>
    <w:p w14:paraId="7B8A4E1D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02F22B1B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无</w:t>
      </w:r>
    </w:p>
    <w:p w14:paraId="618AE1B1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28359036"/>
      <w:bookmarkStart w:id="14" w:name="_Toc28359113"/>
      <w:bookmarkStart w:id="15" w:name="_Toc35393657"/>
      <w:bookmarkStart w:id="16" w:name="_Toc35393826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0097242A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28359114"/>
      <w:bookmarkStart w:id="18" w:name="_Toc28359037"/>
      <w:bookmarkStart w:id="19" w:name="_Toc35393658"/>
      <w:bookmarkStart w:id="20" w:name="_Toc3539382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26391A6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en-US"/>
        </w:rPr>
        <w:t>北京市大兴区政务服务和数据管理局</w:t>
      </w:r>
    </w:p>
    <w:p w14:paraId="7400025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en-US"/>
        </w:rPr>
        <w:t>北京市大兴区兴华大街三段15号</w:t>
      </w:r>
    </w:p>
    <w:p w14:paraId="4954E43F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010-81296194</w:t>
      </w:r>
    </w:p>
    <w:p w14:paraId="08DD5836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28359038"/>
      <w:bookmarkStart w:id="22" w:name="_Toc35393659"/>
      <w:bookmarkStart w:id="23" w:name="_Toc35393828"/>
      <w:bookmarkStart w:id="24" w:name="_Toc28359115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 w14:paraId="06247CF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北京市大兴区政府采购中心</w:t>
      </w:r>
    </w:p>
    <w:p w14:paraId="40E84DC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北京市大兴区公共资源交易分中心三层</w:t>
      </w:r>
    </w:p>
    <w:p w14:paraId="77BE14E4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010-69231333、69231339</w:t>
      </w:r>
    </w:p>
    <w:p w14:paraId="54316041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5" w:name="_Toc28359116"/>
      <w:bookmarkStart w:id="26" w:name="_Toc35393660"/>
      <w:bookmarkStart w:id="27" w:name="_Toc28359039"/>
      <w:bookmarkStart w:id="28" w:name="_Toc35393829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5591522C">
      <w:pPr>
        <w:pStyle w:val="4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张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老师</w:t>
      </w:r>
    </w:p>
    <w:p w14:paraId="38905981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single"/>
        </w:rPr>
        <w:t>010-69231333转20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9</w:t>
      </w:r>
    </w:p>
    <w:p w14:paraId="04B843D6">
      <w:pPr>
        <w:widowControl/>
        <w:jc w:val="left"/>
      </w:pPr>
    </w:p>
    <w:p w14:paraId="0DFF1B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MDA4MDZkZWEzZjM4M2YzZGNkOTA1MDNlZjFlMTgifQ=="/>
  </w:docVars>
  <w:rsids>
    <w:rsidRoot w:val="2A8C2CA2"/>
    <w:rsid w:val="039254B7"/>
    <w:rsid w:val="093C4E27"/>
    <w:rsid w:val="0F010A26"/>
    <w:rsid w:val="1262078F"/>
    <w:rsid w:val="13A2344E"/>
    <w:rsid w:val="1A7D588A"/>
    <w:rsid w:val="1B340668"/>
    <w:rsid w:val="23A27B6B"/>
    <w:rsid w:val="2A8C2CA2"/>
    <w:rsid w:val="2AE517B9"/>
    <w:rsid w:val="2E062523"/>
    <w:rsid w:val="327B319A"/>
    <w:rsid w:val="3B5C07CC"/>
    <w:rsid w:val="430B14A7"/>
    <w:rsid w:val="5F941A58"/>
    <w:rsid w:val="5FF00215"/>
    <w:rsid w:val="673D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325</Characters>
  <Lines>0</Lines>
  <Paragraphs>0</Paragraphs>
  <TotalTime>0</TotalTime>
  <ScaleCrop>false</ScaleCrop>
  <LinksUpToDate>false</LinksUpToDate>
  <CharactersWithSpaces>344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2023-03-22T07:00:00Z</dcterms:created>
  <dc:creator>解艳侠</dc:creator>
  <cp:lastModifiedBy>金金</cp:lastModifiedBy>
  <dcterms:modified xsi:type="dcterms:W3CDTF">2026-07-23T03:54:25Z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D58EFD9334324111ACFCF2EDA32E8605_12</vt:lpwstr>
  </property>
  <property fmtid="{D5CDD505-2E9C-101B-9397-08002B2CF9AE}" pid="4" name="KSOTemplateDocerSaveRecord">
    <vt:lpwstr>eyJoZGlkIjoiZjczOTQ3NWNmNjI2NDlkNmU0Y2RkZjgzOWIyMmVlNmQiLCJ1c2VySWQiOiIyMTc4NjczMzkifQ==</vt:lpwstr>
  </property>
</Properties>
</file>