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E1562" w14:textId="74F9EA4E" w:rsidR="00DD2BEA" w:rsidRDefault="0006238C">
      <w:pPr>
        <w:spacing w:line="360" w:lineRule="auto"/>
        <w:jc w:val="center"/>
        <w:rPr>
          <w:rStyle w:val="fontstyle01"/>
          <w:rFonts w:cs="宋体" w:hint="default"/>
          <w:b/>
          <w:bCs/>
          <w:color w:val="auto"/>
          <w:sz w:val="28"/>
          <w:szCs w:val="28"/>
        </w:rPr>
      </w:pPr>
      <w:r w:rsidRPr="0006238C">
        <w:rPr>
          <w:rStyle w:val="fontstyle01"/>
          <w:rFonts w:cs="宋体"/>
          <w:b/>
          <w:bCs/>
          <w:color w:val="auto"/>
          <w:sz w:val="28"/>
          <w:szCs w:val="28"/>
        </w:rPr>
        <w:t>[ID39295]2025年海淀区学生健康体检项目-(代管一般)其他医药品采购项目</w:t>
      </w:r>
      <w:bookmarkStart w:id="0" w:name="_GoBack"/>
      <w:r>
        <w:rPr>
          <w:rStyle w:val="fontstyle01"/>
          <w:rFonts w:cs="宋体" w:hint="default"/>
          <w:b/>
          <w:bCs/>
          <w:color w:val="auto"/>
          <w:sz w:val="28"/>
          <w:szCs w:val="28"/>
        </w:rPr>
        <w:t>更正公告</w:t>
      </w:r>
      <w:bookmarkEnd w:id="0"/>
    </w:p>
    <w:p w14:paraId="44974D82" w14:textId="4C7C7527" w:rsidR="00DD2BEA" w:rsidRDefault="0006238C">
      <w:pPr>
        <w:spacing w:line="360" w:lineRule="auto"/>
        <w:jc w:val="center"/>
        <w:rPr>
          <w:rStyle w:val="fontstyle01"/>
          <w:rFonts w:cs="宋体" w:hint="default"/>
          <w:b/>
          <w:bCs/>
          <w:color w:val="auto"/>
        </w:rPr>
      </w:pPr>
      <w:r>
        <w:rPr>
          <w:rStyle w:val="fontstyle01"/>
          <w:rFonts w:cs="宋体" w:hint="default"/>
          <w:b/>
          <w:bCs/>
          <w:color w:val="auto"/>
        </w:rPr>
        <w:t>（项目编号：</w:t>
      </w:r>
      <w:r w:rsidRPr="0006238C">
        <w:rPr>
          <w:rStyle w:val="fontstyle01"/>
          <w:rFonts w:cs="宋体" w:hint="default"/>
          <w:b/>
          <w:bCs/>
          <w:color w:val="auto"/>
        </w:rPr>
        <w:t>11010824210200036954-XM001</w:t>
      </w:r>
      <w:r>
        <w:rPr>
          <w:rStyle w:val="fontstyle01"/>
          <w:rFonts w:cs="宋体" w:hint="default"/>
          <w:b/>
          <w:bCs/>
          <w:color w:val="auto"/>
        </w:rPr>
        <w:t>）</w:t>
      </w:r>
    </w:p>
    <w:p w14:paraId="7B854645" w14:textId="77777777" w:rsidR="00DD2BEA" w:rsidRDefault="0006238C">
      <w:pPr>
        <w:pStyle w:val="a5"/>
        <w:spacing w:before="152" w:line="360" w:lineRule="auto"/>
        <w:ind w:left="0" w:right="1280"/>
        <w:rPr>
          <w:rFonts w:eastAsia="宋体" w:cs="宋体"/>
          <w:b/>
          <w:bCs/>
          <w:sz w:val="24"/>
          <w:szCs w:val="24"/>
        </w:rPr>
      </w:pPr>
      <w:r>
        <w:rPr>
          <w:rFonts w:eastAsia="宋体" w:cs="宋体" w:hint="eastAsia"/>
          <w:b/>
          <w:bCs/>
          <w:sz w:val="24"/>
          <w:szCs w:val="24"/>
        </w:rPr>
        <w:t>一、项目基本情况</w:t>
      </w:r>
    </w:p>
    <w:p w14:paraId="42E5C14C" w14:textId="4B1D813B" w:rsidR="00DD2BEA" w:rsidRPr="0006238C" w:rsidRDefault="0006238C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原公告的项目编号：</w:t>
      </w:r>
      <w:r w:rsidRPr="0006238C">
        <w:rPr>
          <w:rFonts w:ascii="宋体" w:eastAsia="宋体" w:hAnsi="宋体" w:cs="宋体"/>
          <w:sz w:val="24"/>
          <w:szCs w:val="24"/>
        </w:rPr>
        <w:t>11010824210200036954-XM001</w:t>
      </w:r>
    </w:p>
    <w:p w14:paraId="31CD3496" w14:textId="1B35929B" w:rsidR="00DD2BEA" w:rsidRDefault="0006238C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原公告的项目名称：</w:t>
      </w:r>
      <w:r w:rsidRPr="0006238C">
        <w:rPr>
          <w:rFonts w:ascii="宋体" w:eastAsia="宋体" w:hAnsi="宋体" w:cs="宋体" w:hint="eastAsia"/>
          <w:sz w:val="24"/>
          <w:szCs w:val="24"/>
        </w:rPr>
        <w:t>[ID39295]2025年海淀区学生健康体检项目-(代管一般)其他医药品采购项目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14:paraId="286736FD" w14:textId="268B4953" w:rsidR="00DD2BEA" w:rsidRDefault="0006238C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首次公告日期：</w:t>
      </w:r>
      <w:r>
        <w:rPr>
          <w:rFonts w:ascii="宋体" w:eastAsia="宋体" w:hAnsi="宋体" w:cs="宋体" w:hint="eastAsia"/>
          <w:sz w:val="24"/>
          <w:szCs w:val="24"/>
        </w:rPr>
        <w:t>202</w:t>
      </w: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>01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>0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14:paraId="1AB53FE2" w14:textId="3062BAD2" w:rsidR="00DD2BEA" w:rsidRDefault="0006238C">
      <w:pPr>
        <w:pStyle w:val="a4"/>
        <w:ind w:firstLineChars="200" w:firstLine="480"/>
        <w:rPr>
          <w:rFonts w:eastAsia="宋体" w:hAnsi="宋体" w:cs="宋体"/>
        </w:rPr>
      </w:pPr>
      <w:r>
        <w:rPr>
          <w:rFonts w:eastAsia="宋体" w:hAnsi="宋体" w:cs="宋体"/>
        </w:rPr>
        <w:t>公告</w:t>
      </w:r>
      <w:r>
        <w:rPr>
          <w:rFonts w:eastAsia="宋体" w:hAnsi="宋体" w:cs="宋体" w:hint="eastAsia"/>
        </w:rPr>
        <w:t>地址：</w:t>
      </w:r>
      <w:r w:rsidRPr="0006238C">
        <w:rPr>
          <w:rFonts w:eastAsia="宋体" w:hAnsi="宋体" w:cs="宋体"/>
        </w:rPr>
        <w:t>http://www.ccgp-beijing.gov.cn/xxgg/qjzfcggg/qjzbgg/t20250102_1642957.html</w:t>
      </w:r>
    </w:p>
    <w:p w14:paraId="36608EE1" w14:textId="77777777" w:rsidR="00DD2BEA" w:rsidRDefault="0006238C">
      <w:pPr>
        <w:pStyle w:val="ac"/>
        <w:shd w:val="clear" w:color="auto" w:fill="FFFFFF"/>
        <w:spacing w:before="0" w:beforeAutospacing="0" w:after="0" w:afterAutospacing="0" w:line="360" w:lineRule="auto"/>
        <w:textAlignment w:val="baseline"/>
        <w:rPr>
          <w:color w:val="383838"/>
        </w:rPr>
      </w:pPr>
      <w:r>
        <w:rPr>
          <w:rStyle w:val="ad"/>
          <w:rFonts w:hint="eastAsia"/>
          <w:color w:val="383838"/>
        </w:rPr>
        <w:t>二、更正信息</w:t>
      </w:r>
    </w:p>
    <w:p w14:paraId="1FF113C1" w14:textId="2E408418" w:rsidR="0006238C" w:rsidRDefault="0006238C" w:rsidP="0006238C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06238C">
        <w:rPr>
          <w:rFonts w:ascii="宋体" w:eastAsia="宋体" w:hAnsi="宋体" w:cs="宋体" w:hint="eastAsia"/>
          <w:b/>
          <w:bCs/>
          <w:sz w:val="24"/>
          <w:szCs w:val="24"/>
        </w:rPr>
        <w:t>“第五章 采购需求”二、采购内容及数量 序号18 19 20 去掉备注中“（需和现有欧姆龙电子血压计配套）”、序号46品目名称由“卡瓦布（国产）”更正为“医用消毒湿巾”、序号61品目名称由“VACUETTE采血针”更正为“静脉采血针”，备注信息增加“静脉采血针需与持针器配套使用”。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如下所示：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7"/>
        <w:gridCol w:w="2292"/>
        <w:gridCol w:w="1417"/>
        <w:gridCol w:w="851"/>
        <w:gridCol w:w="1134"/>
        <w:gridCol w:w="2977"/>
      </w:tblGrid>
      <w:tr w:rsidR="0006238C" w:rsidRPr="007B2D64" w14:paraId="0ECFC205" w14:textId="77777777" w:rsidTr="0006238C">
        <w:trPr>
          <w:trHeight w:val="568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D188" w14:textId="77777777" w:rsidR="0006238C" w:rsidRPr="007B2D64" w:rsidRDefault="0006238C" w:rsidP="00F96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0FAB" w14:textId="77777777" w:rsidR="0006238C" w:rsidRPr="007B2D64" w:rsidRDefault="0006238C" w:rsidP="00F96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F4FA" w14:textId="77777777" w:rsidR="0006238C" w:rsidRPr="007B2D64" w:rsidRDefault="0006238C" w:rsidP="00F96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FD33" w14:textId="77777777" w:rsidR="0006238C" w:rsidRPr="007B2D64" w:rsidRDefault="0006238C" w:rsidP="00F96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采购数量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7A52" w14:textId="77777777" w:rsidR="0006238C" w:rsidRPr="007B2D64" w:rsidRDefault="0006238C" w:rsidP="00F96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769219" w14:textId="77777777" w:rsidR="0006238C" w:rsidRPr="007B2D64" w:rsidRDefault="0006238C" w:rsidP="00F96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6238C" w:rsidRPr="007B2D64" w14:paraId="0547646E" w14:textId="77777777" w:rsidTr="0006238C">
        <w:trPr>
          <w:trHeight w:val="568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51209" w14:textId="7FD4286E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1A4AF" w14:textId="2FC3F478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医用电子血压计袖带S号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9701" w14:textId="0B867B03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S号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8DB80" w14:textId="4129C648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9AB0D" w14:textId="7AA887BA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A3B444" w14:textId="7A493DD8" w:rsidR="0006238C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每组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个×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组</w:t>
            </w:r>
          </w:p>
        </w:tc>
      </w:tr>
      <w:tr w:rsidR="0006238C" w:rsidRPr="007B2D64" w14:paraId="2AD6E346" w14:textId="77777777" w:rsidTr="0006238C">
        <w:trPr>
          <w:trHeight w:val="568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4F357" w14:textId="2E9136E2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822E0" w14:textId="7C8AC624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医用电子血压计袖带L号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ED626" w14:textId="72E041AB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L号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4380" w14:textId="20444139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C5B37" w14:textId="7586E42C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B44563" w14:textId="66D67D07" w:rsidR="0006238C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每组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个×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组</w:t>
            </w:r>
          </w:p>
        </w:tc>
      </w:tr>
      <w:tr w:rsidR="0006238C" w:rsidRPr="007B2D64" w14:paraId="2213FF5D" w14:textId="77777777" w:rsidTr="0006238C">
        <w:trPr>
          <w:trHeight w:val="568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D0916" w14:textId="7629D344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6DE8" w14:textId="509AFACE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医用电子血压计袖带M号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19BF" w14:textId="64949397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M号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BA4A2" w14:textId="32EEF121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9212" w14:textId="13A560B3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8BB7BA" w14:textId="4D877598" w:rsidR="0006238C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每组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x4</w:t>
            </w:r>
            <w:r>
              <w:rPr>
                <w:rFonts w:hint="eastAsia"/>
                <w:sz w:val="24"/>
              </w:rPr>
              <w:t>组</w:t>
            </w:r>
          </w:p>
        </w:tc>
      </w:tr>
      <w:tr w:rsidR="0006238C" w:rsidRPr="007B2D64" w14:paraId="2AB98299" w14:textId="77777777" w:rsidTr="0006238C">
        <w:trPr>
          <w:trHeight w:val="568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B7AD4" w14:textId="43CF1D90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40C94" w14:textId="6EFBF1AD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医用消毒湿巾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36362" w14:textId="2A92EE21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220抽/桶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8635F" w14:textId="61C620B5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8F2E7" w14:textId="08E1ACDA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BB5506" w14:textId="54B0ECA7" w:rsidR="0006238C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检验科、采血室消毒用、各科室医疗设备消毒用</w:t>
            </w:r>
          </w:p>
        </w:tc>
      </w:tr>
      <w:tr w:rsidR="0006238C" w:rsidRPr="007B2D64" w14:paraId="7B2AB842" w14:textId="77777777" w:rsidTr="0006238C">
        <w:trPr>
          <w:trHeight w:val="56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EAF09" w14:textId="5B90891B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DCEA6" w14:textId="31944843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静脉采血针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DA31A" w14:textId="77777777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6EC66" w14:textId="5ACFA847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B144" w14:textId="6B778BC6" w:rsidR="0006238C" w:rsidRPr="007B2D64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837A0" w14:textId="488631CE" w:rsidR="0006238C" w:rsidRDefault="0006238C" w:rsidP="000623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静脉采血针需与持针器配套使用</w:t>
            </w:r>
          </w:p>
        </w:tc>
      </w:tr>
    </w:tbl>
    <w:p w14:paraId="3EE923D0" w14:textId="0A2FAC08" w:rsidR="00DD2BEA" w:rsidRPr="0006238C" w:rsidRDefault="0006238C" w:rsidP="0006238C">
      <w:pPr>
        <w:spacing w:line="360" w:lineRule="auto"/>
        <w:ind w:firstLineChars="200" w:firstLine="482"/>
        <w:rPr>
          <w:rFonts w:ascii="宋体" w:eastAsia="宋体" w:hAnsi="宋体" w:cs="宋体"/>
          <w:snapToGrid w:val="0"/>
          <w:sz w:val="24"/>
        </w:rPr>
      </w:pPr>
      <w:r w:rsidRPr="0006238C">
        <w:rPr>
          <w:rFonts w:ascii="宋体" w:eastAsia="宋体" w:hAnsi="宋体" w:cs="宋体" w:hint="eastAsia"/>
          <w:b/>
          <w:bCs/>
          <w:sz w:val="24"/>
          <w:szCs w:val="24"/>
        </w:rPr>
        <w:t>投标文件递交截止时间延期至：2025年02月0</w:t>
      </w:r>
      <w:r>
        <w:rPr>
          <w:rFonts w:ascii="宋体" w:eastAsia="宋体" w:hAnsi="宋体" w:cs="宋体"/>
          <w:b/>
          <w:bCs/>
          <w:sz w:val="24"/>
          <w:szCs w:val="24"/>
        </w:rPr>
        <w:t>7</w:t>
      </w:r>
      <w:r w:rsidRPr="0006238C">
        <w:rPr>
          <w:rFonts w:ascii="宋体" w:eastAsia="宋体" w:hAnsi="宋体" w:cs="宋体" w:hint="eastAsia"/>
          <w:b/>
          <w:bCs/>
          <w:sz w:val="24"/>
          <w:szCs w:val="24"/>
        </w:rPr>
        <w:t>日09点00分（北京时间）</w:t>
      </w:r>
    </w:p>
    <w:p w14:paraId="2702520C" w14:textId="33767BF4" w:rsidR="00DD2BEA" w:rsidRDefault="0006238C">
      <w:pPr>
        <w:pStyle w:val="101"/>
        <w:numPr>
          <w:ilvl w:val="1"/>
          <w:numId w:val="0"/>
        </w:num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、更正日期：</w:t>
      </w:r>
      <w:r>
        <w:rPr>
          <w:rFonts w:ascii="宋体" w:eastAsia="宋体" w:hAnsi="宋体" w:cs="宋体" w:hint="eastAsia"/>
        </w:rPr>
        <w:t>202</w:t>
      </w:r>
      <w:r>
        <w:rPr>
          <w:rFonts w:ascii="宋体" w:eastAsia="宋体" w:hAnsi="宋体" w:cs="宋体"/>
        </w:rPr>
        <w:t>5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/>
        </w:rPr>
        <w:t>01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/>
        </w:rPr>
        <w:t>22</w:t>
      </w:r>
      <w:r>
        <w:rPr>
          <w:rFonts w:ascii="宋体" w:eastAsia="宋体" w:hAnsi="宋体" w:cs="宋体" w:hint="eastAsia"/>
        </w:rPr>
        <w:t>日</w:t>
      </w:r>
    </w:p>
    <w:p w14:paraId="1C4E20EA" w14:textId="77777777" w:rsidR="00DD2BEA" w:rsidRDefault="0006238C">
      <w:pPr>
        <w:pStyle w:val="a5"/>
        <w:spacing w:before="152" w:line="360" w:lineRule="auto"/>
        <w:ind w:left="0" w:right="1280"/>
        <w:rPr>
          <w:rFonts w:eastAsia="宋体" w:cs="宋体"/>
          <w:sz w:val="24"/>
        </w:rPr>
      </w:pPr>
      <w:r>
        <w:rPr>
          <w:rFonts w:eastAsia="宋体" w:cs="宋体" w:hint="eastAsia"/>
          <w:b/>
          <w:bCs/>
          <w:sz w:val="24"/>
          <w:szCs w:val="24"/>
        </w:rPr>
        <w:t>三、其它补充事宜：相关修改按此执行，其余内容不变。</w:t>
      </w:r>
    </w:p>
    <w:p w14:paraId="7C51818D" w14:textId="77777777" w:rsidR="00DD2BEA" w:rsidRDefault="0006238C">
      <w:pPr>
        <w:pStyle w:val="10"/>
        <w:keepNext w:val="0"/>
        <w:keepLines w:val="0"/>
        <w:spacing w:before="91" w:after="0" w:line="360" w:lineRule="auto"/>
        <w:ind w:right="1280"/>
        <w:rPr>
          <w:rFonts w:ascii="宋体" w:eastAsia="宋体" w:hAnsi="宋体" w:cs="宋体"/>
          <w:kern w:val="2"/>
          <w:sz w:val="24"/>
          <w:szCs w:val="24"/>
        </w:rPr>
      </w:pPr>
      <w:r>
        <w:rPr>
          <w:rFonts w:ascii="宋体" w:eastAsia="宋体" w:hAnsi="宋体" w:cs="宋体" w:hint="eastAsia"/>
          <w:kern w:val="2"/>
          <w:sz w:val="24"/>
          <w:szCs w:val="24"/>
        </w:rPr>
        <w:t>四、凡对本次公告内容提出询问，请按以下方式联系</w:t>
      </w:r>
    </w:p>
    <w:p w14:paraId="62616C8C" w14:textId="77777777" w:rsidR="0006238C" w:rsidRDefault="0006238C" w:rsidP="0006238C">
      <w:pPr>
        <w:spacing w:line="360" w:lineRule="auto"/>
        <w:ind w:firstLineChars="300" w:firstLine="723"/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1.采购人信息</w:t>
      </w:r>
    </w:p>
    <w:p w14:paraId="4E8E156B" w14:textId="77777777" w:rsidR="0006238C" w:rsidRDefault="0006238C" w:rsidP="0006238C">
      <w:pPr>
        <w:spacing w:line="360" w:lineRule="auto"/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名 称： 北京市海淀区体育运动与卫生健康促进中心</w:t>
      </w:r>
    </w:p>
    <w:p w14:paraId="3BD88C8D" w14:textId="77777777" w:rsidR="0006238C" w:rsidRDefault="0006238C" w:rsidP="0006238C">
      <w:pPr>
        <w:spacing w:line="360" w:lineRule="auto"/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 xml:space="preserve">地 址：北京市海淀区海淀路19号 </w:t>
      </w:r>
      <w:r>
        <w:rPr>
          <w:rFonts w:asciiTheme="minorEastAsia" w:hAnsiTheme="minorEastAsia"/>
          <w:sz w:val="24"/>
        </w:rPr>
        <w:t xml:space="preserve">  </w:t>
      </w:r>
    </w:p>
    <w:p w14:paraId="7D94DF86" w14:textId="77777777" w:rsidR="0006238C" w:rsidRDefault="0006238C" w:rsidP="0006238C">
      <w:pPr>
        <w:spacing w:line="360" w:lineRule="auto"/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联系方式</w:t>
      </w:r>
      <w:bookmarkStart w:id="1" w:name="_Toc28359009"/>
      <w:bookmarkStart w:id="2" w:name="_Toc28359086"/>
      <w:r>
        <w:rPr>
          <w:rFonts w:asciiTheme="minorEastAsia" w:hAnsiTheme="minorEastAsia" w:hint="eastAsia"/>
          <w:sz w:val="24"/>
        </w:rPr>
        <w:t xml:space="preserve">：李老师，010-82610431  </w:t>
      </w:r>
      <w:r>
        <w:rPr>
          <w:rFonts w:asciiTheme="minorEastAsia" w:hAnsiTheme="minorEastAsia"/>
          <w:sz w:val="24"/>
        </w:rPr>
        <w:t xml:space="preserve">      </w:t>
      </w:r>
    </w:p>
    <w:p w14:paraId="535023DF" w14:textId="77777777" w:rsidR="0006238C" w:rsidRDefault="0006238C" w:rsidP="0006238C">
      <w:pPr>
        <w:spacing w:line="360" w:lineRule="auto"/>
        <w:ind w:firstLineChars="300" w:firstLine="723"/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2.采购代理机构信息</w:t>
      </w:r>
      <w:bookmarkEnd w:id="1"/>
      <w:bookmarkEnd w:id="2"/>
    </w:p>
    <w:p w14:paraId="447CF628" w14:textId="77777777" w:rsidR="0006238C" w:rsidRDefault="0006238C" w:rsidP="0006238C">
      <w:pPr>
        <w:spacing w:line="360" w:lineRule="auto"/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名 称：北京天一圣匠工程咨询有限公司</w:t>
      </w:r>
    </w:p>
    <w:p w14:paraId="08FC35B3" w14:textId="77777777" w:rsidR="0006238C" w:rsidRDefault="0006238C" w:rsidP="0006238C">
      <w:pPr>
        <w:spacing w:line="360" w:lineRule="auto"/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地 址：北京市丰台区郭公庄一区棉花城2号楼</w:t>
      </w:r>
    </w:p>
    <w:p w14:paraId="4EA4CD59" w14:textId="77777777" w:rsidR="0006238C" w:rsidRDefault="0006238C" w:rsidP="0006238C">
      <w:pPr>
        <w:spacing w:line="360" w:lineRule="auto"/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联系方式：</w:t>
      </w:r>
      <w:bookmarkStart w:id="3" w:name="_Toc28359010"/>
      <w:bookmarkStart w:id="4" w:name="_Toc28359087"/>
      <w:r>
        <w:rPr>
          <w:rFonts w:asciiTheme="minorEastAsia" w:hAnsiTheme="minorEastAsia" w:cs="Arial"/>
          <w:sz w:val="24"/>
        </w:rPr>
        <w:t>010-83613336</w:t>
      </w:r>
    </w:p>
    <w:p w14:paraId="2366A773" w14:textId="77777777" w:rsidR="0006238C" w:rsidRDefault="0006238C" w:rsidP="0006238C">
      <w:pPr>
        <w:spacing w:line="360" w:lineRule="auto"/>
        <w:ind w:firstLineChars="300" w:firstLine="723"/>
        <w:rPr>
          <w:rFonts w:asciiTheme="minorEastAsia" w:hAnsiTheme="minorEastAsia"/>
          <w:b/>
          <w:bCs/>
          <w:sz w:val="24"/>
          <w:u w:val="single"/>
        </w:rPr>
      </w:pPr>
      <w:r>
        <w:rPr>
          <w:rFonts w:asciiTheme="minorEastAsia" w:hAnsiTheme="minorEastAsia" w:cs="宋体" w:hint="eastAsia"/>
          <w:b/>
          <w:bCs/>
          <w:sz w:val="24"/>
        </w:rPr>
        <w:t>3.项目</w:t>
      </w:r>
      <w:r>
        <w:rPr>
          <w:rFonts w:asciiTheme="minorEastAsia" w:hAnsiTheme="minorEastAsia" w:cs="宋体"/>
          <w:b/>
          <w:bCs/>
          <w:sz w:val="24"/>
        </w:rPr>
        <w:t>联系方式</w:t>
      </w:r>
      <w:bookmarkEnd w:id="3"/>
      <w:bookmarkEnd w:id="4"/>
    </w:p>
    <w:p w14:paraId="3432B1A2" w14:textId="77777777" w:rsidR="0006238C" w:rsidRDefault="0006238C" w:rsidP="0006238C">
      <w:pPr>
        <w:spacing w:line="360" w:lineRule="auto"/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项目联系人：王工 </w:t>
      </w:r>
      <w:r>
        <w:rPr>
          <w:rFonts w:asciiTheme="minorEastAsia" w:hAnsiTheme="minorEastAsia"/>
          <w:sz w:val="24"/>
        </w:rPr>
        <w:t xml:space="preserve">    </w:t>
      </w:r>
    </w:p>
    <w:p w14:paraId="17D558F0" w14:textId="77777777" w:rsidR="0006238C" w:rsidRDefault="0006238C" w:rsidP="0006238C">
      <w:pPr>
        <w:spacing w:line="360" w:lineRule="auto"/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电 话：</w:t>
      </w:r>
      <w:bookmarkStart w:id="5" w:name="OLE_LINK14"/>
      <w:bookmarkStart w:id="6" w:name="OLE_LINK15"/>
      <w:r>
        <w:rPr>
          <w:rFonts w:asciiTheme="minorEastAsia" w:hAnsiTheme="minorEastAsia" w:cs="Arial"/>
          <w:sz w:val="24"/>
        </w:rPr>
        <w:t>010-83613336</w:t>
      </w:r>
      <w:bookmarkEnd w:id="5"/>
      <w:bookmarkEnd w:id="6"/>
    </w:p>
    <w:p w14:paraId="2581E0E0" w14:textId="77777777" w:rsidR="00DD2BEA" w:rsidRPr="0006238C" w:rsidRDefault="00DD2BEA">
      <w:pPr>
        <w:widowControl/>
        <w:spacing w:line="360" w:lineRule="auto"/>
        <w:ind w:firstLineChars="200" w:firstLine="420"/>
        <w:jc w:val="left"/>
        <w:rPr>
          <w:rFonts w:ascii="宋体" w:hAnsi="宋体" w:cs="宋体"/>
        </w:rPr>
      </w:pPr>
    </w:p>
    <w:sectPr w:rsidR="00DD2BEA" w:rsidRPr="00062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76E4B"/>
    <w:multiLevelType w:val="multilevel"/>
    <w:tmpl w:val="62576E4B"/>
    <w:lvl w:ilvl="0">
      <w:start w:val="1"/>
      <w:numFmt w:val="decimal"/>
      <w:pStyle w:val="1"/>
      <w:suff w:val="space"/>
      <w:lvlText w:val="%1"/>
      <w:lvlJc w:val="left"/>
      <w:pPr>
        <w:ind w:left="896" w:hanging="356"/>
      </w:pPr>
      <w:rPr>
        <w:rFonts w:ascii="Arial Narrow" w:eastAsia="宋体" w:hAnsi="Arial Narrow" w:cs="Arial Narrow" w:hint="default"/>
        <w:w w:val="139"/>
        <w:sz w:val="24"/>
        <w:szCs w:val="24"/>
      </w:rPr>
    </w:lvl>
    <w:lvl w:ilvl="1">
      <w:start w:val="1"/>
      <w:numFmt w:val="decimal"/>
      <w:pStyle w:val="11"/>
      <w:suff w:val="space"/>
      <w:lvlText w:val="%1.%2"/>
      <w:lvlJc w:val="left"/>
      <w:pPr>
        <w:ind w:left="800" w:firstLine="101"/>
      </w:pPr>
      <w:rPr>
        <w:rFonts w:ascii="Arial Narrow" w:eastAsia="宋体" w:hAnsi="Arial Narrow" w:cs="Arial Narrow" w:hint="default"/>
        <w:spacing w:val="-2"/>
        <w:w w:val="139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2521" w:hanging="900"/>
      </w:pPr>
      <w:rPr>
        <w:rFonts w:ascii="Arial Narrow" w:eastAsia="宋体" w:hAnsi="Arial Narrow" w:cs="Arial Narrow" w:hint="default"/>
        <w:spacing w:val="-2"/>
        <w:w w:val="139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3426" w:hanging="900"/>
      </w:pPr>
      <w:rPr>
        <w:rFonts w:ascii="Arial Narrow" w:eastAsia="宋体" w:hAnsi="Arial Narrow" w:cs="Arial Narrow" w:hint="default"/>
        <w:spacing w:val="-2"/>
        <w:w w:val="139"/>
        <w:sz w:val="24"/>
        <w:szCs w:val="24"/>
      </w:rPr>
    </w:lvl>
    <w:lvl w:ilvl="4">
      <w:numFmt w:val="bullet"/>
      <w:lvlText w:val="•"/>
      <w:lvlJc w:val="left"/>
      <w:pPr>
        <w:ind w:left="2520" w:hanging="900"/>
      </w:pPr>
      <w:rPr>
        <w:rFonts w:hint="default"/>
      </w:rPr>
    </w:lvl>
    <w:lvl w:ilvl="5">
      <w:numFmt w:val="bullet"/>
      <w:lvlText w:val="•"/>
      <w:lvlJc w:val="left"/>
      <w:pPr>
        <w:ind w:left="3420" w:hanging="900"/>
      </w:pPr>
      <w:rPr>
        <w:rFonts w:hint="default"/>
      </w:rPr>
    </w:lvl>
    <w:lvl w:ilvl="6">
      <w:numFmt w:val="bullet"/>
      <w:lvlText w:val="•"/>
      <w:lvlJc w:val="left"/>
      <w:pPr>
        <w:ind w:left="4773" w:hanging="900"/>
      </w:pPr>
      <w:rPr>
        <w:rFonts w:hint="default"/>
      </w:rPr>
    </w:lvl>
    <w:lvl w:ilvl="7">
      <w:numFmt w:val="bullet"/>
      <w:lvlText w:val="•"/>
      <w:lvlJc w:val="left"/>
      <w:pPr>
        <w:ind w:left="6126" w:hanging="900"/>
      </w:pPr>
      <w:rPr>
        <w:rFonts w:hint="default"/>
      </w:rPr>
    </w:lvl>
    <w:lvl w:ilvl="8">
      <w:numFmt w:val="bullet"/>
      <w:lvlText w:val="•"/>
      <w:lvlJc w:val="left"/>
      <w:pPr>
        <w:ind w:left="7480" w:hanging="9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zZWZiODczNjVmNDM3NjcyZTRhZTYwZWM1NjVjYmMifQ=="/>
  </w:docVars>
  <w:rsids>
    <w:rsidRoot w:val="002C0220"/>
    <w:rsid w:val="00033A7E"/>
    <w:rsid w:val="0006238C"/>
    <w:rsid w:val="00234E8B"/>
    <w:rsid w:val="00271B31"/>
    <w:rsid w:val="002C0220"/>
    <w:rsid w:val="002D0878"/>
    <w:rsid w:val="003671B3"/>
    <w:rsid w:val="00714CD5"/>
    <w:rsid w:val="00A07DA2"/>
    <w:rsid w:val="00A756A5"/>
    <w:rsid w:val="00BC0436"/>
    <w:rsid w:val="00C3014F"/>
    <w:rsid w:val="00C648EF"/>
    <w:rsid w:val="00CC5F87"/>
    <w:rsid w:val="00D52F73"/>
    <w:rsid w:val="00DD2BEA"/>
    <w:rsid w:val="00DF18D3"/>
    <w:rsid w:val="00E15F1B"/>
    <w:rsid w:val="00EA1876"/>
    <w:rsid w:val="00EB70FD"/>
    <w:rsid w:val="00FD5577"/>
    <w:rsid w:val="00FE70BB"/>
    <w:rsid w:val="01830099"/>
    <w:rsid w:val="03435D32"/>
    <w:rsid w:val="04AE36DF"/>
    <w:rsid w:val="06A03735"/>
    <w:rsid w:val="06E73C48"/>
    <w:rsid w:val="09A70B6A"/>
    <w:rsid w:val="09C556F2"/>
    <w:rsid w:val="0D153C26"/>
    <w:rsid w:val="118C2F9A"/>
    <w:rsid w:val="13CF00C8"/>
    <w:rsid w:val="13DC2025"/>
    <w:rsid w:val="1821784B"/>
    <w:rsid w:val="1B0E3EDC"/>
    <w:rsid w:val="1B682381"/>
    <w:rsid w:val="1C6B4699"/>
    <w:rsid w:val="1C7C31B7"/>
    <w:rsid w:val="21742520"/>
    <w:rsid w:val="224B153F"/>
    <w:rsid w:val="23270D74"/>
    <w:rsid w:val="26690388"/>
    <w:rsid w:val="27742124"/>
    <w:rsid w:val="2B016C2C"/>
    <w:rsid w:val="30C61BCC"/>
    <w:rsid w:val="3297143E"/>
    <w:rsid w:val="35132F06"/>
    <w:rsid w:val="378D51F2"/>
    <w:rsid w:val="37BE7500"/>
    <w:rsid w:val="383C701F"/>
    <w:rsid w:val="3D651BFE"/>
    <w:rsid w:val="45460E8D"/>
    <w:rsid w:val="476B2426"/>
    <w:rsid w:val="4895477F"/>
    <w:rsid w:val="49520049"/>
    <w:rsid w:val="4A0C644A"/>
    <w:rsid w:val="4A6F0FA4"/>
    <w:rsid w:val="4DFE4206"/>
    <w:rsid w:val="4FD13390"/>
    <w:rsid w:val="507871F4"/>
    <w:rsid w:val="52E77A54"/>
    <w:rsid w:val="59331B71"/>
    <w:rsid w:val="5BE83F90"/>
    <w:rsid w:val="5D026F08"/>
    <w:rsid w:val="5D557EC3"/>
    <w:rsid w:val="61247556"/>
    <w:rsid w:val="61686043"/>
    <w:rsid w:val="63234B37"/>
    <w:rsid w:val="64033FC2"/>
    <w:rsid w:val="66D9725C"/>
    <w:rsid w:val="68C6624A"/>
    <w:rsid w:val="6E732C64"/>
    <w:rsid w:val="6FF13869"/>
    <w:rsid w:val="70D22213"/>
    <w:rsid w:val="7782534D"/>
    <w:rsid w:val="7AC136FB"/>
    <w:rsid w:val="7AE91D0C"/>
    <w:rsid w:val="7B192D1D"/>
    <w:rsid w:val="7DA84875"/>
    <w:rsid w:val="7EB34A6F"/>
    <w:rsid w:val="7EFD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400188-8C85-41AD-9966-813C9178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able of authorities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a"/>
    <w:next w:val="a"/>
    <w:uiPriority w:val="1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unhideWhenUsed/>
    <w:qFormat/>
    <w:pPr>
      <w:spacing w:before="62"/>
      <w:ind w:right="28"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pPr>
      <w:ind w:leftChars="200" w:left="200"/>
    </w:pPr>
    <w:rPr>
      <w:rFonts w:ascii="Times New Roman" w:eastAsia="宋体" w:hAnsi="Times New Roman" w:cs="Times New Roman"/>
      <w:szCs w:val="20"/>
    </w:rPr>
  </w:style>
  <w:style w:type="paragraph" w:styleId="a4">
    <w:name w:val="Normal Indent"/>
    <w:basedOn w:val="a"/>
    <w:uiPriority w:val="99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5">
    <w:name w:val="Body Text"/>
    <w:basedOn w:val="a"/>
    <w:uiPriority w:val="1"/>
    <w:qFormat/>
    <w:pPr>
      <w:ind w:left="437"/>
    </w:pPr>
    <w:rPr>
      <w:rFonts w:ascii="宋体" w:hAnsi="宋体"/>
      <w:szCs w:val="21"/>
    </w:rPr>
  </w:style>
  <w:style w:type="paragraph" w:styleId="a6">
    <w:name w:val="Body Text Indent"/>
    <w:basedOn w:val="a"/>
    <w:next w:val="a7"/>
    <w:qFormat/>
    <w:pPr>
      <w:spacing w:after="120"/>
      <w:ind w:leftChars="200" w:left="420"/>
    </w:pPr>
    <w:rPr>
      <w:rFonts w:ascii="Times New Roman" w:hAnsi="Times New Roman"/>
    </w:rPr>
  </w:style>
  <w:style w:type="paragraph" w:styleId="a7">
    <w:name w:val="envelope return"/>
    <w:basedOn w:val="a"/>
    <w:qFormat/>
    <w:pPr>
      <w:snapToGrid w:val="0"/>
    </w:pPr>
    <w:rPr>
      <w:rFonts w:ascii="Arial" w:hAnsi="Arial" w:cs="Arial"/>
    </w:rPr>
  </w:style>
  <w:style w:type="paragraph" w:styleId="a8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paragraph" w:styleId="a9">
    <w:name w:val="Balloon Text"/>
    <w:basedOn w:val="a"/>
    <w:link w:val="Char0"/>
    <w:qFormat/>
    <w:rPr>
      <w:sz w:val="18"/>
      <w:szCs w:val="18"/>
    </w:rPr>
  </w:style>
  <w:style w:type="paragraph" w:styleId="aa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6"/>
    <w:qFormat/>
    <w:pPr>
      <w:tabs>
        <w:tab w:val="left" w:pos="5580"/>
      </w:tabs>
      <w:ind w:firstLineChars="200" w:firstLine="420"/>
    </w:p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FollowedHyperlink"/>
    <w:basedOn w:val="a0"/>
    <w:qFormat/>
    <w:rPr>
      <w:color w:val="800080"/>
      <w:u w:val="none"/>
    </w:rPr>
  </w:style>
  <w:style w:type="character" w:styleId="af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f0">
    <w:name w:val="Hyperlink"/>
    <w:basedOn w:val="a0"/>
    <w:qFormat/>
    <w:rPr>
      <w:color w:val="0000FF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FF"/>
      <w:sz w:val="24"/>
      <w:szCs w:val="24"/>
    </w:rPr>
  </w:style>
  <w:style w:type="paragraph" w:customStyle="1" w:styleId="1">
    <w:name w:val="1"/>
    <w:basedOn w:val="af1"/>
    <w:qFormat/>
    <w:pPr>
      <w:numPr>
        <w:numId w:val="1"/>
      </w:numPr>
      <w:tabs>
        <w:tab w:val="left" w:pos="896"/>
        <w:tab w:val="left" w:pos="897"/>
      </w:tabs>
      <w:spacing w:line="360" w:lineRule="auto"/>
      <w:ind w:left="0" w:firstLine="0"/>
    </w:pPr>
    <w:rPr>
      <w:rFonts w:asciiTheme="minorEastAsia" w:hAnsiTheme="minorEastAsia"/>
      <w:snapToGrid w:val="0"/>
      <w:sz w:val="24"/>
    </w:rPr>
  </w:style>
  <w:style w:type="paragraph" w:styleId="af1">
    <w:name w:val="List Paragraph"/>
    <w:basedOn w:val="a"/>
    <w:uiPriority w:val="1"/>
    <w:qFormat/>
    <w:pPr>
      <w:ind w:left="1616" w:hanging="720"/>
    </w:pPr>
  </w:style>
  <w:style w:type="paragraph" w:customStyle="1" w:styleId="101">
    <w:name w:val="10.1以后"/>
    <w:basedOn w:val="11"/>
    <w:qFormat/>
    <w:pPr>
      <w:ind w:left="379" w:hangingChars="250" w:hanging="250"/>
    </w:pPr>
  </w:style>
  <w:style w:type="paragraph" w:customStyle="1" w:styleId="11">
    <w:name w:val="1.1"/>
    <w:basedOn w:val="af1"/>
    <w:qFormat/>
    <w:pPr>
      <w:numPr>
        <w:ilvl w:val="1"/>
        <w:numId w:val="1"/>
      </w:numPr>
      <w:tabs>
        <w:tab w:val="left" w:pos="1621"/>
        <w:tab w:val="left" w:pos="1622"/>
      </w:tabs>
      <w:spacing w:line="360" w:lineRule="auto"/>
      <w:ind w:leftChars="129" w:left="329" w:hangingChars="200" w:hanging="200"/>
    </w:pPr>
    <w:rPr>
      <w:rFonts w:asciiTheme="minorEastAsia" w:hAnsiTheme="minorEastAsia"/>
      <w:snapToGrid w:val="0"/>
      <w:sz w:val="24"/>
    </w:rPr>
  </w:style>
  <w:style w:type="paragraph" w:customStyle="1" w:styleId="af2">
    <w:name w:val="一、"/>
    <w:basedOn w:val="3"/>
    <w:qFormat/>
    <w:pPr>
      <w:tabs>
        <w:tab w:val="left" w:pos="4443"/>
      </w:tabs>
      <w:spacing w:before="0" w:line="360" w:lineRule="auto"/>
      <w:ind w:right="0"/>
    </w:pPr>
    <w:rPr>
      <w:rFonts w:asciiTheme="minorEastAsia" w:hAnsiTheme="minorEastAsia"/>
      <w:b/>
      <w:bCs/>
      <w:snapToGrid w:val="0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纯文本 字符"/>
    <w:basedOn w:val="a0"/>
    <w:qFormat/>
    <w:rPr>
      <w:rFonts w:asciiTheme="minorEastAsia" w:eastAsiaTheme="minorEastAsia" w:hAnsi="Courier New" w:cs="Courier New"/>
      <w:kern w:val="2"/>
      <w:sz w:val="21"/>
      <w:szCs w:val="22"/>
    </w:rPr>
  </w:style>
  <w:style w:type="character" w:customStyle="1" w:styleId="Char">
    <w:name w:val="纯文本 Char"/>
    <w:link w:val="a8"/>
    <w:uiPriority w:val="99"/>
    <w:qFormat/>
    <w:rPr>
      <w:rFonts w:ascii="宋体" w:hAnsi="Courier New"/>
      <w:kern w:val="2"/>
      <w:sz w:val="21"/>
    </w:rPr>
  </w:style>
  <w:style w:type="character" w:customStyle="1" w:styleId="Char2">
    <w:name w:val="页眉 Char"/>
    <w:basedOn w:val="a0"/>
    <w:link w:val="ab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批注框文本 Char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0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Jaye勾儿</cp:lastModifiedBy>
  <cp:revision>2</cp:revision>
  <dcterms:created xsi:type="dcterms:W3CDTF">2025-01-22T03:15:00Z</dcterms:created>
  <dcterms:modified xsi:type="dcterms:W3CDTF">2025-01-22T03:15:00Z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3C4C4CB482F74C80A84C8B07AE62486F_13</vt:lpwstr>
  </property>
</Properties>
</file>