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89F8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5BCA4B53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35393645"/>
      <w:bookmarkStart w:id="3" w:name="_Toc35393814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4CC339E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　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11011525210200027673-XM001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</w:t>
      </w:r>
    </w:p>
    <w:p w14:paraId="1FF627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原公告的采购项目名称：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  <w:t>大兴区心康医院物业（保洁）服务采购项目</w:t>
      </w:r>
    </w:p>
    <w:p w14:paraId="168FDB1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2025年8月18日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</w:t>
      </w:r>
    </w:p>
    <w:p w14:paraId="4019246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028"/>
      <w:bookmarkStart w:id="7" w:name="_Toc28359105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5941A71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□采购文件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 w14:paraId="5230D71A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依据《政府采购质疑和投诉办法》（财政部第94号令）第三十二条第二款规定，认定本项目中标或成交结果无效，将重新开展采购活动。</w:t>
      </w:r>
    </w:p>
    <w:p w14:paraId="3CF461E7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2025年11月17日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</w:t>
      </w:r>
      <w:bookmarkStart w:id="27" w:name="_GoBack"/>
      <w:bookmarkEnd w:id="27"/>
    </w:p>
    <w:p w14:paraId="2D784623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1A815A70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无。</w:t>
      </w:r>
    </w:p>
    <w:p w14:paraId="66AD28E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35393817"/>
      <w:bookmarkStart w:id="13" w:name="_Toc28359029"/>
      <w:bookmarkStart w:id="14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5DF0D69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28359030"/>
      <w:bookmarkStart w:id="17" w:name="_Toc28359107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77492A61">
      <w:pPr>
        <w:pStyle w:val="5"/>
        <w:keepNext w:val="0"/>
        <w:keepLines w:val="0"/>
        <w:widowControl/>
        <w:suppressLineNumbers w:val="0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北京市大兴区心康医院</w:t>
      </w:r>
    </w:p>
    <w:p w14:paraId="2A518784">
      <w:pPr>
        <w:pStyle w:val="5"/>
        <w:keepNext w:val="0"/>
        <w:keepLines w:val="0"/>
        <w:widowControl/>
        <w:suppressLineNumbers w:val="0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theme="minorBidi"/>
          <w:kern w:val="2"/>
          <w:sz w:val="28"/>
          <w:szCs w:val="28"/>
          <w:u w:val="single"/>
          <w:lang w:val="en-US" w:eastAsia="zh-CN" w:bidi="ar-SA"/>
        </w:rPr>
        <w:t>北京市大兴区林校路68号　</w:t>
      </w:r>
    </w:p>
    <w:p w14:paraId="0A8ACF80">
      <w:pPr>
        <w:pStyle w:val="5"/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theme="minorBidi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theme="minorBidi"/>
          <w:kern w:val="2"/>
          <w:sz w:val="28"/>
          <w:szCs w:val="28"/>
          <w:u w:val="single"/>
          <w:lang w:val="en-US" w:eastAsia="zh-CN" w:bidi="ar-SA"/>
        </w:rPr>
        <w:t>　61215012　</w:t>
      </w:r>
    </w:p>
    <w:p w14:paraId="1FA90E1E">
      <w:pPr>
        <w:rPr>
          <w:rFonts w:ascii="仿宋" w:hAnsi="仿宋" w:eastAsia="仿宋"/>
          <w:sz w:val="28"/>
          <w:szCs w:val="28"/>
          <w:u w:val="single"/>
        </w:rPr>
      </w:pPr>
    </w:p>
    <w:p w14:paraId="0814FE4B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819"/>
      <w:bookmarkStart w:id="20" w:name="_Toc28359108"/>
      <w:bookmarkStart w:id="21" w:name="_Toc35393650"/>
      <w:bookmarkStart w:id="22" w:name="_Toc28359031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3DF30D89">
      <w:pPr>
        <w:pStyle w:val="5"/>
        <w:keepNext w:val="0"/>
        <w:keepLines w:val="0"/>
        <w:widowControl/>
        <w:suppressLineNumbers w:val="0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theme="minorBidi"/>
          <w:kern w:val="2"/>
          <w:sz w:val="28"/>
          <w:szCs w:val="28"/>
          <w:u w:val="single"/>
          <w:lang w:val="en-US" w:eastAsia="zh-CN" w:bidi="ar-SA"/>
        </w:rPr>
        <w:t>北京市大兴区政府采购中心</w:t>
      </w:r>
      <w:r>
        <w:t>　　</w:t>
      </w:r>
    </w:p>
    <w:p w14:paraId="517FB2CB">
      <w:pPr>
        <w:pStyle w:val="5"/>
        <w:keepNext w:val="0"/>
        <w:keepLines w:val="0"/>
        <w:widowControl/>
        <w:suppressLineNumbers w:val="0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theme="minorBidi"/>
          <w:kern w:val="2"/>
          <w:sz w:val="28"/>
          <w:szCs w:val="28"/>
          <w:u w:val="single"/>
          <w:lang w:val="en-US" w:eastAsia="zh-CN" w:bidi="ar-SA"/>
        </w:rPr>
        <w:t>北京市大兴区公共资源交易分中心三层　</w:t>
      </w:r>
    </w:p>
    <w:p w14:paraId="5D214F70">
      <w:pPr>
        <w:pStyle w:val="5"/>
        <w:keepNext w:val="0"/>
        <w:keepLines w:val="0"/>
        <w:widowControl/>
        <w:suppressLineNumbers w:val="0"/>
        <w:ind w:firstLine="560" w:firstLineChars="200"/>
        <w:rPr>
          <w:rFonts w:hint="eastAsia" w:ascii="仿宋" w:hAnsi="仿宋" w:eastAsia="仿宋" w:cstheme="minorBidi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 w:cstheme="minorBidi"/>
          <w:kern w:val="2"/>
          <w:sz w:val="28"/>
          <w:szCs w:val="28"/>
          <w:u w:val="single"/>
          <w:lang w:val="en-US" w:eastAsia="zh-CN" w:bidi="ar-SA"/>
        </w:rPr>
        <w:t>010-69231333转202</w:t>
      </w:r>
    </w:p>
    <w:p w14:paraId="2B5F3F4F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0"/>
      <w:bookmarkStart w:id="26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0F15B063">
      <w:pPr>
        <w:pStyle w:val="4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王老师</w:t>
      </w:r>
    </w:p>
    <w:p w14:paraId="2B5CB03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theme="minorBidi"/>
          <w:kern w:val="2"/>
          <w:sz w:val="28"/>
          <w:szCs w:val="28"/>
          <w:u w:val="single"/>
          <w:lang w:val="en-US" w:eastAsia="zh-CN" w:bidi="ar-SA"/>
        </w:rPr>
        <w:t>　010-69231333转202　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</w:t>
      </w:r>
    </w:p>
    <w:p w14:paraId="6F8B9F74">
      <w:pPr>
        <w:widowControl/>
        <w:ind w:firstLine="562" w:firstLineChars="200"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p w14:paraId="4D9A6F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3CA9"/>
    <w:rsid w:val="0F733CA9"/>
    <w:rsid w:val="220D5A31"/>
    <w:rsid w:val="22DD3655"/>
    <w:rsid w:val="423852E6"/>
    <w:rsid w:val="4B50680B"/>
    <w:rsid w:val="5B920779"/>
    <w:rsid w:val="5EA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388</Characters>
  <Lines>0</Lines>
  <Paragraphs>0</Paragraphs>
  <TotalTime>6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2025-11-11T08:30:00Z</dcterms:created>
  <dc:creator>洛上忘川</dc:creator>
  <cp:lastModifiedBy>洛上忘川</cp:lastModifiedBy>
  <dcterms:modified xsi:type="dcterms:W3CDTF">2025-11-17T01:11:11Z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D283496A172F43AB95ED54533E9356B0_11</vt:lpwstr>
  </property>
  <property fmtid="{D5CDD505-2E9C-101B-9397-08002B2CF9AE}" pid="4" name="KSOTemplateDocerSaveRecord">
    <vt:lpwstr>eyJoZGlkIjoiYzhkM2YyZTY0MjRkOGZhZjI0MTA3MGNiNGFlMWFiYmEiLCJ1c2VySWQiOiI4MDQyNTMyMjMifQ==</vt:lpwstr>
  </property>
</Properties>
</file>