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D46F9">
      <w:pPr>
        <w:spacing w:line="720" w:lineRule="auto"/>
        <w:jc w:val="center"/>
        <w:rPr>
          <w:rFonts w:hint="default" w:ascii="宋体" w:hAnsi="宋体" w:eastAsia="宋体" w:cs="宋体"/>
          <w:b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更正公告详细内容</w:t>
      </w:r>
    </w:p>
    <w:p w14:paraId="35D288B3">
      <w:pPr>
        <w:spacing w:line="480" w:lineRule="auto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sz w:val="28"/>
          <w:szCs w:val="28"/>
        </w:rPr>
        <w:t>项目名称：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北京市第九十九中学设备采购项目 </w:t>
      </w:r>
    </w:p>
    <w:p w14:paraId="4EBE5518">
      <w:pPr>
        <w:spacing w:line="480" w:lineRule="auto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28"/>
        </w:rPr>
        <w:t>编号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/包号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11010825210200050314-XM001/01包</w:t>
      </w:r>
    </w:p>
    <w:p w14:paraId="1BEB9AE6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第01包新建高中设备采购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 w14:paraId="5EC561E1">
      <w:pPr>
        <w:numPr>
          <w:ilvl w:val="0"/>
          <w:numId w:val="0"/>
        </w:numPr>
        <w:ind w:left="0" w:leftChars="0" w:firstLine="999" w:firstLineChars="357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第五章 采购需求   附件10：化学实验室</w:t>
      </w:r>
    </w:p>
    <w:tbl>
      <w:tblPr>
        <w:tblStyle w:val="3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200"/>
        <w:gridCol w:w="5678"/>
        <w:gridCol w:w="456"/>
        <w:gridCol w:w="456"/>
        <w:gridCol w:w="1177"/>
      </w:tblGrid>
      <w:tr w14:paraId="3880D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3250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二、学生实验学习区</w:t>
            </w:r>
          </w:p>
        </w:tc>
      </w:tr>
      <w:tr w14:paraId="26A10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86685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1141C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设备</w:t>
            </w:r>
          </w:p>
          <w:p w14:paraId="5FF6E46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3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3E648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招标技术规格参数要求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21DD1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C8B7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6DD01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所属行业</w:t>
            </w:r>
          </w:p>
        </w:tc>
      </w:tr>
      <w:tr w14:paraId="34AF8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F4D7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21272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学生凳</w:t>
            </w:r>
          </w:p>
          <w:p w14:paraId="40E1C97F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（目录外）</w:t>
            </w:r>
          </w:p>
        </w:tc>
        <w:tc>
          <w:tcPr>
            <w:tcW w:w="3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B1FB7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 xml:space="preserve">1、学生实验凳：凳面直径≥320mm，高度≥380-480mm（高度可调）；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1）、邻边垂直度：面板、框架-对角线长度，长度差≤2mm；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 xml:space="preserve">2）、底脚平稳性：≤2mm；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3）、塑料件：耐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冷热循环，应无裂纹、鼓泡、变色、起皱；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4）、稳定性：凳子任意方向的倾翻试验，无倾翻；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5）、产品需经过强度和耐久性实验，提供检测报告，检测性能应满足：座面冲击试验，冲击高度≥180mm，冲击次数≥10次，无损；                                                       2、凳面：采用≥3mm厚聚丙烯（PP）一体注塑成型，接触面为皮纹处理，采用曲面设计增加接触面积，符合人体工程学增强坐感舒适度；凳面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弧形挡边设计，可有效纠正学生错误坐姿；</w:t>
            </w:r>
          </w:p>
          <w:p w14:paraId="2A8E8D94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 xml:space="preserve"> 2、升降方式：学生凳选用气杆，与凳面连接处安装加宽加强防爆机构，气杆防尘套（≥Ø70×170mm）为聚丙烯一体注塑成型表面磨砂处理；                                                3、凳脚：支架选用半径为≥230mm五星脚，不占用空间面积，五星脚采用高强度尼龙材料一体注塑成型。                                                                                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8AA1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AC246">
            <w:pPr>
              <w:widowControl/>
              <w:snapToGrid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C367F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工业</w:t>
            </w:r>
          </w:p>
        </w:tc>
      </w:tr>
    </w:tbl>
    <w:p w14:paraId="6675128A"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第01包第0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包第0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提交投标文件截止时间、开标时间和地点：</w:t>
      </w:r>
    </w:p>
    <w:p w14:paraId="7AEEADC5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2025-12-08 09:30（北京时间）地点：北京市政府采购电子交易平台（本项目采用远程电子开标方式，由投标人在规定解密时间内自行对电子投标文件进行解密，不接受纸质文件，无须投标人到达现场。）</w:t>
      </w:r>
      <w:bookmarkStart w:id="0" w:name="_GoBack"/>
      <w:bookmarkEnd w:id="0"/>
    </w:p>
    <w:p w14:paraId="6E0AE30E">
      <w:pPr>
        <w:spacing w:line="720" w:lineRule="auto"/>
        <w:jc w:val="right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043" w:right="1123" w:bottom="110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789DD5"/>
    <w:multiLevelType w:val="singleLevel"/>
    <w:tmpl w:val="D9789DD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86F32A0"/>
    <w:multiLevelType w:val="singleLevel"/>
    <w:tmpl w:val="486F32A0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iOGY4NWY5MDc5ZTE2YjY4ZjRmMTRjMTYwMWM1ZDIifQ=="/>
  </w:docVars>
  <w:rsids>
    <w:rsidRoot w:val="00BD10D4"/>
    <w:rsid w:val="00544271"/>
    <w:rsid w:val="005C7A27"/>
    <w:rsid w:val="00A648BA"/>
    <w:rsid w:val="00BD10D4"/>
    <w:rsid w:val="00C02D57"/>
    <w:rsid w:val="01AE4B48"/>
    <w:rsid w:val="04A05305"/>
    <w:rsid w:val="08B85383"/>
    <w:rsid w:val="09A978F0"/>
    <w:rsid w:val="0ADC7CD8"/>
    <w:rsid w:val="0D8D3F5E"/>
    <w:rsid w:val="0E8400EB"/>
    <w:rsid w:val="0F271D7F"/>
    <w:rsid w:val="10F63A6C"/>
    <w:rsid w:val="13A365E3"/>
    <w:rsid w:val="15155FB6"/>
    <w:rsid w:val="15E360FB"/>
    <w:rsid w:val="190B408C"/>
    <w:rsid w:val="191050B6"/>
    <w:rsid w:val="193F0A98"/>
    <w:rsid w:val="19640AB2"/>
    <w:rsid w:val="19F07659"/>
    <w:rsid w:val="1CD845A3"/>
    <w:rsid w:val="1CEB6266"/>
    <w:rsid w:val="1DB241CE"/>
    <w:rsid w:val="1E242298"/>
    <w:rsid w:val="22C47301"/>
    <w:rsid w:val="254F72FA"/>
    <w:rsid w:val="26225C93"/>
    <w:rsid w:val="27DD2138"/>
    <w:rsid w:val="2854412F"/>
    <w:rsid w:val="28FA30C0"/>
    <w:rsid w:val="2A78118E"/>
    <w:rsid w:val="2C2673F5"/>
    <w:rsid w:val="2D3929F4"/>
    <w:rsid w:val="2D9A136B"/>
    <w:rsid w:val="2DAD3D1D"/>
    <w:rsid w:val="2FF25406"/>
    <w:rsid w:val="315B7CCC"/>
    <w:rsid w:val="333C21F4"/>
    <w:rsid w:val="345333A3"/>
    <w:rsid w:val="3AEB00B8"/>
    <w:rsid w:val="3B392F40"/>
    <w:rsid w:val="3C205BBF"/>
    <w:rsid w:val="3C212D2F"/>
    <w:rsid w:val="3C634644"/>
    <w:rsid w:val="3CEE571B"/>
    <w:rsid w:val="3E4B78BC"/>
    <w:rsid w:val="3E5A63CD"/>
    <w:rsid w:val="3E83264F"/>
    <w:rsid w:val="3F037AE2"/>
    <w:rsid w:val="401E7A87"/>
    <w:rsid w:val="406315BE"/>
    <w:rsid w:val="41881803"/>
    <w:rsid w:val="42FF7CB7"/>
    <w:rsid w:val="46C70FBD"/>
    <w:rsid w:val="4850485A"/>
    <w:rsid w:val="4B235083"/>
    <w:rsid w:val="4C263245"/>
    <w:rsid w:val="4C7E2BD9"/>
    <w:rsid w:val="4CB71AB8"/>
    <w:rsid w:val="52E055C1"/>
    <w:rsid w:val="55C821E3"/>
    <w:rsid w:val="587D7997"/>
    <w:rsid w:val="59365354"/>
    <w:rsid w:val="5A78413E"/>
    <w:rsid w:val="5B70325C"/>
    <w:rsid w:val="5D4F463E"/>
    <w:rsid w:val="5DF724B2"/>
    <w:rsid w:val="5FC938AE"/>
    <w:rsid w:val="5FFA4EE0"/>
    <w:rsid w:val="64D35FCB"/>
    <w:rsid w:val="659272EA"/>
    <w:rsid w:val="691E619C"/>
    <w:rsid w:val="69CF3D45"/>
    <w:rsid w:val="6B0348FC"/>
    <w:rsid w:val="6B7C2BBE"/>
    <w:rsid w:val="6CEA114A"/>
    <w:rsid w:val="6DF82886"/>
    <w:rsid w:val="729849DC"/>
    <w:rsid w:val="740702B1"/>
    <w:rsid w:val="74AE228A"/>
    <w:rsid w:val="75CF0182"/>
    <w:rsid w:val="7A6F403B"/>
    <w:rsid w:val="7B96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unhideWhenUsed/>
    <w:qFormat/>
    <w:uiPriority w:val="99"/>
    <w:pPr>
      <w:ind w:left="100" w:leftChars="2500"/>
    </w:pPr>
  </w:style>
  <w:style w:type="character" w:customStyle="1" w:styleId="5">
    <w:name w:val="日期 Char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685</Words>
  <Characters>768</Characters>
  <Lines>6</Lines>
  <Paragraphs>1</Paragraphs>
  <TotalTime>1</TotalTime>
  <ScaleCrop>false</ScaleCrop>
  <LinksUpToDate>false</LinksUpToDate>
  <CharactersWithSpaces>961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2017-10-09T03:15:00Z</dcterms:created>
  <dc:creator>Sky123.Org</dc:creator>
  <cp:lastModifiedBy>赵岳峰</cp:lastModifiedBy>
  <cp:lastPrinted>2019-01-23T02:46:00Z</cp:lastPrinted>
  <dcterms:modified xsi:type="dcterms:W3CDTF">2025-11-21T06:55:04Z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1A732D1C3AE1458EA87C655EC8CB8542_13</vt:lpwstr>
  </property>
  <property fmtid="{D5CDD505-2E9C-101B-9397-08002B2CF9AE}" pid="4" name="KSOTemplateDocerSaveRecord">
    <vt:lpwstr>eyJoZGlkIjoiZjBiOGY4NWY5MDc5ZTE2YjY4ZjRmMTRjMTYwMWM1ZDIiLCJ1c2VySWQiOiIyNzY3ODI1ODkifQ==</vt:lpwstr>
  </property>
</Properties>
</file>