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2CCDF">
      <w:pPr>
        <w:pStyle w:val="2"/>
        <w:tabs>
          <w:tab w:val="left" w:pos="0"/>
        </w:tabs>
        <w:autoSpaceDE w:val="0"/>
        <w:autoSpaceDN w:val="0"/>
        <w:adjustRightInd w:val="0"/>
        <w:spacing w:before="0" w:beforeAutospacing="0" w:after="0" w:afterAutospacing="0" w:line="360" w:lineRule="auto"/>
        <w:jc w:val="center"/>
        <w:rPr>
          <w:rFonts w:hint="default" w:ascii="Times New Roman" w:hAnsi="Times New Roman" w:eastAsia="宋体" w:cs="Times New Roman"/>
          <w:sz w:val="28"/>
          <w:szCs w:val="28"/>
        </w:rPr>
      </w:pPr>
      <w:bookmarkStart w:id="0" w:name="_Toc35393813"/>
      <w:r>
        <w:rPr>
          <w:rFonts w:hint="default" w:ascii="Times New Roman" w:hAnsi="Times New Roman" w:eastAsia="宋体" w:cs="Times New Roman"/>
          <w:sz w:val="28"/>
          <w:szCs w:val="28"/>
        </w:rPr>
        <w:t>永外街道2026年精细化扬尘治理及垃圾精细化服务</w:t>
      </w:r>
    </w:p>
    <w:p w14:paraId="6DFCDC00">
      <w:pPr>
        <w:pStyle w:val="2"/>
        <w:tabs>
          <w:tab w:val="left" w:pos="0"/>
        </w:tabs>
        <w:autoSpaceDE w:val="0"/>
        <w:autoSpaceDN w:val="0"/>
        <w:adjustRightInd w:val="0"/>
        <w:spacing w:before="0" w:beforeAutospacing="0" w:after="0" w:afterAutospacing="0"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8"/>
          <w:szCs w:val="28"/>
        </w:rPr>
        <w:t>更正公告</w:t>
      </w:r>
      <w:bookmarkEnd w:id="0"/>
    </w:p>
    <w:p w14:paraId="729D9E9A">
      <w:pPr>
        <w:pStyle w:val="3"/>
        <w:spacing w:before="0" w:beforeAutospacing="0" w:after="0" w:afterAutospacing="0" w:line="360" w:lineRule="auto"/>
        <w:rPr>
          <w:rFonts w:hint="default" w:ascii="Times New Roman" w:hAnsi="Times New Roman" w:eastAsia="宋体" w:cs="Times New Roman"/>
          <w:b w:val="0"/>
          <w:sz w:val="24"/>
          <w:szCs w:val="24"/>
        </w:rPr>
      </w:pPr>
      <w:bookmarkStart w:id="1" w:name="_Toc28359027"/>
      <w:bookmarkStart w:id="2" w:name="_Toc28359104"/>
      <w:bookmarkStart w:id="3" w:name="_Toc35393645"/>
      <w:bookmarkStart w:id="4" w:name="_Toc35393814"/>
      <w:r>
        <w:rPr>
          <w:rFonts w:hint="default" w:ascii="Times New Roman" w:hAnsi="Times New Roman" w:eastAsia="宋体" w:cs="Times New Roman"/>
          <w:b w:val="0"/>
          <w:sz w:val="24"/>
          <w:szCs w:val="24"/>
        </w:rPr>
        <w:t>一、项目基本情况</w:t>
      </w:r>
      <w:bookmarkEnd w:id="1"/>
      <w:bookmarkEnd w:id="2"/>
      <w:bookmarkEnd w:id="3"/>
      <w:bookmarkEnd w:id="4"/>
    </w:p>
    <w:p w14:paraId="5E26F575">
      <w:pPr>
        <w:spacing w:line="360"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sz w:val="24"/>
          <w:szCs w:val="24"/>
        </w:rPr>
        <w:t>原公告的采购项目编号：</w:t>
      </w:r>
      <w:r>
        <w:rPr>
          <w:rFonts w:hint="default" w:ascii="Times New Roman" w:hAnsi="Times New Roman" w:eastAsia="宋体" w:cs="Times New Roman"/>
          <w:color w:val="000000"/>
          <w:sz w:val="24"/>
          <w:szCs w:val="24"/>
        </w:rPr>
        <w:t>BJJQ-202</w:t>
      </w:r>
      <w:r>
        <w:rPr>
          <w:rFonts w:hint="eastAsia" w:ascii="Times New Roman" w:hAnsi="Times New Roman" w:eastAsia="宋体" w:cs="Times New Roman"/>
          <w:color w:val="000000"/>
          <w:sz w:val="24"/>
          <w:szCs w:val="24"/>
          <w:lang w:val="en-US" w:eastAsia="zh-CN"/>
        </w:rPr>
        <w:t>5-1325</w:t>
      </w:r>
    </w:p>
    <w:p w14:paraId="0F8BF92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原公告的采购项目名称：永外街道2026年精细化扬尘治理及垃圾精细化服务</w:t>
      </w:r>
    </w:p>
    <w:p w14:paraId="52F720D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首次公告日期：202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24</w:t>
      </w:r>
      <w:r>
        <w:rPr>
          <w:rFonts w:hint="default" w:ascii="Times New Roman" w:hAnsi="Times New Roman" w:eastAsia="宋体" w:cs="Times New Roman"/>
          <w:sz w:val="24"/>
          <w:szCs w:val="24"/>
        </w:rPr>
        <w:t>日</w:t>
      </w:r>
    </w:p>
    <w:p w14:paraId="372D54BB">
      <w:pPr>
        <w:pStyle w:val="3"/>
        <w:spacing w:before="0" w:beforeAutospacing="0" w:after="0" w:afterAutospacing="0" w:line="360" w:lineRule="auto"/>
        <w:rPr>
          <w:rFonts w:hint="default" w:ascii="Times New Roman" w:hAnsi="Times New Roman" w:eastAsia="宋体" w:cs="Times New Roman"/>
          <w:b w:val="0"/>
          <w:sz w:val="24"/>
          <w:szCs w:val="24"/>
        </w:rPr>
      </w:pPr>
      <w:bookmarkStart w:id="5" w:name="_Toc35393815"/>
      <w:bookmarkStart w:id="6" w:name="_Toc28359105"/>
      <w:bookmarkStart w:id="7" w:name="_Toc28359028"/>
      <w:bookmarkStart w:id="8" w:name="_Toc35393646"/>
      <w:r>
        <w:rPr>
          <w:rFonts w:hint="default" w:ascii="Times New Roman" w:hAnsi="Times New Roman" w:eastAsia="宋体" w:cs="Times New Roman"/>
          <w:b w:val="0"/>
          <w:sz w:val="24"/>
          <w:szCs w:val="24"/>
        </w:rPr>
        <w:t>二、更正信息</w:t>
      </w:r>
      <w:bookmarkEnd w:id="5"/>
      <w:bookmarkEnd w:id="6"/>
      <w:bookmarkEnd w:id="7"/>
      <w:bookmarkEnd w:id="8"/>
    </w:p>
    <w:p w14:paraId="72203DB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更正事项：</w:t>
      </w:r>
      <w:r>
        <w:rPr>
          <w:rFonts w:hint="default" w:ascii="Times New Roman" w:hAnsi="Times New Roman" w:eastAsia="宋体" w:cs="Times New Roman"/>
          <w:b/>
          <w:color w:val="auto"/>
          <w:sz w:val="24"/>
        </w:rPr>
        <w:t>■</w:t>
      </w:r>
      <w:r>
        <w:rPr>
          <w:rFonts w:hint="default" w:ascii="Times New Roman" w:hAnsi="Times New Roman" w:eastAsia="宋体" w:cs="Times New Roman"/>
          <w:sz w:val="24"/>
          <w:szCs w:val="24"/>
        </w:rPr>
        <w:t>采购公告</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b/>
          <w:color w:val="auto"/>
          <w:sz w:val="24"/>
        </w:rPr>
        <w:t>■</w:t>
      </w:r>
      <w:r>
        <w:rPr>
          <w:rFonts w:hint="default" w:ascii="Times New Roman" w:hAnsi="Times New Roman" w:eastAsia="宋体" w:cs="Times New Roman"/>
          <w:sz w:val="24"/>
          <w:szCs w:val="24"/>
        </w:rPr>
        <w:t xml:space="preserve">采购文件 </w:t>
      </w: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rPr>
        <w:t xml:space="preserve">采购结果     </w:t>
      </w:r>
    </w:p>
    <w:p w14:paraId="3E5B6BC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更正内容：</w:t>
      </w:r>
    </w:p>
    <w:p w14:paraId="4C2DE354">
      <w:pPr>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竞争性磋商公告及竞争性磋商文件第一章 采购邀请“二、申请人的资格要求3.2其他特定资格要求：</w:t>
      </w:r>
      <w:bookmarkStart w:id="9" w:name="OLE_LINK5"/>
      <w:r>
        <w:rPr>
          <w:rFonts w:hint="default" w:ascii="Times New Roman" w:hAnsi="Times New Roman" w:eastAsia="宋体" w:cs="Times New Roman"/>
          <w:sz w:val="24"/>
          <w:szCs w:val="24"/>
          <w:lang w:val="en-US" w:eastAsia="zh-CN"/>
        </w:rPr>
        <w:t>供应商具有北京市行政主管部门颁发的有效的从事生活垃圾经营性清扫、收集、运输服务的行政许可，行政许可内容应涵盖生活垃圾清扫和收集。[根据《北京市关于深化“证照分离”改革进一步激发市场主体发展活力的工作方案》(京审改办发(2021)5号)，注册地（营业执照住所在北京市自由贸易试验区所属的朝阳区、海淀区、通州区、顺义区、昌平区、大兴区、北京经济技术开发区全域范围内的供应商无须提供此行政许可)］。</w:t>
      </w:r>
      <w:bookmarkEnd w:id="9"/>
      <w:r>
        <w:rPr>
          <w:rFonts w:hint="default" w:ascii="Times New Roman" w:hAnsi="Times New Roman" w:eastAsia="宋体" w:cs="Times New Roman"/>
          <w:sz w:val="24"/>
          <w:szCs w:val="24"/>
          <w:lang w:val="en-US" w:eastAsia="zh-CN"/>
        </w:rPr>
        <w:t>”更正为“二、申请人的资格要求3.2其他特定资格要求：无。”</w:t>
      </w:r>
    </w:p>
    <w:p w14:paraId="5D34AF48">
      <w:pPr>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注：原</w:t>
      </w:r>
      <w:r>
        <w:rPr>
          <w:rFonts w:hint="default" w:ascii="Times New Roman" w:hAnsi="Times New Roman" w:eastAsia="宋体" w:cs="Times New Roman"/>
          <w:sz w:val="24"/>
          <w:szCs w:val="24"/>
          <w:lang w:val="en-US" w:eastAsia="zh-CN"/>
        </w:rPr>
        <w:t>竞争性磋商文件及竞争性磋商公告</w:t>
      </w:r>
      <w:r>
        <w:rPr>
          <w:rFonts w:hint="default" w:ascii="Times New Roman" w:hAnsi="Times New Roman" w:eastAsia="宋体" w:cs="Times New Roman"/>
          <w:sz w:val="24"/>
          <w:szCs w:val="24"/>
        </w:rPr>
        <w:t>中涉及上述要求的条款均做相应调整，其余条款按原</w:t>
      </w:r>
      <w:r>
        <w:rPr>
          <w:rFonts w:hint="default" w:ascii="Times New Roman" w:hAnsi="Times New Roman" w:eastAsia="宋体" w:cs="Times New Roman"/>
          <w:sz w:val="24"/>
          <w:szCs w:val="24"/>
          <w:lang w:val="en-US" w:eastAsia="zh-CN"/>
        </w:rPr>
        <w:t>竞争性磋商文件及竞争性磋商公告</w:t>
      </w:r>
      <w:r>
        <w:rPr>
          <w:rFonts w:hint="default" w:ascii="Times New Roman" w:hAnsi="Times New Roman" w:eastAsia="宋体" w:cs="Times New Roman"/>
          <w:sz w:val="24"/>
          <w:szCs w:val="24"/>
        </w:rPr>
        <w:t>规定的内容执行。</w:t>
      </w:r>
    </w:p>
    <w:p w14:paraId="2BF7BB61">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更正日期：202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26</w:t>
      </w:r>
      <w:r>
        <w:rPr>
          <w:rFonts w:hint="default" w:ascii="Times New Roman" w:hAnsi="Times New Roman" w:eastAsia="宋体" w:cs="Times New Roman"/>
          <w:color w:val="auto"/>
          <w:sz w:val="24"/>
          <w:szCs w:val="24"/>
        </w:rPr>
        <w:t>日</w:t>
      </w:r>
    </w:p>
    <w:p w14:paraId="4CF8D66E">
      <w:pPr>
        <w:pStyle w:val="3"/>
        <w:spacing w:before="0" w:beforeAutospacing="0" w:after="0" w:afterAutospacing="0" w:line="360" w:lineRule="auto"/>
        <w:rPr>
          <w:rFonts w:hint="default" w:ascii="Times New Roman" w:hAnsi="Times New Roman" w:eastAsia="宋体" w:cs="Times New Roman"/>
          <w:b w:val="0"/>
          <w:sz w:val="24"/>
          <w:szCs w:val="24"/>
        </w:rPr>
      </w:pPr>
      <w:bookmarkStart w:id="10" w:name="_Toc35393816"/>
      <w:bookmarkStart w:id="11" w:name="_Toc35393647"/>
      <w:r>
        <w:rPr>
          <w:rFonts w:hint="default" w:ascii="Times New Roman" w:hAnsi="Times New Roman" w:eastAsia="宋体" w:cs="Times New Roman"/>
          <w:b w:val="0"/>
          <w:sz w:val="24"/>
          <w:szCs w:val="24"/>
        </w:rPr>
        <w:t>三、其他补充事宜</w:t>
      </w:r>
      <w:bookmarkEnd w:id="10"/>
      <w:bookmarkEnd w:id="11"/>
    </w:p>
    <w:p w14:paraId="525E6BB6">
      <w:pPr>
        <w:widowControl/>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3.1本公告同时在中国政府采购网（http://www.ccgp.gov.cn）、北京市政府采购网（http://www.ccgp-beijing.gov.cn/）发布。</w:t>
      </w:r>
    </w:p>
    <w:p w14:paraId="6E81BC45">
      <w:pPr>
        <w:widowControl/>
        <w:spacing w:line="360"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3.2采购代理机构项目编号：</w:t>
      </w:r>
      <w:r>
        <w:rPr>
          <w:rFonts w:hint="default" w:ascii="Times New Roman" w:hAnsi="Times New Roman" w:eastAsia="宋体" w:cs="Times New Roman"/>
          <w:color w:val="000000"/>
          <w:sz w:val="24"/>
          <w:szCs w:val="24"/>
        </w:rPr>
        <w:t>BJJQ-202</w:t>
      </w:r>
      <w:r>
        <w:rPr>
          <w:rFonts w:hint="eastAsia" w:ascii="Times New Roman" w:hAnsi="Times New Roman" w:eastAsia="宋体" w:cs="Times New Roman"/>
          <w:color w:val="000000"/>
          <w:sz w:val="24"/>
          <w:szCs w:val="24"/>
          <w:lang w:val="en-US" w:eastAsia="zh-CN"/>
        </w:rPr>
        <w:t>5-1325</w:t>
      </w:r>
    </w:p>
    <w:p w14:paraId="18DF531B">
      <w:pPr>
        <w:pStyle w:val="3"/>
        <w:spacing w:before="0" w:beforeAutospacing="0" w:after="0" w:afterAutospacing="0" w:line="360" w:lineRule="auto"/>
        <w:rPr>
          <w:rFonts w:hint="default" w:ascii="Times New Roman" w:hAnsi="Times New Roman" w:eastAsia="宋体" w:cs="Times New Roman"/>
          <w:b w:val="0"/>
          <w:sz w:val="24"/>
          <w:szCs w:val="24"/>
        </w:rPr>
      </w:pPr>
      <w:bookmarkStart w:id="12" w:name="_Toc28359106"/>
      <w:bookmarkStart w:id="13" w:name="_Toc35393648"/>
      <w:bookmarkStart w:id="14" w:name="_Toc28359029"/>
      <w:bookmarkStart w:id="15" w:name="_Toc35393817"/>
      <w:r>
        <w:rPr>
          <w:rFonts w:hint="default" w:ascii="Times New Roman" w:hAnsi="Times New Roman" w:eastAsia="宋体" w:cs="Times New Roman"/>
          <w:b w:val="0"/>
          <w:sz w:val="24"/>
          <w:szCs w:val="24"/>
        </w:rPr>
        <w:t>四、凡对本次公告内容提出询问，请按以下方式联系。</w:t>
      </w:r>
      <w:bookmarkEnd w:id="12"/>
      <w:bookmarkEnd w:id="13"/>
      <w:bookmarkEnd w:id="14"/>
      <w:bookmarkEnd w:id="15"/>
    </w:p>
    <w:p w14:paraId="18D1DF15">
      <w:pPr>
        <w:pStyle w:val="8"/>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4C778C24">
      <w:pPr>
        <w:pStyle w:val="8"/>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w:t>
      </w:r>
      <w:r>
        <w:rPr>
          <w:rFonts w:hint="default" w:ascii="Times New Roman" w:hAnsi="Times New Roman" w:eastAsia="宋体" w:cs="Times New Roman"/>
          <w:color w:val="auto"/>
          <w:sz w:val="24"/>
          <w:u w:val="single"/>
        </w:rPr>
        <w:t>北京市东城区人民政府永定门外街道办事处</w:t>
      </w:r>
    </w:p>
    <w:p w14:paraId="22AE1226">
      <w:pPr>
        <w:spacing w:line="360" w:lineRule="auto"/>
        <w:ind w:left="1079" w:leftChars="371" w:hanging="300" w:hangingChars="125"/>
        <w:jc w:val="left"/>
        <w:rPr>
          <w:rFonts w:hint="default" w:ascii="Times New Roman" w:hAnsi="Times New Roman" w:eastAsia="宋体" w:cs="Times New Roman"/>
          <w:color w:val="auto"/>
          <w:sz w:val="24"/>
          <w:highlight w:val="none"/>
          <w:lang w:val="en-US" w:eastAsia="zh-CN"/>
        </w:rPr>
      </w:pPr>
      <w:bookmarkStart w:id="16" w:name="OLE_LINK6"/>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highlight w:val="none"/>
          <w:u w:val="single"/>
        </w:rPr>
        <w:t>北京市东城</w:t>
      </w:r>
      <w:r>
        <w:rPr>
          <w:rFonts w:hint="default" w:ascii="Times New Roman" w:hAnsi="Times New Roman" w:eastAsia="宋体" w:cs="Times New Roman"/>
          <w:color w:val="auto"/>
          <w:sz w:val="24"/>
          <w:highlight w:val="none"/>
          <w:u w:val="single"/>
          <w:lang w:val="en-US" w:eastAsia="zh-CN"/>
        </w:rPr>
        <w:t>桃杨路17号院4号楼</w:t>
      </w:r>
    </w:p>
    <w:bookmarkEnd w:id="16"/>
    <w:p w14:paraId="0809B1A8">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auto"/>
          <w:sz w:val="24"/>
          <w:highlight w:val="none"/>
          <w:u w:val="single"/>
          <w:lang w:val="en-US" w:eastAsia="zh-CN"/>
        </w:rPr>
        <w:t>010-67227572</w:t>
      </w:r>
    </w:p>
    <w:p w14:paraId="1C514BCC">
      <w:pPr>
        <w:pStyle w:val="8"/>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7BED85C9">
      <w:pPr>
        <w:pStyle w:val="8"/>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w:t>
      </w:r>
      <w:r>
        <w:rPr>
          <w:rFonts w:hint="default" w:ascii="Times New Roman" w:hAnsi="Times New Roman" w:eastAsia="宋体" w:cs="Times New Roman"/>
          <w:sz w:val="24"/>
          <w:szCs w:val="24"/>
          <w:u w:val="single"/>
        </w:rPr>
        <w:t>北京汇诚金桥国际招标咨询有限公司</w:t>
      </w:r>
      <w:bookmarkStart w:id="17" w:name="_GoBack"/>
      <w:bookmarkEnd w:id="17"/>
    </w:p>
    <w:p w14:paraId="4EA72782">
      <w:pPr>
        <w:pStyle w:val="8"/>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w:t>
      </w:r>
      <w:r>
        <w:rPr>
          <w:rFonts w:hint="default" w:ascii="Times New Roman" w:hAnsi="Times New Roman" w:eastAsia="宋体" w:cs="Times New Roman"/>
          <w:sz w:val="24"/>
          <w:szCs w:val="24"/>
          <w:u w:val="single"/>
        </w:rPr>
        <w:t>北京市东城区朝内大街南竹杆胡同6号北京INN3号楼9层</w:t>
      </w:r>
    </w:p>
    <w:p w14:paraId="153135E0">
      <w:pPr>
        <w:pStyle w:val="8"/>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r>
        <w:rPr>
          <w:rFonts w:hint="default" w:ascii="Times New Roman" w:hAnsi="Times New Roman" w:eastAsia="宋体" w:cs="Times New Roman"/>
          <w:color w:val="auto"/>
          <w:sz w:val="24"/>
          <w:u w:val="single"/>
        </w:rPr>
        <w:t>010-65913057、65915614、65244576</w:t>
      </w:r>
    </w:p>
    <w:p w14:paraId="1E9E4141">
      <w:pPr>
        <w:pStyle w:val="8"/>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2AF75ED7">
      <w:pPr>
        <w:pStyle w:val="8"/>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w:t>
      </w:r>
      <w:r>
        <w:rPr>
          <w:rFonts w:hint="eastAsia" w:ascii="Times New Roman" w:hAnsi="Times New Roman" w:eastAsia="宋体" w:cs="Times New Roman"/>
          <w:sz w:val="24"/>
          <w:szCs w:val="24"/>
          <w:u w:val="single"/>
          <w:lang w:val="en-US" w:eastAsia="zh-CN"/>
        </w:rPr>
        <w:t>高姗、</w:t>
      </w:r>
      <w:r>
        <w:rPr>
          <w:rFonts w:hint="default" w:ascii="Times New Roman" w:hAnsi="Times New Roman" w:eastAsia="宋体" w:cs="Times New Roman"/>
          <w:sz w:val="24"/>
          <w:szCs w:val="24"/>
          <w:u w:val="single"/>
        </w:rPr>
        <w:t>庞妍</w:t>
      </w:r>
    </w:p>
    <w:p w14:paraId="0CDA2E27">
      <w:pPr>
        <w:pStyle w:val="8"/>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w:t>
      </w:r>
      <w:r>
        <w:rPr>
          <w:rFonts w:hint="default" w:ascii="Times New Roman" w:hAnsi="Times New Roman" w:eastAsia="宋体" w:cs="Times New Roman"/>
          <w:color w:val="000000"/>
          <w:sz w:val="24"/>
          <w:szCs w:val="24"/>
          <w:u w:val="single"/>
        </w:rPr>
        <w:t>010-65913057、65915614、65244576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32084">
    <w:pPr>
      <w:pStyle w:val="10"/>
      <w:jc w:val="center"/>
    </w:pPr>
    <w:r>
      <w:fldChar w:fldCharType="begin"/>
    </w:r>
    <w:r>
      <w:instrText xml:space="preserve">PAGE   \* MERGEFORMAT</w:instrText>
    </w:r>
    <w:r>
      <w:fldChar w:fldCharType="separate"/>
    </w:r>
    <w:r>
      <w:rPr>
        <w:lang w:val="zh-CN"/>
      </w:rPr>
      <w:t>2</w:t>
    </w:r>
    <w:r>
      <w:fldChar w:fldCharType="end"/>
    </w:r>
  </w:p>
  <w:p w14:paraId="1223AEBF">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E2Y2MyYzJiMTAyYjc1MWY1ZGRjZDllZGEyMzQ4ODcifQ=="/>
  </w:docVars>
  <w:rsids>
    <w:rsidRoot w:val="00AA4251"/>
    <w:rsid w:val="00001F50"/>
    <w:rsid w:val="000213CC"/>
    <w:rsid w:val="000251B5"/>
    <w:rsid w:val="00061F13"/>
    <w:rsid w:val="001B42C5"/>
    <w:rsid w:val="001F7427"/>
    <w:rsid w:val="002718B3"/>
    <w:rsid w:val="00281292"/>
    <w:rsid w:val="003010BD"/>
    <w:rsid w:val="00313955"/>
    <w:rsid w:val="003264AE"/>
    <w:rsid w:val="00344ED6"/>
    <w:rsid w:val="00351ADA"/>
    <w:rsid w:val="003632C4"/>
    <w:rsid w:val="003E37ED"/>
    <w:rsid w:val="0041677E"/>
    <w:rsid w:val="004177AC"/>
    <w:rsid w:val="004558B3"/>
    <w:rsid w:val="00485595"/>
    <w:rsid w:val="0049025F"/>
    <w:rsid w:val="004D63D5"/>
    <w:rsid w:val="00583B7B"/>
    <w:rsid w:val="006164D8"/>
    <w:rsid w:val="006362B4"/>
    <w:rsid w:val="0068359F"/>
    <w:rsid w:val="006A7D50"/>
    <w:rsid w:val="006E1468"/>
    <w:rsid w:val="00714943"/>
    <w:rsid w:val="007D7BC3"/>
    <w:rsid w:val="007E281D"/>
    <w:rsid w:val="007E586E"/>
    <w:rsid w:val="008144E4"/>
    <w:rsid w:val="008D1E13"/>
    <w:rsid w:val="008D3972"/>
    <w:rsid w:val="00957B6C"/>
    <w:rsid w:val="00986B15"/>
    <w:rsid w:val="009D0720"/>
    <w:rsid w:val="00A128DA"/>
    <w:rsid w:val="00A369B0"/>
    <w:rsid w:val="00AA4161"/>
    <w:rsid w:val="00AA4251"/>
    <w:rsid w:val="00AC3F95"/>
    <w:rsid w:val="00AE4DB3"/>
    <w:rsid w:val="00C847A0"/>
    <w:rsid w:val="00CF5D6D"/>
    <w:rsid w:val="00D11BF1"/>
    <w:rsid w:val="00D375DF"/>
    <w:rsid w:val="00D6429B"/>
    <w:rsid w:val="00DD195F"/>
    <w:rsid w:val="00DD6CE5"/>
    <w:rsid w:val="00E111BB"/>
    <w:rsid w:val="00E567CD"/>
    <w:rsid w:val="00EA3EA8"/>
    <w:rsid w:val="00EC649A"/>
    <w:rsid w:val="00EE34EE"/>
    <w:rsid w:val="00F514CC"/>
    <w:rsid w:val="00FD2A51"/>
    <w:rsid w:val="02A36C44"/>
    <w:rsid w:val="02BC0120"/>
    <w:rsid w:val="04DC0AA0"/>
    <w:rsid w:val="08713394"/>
    <w:rsid w:val="087A0447"/>
    <w:rsid w:val="08894A9C"/>
    <w:rsid w:val="08963FF7"/>
    <w:rsid w:val="089F49DA"/>
    <w:rsid w:val="0D611BD6"/>
    <w:rsid w:val="0DDF0D4D"/>
    <w:rsid w:val="0E134363"/>
    <w:rsid w:val="0E382D8C"/>
    <w:rsid w:val="118B00B2"/>
    <w:rsid w:val="12163B3D"/>
    <w:rsid w:val="13827F2F"/>
    <w:rsid w:val="13D9495D"/>
    <w:rsid w:val="160855C4"/>
    <w:rsid w:val="172A128B"/>
    <w:rsid w:val="19573039"/>
    <w:rsid w:val="19B4308D"/>
    <w:rsid w:val="19F811CC"/>
    <w:rsid w:val="1A8C4B6D"/>
    <w:rsid w:val="1B204EAB"/>
    <w:rsid w:val="1EB61656"/>
    <w:rsid w:val="1FD85257"/>
    <w:rsid w:val="1FF80F81"/>
    <w:rsid w:val="2015046E"/>
    <w:rsid w:val="223B07F0"/>
    <w:rsid w:val="227736FA"/>
    <w:rsid w:val="22D4654E"/>
    <w:rsid w:val="22F567F2"/>
    <w:rsid w:val="24750FA4"/>
    <w:rsid w:val="25754238"/>
    <w:rsid w:val="261A0D1D"/>
    <w:rsid w:val="27620299"/>
    <w:rsid w:val="27D74B17"/>
    <w:rsid w:val="2BED1ED5"/>
    <w:rsid w:val="2DCF003E"/>
    <w:rsid w:val="2E5A3DAC"/>
    <w:rsid w:val="2F4D3910"/>
    <w:rsid w:val="30AF38A4"/>
    <w:rsid w:val="31177566"/>
    <w:rsid w:val="32607DFF"/>
    <w:rsid w:val="32E01142"/>
    <w:rsid w:val="33ED6909"/>
    <w:rsid w:val="365A3EE1"/>
    <w:rsid w:val="36A26580"/>
    <w:rsid w:val="37B21A11"/>
    <w:rsid w:val="38156F95"/>
    <w:rsid w:val="39BF18AF"/>
    <w:rsid w:val="3A4F678F"/>
    <w:rsid w:val="3ABD3211"/>
    <w:rsid w:val="3D3632A7"/>
    <w:rsid w:val="3DA23079"/>
    <w:rsid w:val="43095CD5"/>
    <w:rsid w:val="436C03B1"/>
    <w:rsid w:val="43871A0F"/>
    <w:rsid w:val="43A40257"/>
    <w:rsid w:val="45012D7B"/>
    <w:rsid w:val="48724B17"/>
    <w:rsid w:val="49CC2660"/>
    <w:rsid w:val="49D311A0"/>
    <w:rsid w:val="4A1A7368"/>
    <w:rsid w:val="4A1C464E"/>
    <w:rsid w:val="4AED125B"/>
    <w:rsid w:val="4B69167A"/>
    <w:rsid w:val="4C716A38"/>
    <w:rsid w:val="4C7C718B"/>
    <w:rsid w:val="4CF820A2"/>
    <w:rsid w:val="4EC529A2"/>
    <w:rsid w:val="4FE25176"/>
    <w:rsid w:val="501E682E"/>
    <w:rsid w:val="51AD4D0A"/>
    <w:rsid w:val="531617D1"/>
    <w:rsid w:val="53F543A3"/>
    <w:rsid w:val="547E00EE"/>
    <w:rsid w:val="54F70F79"/>
    <w:rsid w:val="570057E7"/>
    <w:rsid w:val="57E14934"/>
    <w:rsid w:val="583E5757"/>
    <w:rsid w:val="5C7A36E7"/>
    <w:rsid w:val="5D503CC9"/>
    <w:rsid w:val="60CE70BF"/>
    <w:rsid w:val="64B91ABD"/>
    <w:rsid w:val="678C7D6C"/>
    <w:rsid w:val="68D5102E"/>
    <w:rsid w:val="69081622"/>
    <w:rsid w:val="6A373953"/>
    <w:rsid w:val="6AD56708"/>
    <w:rsid w:val="6DDC737E"/>
    <w:rsid w:val="6EDA705A"/>
    <w:rsid w:val="6F3F0ADC"/>
    <w:rsid w:val="6F710DB7"/>
    <w:rsid w:val="70542570"/>
    <w:rsid w:val="70D95550"/>
    <w:rsid w:val="72DD5CA7"/>
    <w:rsid w:val="72DE56EC"/>
    <w:rsid w:val="77037E6C"/>
    <w:rsid w:val="77AD5947"/>
    <w:rsid w:val="793547C6"/>
    <w:rsid w:val="7B5A7A81"/>
    <w:rsid w:val="7D3C7B90"/>
    <w:rsid w:val="7E024E93"/>
    <w:rsid w:val="7F131CF1"/>
    <w:rsid w:val="7FDA5D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7"/>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qFormat/>
    <w:uiPriority w:val="99"/>
    <w:pPr>
      <w:jc w:val="left"/>
    </w:pPr>
    <w:rPr>
      <w:rFonts w:ascii="Times New Roman" w:hAnsi="Times New Roman" w:eastAsia="宋体"/>
      <w:szCs w:val="24"/>
    </w:rPr>
  </w:style>
  <w:style w:type="paragraph" w:styleId="5">
    <w:name w:val="Body Text"/>
    <w:basedOn w:val="1"/>
    <w:next w:val="6"/>
    <w:qFormat/>
    <w:uiPriority w:val="99"/>
    <w:pPr>
      <w:widowControl/>
      <w:spacing w:line="360" w:lineRule="auto"/>
    </w:pPr>
    <w:rPr>
      <w:color w:val="FF0000"/>
    </w:rPr>
  </w:style>
  <w:style w:type="paragraph" w:styleId="6">
    <w:name w:val="Body Text First Indent"/>
    <w:basedOn w:val="5"/>
    <w:qFormat/>
    <w:uiPriority w:val="99"/>
    <w:pPr>
      <w:tabs>
        <w:tab w:val="left" w:pos="567"/>
      </w:tabs>
      <w:ind w:firstLine="420" w:firstLineChars="100"/>
    </w:pPr>
  </w:style>
  <w:style w:type="paragraph" w:styleId="7">
    <w:name w:val="Body Text Indent"/>
    <w:basedOn w:val="1"/>
    <w:qFormat/>
    <w:uiPriority w:val="0"/>
    <w:pPr>
      <w:spacing w:line="360" w:lineRule="auto"/>
      <w:ind w:firstLine="570"/>
    </w:pPr>
    <w:rPr>
      <w:sz w:val="24"/>
    </w:rPr>
  </w:style>
  <w:style w:type="paragraph" w:styleId="8">
    <w:name w:val="Plain Text"/>
    <w:basedOn w:val="1"/>
    <w:link w:val="19"/>
    <w:qFormat/>
    <w:uiPriority w:val="99"/>
    <w:rPr>
      <w:rFonts w:ascii="宋体" w:hAnsi="Courier New"/>
    </w:rPr>
  </w:style>
  <w:style w:type="paragraph" w:styleId="9">
    <w:name w:val="Balloon Text"/>
    <w:basedOn w:val="1"/>
    <w:link w:val="21"/>
    <w:semiHidden/>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envelope return"/>
    <w:basedOn w:val="1"/>
    <w:qFormat/>
    <w:uiPriority w:val="0"/>
    <w:pPr>
      <w:tabs>
        <w:tab w:val="left" w:pos="420"/>
      </w:tabs>
      <w:snapToGrid w:val="0"/>
    </w:pPr>
    <w:rPr>
      <w:rFonts w:ascii="Arial" w:hAnsi="Arial"/>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7"/>
    <w:qFormat/>
    <w:uiPriority w:val="0"/>
    <w:pPr>
      <w:spacing w:after="120" w:line="480" w:lineRule="exact"/>
      <w:ind w:left="420" w:leftChars="200" w:firstLine="420" w:firstLineChars="200"/>
    </w:pPr>
    <w:rPr>
      <w:szCs w:val="20"/>
    </w:rPr>
  </w:style>
  <w:style w:type="character" w:styleId="16">
    <w:name w:val="annotation reference"/>
    <w:semiHidden/>
    <w:qFormat/>
    <w:uiPriority w:val="99"/>
    <w:rPr>
      <w:rFonts w:cs="Times New Roman"/>
      <w:sz w:val="21"/>
      <w:szCs w:val="21"/>
    </w:rPr>
  </w:style>
  <w:style w:type="character" w:customStyle="1" w:styleId="17">
    <w:name w:val="标题 1 Char"/>
    <w:link w:val="2"/>
    <w:qFormat/>
    <w:locked/>
    <w:uiPriority w:val="99"/>
    <w:rPr>
      <w:rFonts w:ascii="宋体" w:hAnsi="宋体" w:eastAsia="宋体" w:cs="宋体"/>
      <w:b/>
      <w:bCs/>
      <w:kern w:val="36"/>
      <w:sz w:val="48"/>
      <w:szCs w:val="48"/>
    </w:rPr>
  </w:style>
  <w:style w:type="character" w:customStyle="1" w:styleId="18">
    <w:name w:val="标题 2 Char"/>
    <w:link w:val="3"/>
    <w:qFormat/>
    <w:locked/>
    <w:uiPriority w:val="99"/>
    <w:rPr>
      <w:rFonts w:ascii="宋体" w:hAnsi="宋体" w:eastAsia="宋体" w:cs="宋体"/>
      <w:b/>
      <w:bCs/>
      <w:kern w:val="0"/>
      <w:sz w:val="36"/>
      <w:szCs w:val="36"/>
    </w:rPr>
  </w:style>
  <w:style w:type="character" w:customStyle="1" w:styleId="19">
    <w:name w:val="纯文本 Char"/>
    <w:link w:val="8"/>
    <w:qFormat/>
    <w:locked/>
    <w:uiPriority w:val="99"/>
    <w:rPr>
      <w:rFonts w:ascii="宋体" w:hAnsi="Courier New" w:cs="Times New Roman"/>
    </w:rPr>
  </w:style>
  <w:style w:type="character" w:customStyle="1" w:styleId="20">
    <w:name w:val="批注文字 Char"/>
    <w:basedOn w:val="15"/>
    <w:link w:val="4"/>
    <w:semiHidden/>
    <w:qFormat/>
    <w:uiPriority w:val="99"/>
  </w:style>
  <w:style w:type="character" w:customStyle="1" w:styleId="21">
    <w:name w:val="批注框文本 Char"/>
    <w:link w:val="9"/>
    <w:semiHidden/>
    <w:qFormat/>
    <w:uiPriority w:val="99"/>
    <w:rPr>
      <w:sz w:val="0"/>
      <w:szCs w:val="0"/>
    </w:rPr>
  </w:style>
  <w:style w:type="character" w:customStyle="1" w:styleId="22">
    <w:name w:val="页眉 Char"/>
    <w:link w:val="12"/>
    <w:qFormat/>
    <w:uiPriority w:val="99"/>
    <w:rPr>
      <w:kern w:val="2"/>
      <w:sz w:val="18"/>
      <w:szCs w:val="18"/>
    </w:rPr>
  </w:style>
  <w:style w:type="character" w:customStyle="1" w:styleId="23">
    <w:name w:val="页脚 Char"/>
    <w:link w:val="10"/>
    <w:qFormat/>
    <w:uiPriority w:val="99"/>
    <w:rPr>
      <w:kern w:val="2"/>
      <w:sz w:val="18"/>
      <w:szCs w:val="18"/>
    </w:rPr>
  </w:style>
  <w:style w:type="paragraph" w:customStyle="1" w:styleId="2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正文 缩进2字符"/>
    <w:basedOn w:val="1"/>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B288B-6687-434C-8FD3-09EE85769F0A}">
  <ds:schemaRefs/>
</ds:datastoreItem>
</file>

<file path=docProps/app.xml><?xml version="1.0" encoding="utf-8"?>
<Properties xmlns="http://schemas.openxmlformats.org/officeDocument/2006/extended-properties" xmlns:vt="http://schemas.openxmlformats.org/officeDocument/2006/docPropsVTypes">
  <Template>Normal</Template>
  <Pages>2</Pages>
  <Words>512</Words>
  <Characters>687</Characters>
  <Lines>14</Lines>
  <Paragraphs>4</Paragraphs>
  <TotalTime>0</TotalTime>
  <ScaleCrop>false</ScaleCrop>
  <LinksUpToDate>false</LinksUpToDate>
  <CharactersWithSpaces>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庞妍</cp:lastModifiedBy>
  <cp:lastPrinted>2023-04-28T07:06:00Z</cp:lastPrinted>
  <dcterms:modified xsi:type="dcterms:W3CDTF">2025-12-26T02:51:21Z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C87F747E11D844B6A5AFFAF448E7F40E</vt:lpwstr>
  </property>
  <property fmtid="{D5CDD505-2E9C-101B-9397-08002B2CF9AE}" pid="4" name="KSOTemplateDocerSaveRecord">
    <vt:lpwstr>eyJoZGlkIjoiYTM0NTcwYzJhODUyZGQzYmM0ZTMyZjdiNTQ0NzI0MjMiLCJ1c2VySWQiOiI3NjUzMTQzODkifQ==</vt:lpwstr>
  </property>
</Properties>
</file>