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AEB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35393814"/>
      <w:bookmarkStart w:id="1" w:name="_Toc35393645"/>
      <w:bookmarkStart w:id="2" w:name="_Toc28359027"/>
      <w:bookmarkStart w:id="3" w:name="_Toc28359104"/>
      <w:r>
        <w:rPr>
          <w:rFonts w:hint="eastAsia" w:ascii="宋体" w:hAnsi="宋体" w:eastAsia="宋体" w:cs="宋体"/>
          <w:b/>
          <w:bCs w:val="0"/>
          <w:sz w:val="24"/>
          <w:szCs w:val="24"/>
        </w:rPr>
        <w:t>编制首都机场临空经济区土壤污染防治方案招标公告更正公告</w:t>
      </w:r>
    </w:p>
    <w:p w14:paraId="014AA229">
      <w:pPr>
        <w:jc w:val="center"/>
        <w:rPr>
          <w:rFonts w:hint="eastAsia"/>
        </w:rPr>
      </w:pPr>
    </w:p>
    <w:p w14:paraId="2C718C5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3ADC83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cs="宋体"/>
          <w:sz w:val="24"/>
        </w:rPr>
        <w:t>11011325210200022890-XM001</w:t>
      </w:r>
    </w:p>
    <w:p w14:paraId="449CB4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</w:rPr>
        <w:t>编制首都机场临空经济区土壤污染防治方案</w:t>
      </w:r>
    </w:p>
    <w:p w14:paraId="3066EF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u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cs="宋体"/>
          <w:sz w:val="24"/>
          <w:u w:val="none"/>
          <w:lang w:bidi="ar"/>
        </w:rPr>
        <w:t>2025年8月</w:t>
      </w:r>
      <w:r>
        <w:rPr>
          <w:rFonts w:hint="eastAsia" w:ascii="宋体" w:hAnsi="宋体" w:cs="宋体"/>
          <w:sz w:val="24"/>
          <w:u w:val="none"/>
          <w:lang w:val="en-US" w:eastAsia="zh-CN" w:bidi="ar"/>
        </w:rPr>
        <w:t>21</w:t>
      </w:r>
      <w:r>
        <w:rPr>
          <w:rFonts w:hint="eastAsia" w:ascii="宋体" w:hAnsi="宋体" w:cs="宋体"/>
          <w:sz w:val="24"/>
          <w:u w:val="none"/>
          <w:lang w:bidi="ar"/>
        </w:rPr>
        <w:t>日</w:t>
      </w:r>
    </w:p>
    <w:p w14:paraId="11B0CC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sz w:val="24"/>
          <w:u w:val="none"/>
          <w:lang w:bidi="ar"/>
        </w:rPr>
      </w:pPr>
    </w:p>
    <w:p w14:paraId="0B56889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4" w:name="_Toc28359105"/>
      <w:bookmarkStart w:id="5" w:name="_Toc35393815"/>
      <w:bookmarkStart w:id="6" w:name="_Toc35393646"/>
      <w:bookmarkStart w:id="7" w:name="_Toc28359028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5B6E46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更正事项：采购文件</w:t>
      </w:r>
    </w:p>
    <w:p w14:paraId="6B8D14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2065C7AC">
      <w:pPr>
        <w:rPr>
          <w:rFonts w:hint="eastAsia" w:ascii="宋体" w:hAnsi="宋体" w:eastAsia="宋体" w:cs="宋体"/>
          <w:sz w:val="24"/>
          <w:szCs w:val="24"/>
        </w:rPr>
      </w:pPr>
      <w:bookmarkStart w:id="18" w:name="_GoBack"/>
      <w:bookmarkEnd w:id="18"/>
    </w:p>
    <w:p w14:paraId="1804762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第二章 投标人须知</w:t>
      </w:r>
    </w:p>
    <w:p w14:paraId="1972B8E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投标人须知前附表</w:t>
      </w:r>
    </w:p>
    <w:p w14:paraId="22BAB86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12.1投标保证金</w:t>
      </w:r>
    </w:p>
    <w:p w14:paraId="3988FC8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投标保证金收受人信息：</w:t>
      </w:r>
    </w:p>
    <w:p w14:paraId="337A48E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账户名称：中咨工程管理咨询有限公司</w:t>
      </w:r>
    </w:p>
    <w:p w14:paraId="6857812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账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号：698941460000007</w:t>
      </w:r>
    </w:p>
    <w:p w14:paraId="79993E1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收款行：中国民生银行股份有限公司北京首体南路支行</w:t>
      </w:r>
    </w:p>
    <w:p w14:paraId="52D1C48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开户行号：305100001467</w:t>
      </w:r>
    </w:p>
    <w:p w14:paraId="44F1879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须注明“临空区土壤保证金”</w:t>
      </w:r>
    </w:p>
    <w:p w14:paraId="41763531">
      <w:pPr>
        <w:rPr>
          <w:rFonts w:hint="eastAsia" w:ascii="宋体" w:hAnsi="宋体" w:eastAsia="宋体" w:cs="宋体"/>
          <w:sz w:val="24"/>
          <w:szCs w:val="24"/>
        </w:rPr>
      </w:pPr>
    </w:p>
    <w:p w14:paraId="3354630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12.8.2投标保证金</w:t>
      </w:r>
    </w:p>
    <w:p w14:paraId="4928C99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投标保证金可以不予退还的其他情形：</w:t>
      </w:r>
    </w:p>
    <w:p w14:paraId="19B6574A"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>无</w:t>
      </w:r>
    </w:p>
    <w:p w14:paraId="2F4C21A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█</w:t>
      </w:r>
      <w:r>
        <w:rPr>
          <w:rFonts w:hint="eastAsia" w:ascii="宋体" w:hAnsi="宋体" w:eastAsia="宋体" w:cs="宋体"/>
          <w:sz w:val="24"/>
          <w:szCs w:val="24"/>
        </w:rPr>
        <w:t>有，具体情形：</w:t>
      </w:r>
    </w:p>
    <w:p w14:paraId="3281C87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（1）中标后无正当理由不与采购人签订合同的；</w:t>
      </w:r>
    </w:p>
    <w:p w14:paraId="27E8761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（2）与其他投标人串通投标的；</w:t>
      </w:r>
    </w:p>
    <w:p w14:paraId="1294AFE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（3）以非法手段谋取中标的；</w:t>
      </w:r>
    </w:p>
    <w:p w14:paraId="7BD0CA3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（4）将中标项目转让给他人的、在投标文件中未说明且未经采购人同意将中标项目分包给他人的、分包的供应商再次将分包内容分包他人的。</w:t>
      </w:r>
    </w:p>
    <w:p w14:paraId="4185B14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更正日期：2025年8月2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0DEF700">
      <w:pPr>
        <w:rPr>
          <w:rFonts w:hint="eastAsia" w:ascii="宋体" w:hAnsi="宋体" w:eastAsia="宋体" w:cs="宋体"/>
          <w:sz w:val="24"/>
          <w:szCs w:val="24"/>
        </w:rPr>
      </w:pPr>
    </w:p>
    <w:p w14:paraId="5112BD11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8" w:name="_Toc35393816"/>
      <w:bookmarkStart w:id="9" w:name="_Toc35393647"/>
      <w:r>
        <w:rPr>
          <w:rFonts w:hint="eastAsia" w:ascii="宋体" w:hAnsi="宋体" w:eastAsia="宋体" w:cs="宋体"/>
          <w:b/>
          <w:bCs w:val="0"/>
          <w:sz w:val="24"/>
          <w:szCs w:val="24"/>
        </w:rPr>
        <w:t>其他补充事宜</w:t>
      </w:r>
      <w:bookmarkEnd w:id="8"/>
      <w:bookmarkEnd w:id="9"/>
    </w:p>
    <w:p w14:paraId="639E51C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8B0379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8D870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0" w:name="_Toc28359106"/>
      <w:bookmarkStart w:id="11" w:name="_Toc35393648"/>
      <w:bookmarkStart w:id="12" w:name="_Toc35393817"/>
      <w:bookmarkStart w:id="13" w:name="_Toc28359029"/>
      <w:r>
        <w:rPr>
          <w:rFonts w:hint="eastAsia" w:ascii="宋体" w:hAnsi="宋体" w:eastAsia="宋体" w:cs="宋体"/>
          <w:b/>
          <w:bCs w:val="0"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6FF3CD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2BB2204E">
      <w:pPr>
        <w:rPr>
          <w:rFonts w:hint="eastAsia" w:ascii="宋体" w:hAnsi="宋体" w:eastAsia="宋体" w:cs="宋体"/>
          <w:sz w:val="24"/>
          <w:szCs w:val="24"/>
        </w:rPr>
      </w:pPr>
      <w:bookmarkStart w:id="14" w:name="_Toc28359086"/>
      <w:bookmarkStart w:id="15" w:name="_Toc28359009"/>
      <w:r>
        <w:rPr>
          <w:rFonts w:hint="eastAsia" w:ascii="宋体" w:hAnsi="宋体" w:eastAsia="宋体" w:cs="宋体"/>
          <w:sz w:val="24"/>
          <w:szCs w:val="24"/>
        </w:rPr>
        <w:t>名    称：北京首都国际机场临空经济区管理委员会</w:t>
      </w:r>
    </w:p>
    <w:p w14:paraId="331696D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址：北京市顺义区金航中路1号院2号</w:t>
      </w:r>
    </w:p>
    <w:p w14:paraId="03E0F88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联系方式：傅老师，010-80460970</w:t>
      </w:r>
    </w:p>
    <w:p w14:paraId="5A1D7B2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14"/>
      <w:bookmarkEnd w:id="15"/>
    </w:p>
    <w:p w14:paraId="0EF6E15C">
      <w:pPr>
        <w:rPr>
          <w:rFonts w:hint="eastAsia" w:ascii="宋体" w:hAnsi="宋体" w:eastAsia="宋体" w:cs="宋体"/>
          <w:sz w:val="24"/>
          <w:szCs w:val="24"/>
        </w:rPr>
      </w:pPr>
      <w:bookmarkStart w:id="16" w:name="_Toc28359010"/>
      <w:bookmarkStart w:id="17" w:name="_Toc28359087"/>
      <w:r>
        <w:rPr>
          <w:rFonts w:hint="eastAsia" w:ascii="宋体" w:hAnsi="宋体" w:eastAsia="宋体" w:cs="宋体"/>
          <w:sz w:val="24"/>
          <w:szCs w:val="24"/>
        </w:rPr>
        <w:t>名    称：中咨工程管理咨询有限公司</w:t>
      </w:r>
    </w:p>
    <w:p w14:paraId="6A917C6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址：北京市海淀区紫竹院南路20号</w:t>
      </w:r>
    </w:p>
    <w:p w14:paraId="19B9619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联系方式：010-68900015、68909060</w:t>
      </w:r>
    </w:p>
    <w:p w14:paraId="7BEE7B9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6"/>
      <w:bookmarkEnd w:id="17"/>
    </w:p>
    <w:p w14:paraId="1683174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项目联系人：付旻、冯斌、李思宇</w:t>
      </w:r>
    </w:p>
    <w:p w14:paraId="34CA9AF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  话：010-68900015、68909060</w:t>
      </w:r>
    </w:p>
    <w:sectPr>
      <w:pgSz w:w="11906" w:h="16838"/>
      <w:pgMar w:top="1020" w:right="1266" w:bottom="9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oto Sans SC Medium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erif SC Medium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722EA"/>
    <w:multiLevelType w:val="singleLevel"/>
    <w:tmpl w:val="9F3722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TMxMzEyMTJmZmMzNmNjY2FjZGU4OWM2NmYzMjMifQ=="/>
  </w:docVars>
  <w:rsids>
    <w:rsidRoot w:val="06301155"/>
    <w:rsid w:val="03227C2F"/>
    <w:rsid w:val="06301155"/>
    <w:rsid w:val="5DB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7"/>
    <w:uiPriority w:val="0"/>
    <w:pPr>
      <w:adjustRightInd w:val="0"/>
      <w:snapToGrid w:val="0"/>
      <w:spacing w:line="240" w:lineRule="auto"/>
      <w:jc w:val="left"/>
    </w:pPr>
    <w:rPr>
      <w:rFonts w:ascii="Times New Roman" w:hAnsi="Times New Roman" w:eastAsia="宋体" w:cs="Times New Roman"/>
      <w:kern w:val="20"/>
      <w:sz w:val="24"/>
      <w:lang w:val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character" w:customStyle="1" w:styleId="7">
    <w:name w:val="批注文字 字符"/>
    <w:link w:val="3"/>
    <w:qFormat/>
    <w:uiPriority w:val="0"/>
    <w:rPr>
      <w:rFonts w:ascii="Times New Roman" w:hAnsi="Times New Roman" w:eastAsia="宋体" w:cs="Times New Roman"/>
      <w:kern w:val="2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2025-08-25T06:53:00Z</dcterms:created>
  <dc:creator>F</dc:creator>
  <cp:lastModifiedBy>F</cp:lastModifiedBy>
  <dcterms:modified xsi:type="dcterms:W3CDTF">2025-08-25T07:01:44Z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FB9AED1ECD31495EA06F69742B73A3EC_11</vt:lpwstr>
  </property>
</Properties>
</file>