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6B70" w14:textId="77777777" w:rsidR="00C6630A" w:rsidRDefault="00C6630A" w:rsidP="00D574DF">
      <w:pPr>
        <w:jc w:val="center"/>
        <w:rPr>
          <w:sz w:val="28"/>
          <w:szCs w:val="28"/>
        </w:rPr>
      </w:pPr>
      <w:r w:rsidRPr="00C6630A">
        <w:rPr>
          <w:rFonts w:hint="eastAsia"/>
          <w:sz w:val="28"/>
          <w:szCs w:val="28"/>
        </w:rPr>
        <w:t>联慧路品质提升项目</w:t>
      </w:r>
    </w:p>
    <w:p w14:paraId="150BD16E" w14:textId="318AD842" w:rsidR="00D574DF" w:rsidRPr="00D574DF" w:rsidRDefault="00D574DF" w:rsidP="00D574DF">
      <w:pPr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（</w:t>
      </w:r>
      <w:r w:rsidR="00C6630A" w:rsidRPr="00C6630A">
        <w:rPr>
          <w:sz w:val="28"/>
          <w:szCs w:val="28"/>
        </w:rPr>
        <w:t>11010825210200048624-XM001/KJY20251837</w:t>
      </w:r>
      <w:r w:rsidRPr="00D574DF">
        <w:rPr>
          <w:rFonts w:hint="eastAsia"/>
          <w:sz w:val="28"/>
          <w:szCs w:val="28"/>
        </w:rPr>
        <w:t>）</w:t>
      </w:r>
    </w:p>
    <w:p w14:paraId="016E2642" w14:textId="77777777" w:rsidR="00D574DF" w:rsidRPr="00D574DF" w:rsidRDefault="00D574DF" w:rsidP="00D574DF">
      <w:pPr>
        <w:pStyle w:val="a0"/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更正内容</w:t>
      </w:r>
    </w:p>
    <w:tbl>
      <w:tblPr>
        <w:tblStyle w:val="a9"/>
        <w:tblW w:w="8607" w:type="dxa"/>
        <w:tblLook w:val="04A0" w:firstRow="1" w:lastRow="0" w:firstColumn="1" w:lastColumn="0" w:noHBand="0" w:noVBand="1"/>
      </w:tblPr>
      <w:tblGrid>
        <w:gridCol w:w="806"/>
        <w:gridCol w:w="807"/>
        <w:gridCol w:w="6994"/>
      </w:tblGrid>
      <w:tr w:rsidR="009E29A8" w14:paraId="0FD08220" w14:textId="77777777" w:rsidTr="009E29A8">
        <w:trPr>
          <w:trHeight w:val="3879"/>
        </w:trPr>
        <w:tc>
          <w:tcPr>
            <w:tcW w:w="806" w:type="dxa"/>
          </w:tcPr>
          <w:p w14:paraId="35084A7F" w14:textId="77777777" w:rsidR="009E29A8" w:rsidRDefault="009E29A8" w:rsidP="009E29A8"/>
          <w:p w14:paraId="2A1D3650" w14:textId="77777777" w:rsidR="009E29A8" w:rsidRDefault="009E29A8" w:rsidP="009E29A8"/>
          <w:p w14:paraId="0B1A9DE2" w14:textId="77777777" w:rsidR="009E29A8" w:rsidRDefault="009E29A8" w:rsidP="009E29A8"/>
          <w:p w14:paraId="660B89CE" w14:textId="77777777" w:rsidR="009E29A8" w:rsidRDefault="009E29A8" w:rsidP="009E29A8"/>
          <w:p w14:paraId="55495C74" w14:textId="77777777" w:rsidR="009E29A8" w:rsidRDefault="009E29A8" w:rsidP="009E29A8"/>
          <w:p w14:paraId="4F291008" w14:textId="77777777" w:rsidR="004A5194" w:rsidRDefault="004A5194" w:rsidP="009E29A8"/>
          <w:p w14:paraId="6CE87F41" w14:textId="77777777" w:rsidR="004A5194" w:rsidRDefault="004A5194" w:rsidP="009E29A8"/>
          <w:p w14:paraId="3363E08F" w14:textId="7558DB78" w:rsidR="009E29A8" w:rsidRDefault="009E29A8" w:rsidP="009E29A8">
            <w:pPr>
              <w:rPr>
                <w:rFonts w:hint="eastAsia"/>
              </w:rPr>
            </w:pPr>
            <w:r w:rsidRPr="009E29A8">
              <w:t>11.1</w:t>
            </w:r>
          </w:p>
        </w:tc>
        <w:tc>
          <w:tcPr>
            <w:tcW w:w="807" w:type="dxa"/>
            <w:vAlign w:val="center"/>
          </w:tcPr>
          <w:p w14:paraId="1C341A0B" w14:textId="12082B3C" w:rsidR="009E29A8" w:rsidRDefault="009E29A8" w:rsidP="009E29A8">
            <w:pPr>
              <w:rPr>
                <w:rFonts w:hint="eastAsia"/>
              </w:rPr>
            </w:pPr>
            <w:r w:rsidRPr="009E29A8">
              <w:rPr>
                <w:rFonts w:hint="eastAsia"/>
              </w:rPr>
              <w:t>磋商保证金</w:t>
            </w:r>
          </w:p>
        </w:tc>
        <w:tc>
          <w:tcPr>
            <w:tcW w:w="6994" w:type="dxa"/>
            <w:vAlign w:val="center"/>
          </w:tcPr>
          <w:p w14:paraId="0F399FCC" w14:textId="77777777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磋商保证金金额：</w:t>
            </w:r>
            <w:r>
              <w:rPr>
                <w:rFonts w:hint="eastAsia"/>
              </w:rPr>
              <w:t>¥40000.00</w:t>
            </w:r>
            <w:r>
              <w:rPr>
                <w:rFonts w:hint="eastAsia"/>
              </w:rPr>
              <w:t>元（人民币肆万元整）；</w:t>
            </w:r>
          </w:p>
          <w:p w14:paraId="30B40EA8" w14:textId="5592EA80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磋商保证金的形式：</w:t>
            </w:r>
            <w:r w:rsidRPr="009E29A8">
              <w:rPr>
                <w:rFonts w:hint="eastAsia"/>
              </w:rPr>
              <w:t>政府采购法律法规接受的支票、汇票、本票、网上银行支付或者金融机构、担保机构出具的保函等非现金形式</w:t>
            </w:r>
            <w:r w:rsidR="006C67B5">
              <w:rPr>
                <w:rFonts w:hint="eastAsia"/>
              </w:rPr>
              <w:t>.</w:t>
            </w:r>
          </w:p>
          <w:p w14:paraId="06A309B1" w14:textId="77777777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磋商保证金的有效期：同响应有效期一致。</w:t>
            </w:r>
          </w:p>
          <w:p w14:paraId="37B789CB" w14:textId="77777777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磋商保证金收受人信息：</w:t>
            </w:r>
          </w:p>
          <w:p w14:paraId="172DF6F5" w14:textId="77777777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收款单位：北京科技园拍卖招标有限公司</w:t>
            </w:r>
          </w:p>
          <w:p w14:paraId="5967D00C" w14:textId="77777777" w:rsidR="009E29A8" w:rsidRDefault="009E29A8" w:rsidP="009E29A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开户银行：广发银行北京万柳支行</w:t>
            </w:r>
          </w:p>
          <w:p w14:paraId="16427D60" w14:textId="7EA53B4A" w:rsidR="009E29A8" w:rsidRDefault="009E29A8" w:rsidP="009E29A8">
            <w:pPr>
              <w:spacing w:line="480" w:lineRule="auto"/>
            </w:pPr>
            <w:r>
              <w:rPr>
                <w:rFonts w:hint="eastAsia"/>
              </w:rPr>
              <w:t>银行账号：</w:t>
            </w:r>
            <w:r>
              <w:rPr>
                <w:rFonts w:hint="eastAsia"/>
              </w:rPr>
              <w:t>9550880031224600183</w:t>
            </w:r>
          </w:p>
        </w:tc>
      </w:tr>
    </w:tbl>
    <w:p w14:paraId="4DA04FEA" w14:textId="77777777" w:rsidR="00D574DF" w:rsidRDefault="00D574DF"/>
    <w:sectPr w:rsidR="00D5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4744" w14:textId="77777777" w:rsidR="003257FF" w:rsidRDefault="003257FF" w:rsidP="00C6630A">
      <w:r>
        <w:separator/>
      </w:r>
    </w:p>
  </w:endnote>
  <w:endnote w:type="continuationSeparator" w:id="0">
    <w:p w14:paraId="48C36F10" w14:textId="77777777" w:rsidR="003257FF" w:rsidRDefault="003257FF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374E" w14:textId="77777777" w:rsidR="003257FF" w:rsidRDefault="003257FF" w:rsidP="00C6630A">
      <w:r>
        <w:separator/>
      </w:r>
    </w:p>
  </w:footnote>
  <w:footnote w:type="continuationSeparator" w:id="0">
    <w:p w14:paraId="7E656DE4" w14:textId="77777777" w:rsidR="003257FF" w:rsidRDefault="003257FF" w:rsidP="00C6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3257FF"/>
    <w:rsid w:val="003A66DE"/>
    <w:rsid w:val="003F7B6E"/>
    <w:rsid w:val="004A5194"/>
    <w:rsid w:val="006C67B5"/>
    <w:rsid w:val="0080720E"/>
    <w:rsid w:val="009E29A8"/>
    <w:rsid w:val="00C6630A"/>
    <w:rsid w:val="00D5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144</Characters>
  <Application>Microsoft Office Word</Application>
  <DocSecurity>0</DocSecurity>
  <Lines>13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28</cp:revision>
  <dcterms:created xsi:type="dcterms:W3CDTF">2024-05-24T01:27:00Z</dcterms:created>
  <dcterms:modified xsi:type="dcterms:W3CDTF">2025-09-19T05:26:00Z</dcterms:modified>
</cp:coreProperties>
</file>