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D2193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bookmarkStart w:id="0" w:name="_Toc35393813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2026年度消费者保护项目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更正公告</w:t>
      </w:r>
      <w:bookmarkEnd w:id="0"/>
    </w:p>
    <w:p w14:paraId="2253F48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1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1" w:name="_Toc28359027"/>
      <w:bookmarkStart w:id="2" w:name="_Toc35393814"/>
      <w:bookmarkStart w:id="3" w:name="_Toc28359104"/>
      <w:bookmarkStart w:id="4" w:name="_Toc35393645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13D11806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原公告的采购项目编号：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BJJQ-2026-003</w:t>
      </w:r>
    </w:p>
    <w:p w14:paraId="29A9F55C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原公告的采购项目名称：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2026年度消费者保护项目</w:t>
      </w:r>
    </w:p>
    <w:p w14:paraId="3A6B4F89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首次公告日期：2026年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02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04</w:t>
      </w:r>
      <w:r>
        <w:rPr>
          <w:rFonts w:hint="default" w:ascii="Times New Roman" w:hAnsi="Times New Roman" w:eastAsia="宋体" w:cs="Times New Roman"/>
          <w:sz w:val="24"/>
          <w:szCs w:val="24"/>
        </w:rPr>
        <w:t>日</w:t>
      </w:r>
    </w:p>
    <w:p w14:paraId="652BAC0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1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5" w:name="_Toc35393815"/>
      <w:bookmarkStart w:id="6" w:name="_Toc28359028"/>
      <w:bookmarkStart w:id="7" w:name="_Toc35393646"/>
      <w:bookmarkStart w:id="8" w:name="_Toc28359105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二、更正信息</w:t>
      </w:r>
      <w:bookmarkEnd w:id="5"/>
      <w:bookmarkEnd w:id="6"/>
      <w:bookmarkEnd w:id="7"/>
      <w:bookmarkEnd w:id="8"/>
      <w:bookmarkStart w:id="19" w:name="_GoBack"/>
      <w:bookmarkEnd w:id="19"/>
    </w:p>
    <w:p w14:paraId="0AD87D9C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更正事项：□采购公告 ■采购文件 □采购结果</w:t>
      </w:r>
    </w:p>
    <w:p w14:paraId="0D2D8DE7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更正内容：</w:t>
      </w:r>
    </w:p>
    <w:p w14:paraId="5FC8E8B0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opLinePunct w:val="0"/>
        <w:bidi w:val="0"/>
        <w:adjustRightInd w:val="0"/>
        <w:snapToGrid w:val="0"/>
        <w:spacing w:beforeAutospacing="0" w:afterAutospacing="0"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1.对原招标文件中的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投标保证金金额：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人民币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54000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元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。</w:t>
      </w:r>
    </w:p>
    <w:p w14:paraId="353C9135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opLinePunct w:val="0"/>
        <w:bidi w:val="0"/>
        <w:adjustRightInd w:val="0"/>
        <w:snapToGrid w:val="0"/>
        <w:spacing w:beforeAutospacing="0" w:afterAutospacing="0" w:line="360" w:lineRule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更正为：</w:t>
      </w:r>
    </w:p>
    <w:p w14:paraId="6FBC9344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opLinePunct w:val="0"/>
        <w:bidi w:val="0"/>
        <w:adjustRightInd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投标保证金金额：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人民币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元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。</w:t>
      </w:r>
    </w:p>
    <w:p w14:paraId="46D8D90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注：原采购文件中涉及上述要求的条款均做相应调整，其余条款按原采购公告、采购文件规定的内容执行。</w:t>
      </w:r>
    </w:p>
    <w:p w14:paraId="10DBF4B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更正日期：2026年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02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06</w:t>
      </w:r>
      <w:r>
        <w:rPr>
          <w:rFonts w:hint="default" w:ascii="Times New Roman" w:hAnsi="Times New Roman" w:eastAsia="宋体" w:cs="Times New Roman"/>
          <w:sz w:val="24"/>
          <w:szCs w:val="24"/>
        </w:rPr>
        <w:t>日</w:t>
      </w:r>
    </w:p>
    <w:p w14:paraId="2D807BD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1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9" w:name="_Toc35393816"/>
      <w:bookmarkStart w:id="10" w:name="_Toc35393647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三、其他补充事宜</w:t>
      </w:r>
      <w:bookmarkEnd w:id="9"/>
      <w:bookmarkEnd w:id="10"/>
    </w:p>
    <w:p w14:paraId="41371641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zh-TW" w:bidi="ar"/>
        </w:rPr>
        <w:t>本公告同时在中国政府采购网（http://www.ccgp.gov.cn）、北京市政府采购网（http://www.ccgp-beijing.gov.cn/）发布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 w14:paraId="6898A4E6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</w:rPr>
        <w:t>采购代理机构项目编号：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BJJQ-2026-003</w:t>
      </w:r>
    </w:p>
    <w:p w14:paraId="732A951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3.采购代理机构项目联系邮箱：yw03@hcjq.net</w:t>
      </w:r>
    </w:p>
    <w:p w14:paraId="7DEB47FB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1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11" w:name="_Toc28359106"/>
      <w:bookmarkStart w:id="12" w:name="_Toc35393648"/>
      <w:bookmarkStart w:id="13" w:name="_Toc35393817"/>
      <w:bookmarkStart w:id="14" w:name="_Toc28359029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48D782EF">
      <w:pPr>
        <w:keepNext w:val="0"/>
        <w:keepLines w:val="0"/>
        <w:pageBreakBefore w:val="0"/>
        <w:widowControl w:val="0"/>
        <w:topLinePunct w:val="0"/>
        <w:bidi w:val="0"/>
        <w:snapToGrid w:val="0"/>
        <w:spacing w:beforeAutospacing="0" w:afterAutospacing="0" w:line="360" w:lineRule="auto"/>
        <w:ind w:firstLine="482" w:firstLineChars="200"/>
        <w:jc w:val="left"/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  <w:t>1.采购人信息</w:t>
      </w:r>
    </w:p>
    <w:p w14:paraId="27CD7AEF">
      <w:pPr>
        <w:keepNext w:val="0"/>
        <w:keepLines w:val="0"/>
        <w:pageBreakBefore w:val="0"/>
        <w:widowControl w:val="0"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bookmarkStart w:id="15" w:name="_Toc28359086"/>
      <w:bookmarkStart w:id="16" w:name="_Toc28359009"/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名    称：北京市朝阳区市场监督管理局</w:t>
      </w:r>
    </w:p>
    <w:p w14:paraId="2655D684">
      <w:pPr>
        <w:keepNext w:val="0"/>
        <w:keepLines w:val="0"/>
        <w:pageBreakBefore w:val="0"/>
        <w:widowControl w:val="0"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地    址：北京市朝阳区霄云路霄云里1号</w:t>
      </w:r>
    </w:p>
    <w:p w14:paraId="2B6AAB6D">
      <w:pPr>
        <w:keepNext w:val="0"/>
        <w:keepLines w:val="0"/>
        <w:pageBreakBefore w:val="0"/>
        <w:widowControl w:val="0"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联系方式：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刘老师，010-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51069602</w:t>
      </w:r>
    </w:p>
    <w:bookmarkEnd w:id="15"/>
    <w:bookmarkEnd w:id="16"/>
    <w:p w14:paraId="1F88D6B7">
      <w:pPr>
        <w:keepNext w:val="0"/>
        <w:keepLines w:val="0"/>
        <w:pageBreakBefore w:val="0"/>
        <w:widowControl w:val="0"/>
        <w:topLinePunct w:val="0"/>
        <w:bidi w:val="0"/>
        <w:snapToGrid w:val="0"/>
        <w:spacing w:beforeAutospacing="0" w:afterAutospacing="0" w:line="360" w:lineRule="auto"/>
        <w:ind w:firstLine="482" w:firstLineChars="200"/>
        <w:jc w:val="left"/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  <w:t>2.采购代理机构信息</w:t>
      </w:r>
    </w:p>
    <w:p w14:paraId="3451A7C4">
      <w:pPr>
        <w:keepNext w:val="0"/>
        <w:keepLines w:val="0"/>
        <w:pageBreakBefore w:val="0"/>
        <w:widowControl w:val="0"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bookmarkStart w:id="17" w:name="_Toc28359010"/>
      <w:bookmarkStart w:id="18" w:name="_Toc28359087"/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名    称：北京汇诚金桥国际招标咨询有限公司</w:t>
      </w:r>
    </w:p>
    <w:p w14:paraId="5FEB39F4">
      <w:pPr>
        <w:keepNext w:val="0"/>
        <w:keepLines w:val="0"/>
        <w:pageBreakBefore w:val="0"/>
        <w:widowControl w:val="0"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地    址：北京市东城区朝内大街南竹杆胡同6号北京INN3号楼9层</w:t>
      </w:r>
    </w:p>
    <w:p w14:paraId="5EBF514E">
      <w:pPr>
        <w:keepNext w:val="0"/>
        <w:keepLines w:val="0"/>
        <w:pageBreakBefore w:val="0"/>
        <w:widowControl w:val="0"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联系方式：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李辰、杜豫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010-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65699122</w:t>
      </w:r>
    </w:p>
    <w:p w14:paraId="1C130968">
      <w:pPr>
        <w:keepNext w:val="0"/>
        <w:keepLines w:val="0"/>
        <w:pageBreakBefore w:val="0"/>
        <w:widowControl w:val="0"/>
        <w:topLinePunct w:val="0"/>
        <w:bidi w:val="0"/>
        <w:snapToGrid w:val="0"/>
        <w:spacing w:beforeAutospacing="0" w:afterAutospacing="0" w:line="360" w:lineRule="auto"/>
        <w:ind w:firstLine="482" w:firstLineChars="200"/>
        <w:jc w:val="left"/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  <w:t>3.项目联系方式</w:t>
      </w:r>
      <w:bookmarkEnd w:id="17"/>
      <w:bookmarkEnd w:id="18"/>
    </w:p>
    <w:p w14:paraId="61B22995">
      <w:pPr>
        <w:keepNext w:val="0"/>
        <w:keepLines w:val="0"/>
        <w:pageBreakBefore w:val="0"/>
        <w:widowControl w:val="0"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项目联系人：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李辰、杜豫</w:t>
      </w:r>
    </w:p>
    <w:p w14:paraId="4168CA59">
      <w:pPr>
        <w:keepNext w:val="0"/>
        <w:keepLines w:val="0"/>
        <w:pageBreakBefore w:val="0"/>
        <w:widowControl w:val="0"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电      话：010-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65699122</w:t>
      </w:r>
    </w:p>
    <w:p w14:paraId="5731276B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03DD06C6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4251"/>
    <w:rsid w:val="002718B3"/>
    <w:rsid w:val="00313955"/>
    <w:rsid w:val="003264AE"/>
    <w:rsid w:val="00351ADA"/>
    <w:rsid w:val="006A7D50"/>
    <w:rsid w:val="006E1468"/>
    <w:rsid w:val="007D7BC3"/>
    <w:rsid w:val="008D3972"/>
    <w:rsid w:val="009D0720"/>
    <w:rsid w:val="00A128DA"/>
    <w:rsid w:val="00AA4251"/>
    <w:rsid w:val="00AC3F95"/>
    <w:rsid w:val="00D375DF"/>
    <w:rsid w:val="00DD6CE5"/>
    <w:rsid w:val="00E111BB"/>
    <w:rsid w:val="00E567CD"/>
    <w:rsid w:val="00EA3EA8"/>
    <w:rsid w:val="00EC649A"/>
    <w:rsid w:val="00FD2A51"/>
    <w:rsid w:val="078574AF"/>
    <w:rsid w:val="08713394"/>
    <w:rsid w:val="13D9495D"/>
    <w:rsid w:val="2BC54126"/>
    <w:rsid w:val="33531B31"/>
    <w:rsid w:val="49F402FA"/>
    <w:rsid w:val="523C03B2"/>
    <w:rsid w:val="57E14934"/>
    <w:rsid w:val="5BA43F04"/>
    <w:rsid w:val="6F77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6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Body Text"/>
    <w:basedOn w:val="1"/>
    <w:next w:val="6"/>
    <w:qFormat/>
    <w:uiPriority w:val="1"/>
    <w:rPr>
      <w:b/>
      <w:szCs w:val="24"/>
    </w:rPr>
  </w:style>
  <w:style w:type="paragraph" w:customStyle="1" w:styleId="6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7">
    <w:name w:val="Plain Text"/>
    <w:basedOn w:val="1"/>
    <w:link w:val="17"/>
    <w:qFormat/>
    <w:uiPriority w:val="99"/>
    <w:rPr>
      <w:rFonts w:ascii="宋体" w:hAnsi="Courier New"/>
    </w:rPr>
  </w:style>
  <w:style w:type="paragraph" w:styleId="8">
    <w:name w:val="Balloon Text"/>
    <w:basedOn w:val="1"/>
    <w:link w:val="19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"/>
    <w:basedOn w:val="5"/>
    <w:qFormat/>
    <w:uiPriority w:val="99"/>
    <w:pPr>
      <w:tabs>
        <w:tab w:val="left" w:pos="567"/>
      </w:tabs>
      <w:ind w:firstLine="420" w:firstLineChars="100"/>
    </w:pPr>
    <w:rPr>
      <w:rFonts w:ascii="Calibri" w:hAnsi="Calibri" w:eastAsia="宋体" w:cs="Times New Roman"/>
      <w:sz w:val="24"/>
      <w:szCs w:val="24"/>
    </w:rPr>
  </w:style>
  <w:style w:type="character" w:styleId="14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5">
    <w:name w:val="标题 1 字符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标题 2 字符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纯文本 字符"/>
    <w:link w:val="7"/>
    <w:qFormat/>
    <w:locked/>
    <w:uiPriority w:val="99"/>
    <w:rPr>
      <w:rFonts w:ascii="宋体" w:hAnsi="Courier New" w:cs="Times New Roman"/>
    </w:rPr>
  </w:style>
  <w:style w:type="character" w:customStyle="1" w:styleId="18">
    <w:name w:val="批注文字 字符"/>
    <w:basedOn w:val="13"/>
    <w:link w:val="4"/>
    <w:semiHidden/>
    <w:qFormat/>
    <w:uiPriority w:val="99"/>
  </w:style>
  <w:style w:type="character" w:customStyle="1" w:styleId="19">
    <w:name w:val="批注框文本 字符"/>
    <w:link w:val="8"/>
    <w:semiHidden/>
    <w:qFormat/>
    <w:uiPriority w:val="99"/>
    <w:rPr>
      <w:sz w:val="0"/>
      <w:szCs w:val="0"/>
    </w:rPr>
  </w:style>
  <w:style w:type="character" w:customStyle="1" w:styleId="20">
    <w:name w:val="页眉 字符"/>
    <w:link w:val="10"/>
    <w:qFormat/>
    <w:uiPriority w:val="99"/>
    <w:rPr>
      <w:kern w:val="2"/>
      <w:sz w:val="18"/>
      <w:szCs w:val="18"/>
    </w:rPr>
  </w:style>
  <w:style w:type="character" w:customStyle="1" w:styleId="21">
    <w:name w:val="页脚 字符"/>
    <w:link w:val="9"/>
    <w:qFormat/>
    <w:uiPriority w:val="99"/>
    <w:rPr>
      <w:kern w:val="2"/>
      <w:sz w:val="18"/>
      <w:szCs w:val="18"/>
    </w:rPr>
  </w:style>
  <w:style w:type="paragraph" w:customStyle="1" w:styleId="2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427</Words>
  <Characters>578</Characters>
  <Lines>5</Lines>
  <Paragraphs>1</Paragraphs>
  <TotalTime>1</TotalTime>
  <ScaleCrop>false</ScaleCrop>
  <LinksUpToDate>false</LinksUpToDate>
  <CharactersWithSpaces>602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2020-04-26T03:36:00Z</dcterms:created>
  <dc:creator>L</dc:creator>
  <cp:lastModifiedBy>肚肚</cp:lastModifiedBy>
  <dcterms:modified xsi:type="dcterms:W3CDTF">2026-02-06T01:55:21Z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eyJoZGlkIjoiYzNjOWUzMTZlNGU2ODdiNThjM2ZjZDFjODhjMTYyNzciLCJ1c2VySWQiOiI3NjUyODc2MDQifQ==</vt:lpwstr>
  </property>
  <property fmtid="{D5CDD505-2E9C-101B-9397-08002B2CF9AE}" pid="4" name="ICV">
    <vt:lpwstr>748D19CF1E5046D58C44612477735B38_12</vt:lpwstr>
  </property>
</Properties>
</file>