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4F13D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outlineLvl w:val="0"/>
        <w:rPr>
          <w:rFonts w:hint="eastAsia" w:asciiTheme="minorEastAsia" w:hAnsiTheme="minorEastAsia" w:eastAsiaTheme="minorEastAsia" w:cstheme="minorEastAsia"/>
          <w:b/>
          <w:bCs/>
          <w:kern w:val="44"/>
          <w:sz w:val="44"/>
          <w:szCs w:val="44"/>
          <w:lang w:val="en-US" w:eastAsia="zh-CN" w:bidi="ar-SA"/>
        </w:rPr>
      </w:pPr>
      <w:bookmarkStart w:id="0" w:name="_Toc35393813"/>
      <w:r>
        <w:rPr>
          <w:rFonts w:hint="eastAsia" w:asciiTheme="minorEastAsia" w:hAnsiTheme="minorEastAsia" w:eastAsiaTheme="minorEastAsia" w:cstheme="minorEastAsia"/>
          <w:b/>
          <w:bCs/>
          <w:kern w:val="44"/>
          <w:sz w:val="44"/>
          <w:szCs w:val="44"/>
          <w:lang w:val="en-US" w:eastAsia="zh-CN" w:bidi="ar-SA"/>
        </w:rPr>
        <w:t>下达2026年教育改革发展专项转移支付预算-怀柔区怀北九年一贯制学校室外工程改造项目延期公告</w:t>
      </w:r>
      <w:bookmarkEnd w:id="0"/>
    </w:p>
    <w:p w14:paraId="1779E054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360" w:lineRule="auto"/>
        <w:ind w:firstLine="0" w:firstLineChars="0"/>
        <w:jc w:val="both"/>
        <w:textAlignment w:val="auto"/>
        <w:outlineLvl w:val="1"/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</w:pPr>
      <w:bookmarkStart w:id="1" w:name="_Toc35393645"/>
      <w:bookmarkStart w:id="2" w:name="_Toc35393814"/>
      <w:bookmarkStart w:id="3" w:name="_Toc28359104"/>
      <w:bookmarkStart w:id="4" w:name="_Toc28359027"/>
      <w:r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  <w:t>一、项目基本情况</w:t>
      </w:r>
      <w:bookmarkEnd w:id="1"/>
      <w:bookmarkEnd w:id="2"/>
      <w:bookmarkEnd w:id="3"/>
      <w:bookmarkEnd w:id="4"/>
    </w:p>
    <w:p w14:paraId="4C19B86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原公告的采购项目编号：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eastAsia="zh-CN"/>
        </w:rPr>
        <w:t>11011626210200018028-XM001</w:t>
      </w:r>
    </w:p>
    <w:p w14:paraId="7B6AAB8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原公告的采购项目名称：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eastAsia="zh-CN"/>
        </w:rPr>
        <w:t>下达2026年教育改革发展专项转移支付预算-怀柔区怀北九年一贯制学校室外工程改造项目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首次公告日期：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2026-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  <w:t>07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-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  <w:t>23</w:t>
      </w:r>
    </w:p>
    <w:p w14:paraId="71BB8DFE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360" w:lineRule="auto"/>
        <w:ind w:firstLine="0" w:firstLineChars="0"/>
        <w:jc w:val="both"/>
        <w:textAlignment w:val="auto"/>
        <w:outlineLvl w:val="1"/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</w:pPr>
      <w:bookmarkStart w:id="5" w:name="_Toc35393815"/>
      <w:bookmarkStart w:id="6" w:name="_Toc35393646"/>
      <w:bookmarkStart w:id="7" w:name="_Toc28359028"/>
      <w:bookmarkStart w:id="8" w:name="_Toc28359105"/>
      <w:r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  <w:t>二、更正信息</w:t>
      </w:r>
      <w:bookmarkEnd w:id="5"/>
      <w:bookmarkEnd w:id="6"/>
      <w:bookmarkEnd w:id="7"/>
      <w:bookmarkEnd w:id="8"/>
    </w:p>
    <w:p w14:paraId="216030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更正事项：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sym w:font="Wingdings 2" w:char="0052"/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采购公告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sym w:font="Wingdings 2" w:char="0052"/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采购文件 □采购结果     </w:t>
      </w:r>
    </w:p>
    <w:p w14:paraId="58FEBDF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更正内容：</w:t>
      </w:r>
    </w:p>
    <w:p w14:paraId="50A9086C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bookmarkStart w:id="28" w:name="_GoBack"/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原公告投标截止时间、开标时间为：2026年08月 03 日09点30分（北京时间），现更正为投标截止时间、开标时间：2026年08月05日09点30分（北京时间）。</w:t>
      </w:r>
    </w:p>
    <w:p w14:paraId="16A742C0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本项目工程量清单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及图纸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重新调整，请供应商使用CA数字证书或电子营业执照登录北京市政府采购电子交易平台（https://zbcg-bjzc.zhongcy.com/bjczj-portal-site/#/home）重新获取最新版工程量清单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及图纸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</w:t>
      </w:r>
    </w:p>
    <w:p w14:paraId="35C98AE5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其他内容不变。</w:t>
      </w:r>
    </w:p>
    <w:bookmarkEnd w:id="28"/>
    <w:p w14:paraId="06CBA1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更正日期：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  <w:t>2026年7月30日</w:t>
      </w:r>
    </w:p>
    <w:p w14:paraId="53B476D3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360" w:lineRule="auto"/>
        <w:ind w:firstLine="0" w:firstLineChars="0"/>
        <w:jc w:val="both"/>
        <w:textAlignment w:val="auto"/>
        <w:outlineLvl w:val="1"/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</w:pPr>
      <w:bookmarkStart w:id="9" w:name="_Toc35393816"/>
      <w:bookmarkStart w:id="10" w:name="_Toc35393647"/>
      <w:r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  <w:t>三、其他补充事宜</w:t>
      </w:r>
      <w:bookmarkEnd w:id="9"/>
      <w:bookmarkEnd w:id="10"/>
    </w:p>
    <w:p w14:paraId="62EC1D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无</w:t>
      </w:r>
    </w:p>
    <w:p w14:paraId="426E1C1B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360" w:lineRule="auto"/>
        <w:ind w:firstLine="0" w:firstLineChars="0"/>
        <w:jc w:val="both"/>
        <w:textAlignment w:val="auto"/>
        <w:outlineLvl w:val="1"/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</w:pPr>
      <w:bookmarkStart w:id="11" w:name="_Toc35393817"/>
      <w:bookmarkStart w:id="12" w:name="_Toc35393648"/>
      <w:bookmarkStart w:id="13" w:name="_Toc28359029"/>
      <w:bookmarkStart w:id="14" w:name="_Toc28359106"/>
      <w:r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  <w:t>四、凡对本次公告内容提出询问，请按以下方式联系。</w:t>
      </w:r>
      <w:bookmarkEnd w:id="11"/>
      <w:bookmarkEnd w:id="12"/>
      <w:bookmarkEnd w:id="13"/>
      <w:bookmarkEnd w:id="14"/>
    </w:p>
    <w:p w14:paraId="2C3134B4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360" w:lineRule="auto"/>
        <w:ind w:left="-67" w:leftChars="-32" w:firstLine="0" w:firstLineChars="0"/>
        <w:jc w:val="both"/>
        <w:textAlignment w:val="auto"/>
        <w:outlineLvl w:val="1"/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</w:pPr>
      <w:bookmarkStart w:id="15" w:name="_Toc35393818"/>
      <w:bookmarkStart w:id="16" w:name="_Toc28359107"/>
      <w:bookmarkStart w:id="17" w:name="_Toc28359030"/>
      <w:bookmarkStart w:id="18" w:name="_Toc35393649"/>
      <w:r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  <w:t>1.采购人信息</w:t>
      </w:r>
      <w:bookmarkEnd w:id="15"/>
      <w:bookmarkEnd w:id="16"/>
      <w:bookmarkEnd w:id="17"/>
      <w:bookmarkEnd w:id="18"/>
    </w:p>
    <w:p w14:paraId="33267C0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名    称：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eastAsia="zh-CN"/>
        </w:rPr>
        <w:t>北京市怀柔区教育委员会</w:t>
      </w:r>
    </w:p>
    <w:p w14:paraId="2A7C2A2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地    址：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eastAsia="zh-CN"/>
        </w:rPr>
        <w:t>北京市怀柔区龙山街道湖光南街2号</w:t>
      </w:r>
    </w:p>
    <w:p w14:paraId="39F2BC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联系方式：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  <w:t>肖老师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  <w:t>010-69624097</w:t>
      </w:r>
    </w:p>
    <w:p w14:paraId="26031118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360" w:lineRule="auto"/>
        <w:ind w:left="-67" w:leftChars="-32" w:firstLine="0" w:firstLineChars="0"/>
        <w:jc w:val="both"/>
        <w:textAlignment w:val="auto"/>
        <w:outlineLvl w:val="1"/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</w:pPr>
      <w:bookmarkStart w:id="19" w:name="_Toc28359031"/>
      <w:bookmarkStart w:id="20" w:name="_Toc28359108"/>
      <w:bookmarkStart w:id="21" w:name="_Toc35393650"/>
      <w:bookmarkStart w:id="22" w:name="_Toc35393819"/>
      <w:r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  <w:t>2.采购代理机构信息（如有）</w:t>
      </w:r>
      <w:bookmarkEnd w:id="19"/>
      <w:bookmarkEnd w:id="20"/>
      <w:bookmarkEnd w:id="21"/>
      <w:bookmarkEnd w:id="22"/>
    </w:p>
    <w:p w14:paraId="790E41F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名    称：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eastAsia="zh-CN"/>
        </w:rPr>
        <w:t>中归咨询管理(北京)有限公司</w:t>
      </w:r>
    </w:p>
    <w:p w14:paraId="1BC1F4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地    址：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eastAsia="zh-CN"/>
        </w:rPr>
        <w:t>北京市怀柔区迎宾南路11号五幢二层2213室</w:t>
      </w:r>
    </w:p>
    <w:p w14:paraId="20A31C8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联系方式：</w:t>
      </w:r>
      <w:bookmarkStart w:id="23" w:name="OLE_LINK6"/>
      <w:bookmarkStart w:id="24" w:name="_Toc28359109"/>
      <w:bookmarkStart w:id="25" w:name="_Toc28359032"/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eastAsia="zh-CN"/>
        </w:rPr>
        <w:t>师博科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  <w:t xml:space="preserve"> </w:t>
      </w:r>
      <w:bookmarkEnd w:id="23"/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  <w:t>010-53606938</w:t>
      </w:r>
    </w:p>
    <w:p w14:paraId="23D35220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360" w:lineRule="auto"/>
        <w:ind w:left="-67" w:leftChars="-32" w:firstLine="0" w:firstLineChars="0"/>
        <w:jc w:val="both"/>
        <w:textAlignment w:val="auto"/>
        <w:outlineLvl w:val="1"/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</w:pPr>
      <w:bookmarkStart w:id="26" w:name="_Toc35393820"/>
      <w:bookmarkStart w:id="27" w:name="_Toc35393651"/>
      <w:r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  <w:t>3.项目联系方式</w:t>
      </w:r>
      <w:bookmarkEnd w:id="24"/>
      <w:bookmarkEnd w:id="25"/>
      <w:bookmarkEnd w:id="26"/>
      <w:bookmarkEnd w:id="27"/>
    </w:p>
    <w:p w14:paraId="0CFC28E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项目联系人：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eastAsia="zh-CN"/>
        </w:rPr>
        <w:t>师博科</w:t>
      </w:r>
    </w:p>
    <w:p w14:paraId="677AA47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电　　 话：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  <w:t>010-53606938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17EDDC"/>
    <w:multiLevelType w:val="singleLevel"/>
    <w:tmpl w:val="0817EDD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5OGQ3NzFmNDhlNDU4NDFmODJkMDJjZjU4NGE2NDYifQ=="/>
  </w:docVars>
  <w:rsids>
    <w:rsidRoot w:val="00000000"/>
    <w:rsid w:val="0DE25445"/>
    <w:rsid w:val="1B34529A"/>
    <w:rsid w:val="23456533"/>
    <w:rsid w:val="23BE21BE"/>
    <w:rsid w:val="32F810A8"/>
    <w:rsid w:val="41253680"/>
    <w:rsid w:val="5F8E562C"/>
    <w:rsid w:val="618F1221"/>
    <w:rsid w:val="7ACD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autoSpaceDE w:val="0"/>
      <w:autoSpaceDN w:val="0"/>
      <w:adjustRightInd w:val="0"/>
      <w:snapToGrid w:val="0"/>
      <w:jc w:val="left"/>
    </w:pPr>
    <w:rPr>
      <w:rFonts w:ascii="宋体"/>
      <w:kern w:val="0"/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460</Words>
  <Characters>612</Characters>
  <Lines>0</Lines>
  <Paragraphs>0</Paragraphs>
  <TotalTime>35</TotalTime>
  <ScaleCrop>false</ScaleCrop>
  <LinksUpToDate>false</LinksUpToDate>
  <CharactersWithSpaces>642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2026-03-16T02:22:00Z</dcterms:created>
  <dc:creator>admin</dc:creator>
  <cp:lastModifiedBy>汇信-马彬</cp:lastModifiedBy>
  <dcterms:modified xsi:type="dcterms:W3CDTF">2026-07-30T03:29:22Z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148C7E3B585A4ACAA1640F12CD9FB544_13</vt:lpwstr>
  </property>
</Properties>
</file>