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0" w:leftChars="0" w:firstLine="0" w:firstLineChars="0"/>
        <w:jc w:val="center"/>
      </w:pPr>
      <w:r>
        <w:rPr>
          <w:rFonts w:hint="eastAsia"/>
          <w:lang w:eastAsia="zh-CN"/>
        </w:rPr>
        <w:t>机关事务管理服务中心物业、保洁</w:t>
      </w:r>
      <w:r>
        <w:t>采购需求</w:t>
      </w:r>
    </w:p>
    <w:p>
      <w:pPr>
        <w:spacing w:line="360" w:lineRule="auto"/>
        <w:contextualSpacing/>
        <w:rPr>
          <w:sz w:val="24"/>
        </w:rPr>
      </w:pP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right="0" w:rightChars="0" w:firstLine="482"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一、项目概况</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平谷区机关事务管理服务中心（以下简称服务中心）办公区位</w:t>
      </w:r>
      <w:r>
        <w:rPr>
          <w:rFonts w:hint="eastAsia" w:asciiTheme="majorEastAsia" w:hAnsiTheme="majorEastAsia" w:eastAsiaTheme="majorEastAsia" w:cstheme="majorEastAsia"/>
          <w:bCs/>
          <w:color w:val="auto"/>
          <w:sz w:val="24"/>
          <w:szCs w:val="24"/>
          <w:highlight w:val="none"/>
        </w:rPr>
        <w:t>于</w:t>
      </w:r>
      <w:r>
        <w:rPr>
          <w:rFonts w:hint="eastAsia" w:asciiTheme="majorEastAsia" w:hAnsiTheme="majorEastAsia" w:eastAsiaTheme="majorEastAsia" w:cstheme="majorEastAsia"/>
          <w:bCs/>
          <w:color w:val="auto"/>
          <w:sz w:val="24"/>
          <w:szCs w:val="24"/>
          <w:highlight w:val="none"/>
          <w:lang w:eastAsia="zh-CN"/>
        </w:rPr>
        <w:t>平谷区新平东路</w:t>
      </w:r>
      <w:r>
        <w:rPr>
          <w:rFonts w:hint="eastAsia" w:asciiTheme="majorEastAsia" w:hAnsiTheme="majorEastAsia" w:eastAsiaTheme="majorEastAsia" w:cstheme="majorEastAsia"/>
          <w:bCs/>
          <w:color w:val="auto"/>
          <w:sz w:val="24"/>
          <w:szCs w:val="24"/>
          <w:highlight w:val="none"/>
          <w:lang w:val="en-US" w:eastAsia="zh-CN"/>
        </w:rPr>
        <w:t>11</w:t>
      </w:r>
      <w:r>
        <w:rPr>
          <w:rFonts w:hint="eastAsia" w:asciiTheme="majorEastAsia" w:hAnsiTheme="majorEastAsia" w:eastAsiaTheme="majorEastAsia" w:cstheme="majorEastAsia"/>
          <w:bCs/>
          <w:color w:val="auto"/>
          <w:sz w:val="24"/>
          <w:szCs w:val="24"/>
          <w:highlight w:val="none"/>
        </w:rPr>
        <w:t>号，需要</w:t>
      </w:r>
      <w:r>
        <w:rPr>
          <w:rFonts w:hint="eastAsia" w:asciiTheme="majorEastAsia" w:hAnsiTheme="majorEastAsia" w:eastAsiaTheme="majorEastAsia" w:cstheme="majorEastAsia"/>
          <w:bCs/>
          <w:color w:val="auto"/>
          <w:sz w:val="24"/>
          <w:szCs w:val="24"/>
          <w:highlight w:val="none"/>
          <w:lang w:eastAsia="zh-CN"/>
        </w:rPr>
        <w:t>物业、保洁服务，</w:t>
      </w:r>
      <w:r>
        <w:rPr>
          <w:rFonts w:hint="eastAsia" w:asciiTheme="majorEastAsia" w:hAnsiTheme="majorEastAsia" w:eastAsiaTheme="majorEastAsia" w:cstheme="majorEastAsia"/>
          <w:bCs/>
          <w:color w:val="auto"/>
          <w:sz w:val="24"/>
          <w:szCs w:val="24"/>
          <w:highlight w:val="none"/>
        </w:rPr>
        <w:t>建筑面积</w:t>
      </w:r>
      <w:r>
        <w:rPr>
          <w:rFonts w:hint="eastAsia" w:asciiTheme="majorEastAsia" w:hAnsiTheme="majorEastAsia" w:eastAsiaTheme="majorEastAsia" w:cstheme="majorEastAsia"/>
          <w:bCs/>
          <w:color w:val="auto"/>
          <w:sz w:val="24"/>
          <w:szCs w:val="24"/>
          <w:highlight w:val="none"/>
          <w:u w:val="none"/>
          <w:lang w:val="en-US" w:eastAsia="zh-CN"/>
        </w:rPr>
        <w:t>8021</w:t>
      </w:r>
      <w:r>
        <w:rPr>
          <w:rFonts w:hint="eastAsia" w:asciiTheme="majorEastAsia" w:hAnsiTheme="majorEastAsia" w:eastAsiaTheme="majorEastAsia" w:cstheme="majorEastAsia"/>
          <w:bCs/>
          <w:color w:val="auto"/>
          <w:sz w:val="24"/>
          <w:szCs w:val="24"/>
          <w:highlight w:val="none"/>
        </w:rPr>
        <w:t>平方米</w:t>
      </w:r>
      <w:r>
        <w:rPr>
          <w:rFonts w:hint="eastAsia" w:asciiTheme="majorEastAsia" w:hAnsiTheme="majorEastAsia" w:eastAsiaTheme="majorEastAsia" w:cstheme="majorEastAsia"/>
          <w:bCs/>
          <w:color w:val="auto"/>
          <w:sz w:val="24"/>
          <w:szCs w:val="24"/>
          <w:highlight w:val="none"/>
          <w:lang w:eastAsia="zh-CN"/>
        </w:rPr>
        <w:t>及院内所有公共区域。</w:t>
      </w:r>
      <w:r>
        <w:rPr>
          <w:rFonts w:hint="eastAsia" w:asciiTheme="majorEastAsia" w:hAnsiTheme="majorEastAsia" w:eastAsiaTheme="majorEastAsia" w:cstheme="majorEastAsia"/>
          <w:bCs/>
          <w:color w:val="auto"/>
          <w:sz w:val="24"/>
          <w:szCs w:val="24"/>
          <w:highlight w:val="none"/>
        </w:rPr>
        <w:t>（投标单位可详细现场考察）</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right="0" w:rightChars="0" w:firstLine="482"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二、服务内容及范围</w:t>
      </w:r>
    </w:p>
    <w:p>
      <w:pPr>
        <w:keepNext w:val="0"/>
        <w:keepLines w:val="0"/>
        <w:pageBreakBefore w:val="0"/>
        <w:widowControl w:val="0"/>
        <w:numPr>
          <w:ilvl w:val="0"/>
          <w:numId w:val="0"/>
        </w:numPr>
        <w:tabs>
          <w:tab w:val="left" w:pos="315"/>
          <w:tab w:val="left" w:pos="360"/>
        </w:tabs>
        <w:kinsoku/>
        <w:wordWrap/>
        <w:overflowPunct/>
        <w:topLinePunct w:val="0"/>
        <w:autoSpaceDE/>
        <w:autoSpaceDN/>
        <w:bidi w:val="0"/>
        <w:adjustRightInd w:val="0"/>
        <w:snapToGrid w:val="0"/>
        <w:spacing w:line="360" w:lineRule="auto"/>
        <w:ind w:left="0" w:leftChars="0" w:right="0" w:rightChars="0" w:firstLine="482" w:firstLineChars="200"/>
        <w:rPr>
          <w:rFonts w:hint="eastAsia" w:asciiTheme="majorEastAsia" w:hAnsiTheme="majorEastAsia" w:eastAsiaTheme="majorEastAsia" w:cstheme="majorEastAsia"/>
          <w:bCs/>
          <w:color w:val="auto"/>
          <w:sz w:val="24"/>
          <w:szCs w:val="24"/>
          <w:highlight w:val="none"/>
          <w:lang w:eastAsia="zh-CN"/>
        </w:rPr>
      </w:pPr>
      <w:r>
        <w:rPr>
          <w:rFonts w:hint="eastAsia" w:asciiTheme="majorEastAsia" w:hAnsiTheme="majorEastAsia" w:eastAsiaTheme="majorEastAsia" w:cstheme="majorEastAsia"/>
          <w:b/>
          <w:color w:val="auto"/>
          <w:sz w:val="24"/>
          <w:szCs w:val="24"/>
          <w:highlight w:val="none"/>
          <w:lang w:eastAsia="zh-CN"/>
        </w:rPr>
        <w:t>（一）</w:t>
      </w:r>
      <w:r>
        <w:rPr>
          <w:rFonts w:hint="eastAsia" w:asciiTheme="majorEastAsia" w:hAnsiTheme="majorEastAsia" w:eastAsiaTheme="majorEastAsia" w:cstheme="majorEastAsia"/>
          <w:b/>
          <w:color w:val="auto"/>
          <w:sz w:val="24"/>
          <w:szCs w:val="24"/>
          <w:highlight w:val="none"/>
        </w:rPr>
        <w:t>服务内容：</w:t>
      </w:r>
      <w:r>
        <w:rPr>
          <w:rFonts w:hint="eastAsia" w:asciiTheme="majorEastAsia" w:hAnsiTheme="majorEastAsia" w:eastAsiaTheme="majorEastAsia" w:cstheme="majorEastAsia"/>
          <w:bCs/>
          <w:color w:val="auto"/>
          <w:sz w:val="24"/>
          <w:szCs w:val="24"/>
          <w:highlight w:val="none"/>
        </w:rPr>
        <w:t>招标人规定范围内的房屋建筑共用部位的维修</w:t>
      </w:r>
      <w:r>
        <w:rPr>
          <w:rFonts w:hint="eastAsia" w:asciiTheme="majorEastAsia" w:hAnsiTheme="majorEastAsia" w:eastAsiaTheme="majorEastAsia" w:cstheme="majorEastAsia"/>
          <w:bCs/>
          <w:color w:val="auto"/>
          <w:sz w:val="24"/>
          <w:szCs w:val="24"/>
          <w:highlight w:val="none"/>
          <w:lang w:eastAsia="zh-CN"/>
        </w:rPr>
        <w:t>（</w:t>
      </w:r>
      <w:r>
        <w:rPr>
          <w:rStyle w:val="10"/>
          <w:rFonts w:hint="eastAsia" w:asciiTheme="majorEastAsia" w:hAnsiTheme="majorEastAsia" w:eastAsiaTheme="majorEastAsia" w:cstheme="majorEastAsia"/>
          <w:color w:val="auto"/>
          <w:sz w:val="24"/>
          <w:szCs w:val="24"/>
          <w:highlight w:val="none"/>
          <w:lang w:eastAsia="zh-CN"/>
        </w:rPr>
        <w:t>包含单次、单项、单笔</w:t>
      </w:r>
      <w:r>
        <w:rPr>
          <w:rStyle w:val="10"/>
          <w:rFonts w:hint="eastAsia" w:asciiTheme="majorEastAsia" w:hAnsiTheme="majorEastAsia" w:eastAsiaTheme="majorEastAsia" w:cstheme="majorEastAsia"/>
          <w:color w:val="auto"/>
          <w:sz w:val="24"/>
          <w:szCs w:val="24"/>
          <w:highlight w:val="none"/>
          <w:lang w:val="en-US" w:eastAsia="zh-CN"/>
        </w:rPr>
        <w:t>300元（含）以内的</w:t>
      </w:r>
      <w:r>
        <w:rPr>
          <w:rStyle w:val="10"/>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、养护</w:t>
      </w:r>
      <w:r>
        <w:rPr>
          <w:rFonts w:hint="eastAsia" w:asciiTheme="majorEastAsia" w:hAnsiTheme="majorEastAsia" w:eastAsiaTheme="majorEastAsia" w:cstheme="majorEastAsia"/>
          <w:bCs/>
          <w:color w:val="auto"/>
          <w:sz w:val="24"/>
          <w:szCs w:val="24"/>
          <w:highlight w:val="none"/>
          <w:lang w:eastAsia="zh-CN"/>
        </w:rPr>
        <w:t>运行</w:t>
      </w:r>
      <w:r>
        <w:rPr>
          <w:rFonts w:hint="eastAsia" w:asciiTheme="majorEastAsia" w:hAnsiTheme="majorEastAsia" w:eastAsiaTheme="majorEastAsia" w:cstheme="majorEastAsia"/>
          <w:bCs/>
          <w:color w:val="auto"/>
          <w:sz w:val="24"/>
          <w:szCs w:val="24"/>
          <w:highlight w:val="none"/>
        </w:rPr>
        <w:t>和管理</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共用设施、设备的维修、养护、运行和管理</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公共设施和附属建筑物、构筑物的维修、养护和管理</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卫生保洁</w:t>
      </w:r>
      <w:r>
        <w:rPr>
          <w:rFonts w:hint="eastAsia" w:asciiTheme="majorEastAsia" w:hAnsiTheme="majorEastAsia" w:eastAsiaTheme="majorEastAsia" w:cstheme="majorEastAsia"/>
          <w:bCs/>
          <w:color w:val="auto"/>
          <w:sz w:val="24"/>
          <w:szCs w:val="24"/>
          <w:highlight w:val="none"/>
          <w:lang w:eastAsia="zh-CN"/>
        </w:rPr>
        <w:t>、垃圾分类、门前三包</w:t>
      </w:r>
      <w:r>
        <w:rPr>
          <w:rFonts w:hint="eastAsia" w:asciiTheme="majorEastAsia" w:hAnsiTheme="majorEastAsia" w:eastAsiaTheme="majorEastAsia" w:cstheme="majorEastAsia"/>
          <w:bCs/>
          <w:color w:val="auto"/>
          <w:sz w:val="24"/>
          <w:szCs w:val="24"/>
          <w:highlight w:val="none"/>
        </w:rPr>
        <w:t>等内容。</w:t>
      </w:r>
    </w:p>
    <w:p>
      <w:pPr>
        <w:keepNext w:val="0"/>
        <w:keepLines w:val="0"/>
        <w:pageBreakBefore w:val="0"/>
        <w:widowControl w:val="0"/>
        <w:numPr>
          <w:ilvl w:val="0"/>
          <w:numId w:val="0"/>
        </w:numPr>
        <w:tabs>
          <w:tab w:val="left" w:pos="315"/>
          <w:tab w:val="left" w:pos="360"/>
        </w:tabs>
        <w:kinsoku/>
        <w:wordWrap/>
        <w:overflowPunct/>
        <w:topLinePunct w:val="0"/>
        <w:autoSpaceDE/>
        <w:autoSpaceDN/>
        <w:bidi w:val="0"/>
        <w:adjustRightInd w:val="0"/>
        <w:snapToGrid w:val="0"/>
        <w:spacing w:line="360" w:lineRule="auto"/>
        <w:ind w:left="0" w:leftChars="0" w:right="0" w:rightChars="0" w:firstLine="482"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lang w:eastAsia="zh-CN"/>
        </w:rPr>
        <w:t>（二）物业</w:t>
      </w:r>
      <w:r>
        <w:rPr>
          <w:rFonts w:hint="eastAsia" w:asciiTheme="majorEastAsia" w:hAnsiTheme="majorEastAsia" w:eastAsiaTheme="majorEastAsia" w:cstheme="majorEastAsia"/>
          <w:b/>
          <w:color w:val="auto"/>
          <w:sz w:val="24"/>
          <w:szCs w:val="24"/>
          <w:highlight w:val="none"/>
        </w:rPr>
        <w:t>服务范围：</w:t>
      </w:r>
      <w:r>
        <w:rPr>
          <w:rFonts w:hint="eastAsia" w:asciiTheme="majorEastAsia" w:hAnsiTheme="majorEastAsia" w:eastAsiaTheme="majorEastAsia" w:cstheme="majorEastAsia"/>
          <w:bCs/>
          <w:color w:val="auto"/>
          <w:sz w:val="24"/>
          <w:szCs w:val="24"/>
          <w:highlight w:val="none"/>
        </w:rPr>
        <w:t>主要</w:t>
      </w:r>
      <w:r>
        <w:rPr>
          <w:rFonts w:hint="eastAsia" w:asciiTheme="majorEastAsia" w:hAnsiTheme="majorEastAsia" w:eastAsiaTheme="majorEastAsia" w:cstheme="majorEastAsia"/>
          <w:b w:val="0"/>
          <w:bCs/>
          <w:color w:val="auto"/>
          <w:sz w:val="24"/>
          <w:szCs w:val="24"/>
          <w:highlight w:val="none"/>
        </w:rPr>
        <w:t>为</w:t>
      </w:r>
      <w:r>
        <w:rPr>
          <w:rFonts w:hint="eastAsia" w:asciiTheme="majorEastAsia" w:hAnsiTheme="majorEastAsia" w:eastAsiaTheme="majorEastAsia" w:cstheme="majorEastAsia"/>
          <w:bCs/>
          <w:color w:val="auto"/>
          <w:sz w:val="24"/>
          <w:szCs w:val="24"/>
          <w:highlight w:val="none"/>
          <w:lang w:eastAsia="zh-CN"/>
        </w:rPr>
        <w:t>服务中心</w:t>
      </w:r>
      <w:r>
        <w:rPr>
          <w:rFonts w:hint="eastAsia" w:asciiTheme="majorEastAsia" w:hAnsiTheme="majorEastAsia" w:eastAsiaTheme="majorEastAsia" w:cstheme="majorEastAsia"/>
          <w:b w:val="0"/>
          <w:bCs/>
          <w:color w:val="auto"/>
          <w:sz w:val="24"/>
          <w:szCs w:val="24"/>
          <w:highlight w:val="none"/>
          <w:lang w:eastAsia="zh-CN"/>
        </w:rPr>
        <w:t>办公区办公楼</w:t>
      </w:r>
      <w:r>
        <w:rPr>
          <w:rFonts w:hint="eastAsia" w:asciiTheme="majorEastAsia" w:hAnsiTheme="majorEastAsia" w:eastAsiaTheme="majorEastAsia" w:cstheme="majorEastAsia"/>
          <w:b w:val="0"/>
          <w:bCs/>
          <w:color w:val="auto"/>
          <w:sz w:val="24"/>
          <w:szCs w:val="24"/>
          <w:highlight w:val="none"/>
        </w:rPr>
        <w:t>楼盖</w:t>
      </w:r>
      <w:r>
        <w:rPr>
          <w:rFonts w:hint="eastAsia" w:asciiTheme="majorEastAsia" w:hAnsiTheme="majorEastAsia" w:eastAsiaTheme="majorEastAsia" w:cstheme="majorEastAsia"/>
          <w:b w:val="0"/>
          <w:bCs/>
          <w:color w:val="auto"/>
          <w:sz w:val="24"/>
          <w:szCs w:val="24"/>
          <w:highlight w:val="none"/>
          <w:lang w:eastAsia="zh-CN"/>
        </w:rPr>
        <w:t>、</w:t>
      </w:r>
      <w:r>
        <w:rPr>
          <w:rFonts w:hint="eastAsia" w:asciiTheme="majorEastAsia" w:hAnsiTheme="majorEastAsia" w:eastAsiaTheme="majorEastAsia" w:cstheme="majorEastAsia"/>
          <w:b w:val="0"/>
          <w:bCs/>
          <w:color w:val="auto"/>
          <w:sz w:val="24"/>
          <w:szCs w:val="24"/>
          <w:highlight w:val="none"/>
        </w:rPr>
        <w:t>屋顶、外墙、承重墙体、楼梯间、走廊通道、门厅</w:t>
      </w:r>
      <w:r>
        <w:rPr>
          <w:rFonts w:hint="eastAsia" w:asciiTheme="majorEastAsia" w:hAnsiTheme="majorEastAsia" w:eastAsiaTheme="majorEastAsia" w:cstheme="majorEastAsia"/>
          <w:b w:val="0"/>
          <w:bCs/>
          <w:color w:val="auto"/>
          <w:sz w:val="24"/>
          <w:szCs w:val="24"/>
          <w:highlight w:val="none"/>
          <w:lang w:eastAsia="zh-CN"/>
        </w:rPr>
        <w:t>、给排</w:t>
      </w:r>
      <w:r>
        <w:rPr>
          <w:rFonts w:hint="eastAsia" w:asciiTheme="majorEastAsia" w:hAnsiTheme="majorEastAsia" w:eastAsiaTheme="majorEastAsia" w:cstheme="majorEastAsia"/>
          <w:b w:val="0"/>
          <w:bCs/>
          <w:color w:val="auto"/>
          <w:sz w:val="24"/>
          <w:szCs w:val="24"/>
          <w:highlight w:val="none"/>
        </w:rPr>
        <w:t>水、</w:t>
      </w:r>
      <w:r>
        <w:rPr>
          <w:rFonts w:hint="eastAsia" w:asciiTheme="majorEastAsia" w:hAnsiTheme="majorEastAsia" w:eastAsiaTheme="majorEastAsia" w:cstheme="majorEastAsia"/>
          <w:b w:val="0"/>
          <w:bCs/>
          <w:color w:val="auto"/>
          <w:sz w:val="24"/>
          <w:szCs w:val="24"/>
          <w:highlight w:val="none"/>
          <w:lang w:eastAsia="zh-CN"/>
        </w:rPr>
        <w:t>强弱</w:t>
      </w:r>
      <w:r>
        <w:rPr>
          <w:rFonts w:hint="eastAsia" w:asciiTheme="majorEastAsia" w:hAnsiTheme="majorEastAsia" w:eastAsiaTheme="majorEastAsia" w:cstheme="majorEastAsia"/>
          <w:b w:val="0"/>
          <w:bCs/>
          <w:color w:val="auto"/>
          <w:sz w:val="24"/>
          <w:szCs w:val="24"/>
          <w:highlight w:val="none"/>
        </w:rPr>
        <w:t>电、消防、照明、空调</w:t>
      </w:r>
      <w:r>
        <w:rPr>
          <w:rFonts w:hint="eastAsia" w:asciiTheme="majorEastAsia" w:hAnsiTheme="majorEastAsia" w:eastAsiaTheme="majorEastAsia" w:cstheme="majorEastAsia"/>
          <w:b w:val="0"/>
          <w:bCs/>
          <w:color w:val="auto"/>
          <w:sz w:val="24"/>
          <w:szCs w:val="24"/>
          <w:highlight w:val="none"/>
          <w:lang w:eastAsia="zh-CN"/>
        </w:rPr>
        <w:t>等的</w:t>
      </w:r>
      <w:r>
        <w:rPr>
          <w:rFonts w:hint="eastAsia" w:asciiTheme="majorEastAsia" w:hAnsiTheme="majorEastAsia" w:eastAsiaTheme="majorEastAsia" w:cstheme="majorEastAsia"/>
          <w:bCs/>
          <w:color w:val="auto"/>
          <w:sz w:val="24"/>
          <w:szCs w:val="24"/>
          <w:highlight w:val="none"/>
          <w:lang w:eastAsia="zh-CN"/>
        </w:rPr>
        <w:t>日常维护与管理</w:t>
      </w:r>
      <w:r>
        <w:rPr>
          <w:rFonts w:hint="eastAsia" w:asciiTheme="majorEastAsia" w:hAnsiTheme="majorEastAsia" w:eastAsiaTheme="majorEastAsia" w:cstheme="majorEastAsia"/>
          <w:bCs/>
          <w:color w:val="auto"/>
          <w:sz w:val="24"/>
          <w:szCs w:val="24"/>
          <w:highlight w:val="none"/>
        </w:rPr>
        <w:t>并做记录</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停车场</w:t>
      </w:r>
      <w:r>
        <w:rPr>
          <w:rFonts w:hint="eastAsia" w:asciiTheme="majorEastAsia" w:hAnsiTheme="majorEastAsia" w:eastAsiaTheme="majorEastAsia" w:cstheme="majorEastAsia"/>
          <w:color w:val="auto"/>
          <w:sz w:val="24"/>
          <w:szCs w:val="24"/>
          <w:highlight w:val="none"/>
          <w:lang w:eastAsia="zh-CN"/>
        </w:rPr>
        <w:t>的</w:t>
      </w:r>
      <w:r>
        <w:rPr>
          <w:rFonts w:hint="eastAsia" w:asciiTheme="majorEastAsia" w:hAnsiTheme="majorEastAsia" w:eastAsiaTheme="majorEastAsia" w:cstheme="majorEastAsia"/>
          <w:color w:val="auto"/>
          <w:sz w:val="24"/>
          <w:szCs w:val="24"/>
          <w:highlight w:val="none"/>
        </w:rPr>
        <w:t>管理与物业相关的工程图纸、竣工验收资料(复印件)</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eastAsia="zh-CN"/>
        </w:rPr>
        <w:t>消防巡查、</w:t>
      </w:r>
      <w:r>
        <w:rPr>
          <w:rFonts w:hint="eastAsia" w:asciiTheme="majorEastAsia" w:hAnsiTheme="majorEastAsia" w:eastAsiaTheme="majorEastAsia" w:cstheme="majorEastAsia"/>
          <w:bCs/>
          <w:color w:val="auto"/>
          <w:sz w:val="24"/>
          <w:szCs w:val="24"/>
          <w:highlight w:val="none"/>
        </w:rPr>
        <w:t>所有室内外</w:t>
      </w:r>
      <w:r>
        <w:rPr>
          <w:rFonts w:hint="eastAsia" w:asciiTheme="majorEastAsia" w:hAnsiTheme="majorEastAsia" w:eastAsiaTheme="majorEastAsia" w:cstheme="majorEastAsia"/>
          <w:bCs/>
          <w:color w:val="auto"/>
          <w:sz w:val="24"/>
          <w:szCs w:val="24"/>
          <w:highlight w:val="none"/>
          <w:lang w:eastAsia="zh-CN"/>
        </w:rPr>
        <w:t>公共</w:t>
      </w:r>
      <w:r>
        <w:rPr>
          <w:rFonts w:hint="eastAsia" w:asciiTheme="majorEastAsia" w:hAnsiTheme="majorEastAsia" w:eastAsiaTheme="majorEastAsia" w:cstheme="majorEastAsia"/>
          <w:bCs/>
          <w:color w:val="auto"/>
          <w:sz w:val="24"/>
          <w:szCs w:val="24"/>
          <w:highlight w:val="none"/>
        </w:rPr>
        <w:t>环境卫生区域及门前三包卫生区域卫生保洁</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突发事件应急服务等</w:t>
      </w:r>
      <w:r>
        <w:rPr>
          <w:rFonts w:hint="eastAsia" w:asciiTheme="majorEastAsia" w:hAnsiTheme="majorEastAsia" w:eastAsiaTheme="majorEastAsia" w:cstheme="majorEastAsia"/>
          <w:bCs/>
          <w:color w:val="auto"/>
          <w:sz w:val="24"/>
          <w:szCs w:val="24"/>
          <w:highlight w:val="none"/>
          <w:lang w:val="en-US" w:eastAsia="zh-CN"/>
        </w:rPr>
        <w:t>和</w:t>
      </w:r>
      <w:r>
        <w:rPr>
          <w:rFonts w:hint="eastAsia" w:asciiTheme="majorEastAsia" w:hAnsiTheme="majorEastAsia" w:eastAsiaTheme="majorEastAsia" w:cstheme="majorEastAsia"/>
          <w:bCs/>
          <w:color w:val="auto"/>
          <w:sz w:val="24"/>
          <w:szCs w:val="24"/>
          <w:highlight w:val="none"/>
        </w:rPr>
        <w:t>临时性工作</w:t>
      </w:r>
      <w:r>
        <w:rPr>
          <w:rFonts w:hint="eastAsia" w:asciiTheme="majorEastAsia" w:hAnsiTheme="majorEastAsia" w:eastAsiaTheme="majorEastAsia" w:cstheme="majorEastAsia"/>
          <w:bCs/>
          <w:color w:val="auto"/>
          <w:sz w:val="24"/>
          <w:szCs w:val="24"/>
          <w:highlight w:val="none"/>
          <w:lang w:eastAsia="zh-CN"/>
        </w:rPr>
        <w:t>。</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所有楼内外公共环境卫生区域及门前三包卫生区域的卫生保洁工作；包括但不限于：</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1</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办公楼大厅、走廊、天台、</w:t>
      </w:r>
      <w:r>
        <w:rPr>
          <w:rFonts w:hint="eastAsia" w:asciiTheme="majorEastAsia" w:hAnsiTheme="majorEastAsia" w:eastAsiaTheme="majorEastAsia" w:cstheme="majorEastAsia"/>
          <w:bCs/>
          <w:color w:val="auto"/>
          <w:sz w:val="24"/>
          <w:szCs w:val="24"/>
          <w:highlight w:val="none"/>
          <w:lang w:eastAsia="zh-CN"/>
        </w:rPr>
        <w:t>步</w:t>
      </w:r>
      <w:r>
        <w:rPr>
          <w:rFonts w:hint="eastAsia" w:asciiTheme="majorEastAsia" w:hAnsiTheme="majorEastAsia" w:eastAsiaTheme="majorEastAsia" w:cstheme="majorEastAsia"/>
          <w:bCs/>
          <w:color w:val="auto"/>
          <w:sz w:val="24"/>
          <w:szCs w:val="24"/>
          <w:highlight w:val="none"/>
        </w:rPr>
        <w:t>梯间、卫生间等公共区域和服务用房、会议室的日常清洁。</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2</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楼外及</w:t>
      </w:r>
      <w:r>
        <w:rPr>
          <w:rFonts w:hint="eastAsia" w:asciiTheme="majorEastAsia" w:hAnsiTheme="majorEastAsia" w:eastAsiaTheme="majorEastAsia" w:cstheme="majorEastAsia"/>
          <w:bCs/>
          <w:color w:val="auto"/>
          <w:sz w:val="24"/>
          <w:szCs w:val="24"/>
          <w:highlight w:val="none"/>
          <w:lang w:eastAsia="zh-CN"/>
        </w:rPr>
        <w:t>公共</w:t>
      </w:r>
      <w:r>
        <w:rPr>
          <w:rFonts w:hint="eastAsia" w:asciiTheme="majorEastAsia" w:hAnsiTheme="majorEastAsia" w:eastAsiaTheme="majorEastAsia" w:cstheme="majorEastAsia"/>
          <w:bCs/>
          <w:color w:val="auto"/>
          <w:sz w:val="24"/>
          <w:szCs w:val="24"/>
          <w:highlight w:val="none"/>
        </w:rPr>
        <w:t>区域、门前三包区域等部位的日常清洁。</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3</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生活垃圾进行分类收集，并清运至指定地点。</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4</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有害生物防制、</w:t>
      </w:r>
      <w:r>
        <w:rPr>
          <w:rFonts w:hint="eastAsia" w:asciiTheme="majorEastAsia" w:hAnsiTheme="majorEastAsia" w:eastAsiaTheme="majorEastAsia" w:cstheme="majorEastAsia"/>
          <w:bCs/>
          <w:color w:val="auto"/>
          <w:sz w:val="24"/>
          <w:szCs w:val="24"/>
          <w:highlight w:val="none"/>
          <w:lang w:eastAsia="zh-CN"/>
        </w:rPr>
        <w:t>日常消毒</w:t>
      </w:r>
      <w:r>
        <w:rPr>
          <w:rFonts w:hint="eastAsia" w:asciiTheme="majorEastAsia" w:hAnsiTheme="majorEastAsia" w:eastAsiaTheme="majorEastAsia" w:cstheme="majorEastAsia"/>
          <w:bCs/>
          <w:color w:val="auto"/>
          <w:sz w:val="24"/>
          <w:szCs w:val="24"/>
          <w:highlight w:val="none"/>
        </w:rPr>
        <w:t>工作。</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5</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遇暴雨、积雪等恶劣天气的应急处理及扫雪铲冰服务</w:t>
      </w:r>
      <w:r>
        <w:rPr>
          <w:rFonts w:hint="eastAsia" w:asciiTheme="majorEastAsia" w:hAnsiTheme="majorEastAsia" w:eastAsiaTheme="majorEastAsia" w:cstheme="majorEastAsia"/>
          <w:bCs/>
          <w:color w:val="auto"/>
          <w:sz w:val="24"/>
          <w:szCs w:val="24"/>
          <w:highlight w:val="none"/>
          <w:lang w:eastAsia="zh-CN"/>
        </w:rPr>
        <w:t>（仅负责办公区院内和门前三包范围降雪清扫、堆放，不负责积雪清理外运）</w:t>
      </w:r>
      <w:r>
        <w:rPr>
          <w:rFonts w:hint="eastAsia" w:asciiTheme="majorEastAsia" w:hAnsiTheme="majorEastAsia" w:eastAsiaTheme="majorEastAsia" w:cstheme="majorEastAsia"/>
          <w:bCs/>
          <w:color w:val="auto"/>
          <w:sz w:val="24"/>
          <w:szCs w:val="24"/>
          <w:highlight w:val="none"/>
        </w:rPr>
        <w:t>。</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6</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对外墙清洁、病媒生物防制、化粪池清掏、隔油池清理、绿化养护、绿植租摆、垃圾清运等专项外委工作配合，根据委托方的要求进行监管及验收，发现异常情况，上报委托方主管人员。</w:t>
      </w:r>
    </w:p>
    <w:p>
      <w:pPr>
        <w:keepNext w:val="0"/>
        <w:keepLines w:val="0"/>
        <w:pageBreakBefore w:val="0"/>
        <w:widowControl w:val="0"/>
        <w:numPr>
          <w:ilvl w:val="0"/>
          <w:numId w:val="0"/>
        </w:numPr>
        <w:tabs>
          <w:tab w:val="left" w:pos="315"/>
          <w:tab w:val="left" w:pos="360"/>
        </w:tabs>
        <w:kinsoku/>
        <w:wordWrap/>
        <w:overflowPunct/>
        <w:topLinePunct w:val="0"/>
        <w:autoSpaceDE/>
        <w:autoSpaceDN/>
        <w:bidi w:val="0"/>
        <w:adjustRightInd w:val="0"/>
        <w:snapToGrid w:val="0"/>
        <w:spacing w:line="360" w:lineRule="auto"/>
        <w:ind w:right="0" w:rightChars="0" w:firstLine="482"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
          <w:color w:val="auto"/>
          <w:sz w:val="24"/>
          <w:szCs w:val="24"/>
          <w:highlight w:val="none"/>
          <w:lang w:eastAsia="zh-CN"/>
        </w:rPr>
        <w:t>（三）人员设置参数要求：</w:t>
      </w:r>
      <w:r>
        <w:rPr>
          <w:rFonts w:hint="eastAsia" w:asciiTheme="majorEastAsia" w:hAnsiTheme="majorEastAsia" w:eastAsiaTheme="majorEastAsia" w:cstheme="majorEastAsia"/>
          <w:b w:val="0"/>
          <w:bCs/>
          <w:color w:val="auto"/>
          <w:sz w:val="24"/>
          <w:szCs w:val="24"/>
          <w:highlight w:val="none"/>
          <w:lang w:eastAsia="zh-CN"/>
        </w:rPr>
        <w:t>乙方通过提高技术手段或管理效率可结合实际情况配备从业人员，原则上安排7人（包含项目经理以及法律法规要求的有关岗位必须配齐的人员），具体服务及人员配备方案报甲方备案。</w:t>
      </w:r>
      <w:bookmarkStart w:id="0" w:name="_GoBack"/>
      <w:bookmarkEnd w:id="0"/>
      <w:r>
        <w:rPr>
          <w:rFonts w:hint="eastAsia" w:asciiTheme="majorEastAsia" w:hAnsiTheme="majorEastAsia" w:eastAsiaTheme="majorEastAsia" w:cstheme="majorEastAsia"/>
          <w:bCs/>
          <w:color w:val="auto"/>
          <w:sz w:val="24"/>
          <w:szCs w:val="24"/>
          <w:highlight w:val="none"/>
        </w:rPr>
        <w:t>（投标单位可自行实地考察制定服务方案）</w:t>
      </w:r>
      <w:r>
        <w:rPr>
          <w:rFonts w:hint="eastAsia" w:asciiTheme="majorEastAsia" w:hAnsiTheme="majorEastAsia" w:eastAsiaTheme="majorEastAsia" w:cstheme="majorEastAsia"/>
          <w:bCs/>
          <w:color w:val="auto"/>
          <w:sz w:val="24"/>
          <w:szCs w:val="24"/>
          <w:highlight w:val="none"/>
          <w:lang w:eastAsia="zh-CN"/>
        </w:rPr>
        <w:t>。</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right="0" w:rightChars="0" w:firstLine="482"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三、投标人需满足的各项服务日常工作标准</w:t>
      </w:r>
    </w:p>
    <w:p>
      <w:pPr>
        <w:keepNext w:val="0"/>
        <w:keepLines w:val="0"/>
        <w:pageBreakBefore w:val="0"/>
        <w:widowControl w:val="0"/>
        <w:numPr>
          <w:ilvl w:val="0"/>
          <w:numId w:val="0"/>
        </w:numPr>
        <w:tabs>
          <w:tab w:val="left" w:pos="315"/>
          <w:tab w:val="left" w:pos="360"/>
        </w:tabs>
        <w:kinsoku/>
        <w:wordWrap/>
        <w:overflowPunct/>
        <w:topLinePunct w:val="0"/>
        <w:autoSpaceDE/>
        <w:autoSpaceDN/>
        <w:bidi w:val="0"/>
        <w:adjustRightInd w:val="0"/>
        <w:snapToGrid w:val="0"/>
        <w:spacing w:line="360" w:lineRule="auto"/>
        <w:ind w:leftChars="200" w:right="0" w:rightChars="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lang w:eastAsia="zh-CN"/>
        </w:rPr>
        <w:t>（一）</w:t>
      </w:r>
      <w:r>
        <w:rPr>
          <w:rFonts w:hint="eastAsia" w:asciiTheme="majorEastAsia" w:hAnsiTheme="majorEastAsia" w:eastAsiaTheme="majorEastAsia" w:cstheme="majorEastAsia"/>
          <w:b/>
          <w:color w:val="auto"/>
          <w:sz w:val="24"/>
          <w:szCs w:val="24"/>
          <w:highlight w:val="none"/>
        </w:rPr>
        <w:t>主要服务目标要求</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val="en-US" w:eastAsia="zh-CN"/>
        </w:rPr>
        <w:t>1.</w:t>
      </w:r>
      <w:r>
        <w:rPr>
          <w:rFonts w:hint="eastAsia" w:asciiTheme="majorEastAsia" w:hAnsiTheme="majorEastAsia" w:eastAsiaTheme="majorEastAsia" w:cstheme="majorEastAsia"/>
          <w:bCs/>
          <w:color w:val="auto"/>
          <w:sz w:val="24"/>
          <w:szCs w:val="24"/>
          <w:highlight w:val="none"/>
        </w:rPr>
        <w:t>制定各项管理制度、服务质量标准、工作岗位考核标准、奖惩办法并严格执行。</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val="en-US" w:eastAsia="zh-CN"/>
        </w:rPr>
        <w:t>2.</w:t>
      </w:r>
      <w:r>
        <w:rPr>
          <w:rFonts w:hint="eastAsia" w:asciiTheme="majorEastAsia" w:hAnsiTheme="majorEastAsia" w:eastAsiaTheme="majorEastAsia" w:cstheme="majorEastAsia"/>
          <w:bCs/>
          <w:color w:val="auto"/>
          <w:sz w:val="24"/>
          <w:szCs w:val="24"/>
          <w:highlight w:val="none"/>
        </w:rPr>
        <w:t>配备所需各种专业技术人员，做到持证上岗。</w:t>
      </w:r>
      <w:r>
        <w:rPr>
          <w:b w:val="0"/>
          <w:bCs w:val="0"/>
          <w:i w:val="0"/>
          <w:iCs w:val="0"/>
          <w:caps w:val="0"/>
          <w:spacing w:val="0"/>
          <w:sz w:val="24"/>
          <w:szCs w:val="24"/>
          <w:shd w:val="clear"/>
        </w:rPr>
        <w:t>如：高压电工作业证、低压电工作业证、中级消防设施操作员证、地下有限空间监护作业证等相关证件。</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val="en-US" w:eastAsia="zh-CN"/>
        </w:rPr>
        <w:t>3.</w:t>
      </w:r>
      <w:r>
        <w:rPr>
          <w:rFonts w:hint="eastAsia" w:asciiTheme="majorEastAsia" w:hAnsiTheme="majorEastAsia" w:eastAsiaTheme="majorEastAsia" w:cstheme="majorEastAsia"/>
          <w:bCs/>
          <w:color w:val="auto"/>
          <w:sz w:val="24"/>
          <w:szCs w:val="24"/>
          <w:highlight w:val="none"/>
        </w:rPr>
        <w:t>建立健全员工培训机制，加强员工培训，不断提高员工工作技能和水平。员工在工作时间应着装整齐，仪表、仪态、用语文明礼貌；服务做到坚持原则，热情大方；服务过程中不做与工作无关的事，严守</w:t>
      </w:r>
      <w:r>
        <w:rPr>
          <w:rFonts w:hint="eastAsia" w:asciiTheme="majorEastAsia" w:hAnsiTheme="majorEastAsia" w:eastAsiaTheme="majorEastAsia" w:cstheme="majorEastAsia"/>
          <w:bCs/>
          <w:color w:val="auto"/>
          <w:sz w:val="24"/>
          <w:szCs w:val="24"/>
          <w:highlight w:val="none"/>
          <w:lang w:eastAsia="zh-CN"/>
        </w:rPr>
        <w:t>招标人</w:t>
      </w:r>
      <w:r>
        <w:rPr>
          <w:rFonts w:hint="eastAsia" w:asciiTheme="majorEastAsia" w:hAnsiTheme="majorEastAsia" w:eastAsiaTheme="majorEastAsia" w:cstheme="majorEastAsia"/>
          <w:bCs/>
          <w:color w:val="auto"/>
          <w:sz w:val="24"/>
          <w:szCs w:val="24"/>
          <w:highlight w:val="none"/>
        </w:rPr>
        <w:t>秘密</w:t>
      </w:r>
      <w:r>
        <w:rPr>
          <w:rFonts w:hint="eastAsia" w:asciiTheme="majorEastAsia" w:hAnsiTheme="majorEastAsia" w:eastAsiaTheme="majorEastAsia" w:cstheme="majorEastAsia"/>
          <w:bCs/>
          <w:color w:val="auto"/>
          <w:sz w:val="24"/>
          <w:szCs w:val="24"/>
          <w:highlight w:val="none"/>
          <w:lang w:eastAsia="zh-CN"/>
        </w:rPr>
        <w:t>，签订保密承诺书</w:t>
      </w:r>
      <w:r>
        <w:rPr>
          <w:rFonts w:hint="eastAsia" w:asciiTheme="majorEastAsia" w:hAnsiTheme="majorEastAsia" w:eastAsiaTheme="majorEastAsia" w:cstheme="majorEastAsia"/>
          <w:bCs/>
          <w:color w:val="auto"/>
          <w:sz w:val="24"/>
          <w:szCs w:val="24"/>
          <w:highlight w:val="none"/>
        </w:rPr>
        <w:t>。</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lang w:val="en-US" w:eastAsia="zh-CN"/>
        </w:rPr>
        <w:t>4.依据《中华人民共和国安全生产法》《北京市生产经营单位安全生产主体责任规定》《有限空间作业安全技术规范》（DB11/T 852-2019）等法律法规承担服务区域内作业人员的安全生产管理工作，包括但不限于逐级落实安全生产责任制、制定安全生产管理制度及安全操作规程、人员教育与培训、重大危险源的管控、危险作业的审批、生产安全事故应急处置等。</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val="en-US" w:eastAsia="zh-CN"/>
        </w:rPr>
        <w:t>5.</w:t>
      </w:r>
      <w:r>
        <w:rPr>
          <w:rFonts w:hint="eastAsia" w:asciiTheme="majorEastAsia" w:hAnsiTheme="majorEastAsia" w:eastAsiaTheme="majorEastAsia" w:cstheme="majorEastAsia"/>
          <w:bCs/>
          <w:color w:val="auto"/>
          <w:sz w:val="24"/>
          <w:szCs w:val="24"/>
          <w:highlight w:val="none"/>
        </w:rPr>
        <w:t>以上各项管理服务内容或延伸服务内容可根据</w:t>
      </w:r>
      <w:r>
        <w:rPr>
          <w:rFonts w:hint="eastAsia" w:asciiTheme="majorEastAsia" w:hAnsiTheme="majorEastAsia" w:eastAsiaTheme="majorEastAsia" w:cstheme="majorEastAsia"/>
          <w:bCs/>
          <w:color w:val="auto"/>
          <w:sz w:val="24"/>
          <w:szCs w:val="24"/>
          <w:highlight w:val="none"/>
          <w:lang w:eastAsia="zh-CN"/>
        </w:rPr>
        <w:t>招标人</w:t>
      </w:r>
      <w:r>
        <w:rPr>
          <w:rFonts w:hint="eastAsia" w:asciiTheme="majorEastAsia" w:hAnsiTheme="majorEastAsia" w:eastAsiaTheme="majorEastAsia" w:cstheme="majorEastAsia"/>
          <w:bCs/>
          <w:color w:val="auto"/>
          <w:sz w:val="24"/>
          <w:szCs w:val="24"/>
          <w:highlight w:val="none"/>
        </w:rPr>
        <w:t>需求，另行增加相关内容和具体质量标准。</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lang w:val="en-US" w:eastAsia="zh-CN"/>
        </w:rPr>
        <w:t>6.本项目服务区域内遇职责不清事项，由招标人确定工作职责。</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right="0" w:rightChars="0" w:firstLine="482"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lang w:eastAsia="zh-CN"/>
        </w:rPr>
        <w:t>（二）</w:t>
      </w:r>
      <w:r>
        <w:rPr>
          <w:rFonts w:hint="eastAsia" w:asciiTheme="majorEastAsia" w:hAnsiTheme="majorEastAsia" w:eastAsiaTheme="majorEastAsia" w:cstheme="majorEastAsia"/>
          <w:b/>
          <w:color w:val="auto"/>
          <w:sz w:val="24"/>
          <w:szCs w:val="24"/>
          <w:highlight w:val="none"/>
        </w:rPr>
        <w:t>主要服务标准</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lang w:eastAsia="zh-CN"/>
        </w:rPr>
      </w:pPr>
      <w:r>
        <w:rPr>
          <w:rFonts w:hint="eastAsia" w:asciiTheme="majorEastAsia" w:hAnsiTheme="majorEastAsia" w:eastAsiaTheme="majorEastAsia" w:cstheme="majorEastAsia"/>
          <w:bCs/>
          <w:color w:val="auto"/>
          <w:sz w:val="24"/>
          <w:szCs w:val="24"/>
          <w:highlight w:val="none"/>
        </w:rPr>
        <w:t>树立“服务第一，客户至上”的思想，服务从细节入手，以人为本、主动热情；客户综合</w:t>
      </w:r>
      <w:r>
        <w:rPr>
          <w:rFonts w:hint="eastAsia" w:asciiTheme="majorEastAsia" w:hAnsiTheme="majorEastAsia" w:eastAsiaTheme="majorEastAsia" w:cstheme="majorEastAsia"/>
          <w:bCs/>
          <w:color w:val="auto"/>
          <w:sz w:val="24"/>
          <w:szCs w:val="24"/>
          <w:highlight w:val="none"/>
          <w:lang w:eastAsia="zh-CN"/>
        </w:rPr>
        <w:t>服务</w:t>
      </w:r>
      <w:r>
        <w:rPr>
          <w:rFonts w:hint="eastAsia" w:asciiTheme="majorEastAsia" w:hAnsiTheme="majorEastAsia" w:eastAsiaTheme="majorEastAsia" w:cstheme="majorEastAsia"/>
          <w:bCs/>
          <w:color w:val="auto"/>
          <w:sz w:val="24"/>
          <w:szCs w:val="24"/>
          <w:highlight w:val="none"/>
        </w:rPr>
        <w:t>满意率97%以上；客户投诉</w:t>
      </w:r>
      <w:r>
        <w:rPr>
          <w:rFonts w:hint="eastAsia" w:asciiTheme="majorEastAsia" w:hAnsiTheme="majorEastAsia" w:eastAsiaTheme="majorEastAsia" w:cstheme="majorEastAsia"/>
          <w:bCs/>
          <w:color w:val="auto"/>
          <w:sz w:val="24"/>
          <w:szCs w:val="24"/>
          <w:highlight w:val="none"/>
          <w:lang w:eastAsia="zh-CN"/>
        </w:rPr>
        <w:t>响应率、解决率、</w:t>
      </w:r>
      <w:r>
        <w:rPr>
          <w:rFonts w:hint="eastAsia" w:asciiTheme="majorEastAsia" w:hAnsiTheme="majorEastAsia" w:eastAsiaTheme="majorEastAsia" w:cstheme="majorEastAsia"/>
          <w:bCs/>
          <w:color w:val="auto"/>
          <w:sz w:val="24"/>
          <w:szCs w:val="24"/>
          <w:highlight w:val="none"/>
        </w:rPr>
        <w:t>处理</w:t>
      </w:r>
      <w:r>
        <w:rPr>
          <w:rFonts w:hint="eastAsia" w:asciiTheme="majorEastAsia" w:hAnsiTheme="majorEastAsia" w:eastAsiaTheme="majorEastAsia" w:cstheme="majorEastAsia"/>
          <w:bCs/>
          <w:color w:val="auto"/>
          <w:sz w:val="24"/>
          <w:szCs w:val="24"/>
          <w:highlight w:val="none"/>
          <w:lang w:eastAsia="zh-CN"/>
        </w:rPr>
        <w:t>满意率分别达到</w:t>
      </w:r>
      <w:r>
        <w:rPr>
          <w:rFonts w:hint="eastAsia" w:asciiTheme="majorEastAsia" w:hAnsiTheme="majorEastAsia" w:eastAsiaTheme="majorEastAsia" w:cstheme="majorEastAsia"/>
          <w:bCs/>
          <w:color w:val="auto"/>
          <w:sz w:val="24"/>
          <w:szCs w:val="24"/>
          <w:highlight w:val="none"/>
        </w:rPr>
        <w:t>100%</w:t>
      </w:r>
      <w:r>
        <w:rPr>
          <w:rFonts w:hint="eastAsia" w:asciiTheme="majorEastAsia" w:hAnsiTheme="majorEastAsia" w:eastAsiaTheme="majorEastAsia" w:cstheme="majorEastAsia"/>
          <w:bCs/>
          <w:color w:val="auto"/>
          <w:sz w:val="24"/>
          <w:szCs w:val="24"/>
          <w:highlight w:val="none"/>
          <w:lang w:eastAsia="zh-CN"/>
        </w:rPr>
        <w:t>。</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Style w:val="10"/>
          <w:rFonts w:hint="eastAsia" w:asciiTheme="majorEastAsia" w:hAnsiTheme="majorEastAsia" w:eastAsiaTheme="majorEastAsia" w:cstheme="majorEastAsia"/>
          <w:b/>
          <w:color w:val="auto"/>
          <w:sz w:val="24"/>
          <w:szCs w:val="24"/>
          <w:highlight w:val="none"/>
          <w:lang w:eastAsia="zh-CN"/>
        </w:rPr>
      </w:pPr>
      <w:r>
        <w:rPr>
          <w:rFonts w:hint="eastAsia" w:asciiTheme="majorEastAsia" w:hAnsiTheme="majorEastAsia" w:eastAsiaTheme="majorEastAsia" w:cstheme="majorEastAsia"/>
          <w:bCs/>
          <w:color w:val="auto"/>
          <w:sz w:val="24"/>
          <w:szCs w:val="24"/>
          <w:highlight w:val="none"/>
          <w:lang w:val="en-US" w:eastAsia="zh-CN"/>
        </w:rPr>
        <w:t>1.</w:t>
      </w:r>
      <w:r>
        <w:rPr>
          <w:rStyle w:val="10"/>
          <w:rFonts w:hint="eastAsia" w:asciiTheme="majorEastAsia" w:hAnsiTheme="majorEastAsia" w:eastAsiaTheme="majorEastAsia" w:cstheme="majorEastAsia"/>
          <w:b/>
          <w:color w:val="auto"/>
          <w:sz w:val="24"/>
          <w:szCs w:val="24"/>
          <w:highlight w:val="none"/>
          <w:lang w:eastAsia="zh-CN"/>
        </w:rPr>
        <w:t>物业服务从业人员管理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baseline"/>
        <w:outlineLvl w:val="9"/>
        <w:rPr>
          <w:rStyle w:val="10"/>
          <w:rFonts w:hint="eastAsia" w:asciiTheme="majorEastAsia" w:hAnsiTheme="majorEastAsia" w:eastAsiaTheme="majorEastAsia" w:cstheme="majorEastAsia"/>
          <w:b w:val="0"/>
          <w:bCs/>
          <w:color w:val="auto"/>
          <w:sz w:val="24"/>
          <w:szCs w:val="24"/>
          <w:highlight w:val="none"/>
        </w:rPr>
      </w:pPr>
      <w:r>
        <w:rPr>
          <w:rStyle w:val="10"/>
          <w:rFonts w:hint="eastAsia" w:asciiTheme="majorEastAsia" w:hAnsiTheme="majorEastAsia" w:eastAsiaTheme="majorEastAsia" w:cstheme="majorEastAsia"/>
          <w:b w:val="0"/>
          <w:bCs/>
          <w:color w:val="auto"/>
          <w:sz w:val="24"/>
          <w:szCs w:val="24"/>
          <w:highlight w:val="none"/>
          <w:lang w:eastAsia="zh-CN"/>
        </w:rPr>
        <w:t>投标人从业</w:t>
      </w:r>
      <w:r>
        <w:rPr>
          <w:rStyle w:val="10"/>
          <w:rFonts w:hint="eastAsia" w:asciiTheme="majorEastAsia" w:hAnsiTheme="majorEastAsia" w:eastAsiaTheme="majorEastAsia" w:cstheme="majorEastAsia"/>
          <w:b w:val="0"/>
          <w:bCs/>
          <w:color w:val="auto"/>
          <w:sz w:val="24"/>
          <w:szCs w:val="24"/>
          <w:highlight w:val="none"/>
        </w:rPr>
        <w:t>人员应当符合以下要求：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jc w:val="both"/>
        <w:textAlignment w:val="baseline"/>
        <w:outlineLvl w:val="9"/>
        <w:rPr>
          <w:rStyle w:val="10"/>
          <w:rFonts w:hint="eastAsia" w:asciiTheme="majorEastAsia" w:hAnsiTheme="majorEastAsia" w:eastAsiaTheme="majorEastAsia" w:cstheme="majorEastAsia"/>
          <w:b w:val="0"/>
          <w:bCs/>
          <w:color w:val="auto"/>
          <w:sz w:val="24"/>
          <w:szCs w:val="24"/>
          <w:highlight w:val="none"/>
        </w:rPr>
      </w:pPr>
      <w:r>
        <w:rPr>
          <w:rStyle w:val="10"/>
          <w:rFonts w:hint="eastAsia" w:asciiTheme="majorEastAsia" w:hAnsiTheme="majorEastAsia" w:eastAsiaTheme="majorEastAsia" w:cstheme="majorEastAsia"/>
          <w:b w:val="0"/>
          <w:bCs/>
          <w:color w:val="auto"/>
          <w:sz w:val="24"/>
          <w:szCs w:val="24"/>
          <w:highlight w:val="none"/>
          <w:lang w:val="en-US" w:eastAsia="zh-CN"/>
        </w:rPr>
        <w:t>1.1</w:t>
      </w:r>
      <w:r>
        <w:rPr>
          <w:rStyle w:val="10"/>
          <w:rFonts w:hint="eastAsia" w:asciiTheme="majorEastAsia" w:hAnsiTheme="majorEastAsia" w:eastAsiaTheme="majorEastAsia" w:cstheme="majorEastAsia"/>
          <w:b w:val="0"/>
          <w:bCs/>
          <w:color w:val="auto"/>
          <w:sz w:val="24"/>
          <w:szCs w:val="24"/>
          <w:highlight w:val="none"/>
          <w:lang w:eastAsia="zh-CN"/>
        </w:rPr>
        <w:t>投标人从业人员</w:t>
      </w:r>
      <w:r>
        <w:rPr>
          <w:rStyle w:val="10"/>
          <w:rFonts w:hint="eastAsia" w:asciiTheme="majorEastAsia" w:hAnsiTheme="majorEastAsia" w:eastAsiaTheme="majorEastAsia" w:cstheme="majorEastAsia"/>
          <w:b w:val="0"/>
          <w:bCs/>
          <w:color w:val="auto"/>
          <w:sz w:val="24"/>
          <w:szCs w:val="24"/>
          <w:highlight w:val="none"/>
        </w:rPr>
        <w:t>上岗前</w:t>
      </w:r>
      <w:r>
        <w:rPr>
          <w:rStyle w:val="10"/>
          <w:rFonts w:hint="eastAsia" w:asciiTheme="majorEastAsia" w:hAnsiTheme="majorEastAsia" w:eastAsiaTheme="majorEastAsia" w:cstheme="majorEastAsia"/>
          <w:b w:val="0"/>
          <w:bCs/>
          <w:color w:val="auto"/>
          <w:sz w:val="24"/>
          <w:szCs w:val="24"/>
          <w:highlight w:val="none"/>
          <w:lang w:eastAsia="zh-CN"/>
        </w:rPr>
        <w:t>应</w:t>
      </w:r>
      <w:r>
        <w:rPr>
          <w:rStyle w:val="10"/>
          <w:rFonts w:hint="eastAsia" w:asciiTheme="majorEastAsia" w:hAnsiTheme="majorEastAsia" w:eastAsiaTheme="majorEastAsia" w:cstheme="majorEastAsia"/>
          <w:b w:val="0"/>
          <w:bCs/>
          <w:color w:val="auto"/>
          <w:sz w:val="24"/>
          <w:szCs w:val="24"/>
          <w:highlight w:val="none"/>
        </w:rPr>
        <w:t>进行政审，确保人员政治合格，品行端正，身</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baseline"/>
        <w:outlineLvl w:val="9"/>
        <w:rPr>
          <w:rStyle w:val="10"/>
          <w:rFonts w:hint="eastAsia" w:asciiTheme="majorEastAsia" w:hAnsiTheme="majorEastAsia" w:eastAsiaTheme="majorEastAsia" w:cstheme="majorEastAsia"/>
          <w:b w:val="0"/>
          <w:bCs/>
          <w:color w:val="auto"/>
          <w:sz w:val="24"/>
          <w:szCs w:val="24"/>
          <w:highlight w:val="none"/>
          <w:lang w:eastAsia="zh-CN"/>
        </w:rPr>
      </w:pPr>
      <w:r>
        <w:rPr>
          <w:rStyle w:val="10"/>
          <w:rFonts w:hint="eastAsia" w:asciiTheme="majorEastAsia" w:hAnsiTheme="majorEastAsia" w:eastAsiaTheme="majorEastAsia" w:cstheme="majorEastAsia"/>
          <w:b w:val="0"/>
          <w:bCs/>
          <w:color w:val="auto"/>
          <w:sz w:val="24"/>
          <w:szCs w:val="24"/>
          <w:highlight w:val="none"/>
        </w:rPr>
        <w:t>体健康，无违法犯罪记录具备忠于职守、尽职尽责的职业道德和操守</w:t>
      </w:r>
      <w:r>
        <w:rPr>
          <w:rStyle w:val="10"/>
          <w:rFonts w:hint="eastAsia" w:asciiTheme="majorEastAsia" w:hAnsiTheme="majorEastAsia" w:eastAsiaTheme="majorEastAsia" w:cstheme="majorEastAsia"/>
          <w:b w:val="0"/>
          <w:bCs/>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jc w:val="both"/>
        <w:textAlignment w:val="baseline"/>
        <w:outlineLvl w:val="9"/>
        <w:rPr>
          <w:rStyle w:val="10"/>
          <w:rFonts w:hint="eastAsia" w:asciiTheme="majorEastAsia" w:hAnsiTheme="majorEastAsia" w:eastAsiaTheme="majorEastAsia" w:cstheme="majorEastAsia"/>
          <w:b w:val="0"/>
          <w:bCs/>
          <w:color w:val="auto"/>
          <w:sz w:val="24"/>
          <w:szCs w:val="24"/>
          <w:highlight w:val="none"/>
        </w:rPr>
      </w:pPr>
      <w:r>
        <w:rPr>
          <w:rStyle w:val="10"/>
          <w:rFonts w:hint="eastAsia" w:asciiTheme="majorEastAsia" w:hAnsiTheme="majorEastAsia" w:eastAsiaTheme="majorEastAsia" w:cstheme="majorEastAsia"/>
          <w:b w:val="0"/>
          <w:bCs/>
          <w:color w:val="auto"/>
          <w:sz w:val="24"/>
          <w:szCs w:val="24"/>
          <w:highlight w:val="none"/>
          <w:lang w:val="en-US" w:eastAsia="zh-CN"/>
        </w:rPr>
        <w:t>1.2</w:t>
      </w:r>
      <w:r>
        <w:rPr>
          <w:rStyle w:val="10"/>
          <w:rFonts w:hint="eastAsia" w:asciiTheme="majorEastAsia" w:hAnsiTheme="majorEastAsia" w:eastAsiaTheme="majorEastAsia" w:cstheme="majorEastAsia"/>
          <w:b w:val="0"/>
          <w:bCs/>
          <w:color w:val="auto"/>
          <w:sz w:val="24"/>
          <w:szCs w:val="24"/>
          <w:highlight w:val="none"/>
          <w:lang w:eastAsia="zh-CN"/>
        </w:rPr>
        <w:t>投标人</w:t>
      </w:r>
      <w:r>
        <w:rPr>
          <w:rStyle w:val="10"/>
          <w:rFonts w:hint="eastAsia" w:asciiTheme="majorEastAsia" w:hAnsiTheme="majorEastAsia" w:eastAsiaTheme="majorEastAsia" w:cstheme="majorEastAsia"/>
          <w:b w:val="0"/>
          <w:bCs/>
          <w:color w:val="auto"/>
          <w:sz w:val="24"/>
          <w:szCs w:val="24"/>
          <w:highlight w:val="none"/>
        </w:rPr>
        <w:t>从业人员应接受过相关专业知识培训，其中主管级以上人员应具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baseline"/>
        <w:outlineLvl w:val="9"/>
        <w:rPr>
          <w:rStyle w:val="10"/>
          <w:rFonts w:hint="eastAsia" w:asciiTheme="majorEastAsia" w:hAnsiTheme="majorEastAsia" w:eastAsiaTheme="majorEastAsia" w:cstheme="majorEastAsia"/>
          <w:b w:val="0"/>
          <w:bCs/>
          <w:color w:val="auto"/>
          <w:sz w:val="24"/>
          <w:szCs w:val="24"/>
          <w:highlight w:val="none"/>
          <w:lang w:eastAsia="zh-CN"/>
        </w:rPr>
      </w:pPr>
      <w:r>
        <w:rPr>
          <w:rStyle w:val="10"/>
          <w:rFonts w:hint="eastAsia" w:asciiTheme="majorEastAsia" w:hAnsiTheme="majorEastAsia" w:eastAsiaTheme="majorEastAsia" w:cstheme="majorEastAsia"/>
          <w:b w:val="0"/>
          <w:bCs/>
          <w:color w:val="auto"/>
          <w:sz w:val="24"/>
          <w:szCs w:val="24"/>
          <w:highlight w:val="none"/>
        </w:rPr>
        <w:t>有 5 年以上同等岗位工作经历</w:t>
      </w:r>
      <w:r>
        <w:rPr>
          <w:rStyle w:val="10"/>
          <w:rFonts w:hint="eastAsia" w:asciiTheme="majorEastAsia" w:hAnsiTheme="majorEastAsia" w:eastAsiaTheme="majorEastAsia" w:cstheme="majorEastAsia"/>
          <w:b w:val="0"/>
          <w:bCs/>
          <w:color w:val="auto"/>
          <w:sz w:val="24"/>
          <w:szCs w:val="24"/>
          <w:highlight w:val="none"/>
          <w:lang w:eastAsia="zh-CN"/>
        </w:rPr>
        <w:t>，且在其管理过程中未有不良记录。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jc w:val="both"/>
        <w:textAlignment w:val="baseline"/>
        <w:outlineLvl w:val="9"/>
        <w:rPr>
          <w:rStyle w:val="10"/>
          <w:rFonts w:hint="eastAsia" w:asciiTheme="majorEastAsia" w:hAnsiTheme="majorEastAsia" w:eastAsiaTheme="majorEastAsia" w:cstheme="majorEastAsia"/>
          <w:b w:val="0"/>
          <w:bCs/>
          <w:color w:val="auto"/>
          <w:sz w:val="24"/>
          <w:szCs w:val="24"/>
          <w:highlight w:val="none"/>
        </w:rPr>
      </w:pPr>
      <w:r>
        <w:rPr>
          <w:rStyle w:val="10"/>
          <w:rFonts w:hint="eastAsia" w:asciiTheme="majorEastAsia" w:hAnsiTheme="majorEastAsia" w:eastAsiaTheme="majorEastAsia" w:cstheme="majorEastAsia"/>
          <w:b w:val="0"/>
          <w:bCs/>
          <w:color w:val="auto"/>
          <w:sz w:val="24"/>
          <w:szCs w:val="24"/>
          <w:highlight w:val="none"/>
          <w:lang w:val="en-US" w:eastAsia="zh-CN"/>
        </w:rPr>
        <w:t>1.3</w:t>
      </w:r>
      <w:r>
        <w:rPr>
          <w:rStyle w:val="10"/>
          <w:rFonts w:hint="eastAsia" w:asciiTheme="majorEastAsia" w:hAnsiTheme="majorEastAsia" w:eastAsiaTheme="majorEastAsia" w:cstheme="majorEastAsia"/>
          <w:b w:val="0"/>
          <w:bCs/>
          <w:color w:val="auto"/>
          <w:sz w:val="24"/>
          <w:szCs w:val="24"/>
          <w:highlight w:val="none"/>
          <w:lang w:eastAsia="zh-CN"/>
        </w:rPr>
        <w:t>投标人</w:t>
      </w:r>
      <w:r>
        <w:rPr>
          <w:rStyle w:val="10"/>
          <w:rFonts w:hint="eastAsia" w:asciiTheme="majorEastAsia" w:hAnsiTheme="majorEastAsia" w:eastAsiaTheme="majorEastAsia" w:cstheme="majorEastAsia"/>
          <w:b w:val="0"/>
          <w:bCs/>
          <w:color w:val="auto"/>
          <w:sz w:val="24"/>
          <w:szCs w:val="24"/>
          <w:highlight w:val="none"/>
        </w:rPr>
        <w:t>从业人员应当具备相应的物业管理服务知识；专业技术人员、操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baseline"/>
        <w:outlineLvl w:val="9"/>
        <w:rPr>
          <w:rStyle w:val="10"/>
          <w:rFonts w:hint="eastAsia" w:asciiTheme="majorEastAsia" w:hAnsiTheme="majorEastAsia" w:eastAsiaTheme="majorEastAsia" w:cstheme="majorEastAsia"/>
          <w:b w:val="0"/>
          <w:bCs/>
          <w:color w:val="auto"/>
          <w:sz w:val="24"/>
          <w:szCs w:val="24"/>
          <w:highlight w:val="none"/>
          <w:lang w:eastAsia="zh-CN"/>
        </w:rPr>
      </w:pPr>
      <w:r>
        <w:rPr>
          <w:rStyle w:val="10"/>
          <w:rFonts w:hint="eastAsia" w:asciiTheme="majorEastAsia" w:hAnsiTheme="majorEastAsia" w:eastAsiaTheme="majorEastAsia" w:cstheme="majorEastAsia"/>
          <w:b w:val="0"/>
          <w:bCs/>
          <w:color w:val="auto"/>
          <w:sz w:val="24"/>
          <w:szCs w:val="24"/>
          <w:highlight w:val="none"/>
        </w:rPr>
        <w:t>作人员应当取得相应专业技术证书或者职业技能资格证书，定期参加法律法规、安全知识、专业技能等培训</w:t>
      </w:r>
      <w:r>
        <w:rPr>
          <w:rStyle w:val="10"/>
          <w:rFonts w:hint="eastAsia" w:asciiTheme="majorEastAsia" w:hAnsiTheme="majorEastAsia" w:eastAsiaTheme="majorEastAsia" w:cstheme="majorEastAsia"/>
          <w:b w:val="0"/>
          <w:bCs/>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jc w:val="both"/>
        <w:textAlignment w:val="baseline"/>
        <w:outlineLvl w:val="9"/>
        <w:rPr>
          <w:rFonts w:hint="eastAsia" w:asciiTheme="majorEastAsia" w:hAnsiTheme="majorEastAsia" w:eastAsiaTheme="majorEastAsia" w:cstheme="majorEastAsia"/>
          <w:bCs/>
          <w:color w:val="auto"/>
          <w:sz w:val="24"/>
          <w:szCs w:val="24"/>
          <w:highlight w:val="none"/>
          <w:lang w:eastAsia="zh-CN"/>
        </w:rPr>
      </w:pPr>
      <w:r>
        <w:rPr>
          <w:rStyle w:val="10"/>
          <w:rFonts w:hint="eastAsia" w:asciiTheme="majorEastAsia" w:hAnsiTheme="majorEastAsia" w:eastAsiaTheme="majorEastAsia" w:cstheme="majorEastAsia"/>
          <w:b w:val="0"/>
          <w:bCs/>
          <w:color w:val="auto"/>
          <w:sz w:val="24"/>
          <w:szCs w:val="24"/>
          <w:highlight w:val="none"/>
          <w:lang w:val="en-US" w:eastAsia="zh-CN"/>
        </w:rPr>
        <w:t>1.4</w:t>
      </w:r>
      <w:r>
        <w:rPr>
          <w:rStyle w:val="10"/>
          <w:rFonts w:hint="eastAsia" w:asciiTheme="majorEastAsia" w:hAnsiTheme="majorEastAsia" w:eastAsiaTheme="majorEastAsia" w:cstheme="majorEastAsia"/>
          <w:b w:val="0"/>
          <w:bCs/>
          <w:color w:val="auto"/>
          <w:sz w:val="24"/>
          <w:szCs w:val="24"/>
          <w:highlight w:val="none"/>
          <w:lang w:eastAsia="zh-CN"/>
        </w:rPr>
        <w:t>投标人从业人员必须</w:t>
      </w:r>
      <w:r>
        <w:rPr>
          <w:rStyle w:val="10"/>
          <w:rFonts w:hint="eastAsia" w:asciiTheme="majorEastAsia" w:hAnsiTheme="majorEastAsia" w:eastAsiaTheme="majorEastAsia" w:cstheme="majorEastAsia"/>
          <w:b w:val="0"/>
          <w:bCs/>
          <w:color w:val="auto"/>
          <w:sz w:val="24"/>
          <w:szCs w:val="24"/>
          <w:highlight w:val="none"/>
        </w:rPr>
        <w:t>进行岗前培训，接受保密教育，</w:t>
      </w:r>
      <w:r>
        <w:rPr>
          <w:rFonts w:hint="eastAsia" w:asciiTheme="majorEastAsia" w:hAnsiTheme="majorEastAsia" w:eastAsiaTheme="majorEastAsia" w:cstheme="majorEastAsia"/>
          <w:bCs/>
          <w:color w:val="auto"/>
          <w:sz w:val="24"/>
          <w:szCs w:val="24"/>
          <w:highlight w:val="none"/>
          <w:lang w:eastAsia="zh-CN"/>
        </w:rPr>
        <w:t>签订保密协议书，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baseline"/>
        <w:outlineLvl w:val="9"/>
        <w:rPr>
          <w:rStyle w:val="10"/>
          <w:rFonts w:hint="eastAsia" w:asciiTheme="majorEastAsia" w:hAnsiTheme="majorEastAsia" w:eastAsiaTheme="majorEastAsia" w:cstheme="majorEastAsia"/>
          <w:b w:val="0"/>
          <w:bCs/>
          <w:color w:val="auto"/>
          <w:sz w:val="24"/>
          <w:szCs w:val="24"/>
          <w:highlight w:val="none"/>
          <w:lang w:eastAsia="zh-CN"/>
        </w:rPr>
      </w:pPr>
      <w:r>
        <w:rPr>
          <w:rFonts w:hint="eastAsia" w:asciiTheme="majorEastAsia" w:hAnsiTheme="majorEastAsia" w:eastAsiaTheme="majorEastAsia" w:cstheme="majorEastAsia"/>
          <w:bCs/>
          <w:color w:val="auto"/>
          <w:sz w:val="24"/>
          <w:szCs w:val="24"/>
          <w:highlight w:val="none"/>
          <w:lang w:eastAsia="zh-CN"/>
        </w:rPr>
        <w:t>培训</w:t>
      </w:r>
      <w:r>
        <w:rPr>
          <w:rStyle w:val="10"/>
          <w:rFonts w:hint="eastAsia" w:asciiTheme="majorEastAsia" w:hAnsiTheme="majorEastAsia" w:eastAsiaTheme="majorEastAsia" w:cstheme="majorEastAsia"/>
          <w:b w:val="0"/>
          <w:bCs/>
          <w:color w:val="auto"/>
          <w:sz w:val="24"/>
          <w:szCs w:val="24"/>
          <w:highlight w:val="none"/>
        </w:rPr>
        <w:t>合格后上岗，熟悉办公区的基本情况，能正确使用相关专用设备</w:t>
      </w:r>
      <w:r>
        <w:rPr>
          <w:rStyle w:val="10"/>
          <w:rFonts w:hint="eastAsia" w:asciiTheme="majorEastAsia" w:hAnsiTheme="majorEastAsia" w:eastAsiaTheme="majorEastAsia" w:cstheme="majorEastAsia"/>
          <w:b w:val="0"/>
          <w:bCs/>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jc w:val="both"/>
        <w:textAlignment w:val="baseline"/>
        <w:outlineLvl w:val="9"/>
        <w:rPr>
          <w:rStyle w:val="10"/>
          <w:rFonts w:hint="eastAsia" w:asciiTheme="majorEastAsia" w:hAnsiTheme="majorEastAsia" w:eastAsiaTheme="majorEastAsia" w:cstheme="majorEastAsia"/>
          <w:b w:val="0"/>
          <w:bCs/>
          <w:color w:val="auto"/>
          <w:sz w:val="24"/>
          <w:szCs w:val="24"/>
          <w:highlight w:val="none"/>
        </w:rPr>
      </w:pPr>
      <w:r>
        <w:rPr>
          <w:rStyle w:val="10"/>
          <w:rFonts w:hint="eastAsia" w:asciiTheme="majorEastAsia" w:hAnsiTheme="majorEastAsia" w:eastAsiaTheme="majorEastAsia" w:cstheme="majorEastAsia"/>
          <w:b w:val="0"/>
          <w:bCs/>
          <w:color w:val="auto"/>
          <w:sz w:val="24"/>
          <w:szCs w:val="24"/>
          <w:highlight w:val="none"/>
          <w:lang w:val="en-US" w:eastAsia="zh-CN"/>
        </w:rPr>
        <w:t>1.5</w:t>
      </w:r>
      <w:r>
        <w:rPr>
          <w:rStyle w:val="10"/>
          <w:rFonts w:hint="eastAsia" w:asciiTheme="majorEastAsia" w:hAnsiTheme="majorEastAsia" w:eastAsiaTheme="majorEastAsia" w:cstheme="majorEastAsia"/>
          <w:b w:val="0"/>
          <w:bCs/>
          <w:color w:val="auto"/>
          <w:sz w:val="24"/>
          <w:szCs w:val="24"/>
          <w:highlight w:val="none"/>
          <w:lang w:eastAsia="zh-CN"/>
        </w:rPr>
        <w:t>投标人从业人员工作时需</w:t>
      </w:r>
      <w:r>
        <w:rPr>
          <w:rStyle w:val="10"/>
          <w:rFonts w:hint="eastAsia" w:asciiTheme="majorEastAsia" w:hAnsiTheme="majorEastAsia" w:eastAsiaTheme="majorEastAsia" w:cstheme="majorEastAsia"/>
          <w:b w:val="0"/>
          <w:bCs/>
          <w:color w:val="auto"/>
          <w:sz w:val="24"/>
          <w:szCs w:val="24"/>
          <w:highlight w:val="none"/>
        </w:rPr>
        <w:t>统一着装，在指定位置佩戴工牌，规范服务，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baseline"/>
        <w:outlineLvl w:val="9"/>
        <w:rPr>
          <w:rStyle w:val="10"/>
          <w:rFonts w:hint="eastAsia" w:asciiTheme="majorEastAsia" w:hAnsiTheme="majorEastAsia" w:eastAsiaTheme="majorEastAsia" w:cstheme="majorEastAsia"/>
          <w:b w:val="0"/>
          <w:bCs/>
          <w:color w:val="auto"/>
          <w:sz w:val="24"/>
          <w:szCs w:val="24"/>
          <w:highlight w:val="none"/>
          <w:lang w:eastAsia="zh-CN"/>
        </w:rPr>
      </w:pPr>
      <w:r>
        <w:rPr>
          <w:rStyle w:val="10"/>
          <w:rFonts w:hint="eastAsia" w:asciiTheme="majorEastAsia" w:hAnsiTheme="majorEastAsia" w:eastAsiaTheme="majorEastAsia" w:cstheme="majorEastAsia"/>
          <w:b w:val="0"/>
          <w:bCs/>
          <w:color w:val="auto"/>
          <w:sz w:val="24"/>
          <w:szCs w:val="24"/>
          <w:highlight w:val="none"/>
        </w:rPr>
        <w:t>语言文明，仪容仪表整洁，服务主动热情。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2" w:firstLineChars="200"/>
        <w:jc w:val="both"/>
        <w:textAlignment w:val="baseline"/>
        <w:outlineLvl w:val="9"/>
        <w:rPr>
          <w:rStyle w:val="10"/>
          <w:rFonts w:hint="eastAsia" w:asciiTheme="majorEastAsia" w:hAnsiTheme="majorEastAsia" w:eastAsiaTheme="majorEastAsia" w:cstheme="majorEastAsia"/>
          <w:b/>
          <w:bCs w:val="0"/>
          <w:color w:val="auto"/>
          <w:sz w:val="24"/>
          <w:szCs w:val="24"/>
          <w:highlight w:val="none"/>
          <w:lang w:eastAsia="zh-CN"/>
        </w:rPr>
      </w:pPr>
      <w:r>
        <w:rPr>
          <w:rStyle w:val="10"/>
          <w:rFonts w:hint="eastAsia" w:asciiTheme="majorEastAsia" w:hAnsiTheme="majorEastAsia" w:eastAsiaTheme="majorEastAsia" w:cstheme="majorEastAsia"/>
          <w:b/>
          <w:bCs w:val="0"/>
          <w:color w:val="auto"/>
          <w:sz w:val="24"/>
          <w:szCs w:val="24"/>
          <w:highlight w:val="none"/>
          <w:lang w:val="en-US" w:eastAsia="zh-CN"/>
        </w:rPr>
        <w:t>2.</w:t>
      </w:r>
      <w:r>
        <w:rPr>
          <w:rStyle w:val="10"/>
          <w:rFonts w:hint="eastAsia" w:asciiTheme="majorEastAsia" w:hAnsiTheme="majorEastAsia" w:eastAsiaTheme="majorEastAsia" w:cstheme="majorEastAsia"/>
          <w:b/>
          <w:bCs w:val="0"/>
          <w:color w:val="auto"/>
          <w:sz w:val="24"/>
          <w:szCs w:val="24"/>
          <w:highlight w:val="none"/>
          <w:lang w:eastAsia="zh-CN"/>
        </w:rPr>
        <w:t>物业服务档案管理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baseline"/>
        <w:outlineLvl w:val="9"/>
        <w:rPr>
          <w:rStyle w:val="10"/>
          <w:rFonts w:hint="eastAsia" w:asciiTheme="majorEastAsia" w:hAnsiTheme="majorEastAsia" w:eastAsiaTheme="majorEastAsia" w:cstheme="majorEastAsia"/>
          <w:b w:val="0"/>
          <w:bCs/>
          <w:color w:val="auto"/>
          <w:sz w:val="24"/>
          <w:szCs w:val="24"/>
          <w:highlight w:val="none"/>
          <w:lang w:eastAsia="zh-CN"/>
        </w:rPr>
      </w:pPr>
      <w:r>
        <w:rPr>
          <w:rStyle w:val="10"/>
          <w:rFonts w:hint="eastAsia" w:asciiTheme="majorEastAsia" w:hAnsiTheme="majorEastAsia" w:eastAsiaTheme="majorEastAsia" w:cstheme="majorEastAsia"/>
          <w:b w:val="0"/>
          <w:bCs/>
          <w:color w:val="auto"/>
          <w:sz w:val="24"/>
          <w:szCs w:val="24"/>
          <w:highlight w:val="none"/>
          <w:lang w:eastAsia="zh-CN"/>
        </w:rPr>
        <w:t>投标人档案管理应当符合以下要求：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color w:val="auto"/>
          <w:sz w:val="24"/>
          <w:szCs w:val="24"/>
          <w:highlight w:val="none"/>
          <w:lang w:eastAsia="zh-CN"/>
        </w:rPr>
      </w:pPr>
      <w:r>
        <w:rPr>
          <w:rStyle w:val="10"/>
          <w:rFonts w:hint="eastAsia" w:asciiTheme="majorEastAsia" w:hAnsiTheme="majorEastAsia" w:eastAsiaTheme="majorEastAsia" w:cstheme="majorEastAsia"/>
          <w:b w:val="0"/>
          <w:bCs/>
          <w:color w:val="auto"/>
          <w:sz w:val="24"/>
          <w:szCs w:val="24"/>
          <w:highlight w:val="none"/>
          <w:lang w:val="en-US" w:eastAsia="zh-CN"/>
        </w:rPr>
        <w:t>2.1</w:t>
      </w:r>
      <w:r>
        <w:rPr>
          <w:rStyle w:val="10"/>
          <w:rFonts w:hint="eastAsia" w:asciiTheme="majorEastAsia" w:hAnsiTheme="majorEastAsia" w:eastAsiaTheme="majorEastAsia" w:cstheme="majorEastAsia"/>
          <w:b w:val="0"/>
          <w:bCs/>
          <w:color w:val="auto"/>
          <w:sz w:val="24"/>
          <w:szCs w:val="24"/>
          <w:highlight w:val="none"/>
          <w:lang w:eastAsia="zh-CN"/>
        </w:rPr>
        <w:t>建立档案管理制度，设置专职档案管理员。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color w:val="auto"/>
          <w:sz w:val="24"/>
          <w:szCs w:val="24"/>
          <w:highlight w:val="none"/>
        </w:rPr>
      </w:pPr>
      <w:r>
        <w:rPr>
          <w:rStyle w:val="10"/>
          <w:rFonts w:hint="eastAsia" w:asciiTheme="majorEastAsia" w:hAnsiTheme="majorEastAsia" w:eastAsiaTheme="majorEastAsia" w:cstheme="majorEastAsia"/>
          <w:color w:val="auto"/>
          <w:sz w:val="24"/>
          <w:szCs w:val="24"/>
          <w:highlight w:val="none"/>
          <w:lang w:val="en-US" w:eastAsia="zh-CN"/>
        </w:rPr>
        <w:t>2.2</w:t>
      </w:r>
      <w:r>
        <w:rPr>
          <w:rStyle w:val="10"/>
          <w:rFonts w:hint="eastAsia" w:asciiTheme="majorEastAsia" w:hAnsiTheme="majorEastAsia" w:eastAsiaTheme="majorEastAsia" w:cstheme="majorEastAsia"/>
          <w:color w:val="auto"/>
          <w:sz w:val="24"/>
          <w:szCs w:val="24"/>
          <w:highlight w:val="none"/>
          <w:lang w:eastAsia="zh-CN"/>
        </w:rPr>
        <w:t>保证所</w:t>
      </w:r>
      <w:r>
        <w:rPr>
          <w:rStyle w:val="10"/>
          <w:rFonts w:hint="eastAsia" w:asciiTheme="majorEastAsia" w:hAnsiTheme="majorEastAsia" w:eastAsiaTheme="majorEastAsia" w:cstheme="majorEastAsia"/>
          <w:color w:val="auto"/>
          <w:sz w:val="24"/>
          <w:szCs w:val="24"/>
          <w:highlight w:val="none"/>
        </w:rPr>
        <w:t>收集到的房屋及其共用设施设备等档案资料齐全，分类成册，管理完善，以</w:t>
      </w:r>
      <w:r>
        <w:rPr>
          <w:rStyle w:val="10"/>
          <w:rFonts w:hint="eastAsia" w:asciiTheme="majorEastAsia" w:hAnsiTheme="majorEastAsia" w:eastAsiaTheme="majorEastAsia" w:cstheme="majorEastAsia"/>
          <w:color w:val="auto"/>
          <w:sz w:val="24"/>
          <w:szCs w:val="24"/>
          <w:highlight w:val="none"/>
          <w:lang w:eastAsia="zh-CN"/>
        </w:rPr>
        <w:t>便</w:t>
      </w:r>
      <w:r>
        <w:rPr>
          <w:rStyle w:val="10"/>
          <w:rFonts w:hint="eastAsia" w:asciiTheme="majorEastAsia" w:hAnsiTheme="majorEastAsia" w:eastAsiaTheme="majorEastAsia" w:cstheme="majorEastAsia"/>
          <w:color w:val="auto"/>
          <w:sz w:val="24"/>
          <w:szCs w:val="24"/>
          <w:highlight w:val="none"/>
        </w:rPr>
        <w:t>查阅。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color w:val="auto"/>
          <w:sz w:val="24"/>
          <w:szCs w:val="24"/>
          <w:highlight w:val="none"/>
          <w:lang w:eastAsia="zh-CN"/>
        </w:rPr>
      </w:pPr>
      <w:r>
        <w:rPr>
          <w:rStyle w:val="10"/>
          <w:rFonts w:hint="eastAsia" w:asciiTheme="majorEastAsia" w:hAnsiTheme="majorEastAsia" w:eastAsiaTheme="majorEastAsia" w:cstheme="majorEastAsia"/>
          <w:b w:val="0"/>
          <w:bCs/>
          <w:color w:val="auto"/>
          <w:sz w:val="24"/>
          <w:szCs w:val="24"/>
          <w:highlight w:val="none"/>
          <w:lang w:val="en-US" w:eastAsia="zh-CN"/>
        </w:rPr>
        <w:t>2.3</w:t>
      </w:r>
      <w:r>
        <w:rPr>
          <w:rStyle w:val="10"/>
          <w:rFonts w:hint="eastAsia" w:asciiTheme="majorEastAsia" w:hAnsiTheme="majorEastAsia" w:eastAsiaTheme="majorEastAsia" w:cstheme="majorEastAsia"/>
          <w:b w:val="0"/>
          <w:bCs/>
          <w:color w:val="auto"/>
          <w:sz w:val="24"/>
          <w:szCs w:val="24"/>
          <w:highlight w:val="none"/>
          <w:lang w:eastAsia="zh-CN"/>
        </w:rPr>
        <w:t>做好各类设施设备、安全生产工作的巡查、检查、运行记录表的存档。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color w:val="auto"/>
          <w:sz w:val="24"/>
          <w:szCs w:val="24"/>
          <w:highlight w:val="none"/>
          <w:lang w:eastAsia="zh-CN"/>
        </w:rPr>
      </w:pPr>
      <w:r>
        <w:rPr>
          <w:rStyle w:val="10"/>
          <w:rFonts w:hint="eastAsia" w:asciiTheme="majorEastAsia" w:hAnsiTheme="majorEastAsia" w:eastAsiaTheme="majorEastAsia" w:cstheme="majorEastAsia"/>
          <w:b w:val="0"/>
          <w:bCs/>
          <w:color w:val="auto"/>
          <w:sz w:val="24"/>
          <w:szCs w:val="24"/>
          <w:highlight w:val="none"/>
          <w:lang w:val="en-US" w:eastAsia="zh-CN"/>
        </w:rPr>
        <w:t>2.4</w:t>
      </w:r>
      <w:r>
        <w:rPr>
          <w:rStyle w:val="10"/>
          <w:rFonts w:hint="eastAsia" w:asciiTheme="majorEastAsia" w:hAnsiTheme="majorEastAsia" w:eastAsiaTheme="majorEastAsia" w:cstheme="majorEastAsia"/>
          <w:b w:val="0"/>
          <w:bCs/>
          <w:color w:val="auto"/>
          <w:sz w:val="24"/>
          <w:szCs w:val="24"/>
          <w:highlight w:val="none"/>
          <w:lang w:eastAsia="zh-CN"/>
        </w:rPr>
        <w:t>建立健全办公区消防档案，档案应当详实，全面反映办公区消防工作的基本情况，附有必要的图标，并根据实际情况变化及时更新。消防档案应当包括但不限于办公区消防安全基本情况和消防安全管理情况。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color w:val="auto"/>
          <w:sz w:val="24"/>
          <w:szCs w:val="24"/>
          <w:highlight w:val="none"/>
          <w:lang w:eastAsia="zh-CN"/>
        </w:rPr>
      </w:pPr>
      <w:r>
        <w:rPr>
          <w:rStyle w:val="10"/>
          <w:rFonts w:hint="eastAsia" w:asciiTheme="majorEastAsia" w:hAnsiTheme="majorEastAsia" w:eastAsiaTheme="majorEastAsia" w:cstheme="majorEastAsia"/>
          <w:b w:val="0"/>
          <w:bCs/>
          <w:color w:val="auto"/>
          <w:sz w:val="24"/>
          <w:szCs w:val="24"/>
          <w:highlight w:val="none"/>
          <w:lang w:val="en-US" w:eastAsia="zh-CN"/>
        </w:rPr>
        <w:t>2.5</w:t>
      </w:r>
      <w:r>
        <w:rPr>
          <w:rStyle w:val="10"/>
          <w:rFonts w:hint="eastAsia" w:asciiTheme="majorEastAsia" w:hAnsiTheme="majorEastAsia" w:eastAsiaTheme="majorEastAsia" w:cstheme="majorEastAsia"/>
          <w:b w:val="0"/>
          <w:bCs/>
          <w:color w:val="auto"/>
          <w:sz w:val="24"/>
          <w:szCs w:val="24"/>
          <w:highlight w:val="none"/>
          <w:lang w:eastAsia="zh-CN"/>
        </w:rPr>
        <w:t>做好各类设施设备的检查、检测报告的存档工作，并按要求将需要展示在设备间的材料进行悬挂展示。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color w:val="auto"/>
          <w:sz w:val="24"/>
          <w:szCs w:val="24"/>
          <w:highlight w:val="none"/>
          <w:lang w:eastAsia="zh-CN"/>
        </w:rPr>
      </w:pPr>
      <w:r>
        <w:rPr>
          <w:rStyle w:val="10"/>
          <w:rFonts w:hint="eastAsia" w:asciiTheme="majorEastAsia" w:hAnsiTheme="majorEastAsia" w:eastAsiaTheme="majorEastAsia" w:cstheme="majorEastAsia"/>
          <w:b w:val="0"/>
          <w:bCs/>
          <w:color w:val="auto"/>
          <w:sz w:val="24"/>
          <w:szCs w:val="24"/>
          <w:highlight w:val="none"/>
          <w:lang w:val="en-US" w:eastAsia="zh-CN"/>
        </w:rPr>
        <w:t>2.6</w:t>
      </w:r>
      <w:r>
        <w:rPr>
          <w:rStyle w:val="10"/>
          <w:rFonts w:hint="eastAsia" w:asciiTheme="majorEastAsia" w:hAnsiTheme="majorEastAsia" w:eastAsiaTheme="majorEastAsia" w:cstheme="majorEastAsia"/>
          <w:b w:val="0"/>
          <w:bCs/>
          <w:color w:val="auto"/>
          <w:sz w:val="24"/>
          <w:szCs w:val="24"/>
          <w:highlight w:val="none"/>
          <w:lang w:eastAsia="zh-CN"/>
        </w:rPr>
        <w:t>做好投标人从业人员人事档案存档、管理工作，包括但不限于以下内容：从业人员应聘信息登记表、身份证复印件、照片、职称</w:t>
      </w:r>
      <w:r>
        <w:rPr>
          <w:rStyle w:val="10"/>
          <w:rFonts w:hint="eastAsia" w:asciiTheme="majorEastAsia" w:hAnsiTheme="majorEastAsia" w:eastAsiaTheme="majorEastAsia" w:cstheme="majorEastAsia"/>
          <w:b w:val="0"/>
          <w:bCs/>
          <w:color w:val="auto"/>
          <w:sz w:val="24"/>
          <w:szCs w:val="24"/>
          <w:highlight w:val="none"/>
          <w:lang w:val="en-US" w:eastAsia="zh-CN"/>
        </w:rPr>
        <w:t>/技能证书、</w:t>
      </w:r>
      <w:r>
        <w:rPr>
          <w:rStyle w:val="10"/>
          <w:rFonts w:hint="eastAsia" w:asciiTheme="majorEastAsia" w:hAnsiTheme="majorEastAsia" w:eastAsiaTheme="majorEastAsia" w:cstheme="majorEastAsia"/>
          <w:b w:val="0"/>
          <w:bCs/>
          <w:color w:val="auto"/>
          <w:sz w:val="24"/>
          <w:szCs w:val="24"/>
          <w:highlight w:val="none"/>
          <w:lang w:eastAsia="zh-CN"/>
        </w:rPr>
        <w:t>体检报告、劳动合同、</w:t>
      </w:r>
      <w:r>
        <w:rPr>
          <w:rStyle w:val="10"/>
          <w:rFonts w:hint="eastAsia" w:asciiTheme="majorEastAsia" w:hAnsiTheme="majorEastAsia" w:eastAsiaTheme="majorEastAsia" w:cstheme="majorEastAsia"/>
          <w:b w:val="0"/>
          <w:bCs/>
          <w:color w:val="auto"/>
          <w:sz w:val="24"/>
          <w:szCs w:val="24"/>
          <w:highlight w:val="none"/>
          <w:lang w:val="en-US" w:eastAsia="zh-CN"/>
        </w:rPr>
        <w:t>保密协议等。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baseline"/>
        <w:outlineLvl w:val="9"/>
        <w:rPr>
          <w:rStyle w:val="10"/>
          <w:rFonts w:hint="eastAsia" w:asciiTheme="majorEastAsia" w:hAnsiTheme="majorEastAsia" w:eastAsiaTheme="majorEastAsia" w:cstheme="majorEastAsia"/>
          <w:b/>
          <w:color w:val="auto"/>
          <w:sz w:val="24"/>
          <w:szCs w:val="24"/>
          <w:highlight w:val="none"/>
        </w:rPr>
      </w:pPr>
      <w:r>
        <w:rPr>
          <w:rStyle w:val="10"/>
          <w:rFonts w:hint="eastAsia" w:asciiTheme="majorEastAsia" w:hAnsiTheme="majorEastAsia" w:eastAsiaTheme="majorEastAsia" w:cstheme="majorEastAsia"/>
          <w:b/>
          <w:color w:val="auto"/>
          <w:sz w:val="24"/>
          <w:szCs w:val="24"/>
          <w:highlight w:val="none"/>
          <w:lang w:val="en-US" w:eastAsia="zh-CN"/>
        </w:rPr>
        <w:t>3.</w:t>
      </w:r>
      <w:r>
        <w:rPr>
          <w:rStyle w:val="10"/>
          <w:rFonts w:hint="eastAsia" w:asciiTheme="majorEastAsia" w:hAnsiTheme="majorEastAsia" w:eastAsiaTheme="majorEastAsia" w:cstheme="majorEastAsia"/>
          <w:b/>
          <w:color w:val="auto"/>
          <w:sz w:val="24"/>
          <w:szCs w:val="24"/>
          <w:highlight w:val="none"/>
        </w:rPr>
        <w:t>房屋</w:t>
      </w:r>
      <w:r>
        <w:rPr>
          <w:rStyle w:val="10"/>
          <w:rFonts w:hint="eastAsia" w:asciiTheme="majorEastAsia" w:hAnsiTheme="majorEastAsia" w:eastAsiaTheme="majorEastAsia" w:cstheme="majorEastAsia"/>
          <w:b/>
          <w:color w:val="auto"/>
          <w:sz w:val="24"/>
          <w:szCs w:val="24"/>
          <w:highlight w:val="none"/>
          <w:lang w:eastAsia="zh-CN"/>
        </w:rPr>
        <w:t>、</w:t>
      </w:r>
      <w:r>
        <w:rPr>
          <w:rStyle w:val="10"/>
          <w:rFonts w:hint="eastAsia" w:asciiTheme="majorEastAsia" w:hAnsiTheme="majorEastAsia" w:eastAsiaTheme="majorEastAsia" w:cstheme="majorEastAsia"/>
          <w:b/>
          <w:color w:val="auto"/>
          <w:sz w:val="24"/>
          <w:szCs w:val="24"/>
          <w:highlight w:val="none"/>
        </w:rPr>
        <w:t>公用部位</w:t>
      </w:r>
      <w:r>
        <w:rPr>
          <w:rStyle w:val="10"/>
          <w:rFonts w:hint="eastAsia" w:asciiTheme="majorEastAsia" w:hAnsiTheme="majorEastAsia" w:eastAsiaTheme="majorEastAsia" w:cstheme="majorEastAsia"/>
          <w:b/>
          <w:color w:val="auto"/>
          <w:sz w:val="24"/>
          <w:szCs w:val="24"/>
          <w:highlight w:val="none"/>
          <w:lang w:eastAsia="zh-CN"/>
        </w:rPr>
        <w:t>日常</w:t>
      </w:r>
      <w:r>
        <w:rPr>
          <w:rStyle w:val="10"/>
          <w:rFonts w:hint="eastAsia" w:asciiTheme="majorEastAsia" w:hAnsiTheme="majorEastAsia" w:eastAsiaTheme="majorEastAsia" w:cstheme="majorEastAsia"/>
          <w:b/>
          <w:color w:val="auto"/>
          <w:sz w:val="24"/>
          <w:szCs w:val="24"/>
          <w:highlight w:val="none"/>
        </w:rPr>
        <w:t xml:space="preserve">管理及维修养护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baseline"/>
        <w:outlineLvl w:val="9"/>
        <w:rPr>
          <w:rStyle w:val="10"/>
          <w:rFonts w:hint="eastAsia" w:asciiTheme="majorEastAsia" w:hAnsiTheme="majorEastAsia" w:eastAsiaTheme="majorEastAsia" w:cstheme="majorEastAsia"/>
          <w:color w:val="auto"/>
          <w:sz w:val="24"/>
          <w:szCs w:val="24"/>
          <w:highlight w:val="none"/>
        </w:rPr>
      </w:pPr>
      <w:r>
        <w:rPr>
          <w:rStyle w:val="10"/>
          <w:rFonts w:hint="eastAsia" w:asciiTheme="majorEastAsia" w:hAnsiTheme="majorEastAsia" w:eastAsiaTheme="majorEastAsia" w:cstheme="majorEastAsia"/>
          <w:color w:val="auto"/>
          <w:sz w:val="24"/>
          <w:szCs w:val="24"/>
          <w:highlight w:val="none"/>
          <w:lang w:val="en-US" w:eastAsia="zh-CN"/>
        </w:rPr>
        <w:t>3.1</w:t>
      </w:r>
      <w:r>
        <w:rPr>
          <w:rStyle w:val="10"/>
          <w:rFonts w:hint="eastAsia" w:asciiTheme="majorEastAsia" w:hAnsiTheme="majorEastAsia" w:eastAsiaTheme="majorEastAsia" w:cstheme="majorEastAsia"/>
          <w:color w:val="auto"/>
          <w:sz w:val="24"/>
          <w:szCs w:val="24"/>
          <w:highlight w:val="none"/>
        </w:rPr>
        <w:t>每</w:t>
      </w:r>
      <w:r>
        <w:rPr>
          <w:rStyle w:val="10"/>
          <w:rFonts w:hint="eastAsia" w:asciiTheme="majorEastAsia" w:hAnsiTheme="majorEastAsia" w:eastAsiaTheme="majorEastAsia" w:cstheme="majorEastAsia"/>
          <w:color w:val="auto"/>
          <w:sz w:val="24"/>
          <w:szCs w:val="24"/>
          <w:highlight w:val="none"/>
          <w:lang w:eastAsia="zh-CN"/>
        </w:rPr>
        <w:t>周不少于</w:t>
      </w:r>
      <w:r>
        <w:rPr>
          <w:rStyle w:val="10"/>
          <w:rFonts w:hint="eastAsia" w:asciiTheme="majorEastAsia" w:hAnsiTheme="majorEastAsia" w:eastAsiaTheme="majorEastAsia" w:cstheme="majorEastAsia"/>
          <w:color w:val="auto"/>
          <w:sz w:val="24"/>
          <w:szCs w:val="24"/>
          <w:highlight w:val="none"/>
          <w:lang w:val="en-US" w:eastAsia="zh-CN"/>
        </w:rPr>
        <w:t>2次</w:t>
      </w:r>
      <w:r>
        <w:rPr>
          <w:rStyle w:val="10"/>
          <w:rFonts w:hint="eastAsia" w:asciiTheme="majorEastAsia" w:hAnsiTheme="majorEastAsia" w:eastAsiaTheme="majorEastAsia" w:cstheme="majorEastAsia"/>
          <w:color w:val="auto"/>
          <w:sz w:val="24"/>
          <w:szCs w:val="24"/>
          <w:highlight w:val="none"/>
        </w:rPr>
        <w:t>对办公楼外立面及附着物进行巡视，外墙饰面、涂料等装饰有脱落、污渍的现象及时向</w:t>
      </w:r>
      <w:r>
        <w:rPr>
          <w:rStyle w:val="10"/>
          <w:rFonts w:hint="eastAsia" w:asciiTheme="majorEastAsia" w:hAnsiTheme="majorEastAsia" w:eastAsiaTheme="majorEastAsia" w:cstheme="majorEastAsia"/>
          <w:color w:val="auto"/>
          <w:sz w:val="24"/>
          <w:szCs w:val="24"/>
          <w:highlight w:val="none"/>
          <w:lang w:eastAsia="zh-CN"/>
        </w:rPr>
        <w:t>招标人</w:t>
      </w:r>
      <w:r>
        <w:rPr>
          <w:rStyle w:val="10"/>
          <w:rFonts w:hint="eastAsia" w:asciiTheme="majorEastAsia" w:hAnsiTheme="majorEastAsia" w:eastAsiaTheme="majorEastAsia" w:cstheme="majorEastAsia"/>
          <w:color w:val="auto"/>
          <w:sz w:val="24"/>
          <w:szCs w:val="24"/>
          <w:highlight w:val="none"/>
        </w:rPr>
        <w:t>报告</w:t>
      </w:r>
      <w:r>
        <w:rPr>
          <w:rStyle w:val="10"/>
          <w:rFonts w:hint="eastAsia" w:asciiTheme="majorEastAsia" w:hAnsiTheme="majorEastAsia" w:eastAsiaTheme="majorEastAsia" w:cstheme="majorEastAsia"/>
          <w:color w:val="auto"/>
          <w:sz w:val="24"/>
          <w:szCs w:val="24"/>
          <w:highlight w:val="none"/>
          <w:lang w:eastAsia="zh-CN"/>
        </w:rPr>
        <w:t>，</w:t>
      </w:r>
      <w:r>
        <w:rPr>
          <w:rStyle w:val="10"/>
          <w:rFonts w:hint="eastAsia" w:asciiTheme="majorEastAsia" w:hAnsiTheme="majorEastAsia" w:eastAsiaTheme="majorEastAsia" w:cstheme="majorEastAsia"/>
          <w:color w:val="auto"/>
          <w:sz w:val="24"/>
          <w:szCs w:val="24"/>
          <w:highlight w:val="none"/>
        </w:rPr>
        <w:t>根据</w:t>
      </w:r>
      <w:r>
        <w:rPr>
          <w:rStyle w:val="10"/>
          <w:rFonts w:hint="eastAsia" w:asciiTheme="majorEastAsia" w:hAnsiTheme="majorEastAsia" w:eastAsiaTheme="majorEastAsia" w:cstheme="majorEastAsia"/>
          <w:color w:val="auto"/>
          <w:sz w:val="24"/>
          <w:szCs w:val="24"/>
          <w:highlight w:val="none"/>
          <w:lang w:eastAsia="zh-CN"/>
        </w:rPr>
        <w:t>招标人要求</w:t>
      </w:r>
      <w:r>
        <w:rPr>
          <w:rStyle w:val="10"/>
          <w:rFonts w:hint="eastAsia" w:asciiTheme="majorEastAsia" w:hAnsiTheme="majorEastAsia" w:eastAsiaTheme="majorEastAsia" w:cstheme="majorEastAsia"/>
          <w:color w:val="auto"/>
          <w:sz w:val="24"/>
          <w:szCs w:val="24"/>
          <w:highlight w:val="none"/>
        </w:rPr>
        <w:t>进行处理</w:t>
      </w:r>
      <w:r>
        <w:rPr>
          <w:rStyle w:val="10"/>
          <w:rFonts w:hint="eastAsia" w:asciiTheme="majorEastAsia" w:hAnsiTheme="majorEastAsia" w:eastAsiaTheme="majorEastAsia" w:cstheme="majorEastAsia"/>
          <w:color w:val="auto"/>
          <w:sz w:val="24"/>
          <w:szCs w:val="24"/>
          <w:highlight w:val="none"/>
          <w:lang w:eastAsia="zh-CN"/>
        </w:rPr>
        <w:t>，做好相关记录并留档</w:t>
      </w:r>
      <w:r>
        <w:rPr>
          <w:rStyle w:val="10"/>
          <w:rFonts w:hint="eastAsia" w:asciiTheme="majorEastAsia" w:hAnsiTheme="majorEastAsia" w:eastAsiaTheme="majorEastAsia" w:cstheme="majorEastAsia"/>
          <w:color w:val="auto"/>
          <w:sz w:val="24"/>
          <w:szCs w:val="24"/>
          <w:highlight w:val="none"/>
          <w:lang w:val="en-US" w:eastAsia="zh-CN"/>
        </w:rPr>
        <w:t>备查</w:t>
      </w:r>
      <w:r>
        <w:rPr>
          <w:rStyle w:val="10"/>
          <w:rFonts w:hint="eastAsia" w:asciiTheme="majorEastAsia" w:hAnsiTheme="majorEastAsia" w:eastAsiaTheme="majorEastAsia" w:cstheme="majorEastAsia"/>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baseline"/>
        <w:outlineLvl w:val="9"/>
        <w:rPr>
          <w:rStyle w:val="10"/>
          <w:rFonts w:hint="eastAsia" w:asciiTheme="majorEastAsia" w:hAnsiTheme="majorEastAsia" w:eastAsiaTheme="majorEastAsia" w:cstheme="majorEastAsia"/>
          <w:color w:val="auto"/>
          <w:sz w:val="24"/>
          <w:szCs w:val="24"/>
          <w:highlight w:val="none"/>
        </w:rPr>
      </w:pPr>
      <w:r>
        <w:rPr>
          <w:rStyle w:val="10"/>
          <w:rFonts w:hint="eastAsia" w:asciiTheme="majorEastAsia" w:hAnsiTheme="majorEastAsia" w:eastAsiaTheme="majorEastAsia" w:cstheme="majorEastAsia"/>
          <w:color w:val="auto"/>
          <w:sz w:val="24"/>
          <w:szCs w:val="24"/>
          <w:highlight w:val="none"/>
          <w:lang w:val="en-US" w:eastAsia="zh-CN"/>
        </w:rPr>
        <w:t>3.2</w:t>
      </w:r>
      <w:r>
        <w:rPr>
          <w:rStyle w:val="10"/>
          <w:rFonts w:hint="eastAsia" w:asciiTheme="majorEastAsia" w:hAnsiTheme="majorEastAsia" w:eastAsiaTheme="majorEastAsia" w:cstheme="majorEastAsia"/>
          <w:color w:val="auto"/>
          <w:sz w:val="24"/>
          <w:szCs w:val="24"/>
          <w:highlight w:val="none"/>
        </w:rPr>
        <w:t>随时巡视楼顶及室</w:t>
      </w:r>
      <w:r>
        <w:rPr>
          <w:rStyle w:val="10"/>
          <w:rFonts w:hint="eastAsia" w:asciiTheme="majorEastAsia" w:hAnsiTheme="majorEastAsia" w:eastAsiaTheme="majorEastAsia" w:cstheme="majorEastAsia"/>
          <w:color w:val="auto"/>
          <w:sz w:val="24"/>
          <w:szCs w:val="24"/>
          <w:highlight w:val="none"/>
          <w:lang w:eastAsia="zh-CN"/>
        </w:rPr>
        <w:t>内</w:t>
      </w:r>
      <w:r>
        <w:rPr>
          <w:rStyle w:val="10"/>
          <w:rFonts w:hint="eastAsia" w:asciiTheme="majorEastAsia" w:hAnsiTheme="majorEastAsia" w:eastAsiaTheme="majorEastAsia" w:cstheme="majorEastAsia"/>
          <w:color w:val="auto"/>
          <w:sz w:val="24"/>
          <w:szCs w:val="24"/>
          <w:highlight w:val="none"/>
        </w:rPr>
        <w:t>外</w:t>
      </w:r>
      <w:r>
        <w:rPr>
          <w:rStyle w:val="10"/>
          <w:rFonts w:hint="eastAsia" w:asciiTheme="majorEastAsia" w:hAnsiTheme="majorEastAsia" w:eastAsiaTheme="majorEastAsia" w:cstheme="majorEastAsia"/>
          <w:color w:val="auto"/>
          <w:sz w:val="24"/>
          <w:szCs w:val="24"/>
          <w:highlight w:val="none"/>
          <w:lang w:eastAsia="zh-CN"/>
        </w:rPr>
        <w:t>各类灯具、</w:t>
      </w:r>
      <w:r>
        <w:rPr>
          <w:rStyle w:val="10"/>
          <w:rFonts w:hint="eastAsia" w:asciiTheme="majorEastAsia" w:hAnsiTheme="majorEastAsia" w:eastAsiaTheme="majorEastAsia" w:cstheme="majorEastAsia"/>
          <w:color w:val="auto"/>
          <w:sz w:val="24"/>
          <w:szCs w:val="24"/>
          <w:highlight w:val="none"/>
        </w:rPr>
        <w:t>牌匾、霓虹灯等，存在安全隐患要及时告知</w:t>
      </w:r>
      <w:r>
        <w:rPr>
          <w:rStyle w:val="10"/>
          <w:rFonts w:hint="eastAsia" w:asciiTheme="majorEastAsia" w:hAnsiTheme="majorEastAsia" w:eastAsiaTheme="majorEastAsia" w:cstheme="majorEastAsia"/>
          <w:color w:val="auto"/>
          <w:sz w:val="24"/>
          <w:szCs w:val="24"/>
          <w:highlight w:val="none"/>
          <w:lang w:eastAsia="zh-CN"/>
        </w:rPr>
        <w:t>招标人</w:t>
      </w:r>
      <w:r>
        <w:rPr>
          <w:rStyle w:val="10"/>
          <w:rFonts w:hint="eastAsia" w:asciiTheme="majorEastAsia" w:hAnsiTheme="majorEastAsia" w:eastAsiaTheme="majorEastAsia" w:cstheme="majorEastAsia"/>
          <w:color w:val="auto"/>
          <w:sz w:val="24"/>
          <w:szCs w:val="24"/>
          <w:highlight w:val="none"/>
        </w:rPr>
        <w:t>和有关部门，并督促有关部门处理，避免造成安全事故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73"/>
        <w:jc w:val="both"/>
        <w:textAlignment w:val="baseline"/>
        <w:outlineLvl w:val="9"/>
        <w:rPr>
          <w:rStyle w:val="10"/>
          <w:rFonts w:hint="eastAsia" w:asciiTheme="majorEastAsia" w:hAnsiTheme="majorEastAsia" w:eastAsiaTheme="majorEastAsia" w:cstheme="majorEastAsia"/>
          <w:color w:val="auto"/>
          <w:sz w:val="24"/>
          <w:szCs w:val="24"/>
          <w:highlight w:val="none"/>
        </w:rPr>
      </w:pPr>
      <w:r>
        <w:rPr>
          <w:rStyle w:val="10"/>
          <w:rFonts w:hint="eastAsia" w:asciiTheme="majorEastAsia" w:hAnsiTheme="majorEastAsia" w:eastAsiaTheme="majorEastAsia" w:cstheme="majorEastAsia"/>
          <w:color w:val="auto"/>
          <w:sz w:val="24"/>
          <w:szCs w:val="24"/>
          <w:highlight w:val="none"/>
          <w:lang w:val="en-US" w:eastAsia="zh-CN"/>
        </w:rPr>
        <w:t>3.3</w:t>
      </w:r>
      <w:r>
        <w:rPr>
          <w:rStyle w:val="10"/>
          <w:rFonts w:hint="eastAsia" w:asciiTheme="majorEastAsia" w:hAnsiTheme="majorEastAsia" w:eastAsiaTheme="majorEastAsia" w:cstheme="majorEastAsia"/>
          <w:color w:val="auto"/>
          <w:sz w:val="24"/>
          <w:szCs w:val="24"/>
          <w:highlight w:val="none"/>
        </w:rPr>
        <w:t>每季度检查1次梁、板、柱等结构构件，外观出现变形、开裂等现象时，应提示</w:t>
      </w:r>
      <w:r>
        <w:rPr>
          <w:rStyle w:val="10"/>
          <w:rFonts w:hint="eastAsia" w:asciiTheme="majorEastAsia" w:hAnsiTheme="majorEastAsia" w:eastAsiaTheme="majorEastAsia" w:cstheme="majorEastAsia"/>
          <w:color w:val="auto"/>
          <w:sz w:val="24"/>
          <w:szCs w:val="24"/>
          <w:highlight w:val="none"/>
          <w:lang w:eastAsia="zh-CN"/>
        </w:rPr>
        <w:t>招标人</w:t>
      </w:r>
      <w:r>
        <w:rPr>
          <w:rStyle w:val="10"/>
          <w:rFonts w:hint="eastAsia" w:asciiTheme="majorEastAsia" w:hAnsiTheme="majorEastAsia" w:eastAsiaTheme="majorEastAsia" w:cstheme="majorEastAsia"/>
          <w:color w:val="auto"/>
          <w:sz w:val="24"/>
          <w:szCs w:val="24"/>
          <w:highlight w:val="none"/>
        </w:rPr>
        <w:t>申请房屋安全鉴定，同时采取必要的防护措施。按鉴定结果和</w:t>
      </w:r>
      <w:r>
        <w:rPr>
          <w:rStyle w:val="10"/>
          <w:rFonts w:hint="eastAsia" w:asciiTheme="majorEastAsia" w:hAnsiTheme="majorEastAsia" w:eastAsiaTheme="majorEastAsia" w:cstheme="majorEastAsia"/>
          <w:color w:val="auto"/>
          <w:sz w:val="24"/>
          <w:szCs w:val="24"/>
          <w:highlight w:val="none"/>
          <w:lang w:eastAsia="zh-CN"/>
        </w:rPr>
        <w:t>招标人</w:t>
      </w:r>
      <w:r>
        <w:rPr>
          <w:rStyle w:val="10"/>
          <w:rFonts w:hint="eastAsia" w:asciiTheme="majorEastAsia" w:hAnsiTheme="majorEastAsia" w:eastAsiaTheme="majorEastAsia" w:cstheme="majorEastAsia"/>
          <w:color w:val="auto"/>
          <w:sz w:val="24"/>
          <w:szCs w:val="24"/>
          <w:highlight w:val="none"/>
        </w:rPr>
        <w:t>指令组织修缮。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73"/>
        <w:jc w:val="both"/>
        <w:textAlignment w:val="baseline"/>
        <w:outlineLvl w:val="9"/>
        <w:rPr>
          <w:rStyle w:val="10"/>
          <w:rFonts w:hint="eastAsia" w:asciiTheme="majorEastAsia" w:hAnsiTheme="majorEastAsia" w:eastAsiaTheme="majorEastAsia" w:cstheme="majorEastAsia"/>
          <w:color w:val="auto"/>
          <w:sz w:val="24"/>
          <w:szCs w:val="24"/>
          <w:highlight w:val="none"/>
        </w:rPr>
      </w:pPr>
      <w:r>
        <w:rPr>
          <w:rStyle w:val="10"/>
          <w:rFonts w:hint="eastAsia" w:asciiTheme="majorEastAsia" w:hAnsiTheme="majorEastAsia" w:eastAsiaTheme="majorEastAsia" w:cstheme="majorEastAsia"/>
          <w:color w:val="auto"/>
          <w:sz w:val="24"/>
          <w:szCs w:val="24"/>
          <w:highlight w:val="none"/>
          <w:lang w:val="en-US" w:eastAsia="zh-CN"/>
        </w:rPr>
        <w:t>3.4</w:t>
      </w:r>
      <w:r>
        <w:rPr>
          <w:rStyle w:val="10"/>
          <w:rFonts w:hint="eastAsia" w:asciiTheme="majorEastAsia" w:hAnsiTheme="majorEastAsia" w:eastAsiaTheme="majorEastAsia" w:cstheme="majorEastAsia"/>
          <w:color w:val="auto"/>
          <w:sz w:val="24"/>
          <w:szCs w:val="24"/>
          <w:highlight w:val="none"/>
        </w:rPr>
        <w:t>对房屋共用部位进行日常管理和维修养护，</w:t>
      </w:r>
      <w:r>
        <w:rPr>
          <w:rStyle w:val="10"/>
          <w:rFonts w:hint="eastAsia" w:asciiTheme="majorEastAsia" w:hAnsiTheme="majorEastAsia" w:eastAsiaTheme="majorEastAsia" w:cstheme="majorEastAsia"/>
          <w:color w:val="auto"/>
          <w:sz w:val="24"/>
          <w:szCs w:val="24"/>
          <w:highlight w:val="none"/>
          <w:lang w:eastAsia="zh-CN"/>
        </w:rPr>
        <w:t>做好</w:t>
      </w:r>
      <w:r>
        <w:rPr>
          <w:rStyle w:val="10"/>
          <w:rFonts w:hint="eastAsia" w:asciiTheme="majorEastAsia" w:hAnsiTheme="majorEastAsia" w:eastAsiaTheme="majorEastAsia" w:cstheme="majorEastAsia"/>
          <w:color w:val="auto"/>
          <w:sz w:val="24"/>
          <w:szCs w:val="24"/>
          <w:highlight w:val="none"/>
        </w:rPr>
        <w:t>检修记录和保养记录</w:t>
      </w:r>
      <w:r>
        <w:rPr>
          <w:rStyle w:val="10"/>
          <w:rFonts w:hint="eastAsia" w:asciiTheme="majorEastAsia" w:hAnsiTheme="majorEastAsia" w:eastAsiaTheme="majorEastAsia" w:cstheme="majorEastAsia"/>
          <w:color w:val="auto"/>
          <w:sz w:val="24"/>
          <w:szCs w:val="24"/>
          <w:highlight w:val="none"/>
          <w:lang w:eastAsia="zh-CN"/>
        </w:rPr>
        <w:t>并留档。</w:t>
      </w:r>
      <w:r>
        <w:rPr>
          <w:rStyle w:val="10"/>
          <w:rFonts w:hint="eastAsia" w:asciiTheme="majorEastAsia" w:hAnsiTheme="majorEastAsia" w:eastAsiaTheme="majorEastAsia" w:cstheme="majorEastAsia"/>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73"/>
        <w:jc w:val="both"/>
        <w:textAlignment w:val="baseline"/>
        <w:outlineLvl w:val="9"/>
        <w:rPr>
          <w:rStyle w:val="10"/>
          <w:rFonts w:hint="eastAsia" w:asciiTheme="majorEastAsia" w:hAnsiTheme="majorEastAsia" w:eastAsiaTheme="majorEastAsia" w:cstheme="majorEastAsia"/>
          <w:color w:val="auto"/>
          <w:sz w:val="24"/>
          <w:szCs w:val="24"/>
          <w:highlight w:val="none"/>
        </w:rPr>
      </w:pPr>
      <w:r>
        <w:rPr>
          <w:rStyle w:val="10"/>
          <w:rFonts w:hint="eastAsia" w:asciiTheme="majorEastAsia" w:hAnsiTheme="majorEastAsia" w:eastAsiaTheme="majorEastAsia" w:cstheme="majorEastAsia"/>
          <w:color w:val="auto"/>
          <w:sz w:val="24"/>
          <w:szCs w:val="24"/>
          <w:highlight w:val="none"/>
          <w:lang w:val="en-US" w:eastAsia="zh-CN"/>
        </w:rPr>
        <w:t>3.5</w:t>
      </w:r>
      <w:r>
        <w:rPr>
          <w:rStyle w:val="10"/>
          <w:rFonts w:hint="eastAsia" w:asciiTheme="majorEastAsia" w:hAnsiTheme="majorEastAsia" w:eastAsiaTheme="majorEastAsia" w:cstheme="majorEastAsia"/>
          <w:color w:val="auto"/>
          <w:sz w:val="24"/>
          <w:szCs w:val="24"/>
          <w:highlight w:val="none"/>
        </w:rPr>
        <w:t>根据房屋实际使用年限，适时检查房屋共用部位的使用状况。如需要维修，属于小修范围的</w:t>
      </w:r>
      <w:r>
        <w:rPr>
          <w:rStyle w:val="10"/>
          <w:rFonts w:hint="eastAsia" w:asciiTheme="majorEastAsia" w:hAnsiTheme="majorEastAsia" w:eastAsiaTheme="majorEastAsia" w:cstheme="majorEastAsia"/>
          <w:color w:val="auto"/>
          <w:sz w:val="24"/>
          <w:szCs w:val="24"/>
          <w:highlight w:val="none"/>
          <w:lang w:eastAsia="zh-CN"/>
        </w:rPr>
        <w:t>（包含单次、单项、单笔</w:t>
      </w:r>
      <w:r>
        <w:rPr>
          <w:rStyle w:val="10"/>
          <w:rFonts w:hint="eastAsia" w:asciiTheme="majorEastAsia" w:hAnsiTheme="majorEastAsia" w:eastAsiaTheme="majorEastAsia" w:cstheme="majorEastAsia"/>
          <w:color w:val="auto"/>
          <w:sz w:val="24"/>
          <w:szCs w:val="24"/>
          <w:highlight w:val="none"/>
          <w:lang w:val="en-US" w:eastAsia="zh-CN"/>
        </w:rPr>
        <w:t>300元（含）以内的</w:t>
      </w:r>
      <w:r>
        <w:rPr>
          <w:rStyle w:val="10"/>
          <w:rFonts w:hint="eastAsia" w:asciiTheme="majorEastAsia" w:hAnsiTheme="majorEastAsia" w:eastAsiaTheme="majorEastAsia" w:cstheme="majorEastAsia"/>
          <w:color w:val="auto"/>
          <w:sz w:val="24"/>
          <w:szCs w:val="24"/>
          <w:highlight w:val="none"/>
          <w:lang w:eastAsia="zh-CN"/>
        </w:rPr>
        <w:t>）</w:t>
      </w:r>
      <w:r>
        <w:rPr>
          <w:rStyle w:val="10"/>
          <w:rFonts w:hint="eastAsia" w:asciiTheme="majorEastAsia" w:hAnsiTheme="majorEastAsia" w:eastAsiaTheme="majorEastAsia" w:cstheme="majorEastAsia"/>
          <w:color w:val="auto"/>
          <w:sz w:val="24"/>
          <w:szCs w:val="24"/>
          <w:highlight w:val="none"/>
        </w:rPr>
        <w:t>，及时组织修复。属于大、中修范围或者需要更新改造的，要向</w:t>
      </w:r>
      <w:r>
        <w:rPr>
          <w:rStyle w:val="10"/>
          <w:rFonts w:hint="eastAsia" w:asciiTheme="majorEastAsia" w:hAnsiTheme="majorEastAsia" w:eastAsiaTheme="majorEastAsia" w:cstheme="majorEastAsia"/>
          <w:color w:val="auto"/>
          <w:sz w:val="24"/>
          <w:szCs w:val="24"/>
          <w:highlight w:val="none"/>
          <w:lang w:eastAsia="zh-CN"/>
        </w:rPr>
        <w:t>招标人</w:t>
      </w:r>
      <w:r>
        <w:rPr>
          <w:rStyle w:val="10"/>
          <w:rFonts w:hint="eastAsia" w:asciiTheme="majorEastAsia" w:hAnsiTheme="majorEastAsia" w:eastAsiaTheme="majorEastAsia" w:cstheme="majorEastAsia"/>
          <w:color w:val="auto"/>
          <w:sz w:val="24"/>
          <w:szCs w:val="24"/>
          <w:highlight w:val="none"/>
        </w:rPr>
        <w:t>提出报告与建议，并协助实施。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73"/>
        <w:jc w:val="both"/>
        <w:textAlignment w:val="baseline"/>
        <w:outlineLvl w:val="9"/>
        <w:rPr>
          <w:rStyle w:val="10"/>
          <w:rFonts w:hint="eastAsia" w:asciiTheme="majorEastAsia" w:hAnsiTheme="majorEastAsia" w:eastAsiaTheme="majorEastAsia" w:cstheme="majorEastAsia"/>
          <w:color w:val="auto"/>
          <w:sz w:val="24"/>
          <w:szCs w:val="24"/>
          <w:highlight w:val="none"/>
        </w:rPr>
      </w:pPr>
      <w:r>
        <w:rPr>
          <w:rStyle w:val="10"/>
          <w:rFonts w:hint="eastAsia" w:asciiTheme="majorEastAsia" w:hAnsiTheme="majorEastAsia" w:eastAsiaTheme="majorEastAsia" w:cstheme="majorEastAsia"/>
          <w:color w:val="auto"/>
          <w:sz w:val="24"/>
          <w:szCs w:val="24"/>
          <w:highlight w:val="none"/>
          <w:lang w:val="en-US" w:eastAsia="zh-CN"/>
        </w:rPr>
        <w:t>3.6</w:t>
      </w:r>
      <w:r>
        <w:rPr>
          <w:rStyle w:val="10"/>
          <w:rFonts w:hint="eastAsia" w:asciiTheme="majorEastAsia" w:hAnsiTheme="majorEastAsia" w:eastAsiaTheme="majorEastAsia" w:cstheme="majorEastAsia"/>
          <w:color w:val="auto"/>
          <w:sz w:val="24"/>
          <w:szCs w:val="24"/>
          <w:highlight w:val="none"/>
        </w:rPr>
        <w:t>每日</w:t>
      </w:r>
      <w:r>
        <w:rPr>
          <w:rStyle w:val="10"/>
          <w:rFonts w:hint="eastAsia" w:asciiTheme="majorEastAsia" w:hAnsiTheme="majorEastAsia" w:eastAsiaTheme="majorEastAsia" w:cstheme="majorEastAsia"/>
          <w:color w:val="auto"/>
          <w:sz w:val="24"/>
          <w:szCs w:val="24"/>
          <w:highlight w:val="none"/>
          <w:lang w:eastAsia="zh-CN"/>
        </w:rPr>
        <w:t>不低于</w:t>
      </w:r>
      <w:r>
        <w:rPr>
          <w:rStyle w:val="10"/>
          <w:rFonts w:hint="eastAsia" w:asciiTheme="majorEastAsia" w:hAnsiTheme="majorEastAsia" w:eastAsiaTheme="majorEastAsia" w:cstheme="majorEastAsia"/>
          <w:color w:val="auto"/>
          <w:sz w:val="24"/>
          <w:szCs w:val="24"/>
          <w:highlight w:val="none"/>
          <w:lang w:val="en-US" w:eastAsia="zh-CN"/>
        </w:rPr>
        <w:t>2次</w:t>
      </w:r>
      <w:r>
        <w:rPr>
          <w:rStyle w:val="10"/>
          <w:rFonts w:hint="eastAsia" w:asciiTheme="majorEastAsia" w:hAnsiTheme="majorEastAsia" w:eastAsiaTheme="majorEastAsia" w:cstheme="majorEastAsia"/>
          <w:color w:val="auto"/>
          <w:sz w:val="24"/>
          <w:szCs w:val="24"/>
          <w:highlight w:val="none"/>
        </w:rPr>
        <w:t>对楼内</w:t>
      </w:r>
      <w:r>
        <w:rPr>
          <w:rStyle w:val="10"/>
          <w:rFonts w:hint="eastAsia" w:asciiTheme="majorEastAsia" w:hAnsiTheme="majorEastAsia" w:eastAsiaTheme="majorEastAsia" w:cstheme="majorEastAsia"/>
          <w:color w:val="auto"/>
          <w:sz w:val="24"/>
          <w:szCs w:val="24"/>
          <w:highlight w:val="none"/>
          <w:lang w:eastAsia="zh-CN"/>
        </w:rPr>
        <w:t>外</w:t>
      </w:r>
      <w:r>
        <w:rPr>
          <w:rStyle w:val="10"/>
          <w:rFonts w:hint="eastAsia" w:asciiTheme="majorEastAsia" w:hAnsiTheme="majorEastAsia" w:eastAsiaTheme="majorEastAsia" w:cstheme="majorEastAsia"/>
          <w:color w:val="auto"/>
          <w:sz w:val="24"/>
          <w:szCs w:val="24"/>
          <w:highlight w:val="none"/>
        </w:rPr>
        <w:t>公共区域进行巡查，</w:t>
      </w:r>
      <w:r>
        <w:rPr>
          <w:rStyle w:val="10"/>
          <w:rFonts w:hint="eastAsia" w:asciiTheme="majorEastAsia" w:hAnsiTheme="majorEastAsia" w:eastAsiaTheme="majorEastAsia" w:cstheme="majorEastAsia"/>
          <w:color w:val="auto"/>
          <w:sz w:val="24"/>
          <w:szCs w:val="24"/>
          <w:highlight w:val="none"/>
          <w:lang w:eastAsia="zh-CN"/>
        </w:rPr>
        <w:t>做好巡查记录，</w:t>
      </w:r>
      <w:r>
        <w:rPr>
          <w:rStyle w:val="10"/>
          <w:rFonts w:hint="eastAsia" w:asciiTheme="majorEastAsia" w:hAnsiTheme="majorEastAsia" w:eastAsiaTheme="majorEastAsia" w:cstheme="majorEastAsia"/>
          <w:color w:val="auto"/>
          <w:sz w:val="24"/>
          <w:szCs w:val="24"/>
          <w:highlight w:val="none"/>
        </w:rPr>
        <w:t>发现安全隐患或破损及时报告</w:t>
      </w:r>
      <w:r>
        <w:rPr>
          <w:rStyle w:val="10"/>
          <w:rFonts w:hint="eastAsia" w:asciiTheme="majorEastAsia" w:hAnsiTheme="majorEastAsia" w:eastAsiaTheme="majorEastAsia" w:cstheme="majorEastAsia"/>
          <w:color w:val="auto"/>
          <w:sz w:val="24"/>
          <w:szCs w:val="24"/>
          <w:highlight w:val="none"/>
          <w:lang w:eastAsia="zh-CN"/>
        </w:rPr>
        <w:t>招标人，将巡查记录及破损报告进行存档</w:t>
      </w:r>
      <w:r>
        <w:rPr>
          <w:rStyle w:val="10"/>
          <w:rFonts w:hint="eastAsia" w:asciiTheme="majorEastAsia" w:hAnsiTheme="majorEastAsia" w:eastAsiaTheme="majorEastAsia" w:cstheme="majorEastAsia"/>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right="0" w:rightChars="0" w:firstLine="573"/>
        <w:jc w:val="both"/>
        <w:textAlignment w:val="baseline"/>
        <w:outlineLvl w:val="9"/>
        <w:rPr>
          <w:rStyle w:val="10"/>
          <w:rFonts w:hint="eastAsia" w:asciiTheme="majorEastAsia" w:hAnsiTheme="majorEastAsia" w:eastAsiaTheme="majorEastAsia" w:cstheme="majorEastAsia"/>
          <w:color w:val="auto"/>
          <w:sz w:val="24"/>
          <w:szCs w:val="24"/>
          <w:highlight w:val="none"/>
        </w:rPr>
      </w:pPr>
      <w:r>
        <w:rPr>
          <w:rStyle w:val="10"/>
          <w:rFonts w:hint="eastAsia" w:asciiTheme="majorEastAsia" w:hAnsiTheme="majorEastAsia" w:eastAsiaTheme="majorEastAsia" w:cstheme="majorEastAsia"/>
          <w:color w:val="auto"/>
          <w:sz w:val="24"/>
          <w:szCs w:val="24"/>
          <w:highlight w:val="none"/>
          <w:lang w:val="en-US" w:eastAsia="zh-CN"/>
        </w:rPr>
        <w:t>3.7</w:t>
      </w:r>
      <w:r>
        <w:rPr>
          <w:rStyle w:val="10"/>
          <w:rFonts w:hint="eastAsia" w:asciiTheme="majorEastAsia" w:hAnsiTheme="majorEastAsia" w:eastAsiaTheme="majorEastAsia" w:cstheme="majorEastAsia"/>
          <w:color w:val="auto"/>
          <w:sz w:val="24"/>
          <w:szCs w:val="24"/>
          <w:highlight w:val="none"/>
        </w:rPr>
        <w:t>发现公共部位玻璃、门窗等出现问题</w:t>
      </w:r>
      <w:r>
        <w:rPr>
          <w:rStyle w:val="10"/>
          <w:rFonts w:hint="eastAsia" w:asciiTheme="majorEastAsia" w:hAnsiTheme="majorEastAsia" w:eastAsiaTheme="majorEastAsia" w:cstheme="majorEastAsia"/>
          <w:color w:val="auto"/>
          <w:sz w:val="24"/>
          <w:szCs w:val="24"/>
          <w:highlight w:val="none"/>
          <w:lang w:eastAsia="zh-CN"/>
        </w:rPr>
        <w:t>的应及时修复，确需专业人员</w:t>
      </w:r>
      <w:r>
        <w:rPr>
          <w:rStyle w:val="10"/>
          <w:rFonts w:hint="eastAsia" w:asciiTheme="majorEastAsia" w:hAnsiTheme="majorEastAsia" w:eastAsiaTheme="majorEastAsia" w:cstheme="majorEastAsia"/>
          <w:color w:val="auto"/>
          <w:sz w:val="24"/>
          <w:szCs w:val="24"/>
          <w:highlight w:val="none"/>
        </w:rPr>
        <w:t>维修的，及时向</w:t>
      </w:r>
      <w:r>
        <w:rPr>
          <w:rStyle w:val="10"/>
          <w:rFonts w:hint="eastAsia" w:asciiTheme="majorEastAsia" w:hAnsiTheme="majorEastAsia" w:eastAsiaTheme="majorEastAsia" w:cstheme="majorEastAsia"/>
          <w:color w:val="auto"/>
          <w:sz w:val="24"/>
          <w:szCs w:val="24"/>
          <w:highlight w:val="none"/>
          <w:lang w:eastAsia="zh-CN"/>
        </w:rPr>
        <w:t>招标人</w:t>
      </w:r>
      <w:r>
        <w:rPr>
          <w:rStyle w:val="10"/>
          <w:rFonts w:hint="eastAsia" w:asciiTheme="majorEastAsia" w:hAnsiTheme="majorEastAsia" w:eastAsiaTheme="majorEastAsia" w:cstheme="majorEastAsia"/>
          <w:color w:val="auto"/>
          <w:sz w:val="24"/>
          <w:szCs w:val="24"/>
          <w:highlight w:val="none"/>
        </w:rPr>
        <w:t>报告并配合</w:t>
      </w:r>
      <w:r>
        <w:rPr>
          <w:rStyle w:val="10"/>
          <w:rFonts w:hint="eastAsia" w:asciiTheme="majorEastAsia" w:hAnsiTheme="majorEastAsia" w:eastAsiaTheme="majorEastAsia" w:cstheme="majorEastAsia"/>
          <w:color w:val="auto"/>
          <w:sz w:val="24"/>
          <w:szCs w:val="24"/>
          <w:highlight w:val="none"/>
          <w:lang w:eastAsia="zh-CN"/>
        </w:rPr>
        <w:t>招标人</w:t>
      </w:r>
      <w:r>
        <w:rPr>
          <w:rStyle w:val="10"/>
          <w:rFonts w:hint="eastAsia" w:asciiTheme="majorEastAsia" w:hAnsiTheme="majorEastAsia" w:eastAsiaTheme="majorEastAsia" w:cstheme="majorEastAsia"/>
          <w:color w:val="auto"/>
          <w:sz w:val="24"/>
          <w:szCs w:val="24"/>
          <w:highlight w:val="none"/>
        </w:rPr>
        <w:t>指定的专业人员进行维修。内墙面、顶面粉刷层发现</w:t>
      </w:r>
      <w:r>
        <w:rPr>
          <w:rStyle w:val="10"/>
          <w:rFonts w:hint="eastAsia" w:asciiTheme="majorEastAsia" w:hAnsiTheme="majorEastAsia" w:eastAsiaTheme="majorEastAsia" w:cstheme="majorEastAsia"/>
          <w:color w:val="auto"/>
          <w:sz w:val="24"/>
          <w:szCs w:val="24"/>
          <w:highlight w:val="none"/>
          <w:lang w:eastAsia="zh-CN"/>
        </w:rPr>
        <w:t>脱</w:t>
      </w:r>
      <w:r>
        <w:rPr>
          <w:rStyle w:val="10"/>
          <w:rFonts w:hint="eastAsia" w:asciiTheme="majorEastAsia" w:hAnsiTheme="majorEastAsia" w:eastAsiaTheme="majorEastAsia" w:cstheme="majorEastAsia"/>
          <w:color w:val="auto"/>
          <w:sz w:val="24"/>
          <w:szCs w:val="24"/>
          <w:highlight w:val="none"/>
        </w:rPr>
        <w:t>落或污损，及时向</w:t>
      </w:r>
      <w:r>
        <w:rPr>
          <w:rStyle w:val="10"/>
          <w:rFonts w:hint="eastAsia" w:asciiTheme="majorEastAsia" w:hAnsiTheme="majorEastAsia" w:eastAsiaTheme="majorEastAsia" w:cstheme="majorEastAsia"/>
          <w:color w:val="auto"/>
          <w:sz w:val="24"/>
          <w:szCs w:val="24"/>
          <w:highlight w:val="none"/>
          <w:lang w:eastAsia="zh-CN"/>
        </w:rPr>
        <w:t>招标人</w:t>
      </w:r>
      <w:r>
        <w:rPr>
          <w:rStyle w:val="10"/>
          <w:rFonts w:hint="eastAsia" w:asciiTheme="majorEastAsia" w:hAnsiTheme="majorEastAsia" w:eastAsiaTheme="majorEastAsia" w:cstheme="majorEastAsia"/>
          <w:color w:val="auto"/>
          <w:sz w:val="24"/>
          <w:szCs w:val="24"/>
          <w:highlight w:val="none"/>
        </w:rPr>
        <w:t>汇报，双方协商进行修补、除污。步行梯、散水、地面、屋面等需要维修的，随时进行修补维修。(墙面、地面等小修指面积2平米</w:t>
      </w:r>
      <w:r>
        <w:rPr>
          <w:rStyle w:val="10"/>
          <w:rFonts w:hint="eastAsia" w:asciiTheme="majorEastAsia" w:hAnsiTheme="majorEastAsia" w:eastAsiaTheme="majorEastAsia" w:cstheme="majorEastAsia"/>
          <w:color w:val="auto"/>
          <w:sz w:val="24"/>
          <w:szCs w:val="24"/>
          <w:highlight w:val="none"/>
          <w:lang w:eastAsia="zh-CN"/>
        </w:rPr>
        <w:t>以内，</w:t>
      </w:r>
      <w:r>
        <w:rPr>
          <w:rStyle w:val="10"/>
          <w:rFonts w:hint="eastAsia" w:asciiTheme="majorEastAsia" w:hAnsiTheme="majorEastAsia" w:eastAsiaTheme="majorEastAsia" w:cstheme="majorEastAsia"/>
          <w:color w:val="auto"/>
          <w:sz w:val="24"/>
          <w:szCs w:val="24"/>
          <w:highlight w:val="none"/>
        </w:rPr>
        <w:t>高度2米以下的非高空小面积</w:t>
      </w:r>
      <w:r>
        <w:rPr>
          <w:rStyle w:val="10"/>
          <w:rFonts w:hint="eastAsia" w:asciiTheme="majorEastAsia" w:hAnsiTheme="majorEastAsia" w:eastAsiaTheme="majorEastAsia" w:cstheme="majorEastAsia"/>
          <w:color w:val="auto"/>
          <w:sz w:val="24"/>
          <w:szCs w:val="24"/>
          <w:highlight w:val="none"/>
          <w:lang w:eastAsia="zh-CN"/>
        </w:rPr>
        <w:t>作业</w:t>
      </w:r>
      <w:r>
        <w:rPr>
          <w:rStyle w:val="10"/>
          <w:rFonts w:hint="eastAsia" w:asciiTheme="majorEastAsia" w:hAnsiTheme="majorEastAsia" w:eastAsiaTheme="majorEastAsia" w:cstheme="maj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73"/>
        <w:jc w:val="both"/>
        <w:textAlignment w:val="baseline"/>
        <w:outlineLvl w:val="9"/>
        <w:rPr>
          <w:rStyle w:val="10"/>
          <w:rFonts w:hint="eastAsia" w:asciiTheme="majorEastAsia" w:hAnsiTheme="majorEastAsia" w:eastAsiaTheme="majorEastAsia" w:cstheme="majorEastAsia"/>
          <w:color w:val="auto"/>
          <w:sz w:val="24"/>
          <w:szCs w:val="24"/>
          <w:highlight w:val="none"/>
        </w:rPr>
      </w:pPr>
      <w:r>
        <w:rPr>
          <w:rStyle w:val="10"/>
          <w:rFonts w:hint="eastAsia" w:asciiTheme="majorEastAsia" w:hAnsiTheme="majorEastAsia" w:eastAsiaTheme="majorEastAsia" w:cstheme="majorEastAsia"/>
          <w:color w:val="auto"/>
          <w:sz w:val="24"/>
          <w:szCs w:val="24"/>
          <w:highlight w:val="none"/>
          <w:lang w:val="en-US" w:eastAsia="zh-CN"/>
        </w:rPr>
        <w:t>3.8</w:t>
      </w:r>
      <w:r>
        <w:rPr>
          <w:rStyle w:val="10"/>
          <w:rFonts w:hint="eastAsia" w:asciiTheme="majorEastAsia" w:hAnsiTheme="majorEastAsia" w:eastAsiaTheme="majorEastAsia" w:cstheme="majorEastAsia"/>
          <w:color w:val="auto"/>
          <w:sz w:val="24"/>
          <w:szCs w:val="24"/>
          <w:highlight w:val="none"/>
        </w:rPr>
        <w:t>按照有关定，每年提示</w:t>
      </w:r>
      <w:r>
        <w:rPr>
          <w:rStyle w:val="10"/>
          <w:rFonts w:hint="eastAsia" w:asciiTheme="majorEastAsia" w:hAnsiTheme="majorEastAsia" w:eastAsiaTheme="majorEastAsia" w:cstheme="majorEastAsia"/>
          <w:color w:val="auto"/>
          <w:sz w:val="24"/>
          <w:szCs w:val="24"/>
          <w:highlight w:val="none"/>
          <w:lang w:eastAsia="zh-CN"/>
        </w:rPr>
        <w:t>招标人</w:t>
      </w:r>
      <w:r>
        <w:rPr>
          <w:rStyle w:val="10"/>
          <w:rFonts w:hint="eastAsia" w:asciiTheme="majorEastAsia" w:hAnsiTheme="majorEastAsia" w:eastAsiaTheme="majorEastAsia" w:cstheme="majorEastAsia"/>
          <w:color w:val="auto"/>
          <w:sz w:val="24"/>
          <w:szCs w:val="24"/>
          <w:highlight w:val="none"/>
        </w:rPr>
        <w:t>进行1次房屋避雷</w:t>
      </w:r>
      <w:r>
        <w:rPr>
          <w:rStyle w:val="10"/>
          <w:rFonts w:hint="eastAsia" w:asciiTheme="majorEastAsia" w:hAnsiTheme="majorEastAsia" w:eastAsiaTheme="majorEastAsia" w:cstheme="majorEastAsia"/>
          <w:color w:val="auto"/>
          <w:sz w:val="24"/>
          <w:szCs w:val="24"/>
          <w:highlight w:val="none"/>
          <w:lang w:eastAsia="zh-CN"/>
        </w:rPr>
        <w:t>、供电、消防等需要进行的专业</w:t>
      </w:r>
      <w:r>
        <w:rPr>
          <w:rStyle w:val="10"/>
          <w:rFonts w:hint="eastAsia" w:asciiTheme="majorEastAsia" w:hAnsiTheme="majorEastAsia" w:eastAsiaTheme="majorEastAsia" w:cstheme="majorEastAsia"/>
          <w:color w:val="auto"/>
          <w:sz w:val="24"/>
          <w:szCs w:val="24"/>
          <w:highlight w:val="none"/>
        </w:rPr>
        <w:t>检测。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73"/>
        <w:jc w:val="both"/>
        <w:textAlignment w:val="baseline"/>
        <w:outlineLvl w:val="9"/>
        <w:rPr>
          <w:rStyle w:val="10"/>
          <w:rFonts w:hint="eastAsia" w:asciiTheme="majorEastAsia" w:hAnsiTheme="majorEastAsia" w:eastAsiaTheme="majorEastAsia" w:cstheme="majorEastAsia"/>
          <w:color w:val="auto"/>
          <w:sz w:val="24"/>
          <w:szCs w:val="24"/>
          <w:highlight w:val="none"/>
          <w:lang w:val="en-US" w:eastAsia="zh-CN"/>
        </w:rPr>
      </w:pPr>
      <w:r>
        <w:rPr>
          <w:rStyle w:val="10"/>
          <w:rFonts w:hint="eastAsia" w:asciiTheme="majorEastAsia" w:hAnsiTheme="majorEastAsia" w:eastAsiaTheme="majorEastAsia" w:cstheme="majorEastAsia"/>
          <w:color w:val="auto"/>
          <w:kern w:val="4"/>
          <w:sz w:val="24"/>
          <w:szCs w:val="24"/>
          <w:highlight w:val="none"/>
          <w:lang w:val="en-US" w:eastAsia="zh-CN"/>
        </w:rPr>
        <w:t>3.9日常</w:t>
      </w:r>
      <w:r>
        <w:rPr>
          <w:rStyle w:val="10"/>
          <w:rFonts w:hint="eastAsia" w:asciiTheme="majorEastAsia" w:hAnsiTheme="majorEastAsia" w:eastAsiaTheme="majorEastAsia" w:cstheme="majorEastAsia"/>
          <w:color w:val="auto"/>
          <w:kern w:val="4"/>
          <w:sz w:val="24"/>
          <w:szCs w:val="24"/>
          <w:highlight w:val="none"/>
        </w:rPr>
        <w:t>维修及时率达到100%，</w:t>
      </w:r>
      <w:r>
        <w:rPr>
          <w:rStyle w:val="10"/>
          <w:rFonts w:hint="eastAsia" w:asciiTheme="majorEastAsia" w:hAnsiTheme="majorEastAsia" w:eastAsiaTheme="majorEastAsia" w:cstheme="majorEastAsia"/>
          <w:color w:val="auto"/>
          <w:kern w:val="4"/>
          <w:sz w:val="24"/>
          <w:szCs w:val="24"/>
          <w:highlight w:val="none"/>
          <w:lang w:eastAsia="zh-CN"/>
        </w:rPr>
        <w:t>应急维修投标人从业</w:t>
      </w:r>
      <w:r>
        <w:rPr>
          <w:rStyle w:val="10"/>
          <w:rFonts w:hint="eastAsia" w:asciiTheme="majorEastAsia" w:hAnsiTheme="majorEastAsia" w:eastAsiaTheme="majorEastAsia" w:cstheme="majorEastAsia"/>
          <w:color w:val="auto"/>
          <w:kern w:val="4"/>
          <w:sz w:val="24"/>
          <w:szCs w:val="24"/>
          <w:highlight w:val="none"/>
        </w:rPr>
        <w:t>人员</w:t>
      </w:r>
      <w:r>
        <w:rPr>
          <w:rStyle w:val="10"/>
          <w:rFonts w:hint="eastAsia" w:asciiTheme="majorEastAsia" w:hAnsiTheme="majorEastAsia" w:eastAsiaTheme="majorEastAsia" w:cstheme="majorEastAsia"/>
          <w:color w:val="auto"/>
          <w:kern w:val="4"/>
          <w:sz w:val="24"/>
          <w:szCs w:val="24"/>
          <w:highlight w:val="none"/>
          <w:lang w:val="en-US" w:eastAsia="zh-CN"/>
        </w:rPr>
        <w:t>5</w:t>
      </w:r>
      <w:r>
        <w:rPr>
          <w:rStyle w:val="10"/>
          <w:rFonts w:hint="eastAsia" w:asciiTheme="majorEastAsia" w:hAnsiTheme="majorEastAsia" w:eastAsiaTheme="majorEastAsia" w:cstheme="majorEastAsia"/>
          <w:color w:val="auto"/>
          <w:kern w:val="4"/>
          <w:sz w:val="24"/>
          <w:szCs w:val="24"/>
          <w:highlight w:val="none"/>
        </w:rPr>
        <w:t>分钟到</w:t>
      </w:r>
      <w:r>
        <w:rPr>
          <w:rStyle w:val="10"/>
          <w:rFonts w:hint="eastAsia" w:asciiTheme="majorEastAsia" w:hAnsiTheme="majorEastAsia" w:eastAsiaTheme="majorEastAsia" w:cstheme="majorEastAsia"/>
          <w:color w:val="auto"/>
          <w:kern w:val="4"/>
          <w:sz w:val="24"/>
          <w:szCs w:val="24"/>
          <w:highlight w:val="none"/>
          <w:lang w:eastAsia="zh-CN"/>
        </w:rPr>
        <w:t>达现场进行处置</w:t>
      </w:r>
      <w:r>
        <w:rPr>
          <w:rStyle w:val="10"/>
          <w:rFonts w:hint="eastAsia" w:asciiTheme="majorEastAsia" w:hAnsiTheme="majorEastAsia" w:eastAsiaTheme="majorEastAsia" w:cstheme="majorEastAsia"/>
          <w:color w:val="auto"/>
          <w:kern w:val="4"/>
          <w:sz w:val="24"/>
          <w:szCs w:val="24"/>
          <w:highlight w:val="none"/>
        </w:rPr>
        <w:t>，做到</w:t>
      </w:r>
      <w:r>
        <w:rPr>
          <w:rStyle w:val="10"/>
          <w:rFonts w:hint="eastAsia" w:asciiTheme="majorEastAsia" w:hAnsiTheme="majorEastAsia" w:eastAsiaTheme="majorEastAsia" w:cstheme="majorEastAsia"/>
          <w:color w:val="auto"/>
          <w:kern w:val="4"/>
          <w:sz w:val="24"/>
          <w:szCs w:val="24"/>
          <w:highlight w:val="none"/>
          <w:lang w:eastAsia="zh-CN"/>
        </w:rPr>
        <w:t>日常维修</w:t>
      </w:r>
      <w:r>
        <w:rPr>
          <w:rStyle w:val="10"/>
          <w:rFonts w:hint="eastAsia" w:asciiTheme="majorEastAsia" w:hAnsiTheme="majorEastAsia" w:eastAsiaTheme="majorEastAsia" w:cstheme="majorEastAsia"/>
          <w:color w:val="auto"/>
          <w:kern w:val="4"/>
          <w:sz w:val="24"/>
          <w:szCs w:val="24"/>
          <w:highlight w:val="none"/>
        </w:rPr>
        <w:t>2小时内完毕，</w:t>
      </w:r>
      <w:r>
        <w:rPr>
          <w:rStyle w:val="10"/>
          <w:rFonts w:hint="eastAsia" w:asciiTheme="majorEastAsia" w:hAnsiTheme="majorEastAsia" w:eastAsiaTheme="majorEastAsia" w:cstheme="majorEastAsia"/>
          <w:color w:val="auto"/>
          <w:kern w:val="4"/>
          <w:sz w:val="24"/>
          <w:szCs w:val="24"/>
          <w:highlight w:val="none"/>
          <w:lang w:eastAsia="zh-CN"/>
        </w:rPr>
        <w:t>复杂维修当日内完成，</w:t>
      </w:r>
      <w:r>
        <w:rPr>
          <w:rStyle w:val="10"/>
          <w:rFonts w:hint="eastAsia" w:asciiTheme="majorEastAsia" w:hAnsiTheme="majorEastAsia" w:eastAsiaTheme="majorEastAsia" w:cstheme="majorEastAsia"/>
          <w:color w:val="auto"/>
          <w:kern w:val="4"/>
          <w:sz w:val="24"/>
          <w:szCs w:val="24"/>
          <w:highlight w:val="none"/>
        </w:rPr>
        <w:t>对在时限内不能完成的，向</w:t>
      </w:r>
      <w:r>
        <w:rPr>
          <w:rStyle w:val="10"/>
          <w:rFonts w:hint="eastAsia" w:asciiTheme="majorEastAsia" w:hAnsiTheme="majorEastAsia" w:eastAsiaTheme="majorEastAsia" w:cstheme="majorEastAsia"/>
          <w:color w:val="auto"/>
          <w:kern w:val="4"/>
          <w:sz w:val="24"/>
          <w:szCs w:val="24"/>
          <w:highlight w:val="none"/>
          <w:lang w:eastAsia="zh-CN"/>
        </w:rPr>
        <w:t>招标人</w:t>
      </w:r>
      <w:r>
        <w:rPr>
          <w:rStyle w:val="10"/>
          <w:rFonts w:hint="eastAsia" w:asciiTheme="majorEastAsia" w:hAnsiTheme="majorEastAsia" w:eastAsiaTheme="majorEastAsia" w:cstheme="majorEastAsia"/>
          <w:color w:val="auto"/>
          <w:kern w:val="4"/>
          <w:sz w:val="24"/>
          <w:szCs w:val="24"/>
          <w:highlight w:val="none"/>
        </w:rPr>
        <w:t>说明</w:t>
      </w:r>
      <w:r>
        <w:rPr>
          <w:rStyle w:val="10"/>
          <w:rFonts w:hint="eastAsia" w:asciiTheme="majorEastAsia" w:hAnsiTheme="majorEastAsia" w:eastAsiaTheme="majorEastAsia" w:cstheme="majorEastAsia"/>
          <w:color w:val="auto"/>
          <w:kern w:val="4"/>
          <w:sz w:val="24"/>
          <w:szCs w:val="24"/>
          <w:highlight w:val="none"/>
          <w:lang w:eastAsia="zh-CN"/>
        </w:rPr>
        <w:t>情况</w:t>
      </w:r>
      <w:r>
        <w:rPr>
          <w:rStyle w:val="10"/>
          <w:rFonts w:hint="eastAsia" w:asciiTheme="majorEastAsia" w:hAnsiTheme="majorEastAsia" w:eastAsiaTheme="majorEastAsia" w:cstheme="majorEastAsia"/>
          <w:color w:val="auto"/>
          <w:kern w:val="4"/>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baseline"/>
        <w:outlineLvl w:val="9"/>
        <w:rPr>
          <w:rStyle w:val="10"/>
          <w:rFonts w:hint="eastAsia" w:asciiTheme="majorEastAsia" w:hAnsiTheme="majorEastAsia" w:eastAsiaTheme="majorEastAsia" w:cstheme="majorEastAsia"/>
          <w:b/>
          <w:color w:val="auto"/>
          <w:kern w:val="4"/>
          <w:sz w:val="24"/>
          <w:szCs w:val="24"/>
          <w:highlight w:val="none"/>
        </w:rPr>
      </w:pPr>
      <w:r>
        <w:rPr>
          <w:rStyle w:val="10"/>
          <w:rFonts w:hint="eastAsia" w:asciiTheme="majorEastAsia" w:hAnsiTheme="majorEastAsia" w:eastAsiaTheme="majorEastAsia" w:cstheme="majorEastAsia"/>
          <w:b/>
          <w:color w:val="auto"/>
          <w:kern w:val="4"/>
          <w:sz w:val="24"/>
          <w:szCs w:val="24"/>
          <w:highlight w:val="none"/>
          <w:lang w:val="en-US" w:eastAsia="zh-CN"/>
        </w:rPr>
        <w:t>4.</w:t>
      </w:r>
      <w:r>
        <w:rPr>
          <w:rStyle w:val="10"/>
          <w:rFonts w:hint="eastAsia" w:asciiTheme="majorEastAsia" w:hAnsiTheme="majorEastAsia" w:eastAsiaTheme="majorEastAsia" w:cstheme="majorEastAsia"/>
          <w:b/>
          <w:color w:val="auto"/>
          <w:kern w:val="4"/>
          <w:sz w:val="24"/>
          <w:szCs w:val="24"/>
          <w:highlight w:val="none"/>
        </w:rPr>
        <w:t xml:space="preserve">设施设备日常运行及维护管理 </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right="0" w:rightChars="0" w:firstLine="480" w:firstLineChars="200"/>
        <w:jc w:val="both"/>
        <w:textAlignment w:val="baseline"/>
        <w:outlineLvl w:val="9"/>
        <w:rPr>
          <w:rStyle w:val="10"/>
          <w:rFonts w:hint="eastAsia" w:asciiTheme="majorEastAsia" w:hAnsiTheme="majorEastAsia" w:eastAsiaTheme="majorEastAsia" w:cstheme="majorEastAsia"/>
          <w:color w:val="auto"/>
          <w:kern w:val="4"/>
          <w:sz w:val="24"/>
          <w:szCs w:val="24"/>
          <w:highlight w:val="none"/>
          <w:lang w:val="en-US" w:eastAsia="zh-CN"/>
        </w:rPr>
      </w:pPr>
      <w:r>
        <w:rPr>
          <w:rStyle w:val="10"/>
          <w:rFonts w:hint="eastAsia" w:asciiTheme="majorEastAsia" w:hAnsiTheme="majorEastAsia" w:eastAsiaTheme="majorEastAsia" w:cstheme="majorEastAsia"/>
          <w:color w:val="auto"/>
          <w:kern w:val="4"/>
          <w:sz w:val="24"/>
          <w:szCs w:val="24"/>
          <w:highlight w:val="none"/>
          <w:lang w:val="en-US" w:eastAsia="zh-CN"/>
        </w:rPr>
        <w:t>4.1</w:t>
      </w:r>
      <w:r>
        <w:rPr>
          <w:rStyle w:val="10"/>
          <w:rFonts w:hint="eastAsia" w:asciiTheme="majorEastAsia" w:hAnsiTheme="majorEastAsia" w:eastAsiaTheme="majorEastAsia" w:cstheme="majorEastAsia"/>
          <w:color w:val="auto"/>
          <w:kern w:val="4"/>
          <w:sz w:val="24"/>
          <w:szCs w:val="24"/>
          <w:highlight w:val="none"/>
          <w:lang w:eastAsia="zh-CN"/>
        </w:rPr>
        <w:t>建立设施设备管理制度，内容包括：设施设备运行记录、巡检纪录、维修保养纪录、岗位职责等，并制定相应的应急预案。</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right="0" w:rightChars="0" w:firstLine="480" w:firstLineChars="200"/>
        <w:jc w:val="both"/>
        <w:textAlignment w:val="baseline"/>
        <w:outlineLvl w:val="9"/>
        <w:rPr>
          <w:rStyle w:val="10"/>
          <w:rFonts w:hint="eastAsia" w:asciiTheme="majorEastAsia" w:hAnsiTheme="majorEastAsia" w:eastAsiaTheme="majorEastAsia" w:cstheme="majorEastAsia"/>
          <w:color w:val="auto"/>
          <w:kern w:val="4"/>
          <w:sz w:val="24"/>
          <w:szCs w:val="24"/>
          <w:highlight w:val="none"/>
          <w:lang w:eastAsia="zh-CN"/>
        </w:rPr>
      </w:pPr>
      <w:r>
        <w:rPr>
          <w:rStyle w:val="10"/>
          <w:rFonts w:hint="eastAsia" w:asciiTheme="majorEastAsia" w:hAnsiTheme="majorEastAsia" w:eastAsiaTheme="majorEastAsia" w:cstheme="majorEastAsia"/>
          <w:color w:val="auto"/>
          <w:kern w:val="4"/>
          <w:sz w:val="24"/>
          <w:szCs w:val="24"/>
          <w:highlight w:val="none"/>
          <w:lang w:val="en-US" w:eastAsia="zh-CN"/>
        </w:rPr>
        <w:t>4.2建立值班制度，设立夜间值班组，维修人员5分钟内到达突发事件现场进行处置。</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right="0" w:rightChars="0" w:firstLine="480" w:firstLineChars="200"/>
        <w:jc w:val="both"/>
        <w:textAlignment w:val="baseline"/>
        <w:outlineLvl w:val="9"/>
        <w:rPr>
          <w:rStyle w:val="10"/>
          <w:rFonts w:hint="eastAsia" w:asciiTheme="majorEastAsia" w:hAnsiTheme="majorEastAsia" w:eastAsiaTheme="majorEastAsia" w:cstheme="majorEastAsia"/>
          <w:color w:val="auto"/>
          <w:kern w:val="4"/>
          <w:sz w:val="24"/>
          <w:szCs w:val="24"/>
          <w:highlight w:val="none"/>
        </w:rPr>
      </w:pPr>
      <w:r>
        <w:rPr>
          <w:rStyle w:val="10"/>
          <w:rFonts w:hint="eastAsia" w:asciiTheme="majorEastAsia" w:hAnsiTheme="majorEastAsia" w:eastAsiaTheme="majorEastAsia" w:cstheme="majorEastAsia"/>
          <w:color w:val="auto"/>
          <w:kern w:val="4"/>
          <w:sz w:val="24"/>
          <w:szCs w:val="24"/>
          <w:highlight w:val="none"/>
          <w:lang w:val="en-US" w:eastAsia="zh-CN"/>
        </w:rPr>
        <w:t>4.3每日2次巡查设施设备机房，做好巡查记录并存档备查；</w:t>
      </w:r>
      <w:r>
        <w:rPr>
          <w:rStyle w:val="10"/>
          <w:rFonts w:hint="eastAsia" w:asciiTheme="majorEastAsia" w:hAnsiTheme="majorEastAsia" w:eastAsiaTheme="majorEastAsia" w:cstheme="majorEastAsia"/>
          <w:color w:val="auto"/>
          <w:kern w:val="4"/>
          <w:sz w:val="24"/>
          <w:szCs w:val="24"/>
          <w:highlight w:val="none"/>
          <w:lang w:eastAsia="zh-CN"/>
        </w:rPr>
        <w:t>每季度末</w:t>
      </w:r>
      <w:r>
        <w:rPr>
          <w:rStyle w:val="10"/>
          <w:rFonts w:hint="eastAsia" w:asciiTheme="majorEastAsia" w:hAnsiTheme="majorEastAsia" w:eastAsiaTheme="majorEastAsia" w:cstheme="majorEastAsia"/>
          <w:color w:val="auto"/>
          <w:kern w:val="4"/>
          <w:sz w:val="24"/>
          <w:szCs w:val="24"/>
          <w:highlight w:val="none"/>
        </w:rPr>
        <w:t>对公用设施设备进行全面检查</w:t>
      </w:r>
      <w:r>
        <w:rPr>
          <w:rStyle w:val="10"/>
          <w:rFonts w:hint="default" w:asciiTheme="majorEastAsia" w:hAnsiTheme="majorEastAsia" w:eastAsiaTheme="majorEastAsia" w:cstheme="majorEastAsia"/>
          <w:color w:val="auto"/>
          <w:kern w:val="4"/>
          <w:sz w:val="24"/>
          <w:szCs w:val="24"/>
          <w:highlight w:val="none"/>
          <w:lang w:val="en"/>
        </w:rPr>
        <w:t>，</w:t>
      </w:r>
      <w:r>
        <w:rPr>
          <w:rStyle w:val="10"/>
          <w:rFonts w:hint="eastAsia" w:asciiTheme="majorEastAsia" w:hAnsiTheme="majorEastAsia" w:eastAsiaTheme="majorEastAsia" w:cstheme="majorEastAsia"/>
          <w:color w:val="auto"/>
          <w:kern w:val="4"/>
          <w:sz w:val="24"/>
          <w:szCs w:val="24"/>
          <w:highlight w:val="none"/>
        </w:rPr>
        <w:t>开展隐患巡查排查和治理</w:t>
      </w:r>
      <w:r>
        <w:rPr>
          <w:rStyle w:val="10"/>
          <w:rFonts w:hint="default" w:asciiTheme="majorEastAsia" w:hAnsiTheme="majorEastAsia" w:eastAsiaTheme="majorEastAsia" w:cstheme="majorEastAsia"/>
          <w:color w:val="auto"/>
          <w:kern w:val="4"/>
          <w:sz w:val="24"/>
          <w:szCs w:val="24"/>
          <w:highlight w:val="none"/>
          <w:lang w:val="en"/>
        </w:rPr>
        <w:t>，</w:t>
      </w:r>
      <w:r>
        <w:rPr>
          <w:rStyle w:val="10"/>
          <w:rFonts w:hint="eastAsia" w:asciiTheme="majorEastAsia" w:hAnsiTheme="majorEastAsia" w:eastAsiaTheme="majorEastAsia" w:cstheme="majorEastAsia"/>
          <w:color w:val="auto"/>
          <w:kern w:val="4"/>
          <w:sz w:val="24"/>
          <w:szCs w:val="24"/>
          <w:highlight w:val="none"/>
        </w:rPr>
        <w:t>确保公用设施设备运行良好。</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right="0" w:rightChars="0" w:firstLine="480" w:firstLineChars="200"/>
        <w:jc w:val="both"/>
        <w:textAlignment w:val="baseline"/>
        <w:outlineLvl w:val="9"/>
        <w:rPr>
          <w:rStyle w:val="10"/>
          <w:rFonts w:hint="eastAsia" w:asciiTheme="majorEastAsia" w:hAnsiTheme="majorEastAsia" w:eastAsiaTheme="majorEastAsia" w:cstheme="majorEastAsia"/>
          <w:color w:val="auto"/>
          <w:kern w:val="4"/>
          <w:sz w:val="24"/>
          <w:szCs w:val="24"/>
          <w:highlight w:val="none"/>
          <w:lang w:val="en-US" w:eastAsia="zh-CN"/>
        </w:rPr>
      </w:pPr>
      <w:r>
        <w:rPr>
          <w:rStyle w:val="10"/>
          <w:rFonts w:hint="eastAsia" w:asciiTheme="majorEastAsia" w:hAnsiTheme="majorEastAsia" w:eastAsiaTheme="majorEastAsia" w:cstheme="majorEastAsia"/>
          <w:color w:val="auto"/>
          <w:kern w:val="4"/>
          <w:sz w:val="24"/>
          <w:szCs w:val="24"/>
          <w:highlight w:val="none"/>
          <w:lang w:val="en-US" w:eastAsia="zh-CN"/>
        </w:rPr>
        <w:t>4.4特种设备由专业性机构进行维修养护</w:t>
      </w:r>
      <w:r>
        <w:rPr>
          <w:rStyle w:val="10"/>
          <w:rFonts w:hint="default" w:asciiTheme="majorEastAsia" w:hAnsiTheme="majorEastAsia" w:eastAsiaTheme="majorEastAsia" w:cstheme="majorEastAsia"/>
          <w:color w:val="auto"/>
          <w:kern w:val="4"/>
          <w:sz w:val="24"/>
          <w:szCs w:val="24"/>
          <w:highlight w:val="none"/>
          <w:lang w:val="en" w:eastAsia="zh-CN"/>
        </w:rPr>
        <w:t>，</w:t>
      </w:r>
      <w:r>
        <w:rPr>
          <w:rStyle w:val="10"/>
          <w:rFonts w:hint="eastAsia" w:asciiTheme="majorEastAsia" w:hAnsiTheme="majorEastAsia" w:eastAsiaTheme="majorEastAsia" w:cstheme="majorEastAsia"/>
          <w:color w:val="auto"/>
          <w:kern w:val="4"/>
          <w:sz w:val="24"/>
          <w:szCs w:val="24"/>
          <w:highlight w:val="none"/>
          <w:lang w:val="en-US" w:eastAsia="zh-CN"/>
        </w:rPr>
        <w:t>投标人做好日常监督和管理工作。</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right="0" w:rightChars="0" w:firstLine="480" w:firstLineChars="200"/>
        <w:jc w:val="both"/>
        <w:textAlignment w:val="baseline"/>
        <w:outlineLvl w:val="9"/>
        <w:rPr>
          <w:rStyle w:val="10"/>
          <w:rFonts w:hint="eastAsia" w:asciiTheme="majorEastAsia" w:hAnsiTheme="majorEastAsia" w:eastAsiaTheme="majorEastAsia" w:cstheme="majorEastAsia"/>
          <w:color w:val="auto"/>
          <w:kern w:val="4"/>
          <w:sz w:val="24"/>
          <w:szCs w:val="24"/>
          <w:highlight w:val="none"/>
        </w:rPr>
      </w:pPr>
      <w:r>
        <w:rPr>
          <w:rStyle w:val="10"/>
          <w:rFonts w:hint="eastAsia" w:asciiTheme="majorEastAsia" w:hAnsiTheme="majorEastAsia" w:eastAsiaTheme="majorEastAsia" w:cstheme="majorEastAsia"/>
          <w:color w:val="auto"/>
          <w:kern w:val="4"/>
          <w:sz w:val="24"/>
          <w:szCs w:val="24"/>
          <w:highlight w:val="none"/>
          <w:lang w:val="en-US" w:eastAsia="zh-CN"/>
        </w:rPr>
        <w:t>4.5</w:t>
      </w:r>
      <w:r>
        <w:rPr>
          <w:rStyle w:val="10"/>
          <w:rFonts w:hint="eastAsia" w:asciiTheme="majorEastAsia" w:hAnsiTheme="majorEastAsia" w:eastAsiaTheme="majorEastAsia" w:cstheme="majorEastAsia"/>
          <w:color w:val="auto"/>
          <w:kern w:val="4"/>
          <w:sz w:val="24"/>
          <w:szCs w:val="24"/>
          <w:highlight w:val="none"/>
        </w:rPr>
        <w:t>设备机房每半月清洁1次</w:t>
      </w:r>
      <w:r>
        <w:rPr>
          <w:rStyle w:val="10"/>
          <w:rFonts w:hint="default" w:asciiTheme="majorEastAsia" w:hAnsiTheme="majorEastAsia" w:eastAsiaTheme="majorEastAsia" w:cstheme="majorEastAsia"/>
          <w:color w:val="auto"/>
          <w:kern w:val="4"/>
          <w:sz w:val="24"/>
          <w:szCs w:val="24"/>
          <w:highlight w:val="none"/>
          <w:lang w:val="en"/>
        </w:rPr>
        <w:t>，</w:t>
      </w:r>
      <w:r>
        <w:rPr>
          <w:rStyle w:val="10"/>
          <w:rFonts w:hint="eastAsia" w:asciiTheme="majorEastAsia" w:hAnsiTheme="majorEastAsia" w:eastAsiaTheme="majorEastAsia" w:cstheme="majorEastAsia"/>
          <w:color w:val="auto"/>
          <w:kern w:val="4"/>
          <w:sz w:val="24"/>
          <w:szCs w:val="24"/>
          <w:highlight w:val="none"/>
        </w:rPr>
        <w:t>机房整洁有序</w:t>
      </w:r>
      <w:r>
        <w:rPr>
          <w:rStyle w:val="10"/>
          <w:rFonts w:hint="default" w:asciiTheme="majorEastAsia" w:hAnsiTheme="majorEastAsia" w:eastAsiaTheme="majorEastAsia" w:cstheme="majorEastAsia"/>
          <w:color w:val="auto"/>
          <w:kern w:val="4"/>
          <w:sz w:val="24"/>
          <w:szCs w:val="24"/>
          <w:highlight w:val="none"/>
          <w:lang w:val="en"/>
        </w:rPr>
        <w:t>，</w:t>
      </w:r>
      <w:r>
        <w:rPr>
          <w:rStyle w:val="10"/>
          <w:rFonts w:hint="eastAsia" w:asciiTheme="majorEastAsia" w:hAnsiTheme="majorEastAsia" w:eastAsiaTheme="majorEastAsia" w:cstheme="majorEastAsia"/>
          <w:color w:val="auto"/>
          <w:kern w:val="4"/>
          <w:sz w:val="24"/>
          <w:szCs w:val="24"/>
          <w:highlight w:val="none"/>
        </w:rPr>
        <w:t>室内无杂物</w:t>
      </w:r>
      <w:r>
        <w:rPr>
          <w:rStyle w:val="10"/>
          <w:rFonts w:hint="eastAsia" w:asciiTheme="majorEastAsia" w:hAnsiTheme="majorEastAsia" w:eastAsiaTheme="majorEastAsia" w:cstheme="majorEastAsia"/>
          <w:color w:val="auto"/>
          <w:kern w:val="4"/>
          <w:sz w:val="24"/>
          <w:szCs w:val="24"/>
          <w:highlight w:val="none"/>
          <w:lang w:eastAsia="zh-CN"/>
        </w:rPr>
        <w:t>；</w:t>
      </w:r>
      <w:r>
        <w:rPr>
          <w:rStyle w:val="10"/>
          <w:rFonts w:hint="eastAsia" w:asciiTheme="majorEastAsia" w:hAnsiTheme="majorEastAsia" w:eastAsiaTheme="majorEastAsia" w:cstheme="majorEastAsia"/>
          <w:color w:val="auto"/>
          <w:kern w:val="4"/>
          <w:sz w:val="24"/>
          <w:szCs w:val="24"/>
          <w:highlight w:val="none"/>
        </w:rPr>
        <w:t>设有挡鼠板、鼠药盒或粘鼠板</w:t>
      </w:r>
      <w:r>
        <w:rPr>
          <w:rStyle w:val="10"/>
          <w:rFonts w:hint="eastAsia" w:asciiTheme="majorEastAsia" w:hAnsiTheme="majorEastAsia" w:eastAsiaTheme="majorEastAsia" w:cstheme="majorEastAsia"/>
          <w:color w:val="auto"/>
          <w:kern w:val="4"/>
          <w:sz w:val="24"/>
          <w:szCs w:val="24"/>
          <w:highlight w:val="none"/>
          <w:lang w:eastAsia="zh-CN"/>
        </w:rPr>
        <w:t>；</w:t>
      </w:r>
      <w:r>
        <w:rPr>
          <w:rStyle w:val="10"/>
          <w:rFonts w:hint="eastAsia" w:asciiTheme="majorEastAsia" w:hAnsiTheme="majorEastAsia" w:eastAsiaTheme="majorEastAsia" w:cstheme="majorEastAsia"/>
          <w:color w:val="auto"/>
          <w:kern w:val="4"/>
          <w:sz w:val="24"/>
          <w:szCs w:val="24"/>
          <w:highlight w:val="none"/>
        </w:rPr>
        <w:t>在明显易取位置</w:t>
      </w:r>
      <w:r>
        <w:rPr>
          <w:rStyle w:val="10"/>
          <w:rFonts w:hint="eastAsia" w:asciiTheme="majorEastAsia" w:hAnsiTheme="majorEastAsia" w:eastAsiaTheme="majorEastAsia" w:cstheme="majorEastAsia"/>
          <w:color w:val="auto"/>
          <w:kern w:val="4"/>
          <w:sz w:val="24"/>
          <w:szCs w:val="24"/>
          <w:highlight w:val="none"/>
          <w:lang w:eastAsia="zh-CN"/>
        </w:rPr>
        <w:t>摆放</w:t>
      </w:r>
      <w:r>
        <w:rPr>
          <w:rStyle w:val="10"/>
          <w:rFonts w:hint="eastAsia" w:asciiTheme="majorEastAsia" w:hAnsiTheme="majorEastAsia" w:eastAsiaTheme="majorEastAsia" w:cstheme="majorEastAsia"/>
          <w:color w:val="auto"/>
          <w:kern w:val="4"/>
          <w:sz w:val="24"/>
          <w:szCs w:val="24"/>
          <w:highlight w:val="none"/>
        </w:rPr>
        <w:t>有符合规定的消防器材以及专用工具</w:t>
      </w:r>
      <w:r>
        <w:rPr>
          <w:rStyle w:val="10"/>
          <w:rFonts w:hint="default" w:asciiTheme="majorEastAsia" w:hAnsiTheme="majorEastAsia" w:eastAsiaTheme="majorEastAsia" w:cstheme="majorEastAsia"/>
          <w:color w:val="auto"/>
          <w:kern w:val="4"/>
          <w:sz w:val="24"/>
          <w:szCs w:val="24"/>
          <w:highlight w:val="none"/>
          <w:lang w:val="en"/>
        </w:rPr>
        <w:t>，</w:t>
      </w:r>
      <w:r>
        <w:rPr>
          <w:rStyle w:val="10"/>
          <w:rFonts w:hint="eastAsia" w:asciiTheme="majorEastAsia" w:hAnsiTheme="majorEastAsia" w:eastAsiaTheme="majorEastAsia" w:cstheme="majorEastAsia"/>
          <w:color w:val="auto"/>
          <w:kern w:val="4"/>
          <w:sz w:val="24"/>
          <w:szCs w:val="24"/>
          <w:highlight w:val="none"/>
        </w:rPr>
        <w:t>确保完好有效</w:t>
      </w:r>
      <w:r>
        <w:rPr>
          <w:rStyle w:val="10"/>
          <w:rFonts w:hint="eastAsia" w:asciiTheme="majorEastAsia" w:hAnsiTheme="majorEastAsia" w:eastAsiaTheme="majorEastAsia" w:cstheme="majorEastAsia"/>
          <w:color w:val="auto"/>
          <w:kern w:val="4"/>
          <w:sz w:val="24"/>
          <w:szCs w:val="24"/>
          <w:highlight w:val="none"/>
          <w:lang w:eastAsia="zh-CN"/>
        </w:rPr>
        <w:t>；</w:t>
      </w:r>
      <w:r>
        <w:rPr>
          <w:rStyle w:val="10"/>
          <w:rFonts w:hint="eastAsia" w:asciiTheme="majorEastAsia" w:hAnsiTheme="majorEastAsia" w:eastAsiaTheme="majorEastAsia" w:cstheme="majorEastAsia"/>
          <w:color w:val="auto"/>
          <w:kern w:val="4"/>
          <w:sz w:val="24"/>
          <w:szCs w:val="24"/>
          <w:highlight w:val="none"/>
        </w:rPr>
        <w:t>设施设备标识标牌齐全</w:t>
      </w:r>
      <w:r>
        <w:rPr>
          <w:rStyle w:val="10"/>
          <w:rFonts w:hint="eastAsia" w:asciiTheme="majorEastAsia" w:hAnsiTheme="majorEastAsia" w:eastAsiaTheme="majorEastAsia" w:cstheme="majorEastAsia"/>
          <w:color w:val="auto"/>
          <w:kern w:val="4"/>
          <w:sz w:val="24"/>
          <w:szCs w:val="24"/>
          <w:highlight w:val="none"/>
          <w:lang w:eastAsia="zh-CN"/>
        </w:rPr>
        <w:t>，</w:t>
      </w:r>
      <w:r>
        <w:rPr>
          <w:rStyle w:val="10"/>
          <w:rFonts w:hint="eastAsia" w:asciiTheme="majorEastAsia" w:hAnsiTheme="majorEastAsia" w:eastAsiaTheme="majorEastAsia" w:cstheme="majorEastAsia"/>
          <w:color w:val="auto"/>
          <w:kern w:val="4"/>
          <w:sz w:val="24"/>
          <w:szCs w:val="24"/>
          <w:highlight w:val="none"/>
        </w:rPr>
        <w:t>张贴或悬挂相关制度、证书</w:t>
      </w:r>
      <w:r>
        <w:rPr>
          <w:rStyle w:val="10"/>
          <w:rFonts w:hint="eastAsia" w:asciiTheme="majorEastAsia" w:hAnsiTheme="majorEastAsia" w:eastAsiaTheme="majorEastAsia" w:cstheme="majorEastAsia"/>
          <w:color w:val="auto"/>
          <w:kern w:val="4"/>
          <w:sz w:val="24"/>
          <w:szCs w:val="24"/>
          <w:highlight w:val="none"/>
          <w:lang w:eastAsia="zh-CN"/>
        </w:rPr>
        <w:t>、检验报告</w:t>
      </w:r>
      <w:r>
        <w:rPr>
          <w:rStyle w:val="10"/>
          <w:rFonts w:hint="eastAsia" w:asciiTheme="majorEastAsia" w:hAnsiTheme="majorEastAsia" w:eastAsiaTheme="majorEastAsia" w:cstheme="majorEastAsia"/>
          <w:color w:val="auto"/>
          <w:kern w:val="4"/>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right="0" w:rightChars="0" w:firstLine="480" w:firstLineChars="200"/>
        <w:jc w:val="both"/>
        <w:textAlignment w:val="baseline"/>
        <w:outlineLvl w:val="9"/>
        <w:rPr>
          <w:rStyle w:val="10"/>
          <w:rFonts w:hint="eastAsia" w:asciiTheme="majorEastAsia" w:hAnsiTheme="majorEastAsia" w:eastAsiaTheme="majorEastAsia" w:cstheme="majorEastAsia"/>
          <w:color w:val="auto"/>
          <w:kern w:val="4"/>
          <w:sz w:val="24"/>
          <w:szCs w:val="24"/>
          <w:highlight w:val="none"/>
        </w:rPr>
      </w:pPr>
      <w:r>
        <w:rPr>
          <w:rStyle w:val="10"/>
          <w:rFonts w:hint="eastAsia" w:asciiTheme="majorEastAsia" w:hAnsiTheme="majorEastAsia" w:eastAsiaTheme="majorEastAsia" w:cstheme="majorEastAsia"/>
          <w:color w:val="auto"/>
          <w:kern w:val="4"/>
          <w:sz w:val="24"/>
          <w:szCs w:val="24"/>
          <w:highlight w:val="none"/>
          <w:lang w:val="en-US" w:eastAsia="zh-CN"/>
        </w:rPr>
        <w:t>4.6</w:t>
      </w:r>
      <w:r>
        <w:rPr>
          <w:rStyle w:val="10"/>
          <w:rFonts w:hint="eastAsia" w:asciiTheme="majorEastAsia" w:hAnsiTheme="majorEastAsia" w:eastAsiaTheme="majorEastAsia" w:cstheme="majorEastAsia"/>
          <w:color w:val="auto"/>
          <w:kern w:val="4"/>
          <w:sz w:val="24"/>
          <w:szCs w:val="24"/>
          <w:highlight w:val="none"/>
        </w:rPr>
        <w:t>元旦、清明、五一、端午、中秋、国庆、春节等重大节假日和重大活动前</w:t>
      </w:r>
      <w:r>
        <w:rPr>
          <w:rStyle w:val="10"/>
          <w:rFonts w:hint="default" w:asciiTheme="majorEastAsia" w:hAnsiTheme="majorEastAsia" w:eastAsiaTheme="majorEastAsia" w:cstheme="majorEastAsia"/>
          <w:color w:val="auto"/>
          <w:kern w:val="4"/>
          <w:sz w:val="24"/>
          <w:szCs w:val="24"/>
          <w:highlight w:val="none"/>
          <w:lang w:val="en"/>
        </w:rPr>
        <w:t>，</w:t>
      </w:r>
      <w:r>
        <w:rPr>
          <w:rStyle w:val="10"/>
          <w:rFonts w:hint="eastAsia" w:asciiTheme="majorEastAsia" w:hAnsiTheme="majorEastAsia" w:eastAsiaTheme="majorEastAsia" w:cstheme="majorEastAsia"/>
          <w:color w:val="auto"/>
          <w:kern w:val="4"/>
          <w:sz w:val="24"/>
          <w:szCs w:val="24"/>
          <w:highlight w:val="none"/>
        </w:rPr>
        <w:t xml:space="preserve">对供水、供电、供气、供热、空调、排水、消防等各类设备设施及设备机房进行一次全面巡检工作，保证各类设施设备及其附属设施正常运转，做好巡检记录并存档备查。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baseline"/>
        <w:outlineLvl w:val="9"/>
        <w:rPr>
          <w:rStyle w:val="10"/>
          <w:rFonts w:hint="eastAsia" w:asciiTheme="majorEastAsia" w:hAnsiTheme="majorEastAsia" w:eastAsiaTheme="majorEastAsia" w:cstheme="majorEastAsia"/>
          <w:b/>
          <w:bCs w:val="0"/>
          <w:color w:val="auto"/>
          <w:kern w:val="4"/>
          <w:sz w:val="24"/>
          <w:szCs w:val="24"/>
          <w:highlight w:val="none"/>
          <w:lang w:val="en-US" w:eastAsia="zh-CN"/>
        </w:rPr>
      </w:pPr>
      <w:r>
        <w:rPr>
          <w:rStyle w:val="10"/>
          <w:rFonts w:hint="eastAsia" w:asciiTheme="majorEastAsia" w:hAnsiTheme="majorEastAsia" w:eastAsiaTheme="majorEastAsia" w:cstheme="majorEastAsia"/>
          <w:color w:val="auto"/>
          <w:kern w:val="4"/>
          <w:sz w:val="24"/>
          <w:szCs w:val="24"/>
          <w:highlight w:val="none"/>
          <w:lang w:val="en-US" w:eastAsia="zh-CN"/>
        </w:rPr>
        <w:t>4.7</w:t>
      </w:r>
      <w:r>
        <w:rPr>
          <w:rStyle w:val="10"/>
          <w:rFonts w:hint="eastAsia" w:asciiTheme="majorEastAsia" w:hAnsiTheme="majorEastAsia" w:eastAsiaTheme="majorEastAsia" w:cstheme="majorEastAsia"/>
          <w:color w:val="auto"/>
          <w:kern w:val="4"/>
          <w:sz w:val="24"/>
          <w:szCs w:val="24"/>
          <w:highlight w:val="none"/>
        </w:rPr>
        <w:t>对设施设备的总体要求：</w:t>
      </w:r>
      <w:r>
        <w:rPr>
          <w:rStyle w:val="10"/>
          <w:rFonts w:hint="eastAsia" w:asciiTheme="majorEastAsia" w:hAnsiTheme="majorEastAsia" w:eastAsiaTheme="majorEastAsia" w:cstheme="majorEastAsia"/>
          <w:color w:val="auto"/>
          <w:kern w:val="4"/>
          <w:sz w:val="24"/>
          <w:szCs w:val="24"/>
          <w:highlight w:val="none"/>
          <w:lang w:eastAsia="zh-CN"/>
        </w:rPr>
        <w:t>保证</w:t>
      </w:r>
      <w:r>
        <w:rPr>
          <w:rStyle w:val="10"/>
          <w:rFonts w:hint="eastAsia" w:asciiTheme="majorEastAsia" w:hAnsiTheme="majorEastAsia" w:eastAsiaTheme="majorEastAsia" w:cstheme="majorEastAsia"/>
          <w:color w:val="auto"/>
          <w:kern w:val="4"/>
          <w:sz w:val="24"/>
          <w:szCs w:val="24"/>
          <w:highlight w:val="none"/>
        </w:rPr>
        <w:t>设施设备运行、无事故隐患；配备</w:t>
      </w:r>
      <w:r>
        <w:rPr>
          <w:rStyle w:val="10"/>
          <w:rFonts w:hint="eastAsia" w:asciiTheme="majorEastAsia" w:hAnsiTheme="majorEastAsia" w:eastAsiaTheme="majorEastAsia" w:cstheme="majorEastAsia"/>
          <w:color w:val="auto"/>
          <w:kern w:val="4"/>
          <w:sz w:val="24"/>
          <w:szCs w:val="24"/>
          <w:highlight w:val="none"/>
          <w:lang w:eastAsia="zh-CN"/>
        </w:rPr>
        <w:t>取得相应资格的</w:t>
      </w:r>
      <w:r>
        <w:rPr>
          <w:rStyle w:val="10"/>
          <w:rFonts w:hint="eastAsia" w:asciiTheme="majorEastAsia" w:hAnsiTheme="majorEastAsia" w:eastAsiaTheme="majorEastAsia" w:cstheme="majorEastAsia"/>
          <w:color w:val="auto"/>
          <w:kern w:val="4"/>
          <w:sz w:val="24"/>
          <w:szCs w:val="24"/>
          <w:highlight w:val="none"/>
        </w:rPr>
        <w:t>专业技术人员，严格执行操作规程</w:t>
      </w:r>
      <w:r>
        <w:rPr>
          <w:rStyle w:val="10"/>
          <w:rFonts w:hint="eastAsia" w:asciiTheme="majorEastAsia" w:hAnsiTheme="majorEastAsia" w:eastAsiaTheme="majorEastAsia" w:cstheme="majorEastAsia"/>
          <w:color w:val="auto"/>
          <w:kern w:val="4"/>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baseline"/>
        <w:outlineLvl w:val="9"/>
        <w:rPr>
          <w:rStyle w:val="10"/>
          <w:rFonts w:hint="eastAsia" w:asciiTheme="majorEastAsia" w:hAnsiTheme="majorEastAsia" w:eastAsiaTheme="majorEastAsia" w:cstheme="majorEastAsia"/>
          <w:b/>
          <w:bCs w:val="0"/>
          <w:color w:val="auto"/>
          <w:kern w:val="4"/>
          <w:sz w:val="24"/>
          <w:szCs w:val="24"/>
          <w:highlight w:val="none"/>
        </w:rPr>
      </w:pPr>
      <w:r>
        <w:rPr>
          <w:rStyle w:val="10"/>
          <w:rFonts w:hint="eastAsia" w:asciiTheme="majorEastAsia" w:hAnsiTheme="majorEastAsia" w:eastAsiaTheme="majorEastAsia" w:cstheme="majorEastAsia"/>
          <w:b/>
          <w:bCs w:val="0"/>
          <w:color w:val="auto"/>
          <w:kern w:val="4"/>
          <w:sz w:val="24"/>
          <w:szCs w:val="24"/>
          <w:highlight w:val="none"/>
          <w:lang w:val="en-US" w:eastAsia="zh-CN"/>
        </w:rPr>
        <w:t>5.</w:t>
      </w:r>
      <w:r>
        <w:rPr>
          <w:rStyle w:val="10"/>
          <w:rFonts w:hint="eastAsia" w:asciiTheme="majorEastAsia" w:hAnsiTheme="majorEastAsia" w:eastAsiaTheme="majorEastAsia" w:cstheme="majorEastAsia"/>
          <w:b/>
          <w:bCs w:val="0"/>
          <w:color w:val="auto"/>
          <w:kern w:val="4"/>
          <w:sz w:val="24"/>
          <w:szCs w:val="24"/>
          <w:highlight w:val="none"/>
        </w:rPr>
        <w:t>供电系统</w:t>
      </w:r>
      <w:r>
        <w:rPr>
          <w:rStyle w:val="10"/>
          <w:rFonts w:hint="eastAsia" w:asciiTheme="majorEastAsia" w:hAnsiTheme="majorEastAsia" w:eastAsiaTheme="majorEastAsia" w:cstheme="majorEastAsia"/>
          <w:b/>
          <w:color w:val="auto"/>
          <w:kern w:val="4"/>
          <w:sz w:val="24"/>
          <w:szCs w:val="24"/>
          <w:highlight w:val="none"/>
        </w:rPr>
        <w:t xml:space="preserve">日常运行及维护管理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right="0" w:rightChars="0" w:firstLine="480" w:firstLineChars="200"/>
        <w:jc w:val="both"/>
        <w:textAlignment w:val="baseline"/>
        <w:outlineLvl w:val="9"/>
        <w:rPr>
          <w:rStyle w:val="10"/>
          <w:rFonts w:hint="eastAsia" w:asciiTheme="majorEastAsia" w:hAnsiTheme="majorEastAsia" w:eastAsiaTheme="majorEastAsia" w:cstheme="majorEastAsia"/>
          <w:color w:val="auto"/>
          <w:kern w:val="4"/>
          <w:sz w:val="24"/>
          <w:szCs w:val="24"/>
          <w:highlight w:val="none"/>
          <w:lang w:eastAsia="zh-CN"/>
        </w:rPr>
      </w:pPr>
      <w:r>
        <w:rPr>
          <w:rStyle w:val="10"/>
          <w:rFonts w:hint="eastAsia" w:asciiTheme="majorEastAsia" w:hAnsiTheme="majorEastAsia" w:eastAsiaTheme="majorEastAsia" w:cstheme="majorEastAsia"/>
          <w:color w:val="auto"/>
          <w:kern w:val="4"/>
          <w:sz w:val="24"/>
          <w:szCs w:val="24"/>
          <w:highlight w:val="none"/>
          <w:lang w:val="en-US" w:eastAsia="zh-CN"/>
        </w:rPr>
        <w:t>5.1</w:t>
      </w:r>
      <w:r>
        <w:rPr>
          <w:rStyle w:val="10"/>
          <w:rFonts w:hint="eastAsia" w:asciiTheme="majorEastAsia" w:hAnsiTheme="majorEastAsia" w:eastAsiaTheme="majorEastAsia" w:cstheme="majorEastAsia"/>
          <w:color w:val="auto"/>
          <w:kern w:val="4"/>
          <w:sz w:val="24"/>
          <w:szCs w:val="24"/>
          <w:highlight w:val="none"/>
        </w:rPr>
        <w:t>建立配送电运行制度和低压配电室管理制度</w:t>
      </w:r>
      <w:r>
        <w:rPr>
          <w:rStyle w:val="10"/>
          <w:rFonts w:hint="default" w:asciiTheme="majorEastAsia" w:hAnsiTheme="majorEastAsia" w:eastAsiaTheme="majorEastAsia" w:cstheme="majorEastAsia"/>
          <w:color w:val="auto"/>
          <w:kern w:val="4"/>
          <w:sz w:val="24"/>
          <w:szCs w:val="24"/>
          <w:highlight w:val="none"/>
          <w:lang w:val="en"/>
        </w:rPr>
        <w:t>，</w:t>
      </w:r>
      <w:r>
        <w:rPr>
          <w:rStyle w:val="10"/>
          <w:rFonts w:hint="eastAsia" w:asciiTheme="majorEastAsia" w:hAnsiTheme="majorEastAsia" w:eastAsiaTheme="majorEastAsia" w:cstheme="majorEastAsia"/>
          <w:color w:val="auto"/>
          <w:kern w:val="4"/>
          <w:sz w:val="24"/>
          <w:szCs w:val="24"/>
          <w:highlight w:val="none"/>
        </w:rPr>
        <w:t>制定突发事件应急处理程序和临时用电管理措施，规范管理低压配电室；根据工作需要做好限电、停电、给电等工作</w:t>
      </w:r>
      <w:r>
        <w:rPr>
          <w:rStyle w:val="10"/>
          <w:rFonts w:hint="eastAsia" w:asciiTheme="majorEastAsia" w:hAnsiTheme="majorEastAsia" w:eastAsiaTheme="majorEastAsia" w:cstheme="majorEastAsia"/>
          <w:color w:val="auto"/>
          <w:kern w:val="4"/>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right="0" w:rightChars="0" w:firstLine="480" w:firstLineChars="200"/>
        <w:jc w:val="both"/>
        <w:textAlignment w:val="baseline"/>
        <w:outlineLvl w:val="9"/>
        <w:rPr>
          <w:rStyle w:val="10"/>
          <w:rFonts w:hint="eastAsia" w:asciiTheme="majorEastAsia" w:hAnsiTheme="majorEastAsia" w:eastAsiaTheme="majorEastAsia" w:cstheme="majorEastAsia"/>
          <w:color w:val="auto"/>
          <w:kern w:val="4"/>
          <w:sz w:val="24"/>
          <w:szCs w:val="24"/>
          <w:highlight w:val="none"/>
          <w:lang w:eastAsia="zh-CN"/>
        </w:rPr>
      </w:pPr>
      <w:r>
        <w:rPr>
          <w:rStyle w:val="10"/>
          <w:rFonts w:hint="eastAsia" w:asciiTheme="majorEastAsia" w:hAnsiTheme="majorEastAsia" w:eastAsiaTheme="majorEastAsia" w:cstheme="majorEastAsia"/>
          <w:color w:val="auto"/>
          <w:kern w:val="4"/>
          <w:sz w:val="24"/>
          <w:szCs w:val="24"/>
          <w:highlight w:val="none"/>
          <w:lang w:val="en-US" w:eastAsia="zh-CN"/>
        </w:rPr>
        <w:t>5.2</w:t>
      </w:r>
      <w:r>
        <w:rPr>
          <w:rStyle w:val="10"/>
          <w:rFonts w:hint="eastAsia" w:asciiTheme="majorEastAsia" w:hAnsiTheme="majorEastAsia" w:eastAsiaTheme="majorEastAsia" w:cstheme="majorEastAsia"/>
          <w:color w:val="auto"/>
          <w:kern w:val="4"/>
          <w:sz w:val="24"/>
          <w:szCs w:val="24"/>
          <w:highlight w:val="none"/>
        </w:rPr>
        <w:t>建立24小时运行值班监控制度</w:t>
      </w:r>
      <w:r>
        <w:rPr>
          <w:rStyle w:val="10"/>
          <w:rFonts w:hint="eastAsia" w:asciiTheme="majorEastAsia" w:hAnsiTheme="majorEastAsia" w:eastAsiaTheme="majorEastAsia" w:cstheme="majorEastAsia"/>
          <w:color w:val="auto"/>
          <w:kern w:val="4"/>
          <w:sz w:val="24"/>
          <w:szCs w:val="24"/>
          <w:highlight w:val="none"/>
          <w:lang w:eastAsia="zh-CN"/>
        </w:rPr>
        <w:t>，每日巡查</w:t>
      </w:r>
      <w:r>
        <w:rPr>
          <w:rStyle w:val="10"/>
          <w:rFonts w:hint="eastAsia" w:asciiTheme="majorEastAsia" w:hAnsiTheme="majorEastAsia" w:eastAsiaTheme="majorEastAsia" w:cstheme="majorEastAsia"/>
          <w:color w:val="auto"/>
          <w:kern w:val="4"/>
          <w:sz w:val="24"/>
          <w:szCs w:val="24"/>
          <w:highlight w:val="none"/>
          <w:lang w:val="en-US" w:eastAsia="zh-CN"/>
        </w:rPr>
        <w:t>2次低压配电室；</w:t>
      </w:r>
      <w:r>
        <w:rPr>
          <w:rStyle w:val="10"/>
          <w:rFonts w:hint="eastAsia" w:asciiTheme="majorEastAsia" w:hAnsiTheme="majorEastAsia" w:eastAsiaTheme="majorEastAsia" w:cstheme="majorEastAsia"/>
          <w:color w:val="auto"/>
          <w:kern w:val="4"/>
          <w:sz w:val="24"/>
          <w:szCs w:val="24"/>
          <w:highlight w:val="none"/>
        </w:rPr>
        <w:t>对</w:t>
      </w:r>
      <w:r>
        <w:rPr>
          <w:rStyle w:val="10"/>
          <w:rFonts w:hint="eastAsia" w:asciiTheme="majorEastAsia" w:hAnsiTheme="majorEastAsia" w:eastAsiaTheme="majorEastAsia" w:cstheme="majorEastAsia"/>
          <w:color w:val="auto"/>
          <w:kern w:val="4"/>
          <w:sz w:val="24"/>
          <w:szCs w:val="24"/>
          <w:highlight w:val="none"/>
          <w:lang w:eastAsia="zh-CN"/>
        </w:rPr>
        <w:t>公共区域</w:t>
      </w:r>
      <w:r>
        <w:rPr>
          <w:rStyle w:val="10"/>
          <w:rFonts w:hint="eastAsia" w:asciiTheme="majorEastAsia" w:hAnsiTheme="majorEastAsia" w:eastAsiaTheme="majorEastAsia" w:cstheme="majorEastAsia"/>
          <w:color w:val="auto"/>
          <w:kern w:val="4"/>
          <w:sz w:val="24"/>
          <w:szCs w:val="24"/>
          <w:highlight w:val="none"/>
        </w:rPr>
        <w:t>的电气设备每周巡视3次</w:t>
      </w:r>
      <w:r>
        <w:rPr>
          <w:rStyle w:val="10"/>
          <w:rFonts w:hint="default" w:asciiTheme="majorEastAsia" w:hAnsiTheme="majorEastAsia" w:eastAsiaTheme="majorEastAsia" w:cstheme="majorEastAsia"/>
          <w:color w:val="auto"/>
          <w:kern w:val="4"/>
          <w:sz w:val="24"/>
          <w:szCs w:val="24"/>
          <w:highlight w:val="none"/>
          <w:lang w:val="en"/>
        </w:rPr>
        <w:t>，</w:t>
      </w:r>
      <w:r>
        <w:rPr>
          <w:rStyle w:val="10"/>
          <w:rFonts w:hint="eastAsia" w:asciiTheme="majorEastAsia" w:hAnsiTheme="majorEastAsia" w:eastAsiaTheme="majorEastAsia" w:cstheme="majorEastAsia"/>
          <w:color w:val="auto"/>
          <w:kern w:val="4"/>
          <w:sz w:val="24"/>
          <w:szCs w:val="24"/>
          <w:highlight w:val="none"/>
          <w:lang w:eastAsia="zh-CN"/>
        </w:rPr>
        <w:t>保证</w:t>
      </w:r>
      <w:r>
        <w:rPr>
          <w:rStyle w:val="10"/>
          <w:rFonts w:hint="eastAsia" w:asciiTheme="majorEastAsia" w:hAnsiTheme="majorEastAsia" w:eastAsiaTheme="majorEastAsia" w:cstheme="majorEastAsia"/>
          <w:color w:val="auto"/>
          <w:kern w:val="4"/>
          <w:sz w:val="24"/>
          <w:szCs w:val="24"/>
          <w:highlight w:val="none"/>
        </w:rPr>
        <w:t>公共</w:t>
      </w:r>
      <w:r>
        <w:rPr>
          <w:rStyle w:val="10"/>
          <w:rFonts w:hint="eastAsia" w:asciiTheme="majorEastAsia" w:hAnsiTheme="majorEastAsia" w:eastAsiaTheme="majorEastAsia" w:cstheme="majorEastAsia"/>
          <w:color w:val="auto"/>
          <w:kern w:val="4"/>
          <w:sz w:val="24"/>
          <w:szCs w:val="24"/>
          <w:highlight w:val="none"/>
          <w:lang w:eastAsia="zh-CN"/>
        </w:rPr>
        <w:t>区域</w:t>
      </w:r>
      <w:r>
        <w:rPr>
          <w:rStyle w:val="10"/>
          <w:rFonts w:hint="eastAsia" w:asciiTheme="majorEastAsia" w:hAnsiTheme="majorEastAsia" w:eastAsiaTheme="majorEastAsia" w:cstheme="majorEastAsia"/>
          <w:color w:val="auto"/>
          <w:kern w:val="4"/>
          <w:sz w:val="24"/>
          <w:szCs w:val="24"/>
          <w:highlight w:val="none"/>
        </w:rPr>
        <w:t>的照明、指示灯具线路、开关保持完好</w:t>
      </w:r>
      <w:r>
        <w:rPr>
          <w:rStyle w:val="10"/>
          <w:rFonts w:hint="default" w:asciiTheme="majorEastAsia" w:hAnsiTheme="majorEastAsia" w:eastAsiaTheme="majorEastAsia" w:cstheme="majorEastAsia"/>
          <w:color w:val="auto"/>
          <w:kern w:val="4"/>
          <w:sz w:val="24"/>
          <w:szCs w:val="24"/>
          <w:highlight w:val="none"/>
          <w:lang w:val="en"/>
        </w:rPr>
        <w:t>，</w:t>
      </w:r>
      <w:r>
        <w:rPr>
          <w:rStyle w:val="10"/>
          <w:rFonts w:hint="eastAsia" w:asciiTheme="majorEastAsia" w:hAnsiTheme="majorEastAsia" w:eastAsiaTheme="majorEastAsia" w:cstheme="majorEastAsia"/>
          <w:color w:val="auto"/>
          <w:kern w:val="4"/>
          <w:sz w:val="24"/>
          <w:szCs w:val="24"/>
          <w:highlight w:val="none"/>
        </w:rPr>
        <w:t>确保用电安全</w:t>
      </w:r>
      <w:r>
        <w:rPr>
          <w:rStyle w:val="10"/>
          <w:rFonts w:hint="eastAsia" w:asciiTheme="majorEastAsia" w:hAnsiTheme="majorEastAsia" w:eastAsiaTheme="majorEastAsia" w:cstheme="majorEastAsia"/>
          <w:color w:val="auto"/>
          <w:kern w:val="4"/>
          <w:sz w:val="24"/>
          <w:szCs w:val="24"/>
          <w:highlight w:val="none"/>
          <w:lang w:eastAsia="zh-CN"/>
        </w:rPr>
        <w:t>，</w:t>
      </w:r>
      <w:r>
        <w:rPr>
          <w:rStyle w:val="10"/>
          <w:rFonts w:hint="eastAsia" w:asciiTheme="majorEastAsia" w:hAnsiTheme="majorEastAsia" w:eastAsiaTheme="majorEastAsia" w:cstheme="majorEastAsia"/>
          <w:color w:val="auto"/>
          <w:kern w:val="4"/>
          <w:sz w:val="24"/>
          <w:szCs w:val="24"/>
          <w:highlight w:val="none"/>
        </w:rPr>
        <w:t>做好巡查记录并存档备查</w:t>
      </w:r>
      <w:r>
        <w:rPr>
          <w:rStyle w:val="10"/>
          <w:rFonts w:hint="eastAsia" w:asciiTheme="majorEastAsia" w:hAnsiTheme="majorEastAsia" w:eastAsiaTheme="majorEastAsia" w:cstheme="majorEastAsia"/>
          <w:color w:val="auto"/>
          <w:kern w:val="4"/>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right="0" w:rightChars="0" w:firstLine="480" w:firstLineChars="200"/>
        <w:jc w:val="both"/>
        <w:textAlignment w:val="baseline"/>
        <w:outlineLvl w:val="9"/>
        <w:rPr>
          <w:rStyle w:val="10"/>
          <w:rFonts w:hint="eastAsia" w:asciiTheme="majorEastAsia" w:hAnsiTheme="majorEastAsia" w:eastAsiaTheme="majorEastAsia" w:cstheme="majorEastAsia"/>
          <w:color w:val="auto"/>
          <w:kern w:val="4"/>
          <w:sz w:val="24"/>
          <w:szCs w:val="24"/>
          <w:highlight w:val="none"/>
          <w:lang w:eastAsia="zh-CN"/>
        </w:rPr>
      </w:pPr>
      <w:r>
        <w:rPr>
          <w:rStyle w:val="10"/>
          <w:rFonts w:hint="eastAsia" w:asciiTheme="majorEastAsia" w:hAnsiTheme="majorEastAsia" w:eastAsiaTheme="majorEastAsia" w:cstheme="majorEastAsia"/>
          <w:color w:val="auto"/>
          <w:kern w:val="4"/>
          <w:sz w:val="24"/>
          <w:szCs w:val="24"/>
          <w:highlight w:val="none"/>
          <w:lang w:val="en-US" w:eastAsia="zh-CN"/>
        </w:rPr>
        <w:t>5.3</w:t>
      </w:r>
      <w:r>
        <w:rPr>
          <w:rStyle w:val="10"/>
          <w:rFonts w:hint="eastAsia" w:asciiTheme="majorEastAsia" w:hAnsiTheme="majorEastAsia" w:eastAsiaTheme="majorEastAsia" w:cstheme="majorEastAsia"/>
          <w:color w:val="auto"/>
          <w:kern w:val="4"/>
          <w:sz w:val="24"/>
          <w:szCs w:val="24"/>
          <w:highlight w:val="none"/>
        </w:rPr>
        <w:t>低压配电室各种安全警示标志齐全，不齐全的，提示</w:t>
      </w:r>
      <w:r>
        <w:rPr>
          <w:rStyle w:val="10"/>
          <w:rFonts w:hint="eastAsia" w:asciiTheme="majorEastAsia" w:hAnsiTheme="majorEastAsia" w:eastAsiaTheme="majorEastAsia" w:cstheme="majorEastAsia"/>
          <w:color w:val="auto"/>
          <w:kern w:val="4"/>
          <w:sz w:val="24"/>
          <w:szCs w:val="24"/>
          <w:highlight w:val="none"/>
          <w:lang w:eastAsia="zh-CN"/>
        </w:rPr>
        <w:t>招标人</w:t>
      </w:r>
      <w:r>
        <w:rPr>
          <w:rStyle w:val="10"/>
          <w:rFonts w:hint="eastAsia" w:asciiTheme="majorEastAsia" w:hAnsiTheme="majorEastAsia" w:eastAsiaTheme="majorEastAsia" w:cstheme="majorEastAsia"/>
          <w:color w:val="auto"/>
          <w:kern w:val="4"/>
          <w:sz w:val="24"/>
          <w:szCs w:val="24"/>
          <w:highlight w:val="none"/>
        </w:rPr>
        <w:t>及</w:t>
      </w:r>
      <w:r>
        <w:rPr>
          <w:rStyle w:val="10"/>
          <w:rFonts w:hint="eastAsia" w:asciiTheme="majorEastAsia" w:hAnsiTheme="majorEastAsia" w:eastAsiaTheme="majorEastAsia" w:cstheme="majorEastAsia"/>
          <w:color w:val="auto"/>
          <w:kern w:val="4"/>
          <w:sz w:val="24"/>
          <w:szCs w:val="24"/>
          <w:highlight w:val="none"/>
          <w:lang w:eastAsia="zh-CN"/>
        </w:rPr>
        <w:t>时</w:t>
      </w:r>
      <w:r>
        <w:rPr>
          <w:rStyle w:val="10"/>
          <w:rFonts w:hint="eastAsia" w:asciiTheme="majorEastAsia" w:hAnsiTheme="majorEastAsia" w:eastAsiaTheme="majorEastAsia" w:cstheme="majorEastAsia"/>
          <w:color w:val="auto"/>
          <w:kern w:val="4"/>
          <w:sz w:val="24"/>
          <w:szCs w:val="24"/>
          <w:highlight w:val="none"/>
        </w:rPr>
        <w:t>整改。</w:t>
      </w:r>
      <w:r>
        <w:rPr>
          <w:rStyle w:val="10"/>
          <w:rFonts w:hint="eastAsia" w:asciiTheme="majorEastAsia" w:hAnsiTheme="majorEastAsia" w:eastAsiaTheme="majorEastAsia" w:cstheme="majorEastAsia"/>
          <w:color w:val="auto"/>
          <w:kern w:val="4"/>
          <w:sz w:val="24"/>
          <w:szCs w:val="24"/>
          <w:highlight w:val="none"/>
          <w:lang w:eastAsia="zh-CN"/>
        </w:rPr>
        <w:t>保证</w:t>
      </w:r>
      <w:r>
        <w:rPr>
          <w:rStyle w:val="10"/>
          <w:rFonts w:hint="eastAsia" w:asciiTheme="majorEastAsia" w:hAnsiTheme="majorEastAsia" w:eastAsiaTheme="majorEastAsia" w:cstheme="majorEastAsia"/>
          <w:color w:val="auto"/>
          <w:kern w:val="4"/>
          <w:sz w:val="24"/>
          <w:szCs w:val="24"/>
          <w:highlight w:val="none"/>
        </w:rPr>
        <w:t>配电操作工具整洁、齐全，便于取用</w:t>
      </w:r>
      <w:r>
        <w:rPr>
          <w:rStyle w:val="10"/>
          <w:rFonts w:hint="eastAsia" w:asciiTheme="majorEastAsia" w:hAnsiTheme="majorEastAsia" w:eastAsiaTheme="majorEastAsia" w:cstheme="majorEastAsia"/>
          <w:color w:val="auto"/>
          <w:kern w:val="4"/>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right="0" w:rightChars="0" w:firstLine="480" w:firstLineChars="200"/>
        <w:jc w:val="both"/>
        <w:textAlignment w:val="baseline"/>
        <w:outlineLvl w:val="9"/>
        <w:rPr>
          <w:rStyle w:val="10"/>
          <w:rFonts w:hint="eastAsia" w:asciiTheme="majorEastAsia" w:hAnsiTheme="majorEastAsia" w:eastAsiaTheme="majorEastAsia" w:cstheme="majorEastAsia"/>
          <w:color w:val="auto"/>
          <w:kern w:val="4"/>
          <w:sz w:val="24"/>
          <w:szCs w:val="24"/>
          <w:highlight w:val="none"/>
          <w:lang w:eastAsia="zh-CN"/>
        </w:rPr>
      </w:pPr>
      <w:r>
        <w:rPr>
          <w:rStyle w:val="10"/>
          <w:rFonts w:hint="eastAsia" w:asciiTheme="majorEastAsia" w:hAnsiTheme="majorEastAsia" w:eastAsiaTheme="majorEastAsia" w:cstheme="majorEastAsia"/>
          <w:color w:val="auto"/>
          <w:kern w:val="4"/>
          <w:sz w:val="24"/>
          <w:szCs w:val="24"/>
          <w:highlight w:val="none"/>
          <w:lang w:val="en-US" w:eastAsia="zh-CN"/>
        </w:rPr>
        <w:t>5.4</w:t>
      </w:r>
      <w:r>
        <w:rPr>
          <w:rStyle w:val="10"/>
          <w:rFonts w:hint="eastAsia" w:asciiTheme="majorEastAsia" w:hAnsiTheme="majorEastAsia" w:eastAsiaTheme="majorEastAsia" w:cstheme="majorEastAsia"/>
          <w:color w:val="auto"/>
          <w:kern w:val="4"/>
          <w:sz w:val="24"/>
          <w:szCs w:val="24"/>
          <w:highlight w:val="none"/>
        </w:rPr>
        <w:t>加强低压配电柜、配电箱、控制柜以及线路的重点监测</w:t>
      </w:r>
      <w:r>
        <w:rPr>
          <w:rStyle w:val="10"/>
          <w:rFonts w:hint="default" w:asciiTheme="majorEastAsia" w:hAnsiTheme="majorEastAsia" w:eastAsiaTheme="majorEastAsia" w:cstheme="majorEastAsia"/>
          <w:color w:val="auto"/>
          <w:kern w:val="4"/>
          <w:sz w:val="24"/>
          <w:szCs w:val="24"/>
          <w:highlight w:val="none"/>
          <w:lang w:val="en"/>
        </w:rPr>
        <w:t>，</w:t>
      </w:r>
      <w:r>
        <w:rPr>
          <w:rStyle w:val="10"/>
          <w:rFonts w:hint="eastAsia" w:asciiTheme="majorEastAsia" w:hAnsiTheme="majorEastAsia" w:eastAsiaTheme="majorEastAsia" w:cstheme="majorEastAsia"/>
          <w:color w:val="auto"/>
          <w:kern w:val="4"/>
          <w:sz w:val="24"/>
          <w:szCs w:val="24"/>
          <w:highlight w:val="none"/>
        </w:rPr>
        <w:t>每日巡查1次运行状况；每半年养护1次，养护内容包括紧固、检测、清扫；每季度不低于</w:t>
      </w:r>
      <w:r>
        <w:rPr>
          <w:rStyle w:val="10"/>
          <w:rFonts w:hint="eastAsia" w:asciiTheme="majorEastAsia" w:hAnsiTheme="majorEastAsia" w:eastAsiaTheme="majorEastAsia" w:cstheme="majorEastAsia"/>
          <w:color w:val="auto"/>
          <w:kern w:val="4"/>
          <w:sz w:val="24"/>
          <w:szCs w:val="24"/>
          <w:highlight w:val="none"/>
          <w:lang w:val="en-US" w:eastAsia="zh-CN"/>
        </w:rPr>
        <w:t>3</w:t>
      </w:r>
      <w:r>
        <w:rPr>
          <w:rStyle w:val="10"/>
          <w:rFonts w:hint="eastAsia" w:asciiTheme="majorEastAsia" w:hAnsiTheme="majorEastAsia" w:eastAsiaTheme="majorEastAsia" w:cstheme="majorEastAsia"/>
          <w:color w:val="auto"/>
          <w:kern w:val="4"/>
          <w:sz w:val="24"/>
          <w:szCs w:val="24"/>
          <w:highlight w:val="none"/>
        </w:rPr>
        <w:t>次检查电气安全，做好巡查、养护检修记录并存档备查。</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right="0" w:rightChars="0" w:firstLine="480" w:firstLineChars="200"/>
        <w:jc w:val="both"/>
        <w:textAlignment w:val="baseline"/>
        <w:outlineLvl w:val="9"/>
        <w:rPr>
          <w:rStyle w:val="10"/>
          <w:rFonts w:hint="eastAsia" w:asciiTheme="majorEastAsia" w:hAnsiTheme="majorEastAsia" w:eastAsiaTheme="majorEastAsia" w:cstheme="majorEastAsia"/>
          <w:color w:val="auto"/>
          <w:kern w:val="4"/>
          <w:sz w:val="24"/>
          <w:szCs w:val="24"/>
          <w:highlight w:val="none"/>
        </w:rPr>
      </w:pPr>
      <w:r>
        <w:rPr>
          <w:rStyle w:val="10"/>
          <w:rFonts w:hint="eastAsia" w:asciiTheme="majorEastAsia" w:hAnsiTheme="majorEastAsia" w:eastAsiaTheme="majorEastAsia" w:cstheme="majorEastAsia"/>
          <w:color w:val="auto"/>
          <w:kern w:val="4"/>
          <w:sz w:val="24"/>
          <w:szCs w:val="24"/>
          <w:highlight w:val="none"/>
          <w:lang w:val="en-US" w:eastAsia="zh-CN"/>
        </w:rPr>
        <w:t>5.5</w:t>
      </w:r>
      <w:r>
        <w:rPr>
          <w:rStyle w:val="10"/>
          <w:rFonts w:hint="eastAsia" w:asciiTheme="majorEastAsia" w:hAnsiTheme="majorEastAsia" w:eastAsiaTheme="majorEastAsia" w:cstheme="majorEastAsia"/>
          <w:color w:val="auto"/>
          <w:kern w:val="4"/>
          <w:sz w:val="24"/>
          <w:szCs w:val="24"/>
          <w:highlight w:val="none"/>
        </w:rPr>
        <w:t>配电室、楼层配电间内应设置挡鼠、灭鼠等设施，穿墙线槽周边封堵严密，锁具完好，电缆进出线</w:t>
      </w:r>
      <w:r>
        <w:rPr>
          <w:rStyle w:val="10"/>
          <w:rFonts w:hint="eastAsia" w:asciiTheme="majorEastAsia" w:hAnsiTheme="majorEastAsia" w:eastAsiaTheme="majorEastAsia" w:cstheme="majorEastAsia"/>
          <w:color w:val="auto"/>
          <w:kern w:val="4"/>
          <w:sz w:val="24"/>
          <w:szCs w:val="24"/>
          <w:highlight w:val="none"/>
          <w:lang w:eastAsia="zh-CN"/>
        </w:rPr>
        <w:t>孔</w:t>
      </w:r>
      <w:r>
        <w:rPr>
          <w:rStyle w:val="10"/>
          <w:rFonts w:hint="eastAsia" w:asciiTheme="majorEastAsia" w:hAnsiTheme="majorEastAsia" w:eastAsiaTheme="majorEastAsia" w:cstheme="majorEastAsia"/>
          <w:color w:val="auto"/>
          <w:kern w:val="4"/>
          <w:sz w:val="24"/>
          <w:szCs w:val="24"/>
          <w:highlight w:val="none"/>
        </w:rPr>
        <w:t>和开关</w:t>
      </w:r>
      <w:r>
        <w:rPr>
          <w:rStyle w:val="10"/>
          <w:rFonts w:hint="eastAsia" w:asciiTheme="majorEastAsia" w:hAnsiTheme="majorEastAsia" w:eastAsiaTheme="majorEastAsia" w:cstheme="majorEastAsia"/>
          <w:color w:val="auto"/>
          <w:kern w:val="4"/>
          <w:sz w:val="24"/>
          <w:szCs w:val="24"/>
          <w:highlight w:val="none"/>
          <w:lang w:eastAsia="zh-CN"/>
        </w:rPr>
        <w:t>位置</w:t>
      </w:r>
      <w:r>
        <w:rPr>
          <w:rStyle w:val="10"/>
          <w:rFonts w:hint="eastAsia" w:asciiTheme="majorEastAsia" w:hAnsiTheme="majorEastAsia" w:eastAsiaTheme="majorEastAsia" w:cstheme="majorEastAsia"/>
          <w:color w:val="auto"/>
          <w:kern w:val="4"/>
          <w:sz w:val="24"/>
          <w:szCs w:val="24"/>
          <w:highlight w:val="none"/>
        </w:rPr>
        <w:t>标志准确。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right="0" w:rightChars="0" w:firstLine="480" w:firstLineChars="200"/>
        <w:jc w:val="both"/>
        <w:textAlignment w:val="baseline"/>
        <w:outlineLvl w:val="9"/>
        <w:rPr>
          <w:rStyle w:val="10"/>
          <w:rFonts w:hint="eastAsia" w:asciiTheme="majorEastAsia" w:hAnsiTheme="majorEastAsia" w:eastAsiaTheme="majorEastAsia" w:cstheme="majorEastAsia"/>
          <w:color w:val="auto"/>
          <w:kern w:val="4"/>
          <w:sz w:val="24"/>
          <w:szCs w:val="24"/>
          <w:highlight w:val="none"/>
        </w:rPr>
      </w:pPr>
      <w:r>
        <w:rPr>
          <w:rStyle w:val="10"/>
          <w:rFonts w:hint="eastAsia" w:asciiTheme="majorEastAsia" w:hAnsiTheme="majorEastAsia" w:eastAsiaTheme="majorEastAsia" w:cstheme="majorEastAsia"/>
          <w:color w:val="auto"/>
          <w:kern w:val="4"/>
          <w:sz w:val="24"/>
          <w:szCs w:val="24"/>
          <w:highlight w:val="none"/>
          <w:lang w:val="en-US" w:eastAsia="zh-CN"/>
        </w:rPr>
        <w:t>5.6</w:t>
      </w:r>
      <w:r>
        <w:rPr>
          <w:rStyle w:val="10"/>
          <w:rFonts w:hint="eastAsia" w:asciiTheme="majorEastAsia" w:hAnsiTheme="majorEastAsia" w:eastAsiaTheme="majorEastAsia" w:cstheme="majorEastAsia"/>
          <w:color w:val="auto"/>
          <w:kern w:val="4"/>
          <w:sz w:val="24"/>
          <w:szCs w:val="24"/>
          <w:highlight w:val="none"/>
          <w:lang w:eastAsia="zh-CN"/>
        </w:rPr>
        <w:t>供电线路</w:t>
      </w:r>
      <w:r>
        <w:rPr>
          <w:rStyle w:val="10"/>
          <w:rFonts w:hint="eastAsia" w:asciiTheme="majorEastAsia" w:hAnsiTheme="majorEastAsia" w:eastAsiaTheme="majorEastAsia" w:cstheme="majorEastAsia"/>
          <w:color w:val="auto"/>
          <w:kern w:val="4"/>
          <w:sz w:val="24"/>
          <w:szCs w:val="24"/>
          <w:highlight w:val="none"/>
        </w:rPr>
        <w:t>故障</w:t>
      </w:r>
      <w:r>
        <w:rPr>
          <w:rStyle w:val="10"/>
          <w:rFonts w:hint="eastAsia" w:asciiTheme="majorEastAsia" w:hAnsiTheme="majorEastAsia" w:eastAsiaTheme="majorEastAsia" w:cstheme="majorEastAsia"/>
          <w:color w:val="auto"/>
          <w:kern w:val="4"/>
          <w:sz w:val="24"/>
          <w:szCs w:val="24"/>
          <w:highlight w:val="none"/>
          <w:lang w:eastAsia="zh-CN"/>
        </w:rPr>
        <w:t>，</w:t>
      </w:r>
      <w:r>
        <w:rPr>
          <w:rStyle w:val="10"/>
          <w:rFonts w:hint="eastAsia" w:asciiTheme="majorEastAsia" w:hAnsiTheme="majorEastAsia" w:eastAsiaTheme="majorEastAsia" w:cstheme="majorEastAsia"/>
          <w:color w:val="auto"/>
          <w:kern w:val="4"/>
          <w:sz w:val="24"/>
          <w:szCs w:val="24"/>
          <w:highlight w:val="none"/>
          <w:lang w:val="en-US" w:eastAsia="zh-CN"/>
        </w:rPr>
        <w:t>5</w:t>
      </w:r>
      <w:r>
        <w:rPr>
          <w:rStyle w:val="10"/>
          <w:rFonts w:hint="eastAsia" w:asciiTheme="majorEastAsia" w:hAnsiTheme="majorEastAsia" w:eastAsiaTheme="majorEastAsia" w:cstheme="majorEastAsia"/>
          <w:color w:val="auto"/>
          <w:kern w:val="4"/>
          <w:sz w:val="24"/>
          <w:szCs w:val="24"/>
          <w:highlight w:val="none"/>
        </w:rPr>
        <w:t>分钟内到达并组织维修</w:t>
      </w:r>
      <w:r>
        <w:rPr>
          <w:rStyle w:val="10"/>
          <w:rFonts w:hint="eastAsia" w:asciiTheme="majorEastAsia" w:hAnsiTheme="majorEastAsia" w:eastAsiaTheme="majorEastAsia" w:cstheme="majorEastAsia"/>
          <w:color w:val="auto"/>
          <w:kern w:val="4"/>
          <w:sz w:val="24"/>
          <w:szCs w:val="24"/>
          <w:highlight w:val="none"/>
          <w:lang w:eastAsia="zh-CN"/>
        </w:rPr>
        <w:t>，</w:t>
      </w:r>
      <w:r>
        <w:rPr>
          <w:rStyle w:val="10"/>
          <w:rFonts w:hint="eastAsia" w:asciiTheme="majorEastAsia" w:hAnsiTheme="majorEastAsia" w:eastAsiaTheme="majorEastAsia" w:cstheme="majorEastAsia"/>
          <w:color w:val="auto"/>
          <w:kern w:val="4"/>
          <w:sz w:val="24"/>
          <w:szCs w:val="24"/>
          <w:highlight w:val="none"/>
        </w:rPr>
        <w:t>一般故障半小时内修复</w:t>
      </w:r>
      <w:r>
        <w:rPr>
          <w:rStyle w:val="10"/>
          <w:rFonts w:hint="default" w:asciiTheme="majorEastAsia" w:hAnsiTheme="majorEastAsia" w:eastAsiaTheme="majorEastAsia" w:cstheme="majorEastAsia"/>
          <w:color w:val="auto"/>
          <w:kern w:val="4"/>
          <w:sz w:val="24"/>
          <w:szCs w:val="24"/>
          <w:highlight w:val="none"/>
          <w:lang w:val="en"/>
        </w:rPr>
        <w:t>，</w:t>
      </w:r>
      <w:r>
        <w:rPr>
          <w:rStyle w:val="10"/>
          <w:rFonts w:hint="eastAsia" w:asciiTheme="majorEastAsia" w:hAnsiTheme="majorEastAsia" w:eastAsiaTheme="majorEastAsia" w:cstheme="majorEastAsia"/>
          <w:color w:val="auto"/>
          <w:kern w:val="4"/>
          <w:sz w:val="24"/>
          <w:szCs w:val="24"/>
          <w:highlight w:val="none"/>
        </w:rPr>
        <w:t>复杂故障5日内修复</w:t>
      </w:r>
      <w:r>
        <w:rPr>
          <w:rStyle w:val="10"/>
          <w:rFonts w:hint="eastAsia" w:asciiTheme="majorEastAsia" w:hAnsiTheme="majorEastAsia" w:eastAsiaTheme="majorEastAsia" w:cstheme="majorEastAsia"/>
          <w:color w:val="auto"/>
          <w:kern w:val="4"/>
          <w:sz w:val="24"/>
          <w:szCs w:val="24"/>
          <w:highlight w:val="none"/>
          <w:lang w:eastAsia="zh-CN"/>
        </w:rPr>
        <w:t>，</w:t>
      </w:r>
      <w:r>
        <w:rPr>
          <w:rStyle w:val="10"/>
          <w:rFonts w:hint="eastAsia" w:asciiTheme="majorEastAsia" w:hAnsiTheme="majorEastAsia" w:eastAsiaTheme="majorEastAsia" w:cstheme="majorEastAsia"/>
          <w:color w:val="auto"/>
          <w:kern w:val="4"/>
          <w:sz w:val="24"/>
          <w:szCs w:val="24"/>
          <w:highlight w:val="none"/>
        </w:rPr>
        <w:t>复杂故障涉及供电部门维修处置的应当及时与供电部门联系</w:t>
      </w:r>
      <w:r>
        <w:rPr>
          <w:rStyle w:val="10"/>
          <w:rFonts w:hint="default" w:asciiTheme="majorEastAsia" w:hAnsiTheme="majorEastAsia" w:eastAsiaTheme="majorEastAsia" w:cstheme="majorEastAsia"/>
          <w:color w:val="auto"/>
          <w:kern w:val="4"/>
          <w:sz w:val="24"/>
          <w:szCs w:val="24"/>
          <w:highlight w:val="none"/>
          <w:lang w:val="en"/>
        </w:rPr>
        <w:t>，</w:t>
      </w:r>
      <w:r>
        <w:rPr>
          <w:rStyle w:val="10"/>
          <w:rFonts w:hint="eastAsia" w:asciiTheme="majorEastAsia" w:hAnsiTheme="majorEastAsia" w:eastAsiaTheme="majorEastAsia" w:cstheme="majorEastAsia"/>
          <w:color w:val="auto"/>
          <w:kern w:val="4"/>
          <w:sz w:val="24"/>
          <w:szCs w:val="24"/>
          <w:highlight w:val="none"/>
          <w:lang w:eastAsia="zh-CN"/>
        </w:rPr>
        <w:t>同时</w:t>
      </w:r>
      <w:r>
        <w:rPr>
          <w:rStyle w:val="10"/>
          <w:rFonts w:hint="eastAsia" w:asciiTheme="majorEastAsia" w:hAnsiTheme="majorEastAsia" w:eastAsiaTheme="majorEastAsia" w:cstheme="majorEastAsia"/>
          <w:color w:val="auto"/>
          <w:kern w:val="4"/>
          <w:sz w:val="24"/>
          <w:szCs w:val="24"/>
          <w:highlight w:val="none"/>
        </w:rPr>
        <w:t>向</w:t>
      </w:r>
      <w:r>
        <w:rPr>
          <w:rStyle w:val="10"/>
          <w:rFonts w:hint="eastAsia" w:asciiTheme="majorEastAsia" w:hAnsiTheme="majorEastAsia" w:eastAsiaTheme="majorEastAsia" w:cstheme="majorEastAsia"/>
          <w:color w:val="auto"/>
          <w:kern w:val="4"/>
          <w:sz w:val="24"/>
          <w:szCs w:val="24"/>
          <w:highlight w:val="none"/>
          <w:lang w:eastAsia="zh-CN"/>
        </w:rPr>
        <w:t>招标人说明情况，并配合供电部门后期维修处置。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2" w:firstLineChars="200"/>
        <w:jc w:val="both"/>
        <w:textAlignment w:val="baseline"/>
        <w:outlineLvl w:val="9"/>
        <w:rPr>
          <w:rStyle w:val="10"/>
          <w:rFonts w:hint="eastAsia" w:asciiTheme="majorEastAsia" w:hAnsiTheme="majorEastAsia" w:eastAsiaTheme="majorEastAsia" w:cstheme="majorEastAsia"/>
          <w:b/>
          <w:color w:val="auto"/>
          <w:sz w:val="24"/>
          <w:szCs w:val="24"/>
          <w:highlight w:val="none"/>
        </w:rPr>
      </w:pPr>
      <w:r>
        <w:rPr>
          <w:rStyle w:val="10"/>
          <w:rFonts w:hint="eastAsia" w:asciiTheme="majorEastAsia" w:hAnsiTheme="majorEastAsia" w:eastAsiaTheme="majorEastAsia" w:cstheme="majorEastAsia"/>
          <w:b/>
          <w:color w:val="auto"/>
          <w:sz w:val="24"/>
          <w:szCs w:val="24"/>
          <w:highlight w:val="none"/>
          <w:lang w:val="en-US" w:eastAsia="zh-CN"/>
        </w:rPr>
        <w:t>6.</w:t>
      </w:r>
      <w:r>
        <w:rPr>
          <w:rStyle w:val="10"/>
          <w:rFonts w:hint="eastAsia" w:asciiTheme="majorEastAsia" w:hAnsiTheme="majorEastAsia" w:eastAsiaTheme="majorEastAsia" w:cstheme="majorEastAsia"/>
          <w:b/>
          <w:color w:val="auto"/>
          <w:sz w:val="24"/>
          <w:szCs w:val="24"/>
          <w:highlight w:val="none"/>
        </w:rPr>
        <w:t>给排水系统</w:t>
      </w:r>
      <w:r>
        <w:rPr>
          <w:rStyle w:val="10"/>
          <w:rFonts w:hint="eastAsia" w:asciiTheme="majorEastAsia" w:hAnsiTheme="majorEastAsia" w:eastAsiaTheme="majorEastAsia" w:cstheme="majorEastAsia"/>
          <w:b/>
          <w:color w:val="auto"/>
          <w:kern w:val="4"/>
          <w:sz w:val="24"/>
          <w:szCs w:val="24"/>
          <w:highlight w:val="none"/>
        </w:rPr>
        <w:t>日常运行及维护管理</w:t>
      </w:r>
    </w:p>
    <w:p>
      <w:pPr>
        <w:keepNext w:val="0"/>
        <w:keepLines w:val="0"/>
        <w:pageBreakBefore w:val="0"/>
        <w:widowControl w:val="0"/>
        <w:numPr>
          <w:ilvl w:val="-1"/>
          <w:numId w:val="0"/>
        </w:numPr>
        <w:tabs>
          <w:tab w:val="left" w:pos="0"/>
        </w:tabs>
        <w:kinsoku/>
        <w:wordWrap/>
        <w:overflowPunct/>
        <w:topLinePunct w:val="0"/>
        <w:autoSpaceDE/>
        <w:autoSpaceDN/>
        <w:bidi w:val="0"/>
        <w:adjustRightInd w:val="0"/>
        <w:snapToGrid w:val="0"/>
        <w:spacing w:line="360" w:lineRule="auto"/>
        <w:ind w:left="0" w:leftChars="0" w:right="0" w:rightChars="0" w:firstLine="480" w:firstLineChars="200"/>
        <w:jc w:val="both"/>
        <w:textAlignment w:val="baseline"/>
        <w:outlineLvl w:val="9"/>
        <w:rPr>
          <w:rStyle w:val="10"/>
          <w:rFonts w:hint="eastAsia" w:asciiTheme="majorEastAsia" w:hAnsiTheme="majorEastAsia" w:eastAsiaTheme="majorEastAsia" w:cstheme="majorEastAsia"/>
          <w:color w:val="auto"/>
          <w:sz w:val="24"/>
          <w:szCs w:val="24"/>
          <w:highlight w:val="none"/>
        </w:rPr>
      </w:pPr>
      <w:r>
        <w:rPr>
          <w:rStyle w:val="10"/>
          <w:rFonts w:hint="eastAsia" w:asciiTheme="majorEastAsia" w:hAnsiTheme="majorEastAsia" w:eastAsiaTheme="majorEastAsia" w:cstheme="majorEastAsia"/>
          <w:color w:val="auto"/>
          <w:sz w:val="24"/>
          <w:szCs w:val="24"/>
          <w:highlight w:val="none"/>
          <w:lang w:val="en-US" w:eastAsia="zh-CN"/>
        </w:rPr>
        <w:t>6.1</w:t>
      </w:r>
      <w:r>
        <w:rPr>
          <w:rStyle w:val="10"/>
          <w:rFonts w:hint="eastAsia" w:asciiTheme="majorEastAsia" w:hAnsiTheme="majorEastAsia" w:eastAsiaTheme="majorEastAsia" w:cstheme="majorEastAsia"/>
          <w:color w:val="auto"/>
          <w:sz w:val="24"/>
          <w:szCs w:val="24"/>
          <w:highlight w:val="none"/>
        </w:rPr>
        <w:t>给排水系统管理的总体要求是系统畅通，管理措施规范合理，各种工作有记录。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color w:val="auto"/>
          <w:sz w:val="24"/>
          <w:szCs w:val="24"/>
          <w:highlight w:val="none"/>
          <w:lang w:val="en-US" w:eastAsia="zh-CN"/>
        </w:rPr>
      </w:pPr>
      <w:r>
        <w:rPr>
          <w:rStyle w:val="10"/>
          <w:rFonts w:hint="eastAsia" w:asciiTheme="majorEastAsia" w:hAnsiTheme="majorEastAsia" w:eastAsiaTheme="majorEastAsia" w:cstheme="majorEastAsia"/>
          <w:color w:val="auto"/>
          <w:sz w:val="24"/>
          <w:szCs w:val="24"/>
          <w:highlight w:val="none"/>
          <w:lang w:val="en-US" w:eastAsia="zh-CN"/>
        </w:rPr>
        <w:t>6.2建立正常给排水制度，定期对供水管路及设备设施进行巡视</w:t>
      </w:r>
      <w:r>
        <w:rPr>
          <w:rStyle w:val="10"/>
          <w:rFonts w:hint="default" w:asciiTheme="majorEastAsia" w:hAnsiTheme="majorEastAsia" w:eastAsiaTheme="majorEastAsia" w:cstheme="majorEastAsia"/>
          <w:color w:val="auto"/>
          <w:sz w:val="24"/>
          <w:szCs w:val="24"/>
          <w:highlight w:val="none"/>
          <w:lang w:val="en" w:eastAsia="zh-CN"/>
        </w:rPr>
        <w:t>，</w:t>
      </w:r>
      <w:r>
        <w:rPr>
          <w:rStyle w:val="10"/>
          <w:rFonts w:hint="eastAsia" w:asciiTheme="majorEastAsia" w:hAnsiTheme="majorEastAsia" w:eastAsiaTheme="majorEastAsia" w:cstheme="majorEastAsia"/>
          <w:color w:val="auto"/>
          <w:sz w:val="24"/>
          <w:szCs w:val="24"/>
          <w:highlight w:val="none"/>
          <w:lang w:val="en-US" w:eastAsia="zh-CN"/>
        </w:rPr>
        <w:t>制定供水事故应急预案，确保水质符合标准。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color w:val="auto"/>
          <w:sz w:val="24"/>
          <w:szCs w:val="24"/>
          <w:highlight w:val="none"/>
          <w:lang w:val="en-US" w:eastAsia="zh-CN"/>
        </w:rPr>
      </w:pPr>
      <w:r>
        <w:rPr>
          <w:rStyle w:val="10"/>
          <w:rFonts w:hint="eastAsia" w:asciiTheme="majorEastAsia" w:hAnsiTheme="majorEastAsia" w:eastAsiaTheme="majorEastAsia" w:cstheme="majorEastAsia"/>
          <w:color w:val="auto"/>
          <w:sz w:val="24"/>
          <w:szCs w:val="24"/>
          <w:highlight w:val="none"/>
          <w:lang w:val="en-US" w:eastAsia="zh-CN"/>
        </w:rPr>
        <w:t>6.3每日10：00、22:00对办公区内供水管路、用水设备、阀门进行巡查，</w:t>
      </w:r>
      <w:r>
        <w:rPr>
          <w:rStyle w:val="10"/>
          <w:rFonts w:hint="eastAsia" w:asciiTheme="majorEastAsia" w:hAnsiTheme="majorEastAsia" w:eastAsiaTheme="majorEastAsia" w:cstheme="majorEastAsia"/>
          <w:color w:val="auto"/>
          <w:kern w:val="4"/>
          <w:sz w:val="24"/>
          <w:szCs w:val="24"/>
          <w:highlight w:val="none"/>
          <w:lang w:val="en-US" w:eastAsia="zh-CN"/>
        </w:rPr>
        <w:t>做到</w:t>
      </w:r>
      <w:r>
        <w:rPr>
          <w:rStyle w:val="10"/>
          <w:rFonts w:hint="eastAsia" w:asciiTheme="majorEastAsia" w:hAnsiTheme="majorEastAsia" w:eastAsiaTheme="majorEastAsia" w:cstheme="majorEastAsia"/>
          <w:color w:val="auto"/>
          <w:sz w:val="24"/>
          <w:szCs w:val="24"/>
          <w:highlight w:val="none"/>
          <w:lang w:val="en-US" w:eastAsia="zh-CN"/>
        </w:rPr>
        <w:t>供水管路、用水设备、阀门</w:t>
      </w:r>
      <w:r>
        <w:rPr>
          <w:rStyle w:val="10"/>
          <w:rFonts w:hint="eastAsia" w:asciiTheme="majorEastAsia" w:hAnsiTheme="majorEastAsia" w:eastAsiaTheme="majorEastAsia" w:cstheme="majorEastAsia"/>
          <w:color w:val="auto"/>
          <w:kern w:val="4"/>
          <w:sz w:val="24"/>
          <w:szCs w:val="24"/>
          <w:highlight w:val="none"/>
          <w:lang w:val="en-US" w:eastAsia="zh-CN"/>
        </w:rPr>
        <w:t>无跑、冒、滴、漏现象，</w:t>
      </w:r>
      <w:r>
        <w:rPr>
          <w:rStyle w:val="10"/>
          <w:rFonts w:hint="eastAsia" w:asciiTheme="majorEastAsia" w:hAnsiTheme="majorEastAsia" w:eastAsiaTheme="majorEastAsia" w:cstheme="majorEastAsia"/>
          <w:color w:val="auto"/>
          <w:sz w:val="24"/>
          <w:szCs w:val="24"/>
          <w:highlight w:val="none"/>
          <w:lang w:val="en-US" w:eastAsia="zh-CN"/>
        </w:rPr>
        <w:t>发现问题及时处理，保证办公区供水正常，做好巡查记录并留档。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color w:val="auto"/>
          <w:sz w:val="24"/>
          <w:szCs w:val="24"/>
          <w:highlight w:val="none"/>
        </w:rPr>
      </w:pPr>
      <w:r>
        <w:rPr>
          <w:rStyle w:val="10"/>
          <w:rFonts w:hint="eastAsia" w:asciiTheme="majorEastAsia" w:hAnsiTheme="majorEastAsia" w:eastAsiaTheme="majorEastAsia" w:cstheme="majorEastAsia"/>
          <w:color w:val="auto"/>
          <w:sz w:val="24"/>
          <w:szCs w:val="24"/>
          <w:highlight w:val="none"/>
          <w:lang w:val="en-US" w:eastAsia="zh-CN"/>
        </w:rPr>
        <w:t>6.4</w:t>
      </w:r>
      <w:r>
        <w:rPr>
          <w:rStyle w:val="10"/>
          <w:rFonts w:hint="eastAsia" w:asciiTheme="majorEastAsia" w:hAnsiTheme="majorEastAsia" w:eastAsiaTheme="majorEastAsia" w:cstheme="majorEastAsia"/>
          <w:color w:val="auto"/>
          <w:sz w:val="24"/>
          <w:szCs w:val="24"/>
          <w:highlight w:val="none"/>
          <w:lang w:eastAsia="zh-CN"/>
        </w:rPr>
        <w:t>定期对排水管道进行疏通、清污，保证室内外排水系统通畅；</w:t>
      </w:r>
      <w:r>
        <w:rPr>
          <w:rStyle w:val="10"/>
          <w:rFonts w:hint="eastAsia" w:asciiTheme="majorEastAsia" w:hAnsiTheme="majorEastAsia" w:eastAsiaTheme="majorEastAsia" w:cstheme="majorEastAsia"/>
          <w:color w:val="auto"/>
          <w:sz w:val="24"/>
          <w:szCs w:val="24"/>
          <w:highlight w:val="none"/>
        </w:rPr>
        <w:t>每次降雨前后对主要排水口、管井进行检查</w:t>
      </w:r>
      <w:r>
        <w:rPr>
          <w:rStyle w:val="10"/>
          <w:rFonts w:hint="eastAsia" w:asciiTheme="majorEastAsia" w:hAnsiTheme="majorEastAsia" w:eastAsiaTheme="majorEastAsia" w:cstheme="majorEastAsia"/>
          <w:color w:val="auto"/>
          <w:sz w:val="24"/>
          <w:szCs w:val="24"/>
          <w:highlight w:val="none"/>
          <w:lang w:eastAsia="zh-CN"/>
        </w:rPr>
        <w:t>，</w:t>
      </w:r>
      <w:r>
        <w:rPr>
          <w:rStyle w:val="10"/>
          <w:rFonts w:hint="eastAsia" w:asciiTheme="majorEastAsia" w:hAnsiTheme="majorEastAsia" w:eastAsiaTheme="majorEastAsia" w:cstheme="majorEastAsia"/>
          <w:color w:val="auto"/>
          <w:sz w:val="24"/>
          <w:szCs w:val="24"/>
          <w:highlight w:val="none"/>
        </w:rPr>
        <w:t>保障排水排污管道畅通。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color w:val="auto"/>
          <w:sz w:val="24"/>
          <w:szCs w:val="24"/>
          <w:highlight w:val="none"/>
          <w:lang w:eastAsia="zh-CN"/>
        </w:rPr>
      </w:pPr>
      <w:r>
        <w:rPr>
          <w:rStyle w:val="10"/>
          <w:rFonts w:hint="eastAsia" w:asciiTheme="majorEastAsia" w:hAnsiTheme="majorEastAsia" w:eastAsiaTheme="majorEastAsia" w:cstheme="majorEastAsia"/>
          <w:color w:val="auto"/>
          <w:sz w:val="24"/>
          <w:szCs w:val="24"/>
          <w:highlight w:val="none"/>
          <w:lang w:val="en-US" w:eastAsia="zh-CN"/>
        </w:rPr>
        <w:t>6.5</w:t>
      </w:r>
      <w:r>
        <w:rPr>
          <w:rStyle w:val="10"/>
          <w:rFonts w:hint="eastAsia" w:asciiTheme="majorEastAsia" w:hAnsiTheme="majorEastAsia" w:eastAsiaTheme="majorEastAsia" w:cstheme="majorEastAsia"/>
          <w:color w:val="auto"/>
          <w:sz w:val="24"/>
          <w:szCs w:val="24"/>
          <w:highlight w:val="none"/>
          <w:lang w:eastAsia="zh-CN"/>
        </w:rPr>
        <w:t>建立防汛预案，每年至少组织一次防汛演练，</w:t>
      </w:r>
      <w:r>
        <w:rPr>
          <w:rStyle w:val="10"/>
          <w:rFonts w:hint="eastAsia" w:asciiTheme="majorEastAsia" w:hAnsiTheme="majorEastAsia" w:eastAsiaTheme="majorEastAsia" w:cstheme="majorEastAsia"/>
          <w:color w:val="auto"/>
          <w:sz w:val="24"/>
          <w:szCs w:val="24"/>
          <w:highlight w:val="none"/>
        </w:rPr>
        <w:t>每年上汛前对雨、污水井、屋面雨水口等</w:t>
      </w:r>
      <w:r>
        <w:rPr>
          <w:rStyle w:val="10"/>
          <w:rFonts w:hint="eastAsia" w:asciiTheme="majorEastAsia" w:hAnsiTheme="majorEastAsia" w:eastAsiaTheme="majorEastAsia" w:cstheme="majorEastAsia"/>
          <w:color w:val="auto"/>
          <w:sz w:val="24"/>
          <w:szCs w:val="24"/>
          <w:highlight w:val="none"/>
          <w:lang w:eastAsia="zh-CN"/>
        </w:rPr>
        <w:t>排水</w:t>
      </w:r>
      <w:r>
        <w:rPr>
          <w:rStyle w:val="10"/>
          <w:rFonts w:hint="eastAsia" w:asciiTheme="majorEastAsia" w:hAnsiTheme="majorEastAsia" w:eastAsiaTheme="majorEastAsia" w:cstheme="majorEastAsia"/>
          <w:color w:val="auto"/>
          <w:sz w:val="24"/>
          <w:szCs w:val="24"/>
          <w:highlight w:val="none"/>
        </w:rPr>
        <w:t>设施进行检查，组织清理、疏通</w:t>
      </w:r>
      <w:r>
        <w:rPr>
          <w:rStyle w:val="10"/>
          <w:rFonts w:hint="eastAsia" w:asciiTheme="majorEastAsia" w:hAnsiTheme="majorEastAsia" w:eastAsiaTheme="majorEastAsia" w:cstheme="majorEastAsia"/>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6.6</w:t>
      </w:r>
      <w:r>
        <w:rPr>
          <w:rFonts w:hint="eastAsia" w:asciiTheme="majorEastAsia" w:hAnsiTheme="majorEastAsia" w:eastAsiaTheme="majorEastAsia" w:cstheme="majorEastAsia"/>
          <w:color w:val="auto"/>
          <w:sz w:val="24"/>
          <w:szCs w:val="24"/>
          <w:highlight w:val="none"/>
        </w:rPr>
        <w:t>化粪池每月检查1次</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根据</w:t>
      </w:r>
      <w:r>
        <w:rPr>
          <w:rFonts w:hint="eastAsia" w:asciiTheme="majorEastAsia" w:hAnsiTheme="majorEastAsia" w:eastAsiaTheme="majorEastAsia" w:cstheme="majorEastAsia"/>
          <w:color w:val="auto"/>
          <w:sz w:val="24"/>
          <w:szCs w:val="24"/>
          <w:highlight w:val="none"/>
          <w:lang w:eastAsia="zh-CN"/>
        </w:rPr>
        <w:t>检查</w:t>
      </w:r>
      <w:r>
        <w:rPr>
          <w:rFonts w:hint="eastAsia" w:asciiTheme="majorEastAsia" w:hAnsiTheme="majorEastAsia" w:eastAsiaTheme="majorEastAsia" w:cstheme="majorEastAsia"/>
          <w:color w:val="auto"/>
          <w:sz w:val="24"/>
          <w:szCs w:val="24"/>
          <w:highlight w:val="none"/>
        </w:rPr>
        <w:t>情况提示</w:t>
      </w:r>
      <w:r>
        <w:rPr>
          <w:rFonts w:hint="eastAsia" w:asciiTheme="majorEastAsia" w:hAnsiTheme="majorEastAsia" w:eastAsiaTheme="majorEastAsia" w:cstheme="majorEastAsia"/>
          <w:color w:val="auto"/>
          <w:sz w:val="24"/>
          <w:szCs w:val="24"/>
          <w:highlight w:val="none"/>
          <w:lang w:eastAsia="zh-CN"/>
        </w:rPr>
        <w:t>招标人</w:t>
      </w:r>
      <w:r>
        <w:rPr>
          <w:rFonts w:hint="eastAsia" w:asciiTheme="majorEastAsia" w:hAnsiTheme="majorEastAsia" w:eastAsiaTheme="majorEastAsia" w:cstheme="majorEastAsia"/>
          <w:color w:val="auto"/>
          <w:sz w:val="24"/>
          <w:szCs w:val="24"/>
          <w:highlight w:val="none"/>
        </w:rPr>
        <w:t>清掏</w:t>
      </w:r>
      <w:r>
        <w:rPr>
          <w:rFonts w:hint="eastAsia" w:asciiTheme="majorEastAsia" w:hAnsiTheme="majorEastAsia" w:eastAsiaTheme="majorEastAsia" w:cstheme="majorEastAsia"/>
          <w:color w:val="auto"/>
          <w:sz w:val="24"/>
          <w:szCs w:val="24"/>
          <w:highlight w:val="none"/>
          <w:lang w:eastAsia="zh-CN"/>
        </w:rPr>
        <w:t>，并做好</w:t>
      </w:r>
      <w:r>
        <w:rPr>
          <w:rFonts w:hint="eastAsia" w:asciiTheme="majorEastAsia" w:hAnsiTheme="majorEastAsia" w:eastAsiaTheme="majorEastAsia" w:cstheme="majorEastAsia"/>
          <w:color w:val="auto"/>
          <w:sz w:val="24"/>
          <w:szCs w:val="24"/>
          <w:highlight w:val="none"/>
        </w:rPr>
        <w:t>清淘记录。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6.7</w:t>
      </w:r>
      <w:r>
        <w:rPr>
          <w:rFonts w:hint="eastAsia" w:asciiTheme="majorEastAsia" w:hAnsiTheme="majorEastAsia" w:eastAsiaTheme="majorEastAsia" w:cstheme="majorEastAsia"/>
          <w:color w:val="auto"/>
          <w:sz w:val="24"/>
          <w:szCs w:val="24"/>
          <w:highlight w:val="none"/>
          <w:lang w:eastAsia="zh-CN"/>
        </w:rPr>
        <w:t>给排水系统</w:t>
      </w:r>
      <w:r>
        <w:rPr>
          <w:rFonts w:hint="eastAsia" w:asciiTheme="majorEastAsia" w:hAnsiTheme="majorEastAsia" w:eastAsiaTheme="majorEastAsia" w:cstheme="majorEastAsia"/>
          <w:color w:val="auto"/>
          <w:sz w:val="24"/>
          <w:szCs w:val="24"/>
          <w:highlight w:val="none"/>
        </w:rPr>
        <w:t>遇有故障，维修人员在</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分钟内到达现场</w:t>
      </w:r>
      <w:r>
        <w:rPr>
          <w:rFonts w:hint="eastAsia" w:asciiTheme="majorEastAsia" w:hAnsiTheme="majorEastAsia" w:eastAsiaTheme="majorEastAsia" w:cstheme="majorEastAsia"/>
          <w:color w:val="auto"/>
          <w:sz w:val="24"/>
          <w:szCs w:val="24"/>
          <w:highlight w:val="none"/>
          <w:lang w:eastAsia="zh-CN"/>
        </w:rPr>
        <w:t>进行处置</w:t>
      </w:r>
      <w:r>
        <w:rPr>
          <w:rFonts w:hint="eastAsia" w:asciiTheme="majorEastAsia" w:hAnsiTheme="majorEastAsia" w:eastAsiaTheme="majorEastAsia" w:cstheme="majorEastAsia"/>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6.8严格落实有限空间作业要求，确保作业安全。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2" w:firstLineChars="200"/>
        <w:jc w:val="both"/>
        <w:textAlignment w:val="baseline"/>
        <w:outlineLvl w:val="9"/>
        <w:rPr>
          <w:rStyle w:val="10"/>
          <w:rFonts w:hint="eastAsia" w:asciiTheme="majorEastAsia" w:hAnsiTheme="majorEastAsia" w:eastAsiaTheme="majorEastAsia" w:cstheme="majorEastAsia"/>
          <w:b/>
          <w:color w:val="auto"/>
          <w:sz w:val="24"/>
          <w:szCs w:val="24"/>
          <w:highlight w:val="none"/>
          <w:lang w:eastAsia="zh-CN"/>
        </w:rPr>
      </w:pPr>
      <w:r>
        <w:rPr>
          <w:rStyle w:val="10"/>
          <w:rFonts w:hint="eastAsia" w:asciiTheme="majorEastAsia" w:hAnsiTheme="majorEastAsia" w:eastAsiaTheme="majorEastAsia" w:cstheme="majorEastAsia"/>
          <w:b/>
          <w:color w:val="auto"/>
          <w:sz w:val="24"/>
          <w:szCs w:val="24"/>
          <w:highlight w:val="none"/>
          <w:lang w:val="en-US" w:eastAsia="zh-CN"/>
        </w:rPr>
        <w:t>7.</w:t>
      </w:r>
      <w:r>
        <w:rPr>
          <w:rStyle w:val="10"/>
          <w:rFonts w:hint="eastAsia" w:asciiTheme="majorEastAsia" w:hAnsiTheme="majorEastAsia" w:eastAsiaTheme="majorEastAsia" w:cstheme="majorEastAsia"/>
          <w:b/>
          <w:color w:val="auto"/>
          <w:sz w:val="24"/>
          <w:szCs w:val="24"/>
          <w:highlight w:val="none"/>
          <w:lang w:eastAsia="zh-CN"/>
        </w:rPr>
        <w:t>供热设施日常运行及维护管理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73" w:firstLineChars="0"/>
        <w:jc w:val="both"/>
        <w:textAlignment w:val="baseline"/>
        <w:outlineLvl w:val="9"/>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7.1</w:t>
      </w:r>
      <w:r>
        <w:rPr>
          <w:rFonts w:hint="eastAsia" w:asciiTheme="majorEastAsia" w:hAnsiTheme="majorEastAsia" w:eastAsiaTheme="majorEastAsia" w:cstheme="majorEastAsia"/>
          <w:color w:val="auto"/>
          <w:sz w:val="24"/>
          <w:szCs w:val="24"/>
          <w:highlight w:val="none"/>
        </w:rPr>
        <w:t>制定供热设备运行管理制度，每年供热开始前完成办公区内供热</w:t>
      </w:r>
      <w:r>
        <w:rPr>
          <w:rFonts w:hint="eastAsia" w:asciiTheme="majorEastAsia" w:hAnsiTheme="majorEastAsia" w:eastAsiaTheme="majorEastAsia" w:cstheme="majorEastAsia"/>
          <w:color w:val="auto"/>
          <w:sz w:val="24"/>
          <w:szCs w:val="24"/>
          <w:highlight w:val="none"/>
          <w:lang w:eastAsia="zh-CN"/>
        </w:rPr>
        <w:t>管路</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eastAsia="zh-CN"/>
        </w:rPr>
        <w:t>取暖</w:t>
      </w:r>
      <w:r>
        <w:rPr>
          <w:rFonts w:hint="eastAsia" w:asciiTheme="majorEastAsia" w:hAnsiTheme="majorEastAsia" w:eastAsiaTheme="majorEastAsia" w:cstheme="majorEastAsia"/>
          <w:color w:val="auto"/>
          <w:sz w:val="24"/>
          <w:szCs w:val="24"/>
          <w:highlight w:val="none"/>
        </w:rPr>
        <w:t>设备的年度检修保养工作，保障办公区供热需要</w:t>
      </w:r>
      <w:r>
        <w:rPr>
          <w:rFonts w:hint="eastAsia" w:asciiTheme="majorEastAsia" w:hAnsiTheme="majorEastAsia" w:eastAsiaTheme="majorEastAsia" w:cstheme="majorEastAsia"/>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73" w:firstLineChars="0"/>
        <w:jc w:val="both"/>
        <w:textAlignment w:val="baseline"/>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7.2</w:t>
      </w:r>
      <w:r>
        <w:rPr>
          <w:rFonts w:hint="eastAsia" w:asciiTheme="majorEastAsia" w:hAnsiTheme="majorEastAsia" w:eastAsiaTheme="majorEastAsia" w:cstheme="majorEastAsia"/>
          <w:color w:val="auto"/>
          <w:sz w:val="24"/>
          <w:szCs w:val="24"/>
          <w:highlight w:val="none"/>
        </w:rPr>
        <w:t>做好办公区内供热管线、室内散热设备的维护和管理，做到供热管线及散热设备无跑、冒、滴、漏现象，发现问题应第一时间进行处理，</w:t>
      </w:r>
      <w:r>
        <w:rPr>
          <w:rStyle w:val="10"/>
          <w:rFonts w:hint="eastAsia" w:asciiTheme="majorEastAsia" w:hAnsiTheme="majorEastAsia" w:eastAsiaTheme="majorEastAsia" w:cstheme="majorEastAsia"/>
          <w:color w:val="auto"/>
          <w:sz w:val="24"/>
          <w:szCs w:val="24"/>
          <w:highlight w:val="none"/>
          <w:lang w:eastAsia="zh-CN"/>
        </w:rPr>
        <w:t>确需专业人员</w:t>
      </w:r>
      <w:r>
        <w:rPr>
          <w:rStyle w:val="10"/>
          <w:rFonts w:hint="eastAsia" w:asciiTheme="majorEastAsia" w:hAnsiTheme="majorEastAsia" w:eastAsiaTheme="majorEastAsia" w:cstheme="majorEastAsia"/>
          <w:color w:val="auto"/>
          <w:sz w:val="24"/>
          <w:szCs w:val="24"/>
          <w:highlight w:val="none"/>
        </w:rPr>
        <w:t>维修的，及时向</w:t>
      </w:r>
      <w:r>
        <w:rPr>
          <w:rStyle w:val="10"/>
          <w:rFonts w:hint="eastAsia" w:asciiTheme="majorEastAsia" w:hAnsiTheme="majorEastAsia" w:eastAsiaTheme="majorEastAsia" w:cstheme="majorEastAsia"/>
          <w:color w:val="auto"/>
          <w:sz w:val="24"/>
          <w:szCs w:val="24"/>
          <w:highlight w:val="none"/>
          <w:lang w:eastAsia="zh-CN"/>
        </w:rPr>
        <w:t>招标人</w:t>
      </w:r>
      <w:r>
        <w:rPr>
          <w:rStyle w:val="10"/>
          <w:rFonts w:hint="eastAsia" w:asciiTheme="majorEastAsia" w:hAnsiTheme="majorEastAsia" w:eastAsiaTheme="majorEastAsia" w:cstheme="majorEastAsia"/>
          <w:color w:val="auto"/>
          <w:sz w:val="24"/>
          <w:szCs w:val="24"/>
          <w:highlight w:val="none"/>
        </w:rPr>
        <w:t>报告并配合</w:t>
      </w:r>
      <w:r>
        <w:rPr>
          <w:rStyle w:val="10"/>
          <w:rFonts w:hint="eastAsia" w:asciiTheme="majorEastAsia" w:hAnsiTheme="majorEastAsia" w:eastAsiaTheme="majorEastAsia" w:cstheme="majorEastAsia"/>
          <w:color w:val="auto"/>
          <w:sz w:val="24"/>
          <w:szCs w:val="24"/>
          <w:highlight w:val="none"/>
          <w:lang w:eastAsia="zh-CN"/>
        </w:rPr>
        <w:t>招标人</w:t>
      </w:r>
      <w:r>
        <w:rPr>
          <w:rStyle w:val="10"/>
          <w:rFonts w:hint="eastAsia" w:asciiTheme="majorEastAsia" w:hAnsiTheme="majorEastAsia" w:eastAsiaTheme="majorEastAsia" w:cstheme="majorEastAsia"/>
          <w:color w:val="auto"/>
          <w:sz w:val="24"/>
          <w:szCs w:val="24"/>
          <w:highlight w:val="none"/>
        </w:rPr>
        <w:t>指定的专业人员进行维修</w:t>
      </w:r>
      <w:r>
        <w:rPr>
          <w:rStyle w:val="10"/>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保证办公区正常供热。</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73" w:firstLineChars="0"/>
        <w:jc w:val="both"/>
        <w:textAlignment w:val="baseline"/>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7.3</w:t>
      </w:r>
      <w:r>
        <w:rPr>
          <w:rFonts w:hint="eastAsia" w:asciiTheme="majorEastAsia" w:hAnsiTheme="majorEastAsia" w:eastAsiaTheme="majorEastAsia" w:cstheme="majorEastAsia"/>
          <w:color w:val="auto"/>
          <w:sz w:val="24"/>
          <w:szCs w:val="24"/>
          <w:highlight w:val="none"/>
        </w:rPr>
        <w:t>供热季节，</w:t>
      </w:r>
      <w:r>
        <w:rPr>
          <w:rFonts w:hint="eastAsia" w:asciiTheme="majorEastAsia" w:hAnsiTheme="majorEastAsia" w:eastAsiaTheme="majorEastAsia" w:cstheme="majorEastAsia"/>
          <w:color w:val="auto"/>
          <w:sz w:val="24"/>
          <w:szCs w:val="24"/>
          <w:highlight w:val="none"/>
          <w:lang w:eastAsia="zh-CN"/>
        </w:rPr>
        <w:t>应</w:t>
      </w:r>
      <w:r>
        <w:rPr>
          <w:rFonts w:hint="eastAsia" w:asciiTheme="majorEastAsia" w:hAnsiTheme="majorEastAsia" w:eastAsiaTheme="majorEastAsia" w:cstheme="majorEastAsia"/>
          <w:color w:val="auto"/>
          <w:sz w:val="24"/>
          <w:szCs w:val="24"/>
          <w:highlight w:val="none"/>
        </w:rPr>
        <w:t>设</w:t>
      </w:r>
      <w:r>
        <w:rPr>
          <w:rFonts w:hint="eastAsia" w:asciiTheme="majorEastAsia" w:hAnsiTheme="majorEastAsia" w:eastAsiaTheme="majorEastAsia" w:cstheme="majorEastAsia"/>
          <w:color w:val="auto"/>
          <w:sz w:val="24"/>
          <w:szCs w:val="24"/>
          <w:highlight w:val="none"/>
          <w:lang w:eastAsia="zh-CN"/>
        </w:rPr>
        <w:t>置</w:t>
      </w:r>
      <w:r>
        <w:rPr>
          <w:rFonts w:hint="eastAsia" w:asciiTheme="majorEastAsia" w:hAnsiTheme="majorEastAsia" w:eastAsiaTheme="majorEastAsia" w:cstheme="majorEastAsia"/>
          <w:color w:val="auto"/>
          <w:sz w:val="24"/>
          <w:szCs w:val="24"/>
          <w:highlight w:val="none"/>
        </w:rPr>
        <w:t>24小时值班制度，每2小时对供热设备、管路巡查1次，及时发现、处置各类故障隐患，做好设备运行记录并存档备查。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73" w:firstLineChars="0"/>
        <w:jc w:val="both"/>
        <w:textAlignment w:val="baseline"/>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7.4</w:t>
      </w:r>
      <w:r>
        <w:rPr>
          <w:rFonts w:hint="eastAsia" w:asciiTheme="majorEastAsia" w:hAnsiTheme="majorEastAsia" w:eastAsiaTheme="majorEastAsia" w:cstheme="majorEastAsia"/>
          <w:color w:val="auto"/>
          <w:sz w:val="24"/>
          <w:szCs w:val="24"/>
          <w:highlight w:val="none"/>
        </w:rPr>
        <w:t>建立外围燃气管道以及燃气设施设备巡查制度、应急处置预案，每日巡查1次外围燃气管道以及燃气设施设备，做好巡查记录并存档备查。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73" w:firstLineChars="0"/>
        <w:jc w:val="both"/>
        <w:textAlignment w:val="baseline"/>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7.5</w:t>
      </w:r>
      <w:r>
        <w:rPr>
          <w:rFonts w:hint="eastAsia" w:asciiTheme="majorEastAsia" w:hAnsiTheme="majorEastAsia" w:eastAsiaTheme="majorEastAsia" w:cstheme="majorEastAsia"/>
          <w:color w:val="auto"/>
          <w:sz w:val="24"/>
          <w:szCs w:val="24"/>
          <w:highlight w:val="none"/>
        </w:rPr>
        <w:t>当巡查中发现或接到燃气泄漏报告时，应第一时间通知</w:t>
      </w:r>
      <w:r>
        <w:rPr>
          <w:rStyle w:val="10"/>
          <w:rFonts w:hint="eastAsia" w:asciiTheme="majorEastAsia" w:hAnsiTheme="majorEastAsia" w:eastAsiaTheme="majorEastAsia" w:cstheme="majorEastAsia"/>
          <w:color w:val="auto"/>
          <w:sz w:val="24"/>
          <w:szCs w:val="24"/>
          <w:highlight w:val="none"/>
          <w:lang w:eastAsia="zh-CN"/>
        </w:rPr>
        <w:t>招标人</w:t>
      </w:r>
      <w:r>
        <w:rPr>
          <w:rFonts w:hint="eastAsia" w:asciiTheme="majorEastAsia" w:hAnsiTheme="majorEastAsia" w:eastAsiaTheme="majorEastAsia" w:cstheme="majorEastAsia"/>
          <w:color w:val="auto"/>
          <w:sz w:val="24"/>
          <w:szCs w:val="24"/>
          <w:highlight w:val="none"/>
        </w:rPr>
        <w:t>，会同</w:t>
      </w:r>
      <w:r>
        <w:rPr>
          <w:rStyle w:val="10"/>
          <w:rFonts w:hint="eastAsia" w:asciiTheme="majorEastAsia" w:hAnsiTheme="majorEastAsia" w:eastAsiaTheme="majorEastAsia" w:cstheme="majorEastAsia"/>
          <w:color w:val="auto"/>
          <w:sz w:val="24"/>
          <w:szCs w:val="24"/>
          <w:highlight w:val="none"/>
          <w:lang w:eastAsia="zh-CN"/>
        </w:rPr>
        <w:t>招标人、</w:t>
      </w:r>
      <w:r>
        <w:rPr>
          <w:rFonts w:hint="eastAsia" w:asciiTheme="majorEastAsia" w:hAnsiTheme="majorEastAsia" w:eastAsiaTheme="majorEastAsia" w:cstheme="majorEastAsia"/>
          <w:color w:val="auto"/>
          <w:sz w:val="24"/>
          <w:szCs w:val="24"/>
          <w:highlight w:val="none"/>
        </w:rPr>
        <w:t>供气等部门，采取有效措施进行处置；如泄漏未能受控，应当立即封锁现场，按照应急预案立即疏散周边人员，并配合有关部门进行处置。</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right="0" w:firstLine="573"/>
        <w:jc w:val="both"/>
        <w:textAlignment w:val="baseline"/>
        <w:outlineLvl w:val="9"/>
        <w:rPr>
          <w:rFonts w:hint="eastAsia" w:asciiTheme="majorEastAsia" w:hAnsiTheme="majorEastAsia" w:eastAsiaTheme="majorEastAsia" w:cstheme="majorEastAsia"/>
          <w:color w:val="auto"/>
          <w:sz w:val="24"/>
          <w:szCs w:val="24"/>
          <w:highlight w:val="none"/>
        </w:rPr>
      </w:pPr>
      <w:r>
        <w:rPr>
          <w:rStyle w:val="10"/>
          <w:rFonts w:hint="eastAsia" w:asciiTheme="majorEastAsia" w:hAnsiTheme="majorEastAsia" w:eastAsiaTheme="majorEastAsia" w:cstheme="majorEastAsia"/>
          <w:color w:val="auto"/>
          <w:kern w:val="4"/>
          <w:sz w:val="24"/>
          <w:szCs w:val="24"/>
          <w:highlight w:val="none"/>
          <w:lang w:val="en-US" w:eastAsia="zh-CN"/>
        </w:rPr>
        <w:t>7.6供热设备及其附属设施</w:t>
      </w:r>
      <w:r>
        <w:rPr>
          <w:rFonts w:hint="eastAsia" w:asciiTheme="majorEastAsia" w:hAnsiTheme="majorEastAsia" w:eastAsiaTheme="majorEastAsia" w:cstheme="majorEastAsia"/>
          <w:color w:val="auto"/>
          <w:sz w:val="24"/>
          <w:szCs w:val="24"/>
          <w:highlight w:val="none"/>
        </w:rPr>
        <w:t>遇有故障，维修人员在</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分钟内到达现场</w:t>
      </w:r>
      <w:r>
        <w:rPr>
          <w:rFonts w:hint="eastAsia" w:asciiTheme="majorEastAsia" w:hAnsiTheme="majorEastAsia" w:eastAsiaTheme="majorEastAsia" w:cstheme="majorEastAsia"/>
          <w:color w:val="auto"/>
          <w:sz w:val="24"/>
          <w:szCs w:val="24"/>
          <w:highlight w:val="none"/>
          <w:lang w:eastAsia="zh-CN"/>
        </w:rPr>
        <w:t>进行处置。</w:t>
      </w:r>
    </w:p>
    <w:p>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right="0" w:rightChars="0" w:firstLine="482" w:firstLineChars="200"/>
        <w:jc w:val="both"/>
        <w:textAlignment w:val="baseline"/>
        <w:outlineLvl w:val="9"/>
        <w:rPr>
          <w:rStyle w:val="10"/>
          <w:rFonts w:hint="eastAsia" w:asciiTheme="majorEastAsia" w:hAnsiTheme="majorEastAsia" w:eastAsiaTheme="majorEastAsia" w:cstheme="majorEastAsia"/>
          <w:b/>
          <w:bCs w:val="0"/>
          <w:color w:val="auto"/>
          <w:sz w:val="24"/>
          <w:szCs w:val="24"/>
          <w:highlight w:val="none"/>
          <w:lang w:eastAsia="zh-CN"/>
        </w:rPr>
      </w:pPr>
      <w:r>
        <w:rPr>
          <w:rStyle w:val="10"/>
          <w:rFonts w:hint="eastAsia" w:asciiTheme="majorEastAsia" w:hAnsiTheme="majorEastAsia" w:eastAsiaTheme="majorEastAsia" w:cstheme="majorEastAsia"/>
          <w:b/>
          <w:bCs w:val="0"/>
          <w:color w:val="auto"/>
          <w:sz w:val="24"/>
          <w:szCs w:val="24"/>
          <w:highlight w:val="none"/>
          <w:lang w:val="en-US" w:eastAsia="zh-CN"/>
        </w:rPr>
        <w:t>8.</w:t>
      </w:r>
      <w:r>
        <w:rPr>
          <w:rStyle w:val="10"/>
          <w:rFonts w:hint="eastAsia" w:asciiTheme="majorEastAsia" w:hAnsiTheme="majorEastAsia" w:eastAsiaTheme="majorEastAsia" w:cstheme="majorEastAsia"/>
          <w:b/>
          <w:bCs w:val="0"/>
          <w:color w:val="auto"/>
          <w:sz w:val="24"/>
          <w:szCs w:val="24"/>
          <w:highlight w:val="none"/>
          <w:lang w:eastAsia="zh-CN"/>
        </w:rPr>
        <w:t>空调设施</w:t>
      </w:r>
      <w:r>
        <w:rPr>
          <w:rStyle w:val="10"/>
          <w:rFonts w:hint="eastAsia" w:asciiTheme="majorEastAsia" w:hAnsiTheme="majorEastAsia" w:eastAsiaTheme="majorEastAsia" w:cstheme="majorEastAsia"/>
          <w:b/>
          <w:color w:val="auto"/>
          <w:sz w:val="24"/>
          <w:szCs w:val="24"/>
          <w:highlight w:val="none"/>
          <w:lang w:eastAsia="zh-CN"/>
        </w:rPr>
        <w:t>日常运行及维护管理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color w:val="auto"/>
          <w:sz w:val="24"/>
          <w:szCs w:val="24"/>
          <w:highlight w:val="none"/>
        </w:rPr>
      </w:pPr>
      <w:r>
        <w:rPr>
          <w:rStyle w:val="10"/>
          <w:rFonts w:hint="eastAsia" w:asciiTheme="majorEastAsia" w:hAnsiTheme="majorEastAsia" w:eastAsiaTheme="majorEastAsia" w:cstheme="majorEastAsia"/>
          <w:color w:val="auto"/>
          <w:sz w:val="24"/>
          <w:szCs w:val="24"/>
          <w:highlight w:val="none"/>
          <w:lang w:val="en-US" w:eastAsia="zh-CN"/>
        </w:rPr>
        <w:t>8.1</w:t>
      </w:r>
      <w:r>
        <w:rPr>
          <w:rStyle w:val="10"/>
          <w:rFonts w:hint="eastAsia" w:asciiTheme="majorEastAsia" w:hAnsiTheme="majorEastAsia" w:eastAsiaTheme="majorEastAsia" w:cstheme="majorEastAsia"/>
          <w:color w:val="auto"/>
          <w:sz w:val="24"/>
          <w:szCs w:val="24"/>
          <w:highlight w:val="none"/>
        </w:rPr>
        <w:t>建立空调运行管理制度、应急处置预案和安全操作规程，保证空调系统安全运行和正常使用。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color w:val="auto"/>
          <w:sz w:val="24"/>
          <w:szCs w:val="24"/>
          <w:highlight w:val="none"/>
        </w:rPr>
      </w:pPr>
      <w:r>
        <w:rPr>
          <w:rStyle w:val="10"/>
          <w:rFonts w:hint="eastAsia" w:asciiTheme="majorEastAsia" w:hAnsiTheme="majorEastAsia" w:eastAsiaTheme="majorEastAsia" w:cstheme="majorEastAsia"/>
          <w:color w:val="auto"/>
          <w:sz w:val="24"/>
          <w:szCs w:val="24"/>
          <w:highlight w:val="none"/>
          <w:lang w:val="en-US" w:eastAsia="zh-CN"/>
        </w:rPr>
        <w:t>8.2</w:t>
      </w:r>
      <w:r>
        <w:rPr>
          <w:rStyle w:val="10"/>
          <w:rFonts w:hint="eastAsia" w:asciiTheme="majorEastAsia" w:hAnsiTheme="majorEastAsia" w:eastAsiaTheme="majorEastAsia" w:cstheme="majorEastAsia"/>
          <w:color w:val="auto"/>
          <w:sz w:val="24"/>
          <w:szCs w:val="24"/>
          <w:highlight w:val="none"/>
        </w:rPr>
        <w:t>提醒</w:t>
      </w:r>
      <w:r>
        <w:rPr>
          <w:rStyle w:val="10"/>
          <w:rFonts w:hint="eastAsia" w:asciiTheme="majorEastAsia" w:hAnsiTheme="majorEastAsia" w:eastAsiaTheme="majorEastAsia" w:cstheme="majorEastAsia"/>
          <w:color w:val="auto"/>
          <w:sz w:val="24"/>
          <w:szCs w:val="24"/>
          <w:highlight w:val="none"/>
          <w:lang w:eastAsia="zh-CN"/>
        </w:rPr>
        <w:t>招标人</w:t>
      </w:r>
      <w:r>
        <w:rPr>
          <w:rStyle w:val="10"/>
          <w:rFonts w:hint="eastAsia" w:asciiTheme="majorEastAsia" w:hAnsiTheme="majorEastAsia" w:eastAsiaTheme="majorEastAsia" w:cstheme="majorEastAsia"/>
          <w:color w:val="auto"/>
          <w:sz w:val="24"/>
          <w:szCs w:val="24"/>
          <w:highlight w:val="none"/>
        </w:rPr>
        <w:t>做好空调机的维保服务，并对维保单位的维保工作进行监督。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color w:val="auto"/>
          <w:sz w:val="24"/>
          <w:szCs w:val="24"/>
          <w:highlight w:val="none"/>
        </w:rPr>
      </w:pPr>
      <w:r>
        <w:rPr>
          <w:rStyle w:val="10"/>
          <w:rFonts w:hint="eastAsia" w:asciiTheme="majorEastAsia" w:hAnsiTheme="majorEastAsia" w:eastAsiaTheme="majorEastAsia" w:cstheme="majorEastAsia"/>
          <w:color w:val="auto"/>
          <w:sz w:val="24"/>
          <w:szCs w:val="24"/>
          <w:highlight w:val="none"/>
          <w:lang w:val="en-US" w:eastAsia="zh-CN"/>
        </w:rPr>
        <w:t>8.3</w:t>
      </w:r>
      <w:r>
        <w:rPr>
          <w:rStyle w:val="10"/>
          <w:rFonts w:hint="eastAsia" w:asciiTheme="majorEastAsia" w:hAnsiTheme="majorEastAsia" w:eastAsiaTheme="majorEastAsia" w:cstheme="majorEastAsia"/>
          <w:color w:val="auto"/>
          <w:sz w:val="24"/>
          <w:szCs w:val="24"/>
          <w:highlight w:val="none"/>
        </w:rPr>
        <w:t>空调出现运行故障后，</w:t>
      </w:r>
      <w:r>
        <w:rPr>
          <w:rStyle w:val="10"/>
          <w:rFonts w:hint="eastAsia" w:asciiTheme="majorEastAsia" w:hAnsiTheme="majorEastAsia" w:eastAsiaTheme="majorEastAsia" w:cstheme="majorEastAsia"/>
          <w:color w:val="auto"/>
          <w:sz w:val="24"/>
          <w:szCs w:val="24"/>
          <w:highlight w:val="none"/>
          <w:lang w:eastAsia="zh-CN"/>
        </w:rPr>
        <w:t>投标人从业</w:t>
      </w:r>
      <w:r>
        <w:rPr>
          <w:rStyle w:val="10"/>
          <w:rFonts w:hint="eastAsia" w:asciiTheme="majorEastAsia" w:hAnsiTheme="majorEastAsia" w:eastAsiaTheme="majorEastAsia" w:cstheme="majorEastAsia"/>
          <w:color w:val="auto"/>
          <w:sz w:val="24"/>
          <w:szCs w:val="24"/>
          <w:highlight w:val="none"/>
        </w:rPr>
        <w:t>人员</w:t>
      </w:r>
      <w:r>
        <w:rPr>
          <w:rStyle w:val="10"/>
          <w:rFonts w:hint="eastAsia" w:asciiTheme="majorEastAsia" w:hAnsiTheme="majorEastAsia" w:eastAsiaTheme="majorEastAsia" w:cstheme="majorEastAsia"/>
          <w:color w:val="auto"/>
          <w:sz w:val="24"/>
          <w:szCs w:val="24"/>
          <w:highlight w:val="none"/>
          <w:lang w:eastAsia="zh-CN"/>
        </w:rPr>
        <w:t>应</w:t>
      </w:r>
      <w:r>
        <w:rPr>
          <w:rStyle w:val="10"/>
          <w:rFonts w:hint="eastAsia" w:asciiTheme="majorEastAsia" w:hAnsiTheme="majorEastAsia" w:eastAsiaTheme="majorEastAsia" w:cstheme="majorEastAsia"/>
          <w:color w:val="auto"/>
          <w:sz w:val="24"/>
          <w:szCs w:val="24"/>
          <w:highlight w:val="none"/>
          <w:lang w:val="en-US" w:eastAsia="zh-CN"/>
        </w:rPr>
        <w:t>5分钟内</w:t>
      </w:r>
      <w:r>
        <w:rPr>
          <w:rStyle w:val="10"/>
          <w:rFonts w:hint="eastAsia" w:asciiTheme="majorEastAsia" w:hAnsiTheme="majorEastAsia" w:eastAsiaTheme="majorEastAsia" w:cstheme="majorEastAsia"/>
          <w:color w:val="auto"/>
          <w:sz w:val="24"/>
          <w:szCs w:val="24"/>
          <w:highlight w:val="none"/>
        </w:rPr>
        <w:t>到达现场维修，</w:t>
      </w:r>
      <w:r>
        <w:rPr>
          <w:rStyle w:val="10"/>
          <w:rFonts w:hint="eastAsia" w:asciiTheme="majorEastAsia" w:hAnsiTheme="majorEastAsia" w:eastAsiaTheme="majorEastAsia" w:cstheme="majorEastAsia"/>
          <w:color w:val="auto"/>
          <w:sz w:val="24"/>
          <w:szCs w:val="24"/>
          <w:highlight w:val="none"/>
          <w:lang w:eastAsia="zh-CN"/>
        </w:rPr>
        <w:t>凡涉及到需维保单位进行的维修，投标人应及时通知维保单位并告知招标人，</w:t>
      </w:r>
      <w:r>
        <w:rPr>
          <w:rStyle w:val="10"/>
          <w:rFonts w:hint="eastAsia" w:asciiTheme="majorEastAsia" w:hAnsiTheme="majorEastAsia" w:eastAsiaTheme="majorEastAsia" w:cstheme="majorEastAsia"/>
          <w:color w:val="auto"/>
          <w:sz w:val="24"/>
          <w:szCs w:val="24"/>
          <w:highlight w:val="none"/>
        </w:rPr>
        <w:t>做好</w:t>
      </w:r>
      <w:r>
        <w:rPr>
          <w:rStyle w:val="10"/>
          <w:rFonts w:hint="eastAsia" w:asciiTheme="majorEastAsia" w:hAnsiTheme="majorEastAsia" w:eastAsiaTheme="majorEastAsia" w:cstheme="majorEastAsia"/>
          <w:color w:val="auto"/>
          <w:sz w:val="24"/>
          <w:szCs w:val="24"/>
          <w:highlight w:val="none"/>
          <w:lang w:eastAsia="zh-CN"/>
        </w:rPr>
        <w:t>相关</w:t>
      </w:r>
      <w:r>
        <w:rPr>
          <w:rStyle w:val="10"/>
          <w:rFonts w:hint="eastAsia" w:asciiTheme="majorEastAsia" w:hAnsiTheme="majorEastAsia" w:eastAsiaTheme="majorEastAsia" w:cstheme="majorEastAsia"/>
          <w:color w:val="auto"/>
          <w:sz w:val="24"/>
          <w:szCs w:val="24"/>
          <w:highlight w:val="none"/>
        </w:rPr>
        <w:t>记录</w:t>
      </w:r>
      <w:r>
        <w:rPr>
          <w:rStyle w:val="10"/>
          <w:rFonts w:hint="eastAsia" w:asciiTheme="majorEastAsia" w:hAnsiTheme="majorEastAsia" w:eastAsiaTheme="majorEastAsia" w:cstheme="majorEastAsia"/>
          <w:color w:val="auto"/>
          <w:sz w:val="24"/>
          <w:szCs w:val="24"/>
          <w:highlight w:val="none"/>
          <w:lang w:eastAsia="zh-CN"/>
        </w:rPr>
        <w:t>并配合维保单位相关处置工作</w:t>
      </w:r>
      <w:r>
        <w:rPr>
          <w:rStyle w:val="10"/>
          <w:rFonts w:hint="eastAsia" w:asciiTheme="majorEastAsia" w:hAnsiTheme="majorEastAsia" w:eastAsiaTheme="majorEastAsia" w:cstheme="majorEastAsia"/>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color w:val="auto"/>
          <w:sz w:val="24"/>
          <w:szCs w:val="24"/>
          <w:highlight w:val="none"/>
        </w:rPr>
      </w:pPr>
      <w:r>
        <w:rPr>
          <w:rStyle w:val="10"/>
          <w:rFonts w:hint="eastAsia" w:asciiTheme="majorEastAsia" w:hAnsiTheme="majorEastAsia" w:eastAsiaTheme="majorEastAsia" w:cstheme="majorEastAsia"/>
          <w:color w:val="auto"/>
          <w:sz w:val="24"/>
          <w:szCs w:val="24"/>
          <w:highlight w:val="none"/>
          <w:lang w:val="en-US" w:eastAsia="zh-CN"/>
        </w:rPr>
        <w:t>8.4</w:t>
      </w:r>
      <w:r>
        <w:rPr>
          <w:rStyle w:val="10"/>
          <w:rFonts w:hint="eastAsia" w:asciiTheme="majorEastAsia" w:hAnsiTheme="majorEastAsia" w:eastAsiaTheme="majorEastAsia" w:cstheme="majorEastAsia"/>
          <w:color w:val="auto"/>
          <w:sz w:val="24"/>
          <w:szCs w:val="24"/>
          <w:highlight w:val="none"/>
        </w:rPr>
        <w:t>制冷、供暖系统温度设定以及启用时间</w:t>
      </w:r>
      <w:r>
        <w:rPr>
          <w:rStyle w:val="10"/>
          <w:rFonts w:hint="eastAsia" w:asciiTheme="majorEastAsia" w:hAnsiTheme="majorEastAsia" w:eastAsiaTheme="majorEastAsia" w:cstheme="majorEastAsia"/>
          <w:color w:val="auto"/>
          <w:sz w:val="24"/>
          <w:szCs w:val="24"/>
          <w:highlight w:val="none"/>
          <w:lang w:eastAsia="zh-CN"/>
        </w:rPr>
        <w:t>应</w:t>
      </w:r>
      <w:r>
        <w:rPr>
          <w:rStyle w:val="10"/>
          <w:rFonts w:hint="eastAsia" w:asciiTheme="majorEastAsia" w:hAnsiTheme="majorEastAsia" w:eastAsiaTheme="majorEastAsia" w:cstheme="majorEastAsia"/>
          <w:color w:val="auto"/>
          <w:sz w:val="24"/>
          <w:szCs w:val="24"/>
          <w:highlight w:val="none"/>
        </w:rPr>
        <w:t>符合节能要求，每月对</w:t>
      </w:r>
      <w:r>
        <w:rPr>
          <w:rStyle w:val="10"/>
          <w:rFonts w:hint="eastAsia" w:asciiTheme="majorEastAsia" w:hAnsiTheme="majorEastAsia" w:eastAsiaTheme="majorEastAsia" w:cstheme="majorEastAsia"/>
          <w:color w:val="auto"/>
          <w:sz w:val="24"/>
          <w:szCs w:val="24"/>
          <w:highlight w:val="none"/>
          <w:lang w:eastAsia="zh-CN"/>
        </w:rPr>
        <w:t>能源消</w:t>
      </w:r>
      <w:r>
        <w:rPr>
          <w:rStyle w:val="10"/>
          <w:rFonts w:hint="eastAsia" w:asciiTheme="majorEastAsia" w:hAnsiTheme="majorEastAsia" w:eastAsiaTheme="majorEastAsia" w:cstheme="majorEastAsia"/>
          <w:color w:val="auto"/>
          <w:sz w:val="24"/>
          <w:szCs w:val="24"/>
          <w:highlight w:val="none"/>
        </w:rPr>
        <w:t>耗进行统计、分析。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color w:val="auto"/>
          <w:sz w:val="24"/>
          <w:szCs w:val="24"/>
          <w:highlight w:val="none"/>
        </w:rPr>
      </w:pPr>
      <w:r>
        <w:rPr>
          <w:rStyle w:val="10"/>
          <w:rFonts w:hint="eastAsia" w:asciiTheme="majorEastAsia" w:hAnsiTheme="majorEastAsia" w:eastAsiaTheme="majorEastAsia" w:cstheme="majorEastAsia"/>
          <w:color w:val="auto"/>
          <w:sz w:val="24"/>
          <w:szCs w:val="24"/>
          <w:highlight w:val="none"/>
          <w:lang w:val="en-US" w:eastAsia="zh-CN"/>
        </w:rPr>
        <w:t>8.5</w:t>
      </w:r>
      <w:r>
        <w:rPr>
          <w:rStyle w:val="10"/>
          <w:rFonts w:hint="eastAsia" w:asciiTheme="majorEastAsia" w:hAnsiTheme="majorEastAsia" w:eastAsiaTheme="majorEastAsia" w:cstheme="majorEastAsia"/>
          <w:color w:val="auto"/>
          <w:sz w:val="24"/>
          <w:szCs w:val="24"/>
          <w:highlight w:val="none"/>
        </w:rPr>
        <w:t>分体式空调每年清洁1次主机和室外机，每月巡查 1 次挂机和室外支架是否稳固，确保正常运行和安全使用。</w:t>
      </w:r>
    </w:p>
    <w:p>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right="0" w:rightChars="0" w:firstLine="482" w:firstLineChars="200"/>
        <w:jc w:val="both"/>
        <w:textAlignment w:val="baseline"/>
        <w:outlineLvl w:val="9"/>
        <w:rPr>
          <w:rStyle w:val="10"/>
          <w:rFonts w:hint="eastAsia" w:asciiTheme="majorEastAsia" w:hAnsiTheme="majorEastAsia" w:eastAsiaTheme="majorEastAsia" w:cstheme="majorEastAsia"/>
          <w:b/>
          <w:bCs w:val="0"/>
          <w:color w:val="auto"/>
          <w:sz w:val="24"/>
          <w:szCs w:val="24"/>
          <w:highlight w:val="none"/>
          <w:lang w:eastAsia="zh-CN"/>
        </w:rPr>
      </w:pPr>
      <w:r>
        <w:rPr>
          <w:rStyle w:val="10"/>
          <w:rFonts w:hint="eastAsia" w:asciiTheme="majorEastAsia" w:hAnsiTheme="majorEastAsia" w:eastAsiaTheme="majorEastAsia" w:cstheme="majorEastAsia"/>
          <w:b/>
          <w:bCs/>
          <w:color w:val="auto"/>
          <w:sz w:val="24"/>
          <w:szCs w:val="24"/>
          <w:highlight w:val="none"/>
          <w:lang w:val="en-US" w:eastAsia="zh-CN"/>
        </w:rPr>
        <w:t>9.消防</w:t>
      </w:r>
      <w:r>
        <w:rPr>
          <w:rStyle w:val="10"/>
          <w:rFonts w:hint="eastAsia" w:asciiTheme="majorEastAsia" w:hAnsiTheme="majorEastAsia" w:eastAsiaTheme="majorEastAsia" w:cstheme="majorEastAsia"/>
          <w:b/>
          <w:bCs/>
          <w:color w:val="auto"/>
          <w:sz w:val="24"/>
          <w:szCs w:val="24"/>
          <w:highlight w:val="none"/>
          <w:lang w:eastAsia="zh-CN"/>
        </w:rPr>
        <w:t>设施日</w:t>
      </w:r>
      <w:r>
        <w:rPr>
          <w:rStyle w:val="10"/>
          <w:rFonts w:hint="eastAsia" w:asciiTheme="majorEastAsia" w:hAnsiTheme="majorEastAsia" w:eastAsiaTheme="majorEastAsia" w:cstheme="majorEastAsia"/>
          <w:b/>
          <w:color w:val="auto"/>
          <w:sz w:val="24"/>
          <w:szCs w:val="24"/>
          <w:highlight w:val="none"/>
          <w:lang w:eastAsia="zh-CN"/>
        </w:rPr>
        <w:t>常运行及维护管理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9.1建立消防运行管理制度，配合招标人做好办公区的消防安全等管理工作，建立24小时值班值守制度。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9.2</w:t>
      </w:r>
      <w:r>
        <w:rPr>
          <w:rStyle w:val="10"/>
          <w:rFonts w:hint="eastAsia" w:asciiTheme="majorEastAsia" w:hAnsiTheme="majorEastAsia" w:eastAsiaTheme="majorEastAsia" w:cstheme="majorEastAsia"/>
          <w:color w:val="auto"/>
          <w:sz w:val="24"/>
          <w:szCs w:val="24"/>
          <w:highlight w:val="none"/>
        </w:rPr>
        <w:t>严格执行消防法规，建立消防安全管理制度和应急处置预案，确保办公区消防安全。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color w:val="auto"/>
          <w:sz w:val="24"/>
          <w:szCs w:val="24"/>
          <w:highlight w:val="none"/>
          <w:lang w:val="en-US" w:eastAsia="zh-CN"/>
        </w:rPr>
        <w:t>9.3</w:t>
      </w:r>
      <w:r>
        <w:rPr>
          <w:rStyle w:val="10"/>
          <w:rFonts w:hint="eastAsia" w:asciiTheme="majorEastAsia" w:hAnsiTheme="majorEastAsia" w:eastAsiaTheme="majorEastAsia" w:cstheme="majorEastAsia"/>
          <w:b w:val="0"/>
          <w:bCs w:val="0"/>
          <w:color w:val="auto"/>
          <w:sz w:val="24"/>
          <w:szCs w:val="24"/>
          <w:highlight w:val="none"/>
          <w:lang w:val="en-US" w:eastAsia="zh-CN"/>
        </w:rPr>
        <w:t>投标人应安排符具备从业资格人员</w:t>
      </w:r>
      <w:r>
        <w:rPr>
          <w:rStyle w:val="10"/>
          <w:rFonts w:hint="eastAsia" w:asciiTheme="majorEastAsia" w:hAnsiTheme="majorEastAsia" w:eastAsiaTheme="majorEastAsia" w:cstheme="majorEastAsia"/>
          <w:color w:val="auto"/>
          <w:sz w:val="24"/>
          <w:szCs w:val="24"/>
          <w:highlight w:val="none"/>
          <w:lang w:eastAsia="zh-CN"/>
        </w:rPr>
        <w:t>（中级证书）</w:t>
      </w:r>
      <w:r>
        <w:rPr>
          <w:rStyle w:val="10"/>
          <w:rFonts w:hint="eastAsia" w:asciiTheme="majorEastAsia" w:hAnsiTheme="majorEastAsia" w:eastAsiaTheme="majorEastAsia" w:cstheme="majorEastAsia"/>
          <w:b w:val="0"/>
          <w:bCs w:val="0"/>
          <w:color w:val="auto"/>
          <w:sz w:val="24"/>
          <w:szCs w:val="24"/>
          <w:highlight w:val="none"/>
          <w:lang w:val="en-US" w:eastAsia="zh-CN"/>
        </w:rPr>
        <w:t>负责消防日常运行管理，值班电话保持24小时畅通状态，严格实行交接班制度，消防系统可随时启用；严格执行有关规定，每日巡查2次办公区内部重点区域的消防安全，及时发现问题并处置，做好巡查记录并留档备查。</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right="0" w:rightChars="0" w:firstLine="480" w:firstLineChars="200"/>
        <w:rPr>
          <w:rStyle w:val="10"/>
          <w:rFonts w:hint="eastAsia" w:asciiTheme="majorEastAsia" w:hAnsiTheme="majorEastAsia" w:eastAsiaTheme="majorEastAsia" w:cstheme="majorEastAsia"/>
          <w:color w:val="auto"/>
          <w:sz w:val="24"/>
          <w:szCs w:val="24"/>
          <w:highlight w:val="none"/>
        </w:rPr>
      </w:pPr>
      <w:r>
        <w:rPr>
          <w:rStyle w:val="10"/>
          <w:rFonts w:hint="eastAsia" w:asciiTheme="majorEastAsia" w:hAnsiTheme="majorEastAsia" w:eastAsiaTheme="majorEastAsia" w:cstheme="majorEastAsia"/>
          <w:color w:val="auto"/>
          <w:sz w:val="24"/>
          <w:szCs w:val="24"/>
          <w:highlight w:val="none"/>
          <w:lang w:val="en-US" w:eastAsia="zh-CN"/>
        </w:rPr>
        <w:t>9.4</w:t>
      </w:r>
      <w:r>
        <w:rPr>
          <w:rStyle w:val="10"/>
          <w:rFonts w:hint="eastAsia" w:asciiTheme="majorEastAsia" w:hAnsiTheme="majorEastAsia" w:eastAsiaTheme="majorEastAsia" w:cstheme="majorEastAsia"/>
          <w:color w:val="auto"/>
          <w:sz w:val="24"/>
          <w:szCs w:val="24"/>
          <w:highlight w:val="none"/>
        </w:rPr>
        <w:t>每天进行1次防火巡查，做好巡查记录并留档。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color w:val="auto"/>
          <w:sz w:val="24"/>
          <w:szCs w:val="24"/>
          <w:highlight w:val="none"/>
        </w:rPr>
      </w:pPr>
      <w:r>
        <w:rPr>
          <w:rStyle w:val="10"/>
          <w:rFonts w:hint="eastAsia" w:asciiTheme="majorEastAsia" w:hAnsiTheme="majorEastAsia" w:eastAsiaTheme="majorEastAsia" w:cstheme="majorEastAsia"/>
          <w:color w:val="auto"/>
          <w:sz w:val="24"/>
          <w:szCs w:val="24"/>
          <w:highlight w:val="none"/>
          <w:lang w:val="en-US" w:eastAsia="zh-CN"/>
        </w:rPr>
        <w:t>9.5</w:t>
      </w:r>
      <w:r>
        <w:rPr>
          <w:rStyle w:val="10"/>
          <w:rFonts w:hint="eastAsia" w:asciiTheme="majorEastAsia" w:hAnsiTheme="majorEastAsia" w:eastAsiaTheme="majorEastAsia" w:cstheme="majorEastAsia"/>
          <w:color w:val="auto"/>
          <w:sz w:val="24"/>
          <w:szCs w:val="24"/>
          <w:highlight w:val="none"/>
          <w:lang w:eastAsia="zh-CN"/>
        </w:rPr>
        <w:t>每月</w:t>
      </w:r>
      <w:r>
        <w:rPr>
          <w:rStyle w:val="10"/>
          <w:rFonts w:hint="eastAsia" w:asciiTheme="majorEastAsia" w:hAnsiTheme="majorEastAsia" w:eastAsiaTheme="majorEastAsia" w:cstheme="majorEastAsia"/>
          <w:color w:val="auto"/>
          <w:sz w:val="24"/>
          <w:szCs w:val="24"/>
          <w:highlight w:val="none"/>
        </w:rPr>
        <w:t>检查</w:t>
      </w:r>
      <w:r>
        <w:rPr>
          <w:rStyle w:val="10"/>
          <w:rFonts w:hint="eastAsia" w:asciiTheme="majorEastAsia" w:hAnsiTheme="majorEastAsia" w:eastAsiaTheme="majorEastAsia" w:cstheme="majorEastAsia"/>
          <w:color w:val="auto"/>
          <w:sz w:val="24"/>
          <w:szCs w:val="24"/>
          <w:highlight w:val="none"/>
          <w:lang w:val="en-US" w:eastAsia="zh-CN"/>
        </w:rPr>
        <w:t>2次</w:t>
      </w:r>
      <w:r>
        <w:rPr>
          <w:rStyle w:val="10"/>
          <w:rFonts w:hint="eastAsia" w:asciiTheme="majorEastAsia" w:hAnsiTheme="majorEastAsia" w:eastAsiaTheme="majorEastAsia" w:cstheme="majorEastAsia"/>
          <w:color w:val="auto"/>
          <w:sz w:val="24"/>
          <w:szCs w:val="24"/>
          <w:highlight w:val="none"/>
        </w:rPr>
        <w:t>消防</w:t>
      </w:r>
      <w:r>
        <w:rPr>
          <w:rStyle w:val="10"/>
          <w:rFonts w:hint="eastAsia" w:asciiTheme="majorEastAsia" w:hAnsiTheme="majorEastAsia" w:eastAsiaTheme="majorEastAsia" w:cstheme="majorEastAsia"/>
          <w:color w:val="auto"/>
          <w:sz w:val="24"/>
          <w:szCs w:val="24"/>
          <w:highlight w:val="none"/>
          <w:lang w:eastAsia="zh-CN"/>
        </w:rPr>
        <w:t>设施</w:t>
      </w:r>
      <w:r>
        <w:rPr>
          <w:rStyle w:val="10"/>
          <w:rFonts w:hint="eastAsia" w:asciiTheme="majorEastAsia" w:hAnsiTheme="majorEastAsia" w:eastAsiaTheme="majorEastAsia" w:cstheme="majorEastAsia"/>
          <w:color w:val="auto"/>
          <w:sz w:val="24"/>
          <w:szCs w:val="24"/>
          <w:highlight w:val="none"/>
        </w:rPr>
        <w:t>，</w:t>
      </w:r>
      <w:r>
        <w:rPr>
          <w:rStyle w:val="10"/>
          <w:rFonts w:hint="eastAsia" w:asciiTheme="majorEastAsia" w:hAnsiTheme="majorEastAsia" w:eastAsiaTheme="majorEastAsia" w:cstheme="majorEastAsia"/>
          <w:color w:val="auto"/>
          <w:sz w:val="24"/>
          <w:szCs w:val="24"/>
          <w:highlight w:val="none"/>
          <w:lang w:eastAsia="zh-CN"/>
        </w:rPr>
        <w:t>做好记录并留档，</w:t>
      </w:r>
      <w:r>
        <w:rPr>
          <w:rStyle w:val="10"/>
          <w:rFonts w:hint="eastAsia" w:asciiTheme="majorEastAsia" w:hAnsiTheme="majorEastAsia" w:eastAsiaTheme="majorEastAsia" w:cstheme="majorEastAsia"/>
          <w:color w:val="auto"/>
          <w:sz w:val="24"/>
          <w:szCs w:val="24"/>
          <w:highlight w:val="none"/>
        </w:rPr>
        <w:t>消防设施的维护管理应当符合《建筑消防设施的维护管理》（GB 25201）的要求</w:t>
      </w:r>
      <w:r>
        <w:rPr>
          <w:rStyle w:val="10"/>
          <w:rFonts w:hint="eastAsia" w:asciiTheme="majorEastAsia" w:hAnsiTheme="majorEastAsia" w:eastAsiaTheme="majorEastAsia" w:cstheme="majorEastAsia"/>
          <w:color w:val="auto"/>
          <w:sz w:val="24"/>
          <w:szCs w:val="24"/>
          <w:highlight w:val="none"/>
          <w:lang w:eastAsia="zh-CN"/>
        </w:rPr>
        <w:t>，</w:t>
      </w:r>
      <w:r>
        <w:rPr>
          <w:rStyle w:val="10"/>
          <w:rFonts w:hint="eastAsia" w:asciiTheme="majorEastAsia" w:hAnsiTheme="majorEastAsia" w:eastAsiaTheme="majorEastAsia" w:cstheme="majorEastAsia"/>
          <w:color w:val="auto"/>
          <w:sz w:val="24"/>
          <w:szCs w:val="24"/>
          <w:highlight w:val="none"/>
        </w:rPr>
        <w:t>保证</w:t>
      </w:r>
      <w:r>
        <w:rPr>
          <w:rStyle w:val="10"/>
          <w:rFonts w:hint="eastAsia" w:asciiTheme="majorEastAsia" w:hAnsiTheme="majorEastAsia" w:eastAsiaTheme="majorEastAsia" w:cstheme="majorEastAsia"/>
          <w:color w:val="auto"/>
          <w:sz w:val="24"/>
          <w:szCs w:val="24"/>
          <w:highlight w:val="none"/>
          <w:lang w:eastAsia="zh-CN"/>
        </w:rPr>
        <w:t>消防设施安全无故障运行</w:t>
      </w:r>
      <w:r>
        <w:rPr>
          <w:rStyle w:val="10"/>
          <w:rFonts w:hint="eastAsia" w:asciiTheme="majorEastAsia" w:hAnsiTheme="majorEastAsia" w:eastAsiaTheme="majorEastAsia" w:cstheme="majorEastAsia"/>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color w:val="auto"/>
          <w:sz w:val="24"/>
          <w:szCs w:val="24"/>
          <w:highlight w:val="none"/>
        </w:rPr>
      </w:pPr>
      <w:r>
        <w:rPr>
          <w:rStyle w:val="10"/>
          <w:rFonts w:hint="eastAsia" w:asciiTheme="majorEastAsia" w:hAnsiTheme="majorEastAsia" w:eastAsiaTheme="majorEastAsia" w:cstheme="majorEastAsia"/>
          <w:color w:val="auto"/>
          <w:sz w:val="24"/>
          <w:szCs w:val="24"/>
          <w:highlight w:val="none"/>
          <w:lang w:val="en-US" w:eastAsia="zh-CN"/>
        </w:rPr>
        <w:t>9.6</w:t>
      </w:r>
      <w:r>
        <w:rPr>
          <w:rStyle w:val="10"/>
          <w:rFonts w:hint="eastAsia" w:asciiTheme="majorEastAsia" w:hAnsiTheme="majorEastAsia" w:eastAsiaTheme="majorEastAsia" w:cstheme="majorEastAsia"/>
          <w:color w:val="auto"/>
          <w:sz w:val="24"/>
          <w:szCs w:val="24"/>
          <w:highlight w:val="none"/>
        </w:rPr>
        <w:t>每</w:t>
      </w:r>
      <w:r>
        <w:rPr>
          <w:rStyle w:val="10"/>
          <w:rFonts w:hint="eastAsia" w:asciiTheme="majorEastAsia" w:hAnsiTheme="majorEastAsia" w:eastAsiaTheme="majorEastAsia" w:cstheme="majorEastAsia"/>
          <w:color w:val="auto"/>
          <w:sz w:val="24"/>
          <w:szCs w:val="24"/>
          <w:highlight w:val="none"/>
          <w:lang w:eastAsia="zh-CN"/>
        </w:rPr>
        <w:t>周</w:t>
      </w:r>
      <w:r>
        <w:rPr>
          <w:rStyle w:val="10"/>
          <w:rFonts w:hint="eastAsia" w:asciiTheme="majorEastAsia" w:hAnsiTheme="majorEastAsia" w:eastAsiaTheme="majorEastAsia" w:cstheme="majorEastAsia"/>
          <w:color w:val="auto"/>
          <w:sz w:val="24"/>
          <w:szCs w:val="24"/>
          <w:highlight w:val="none"/>
        </w:rPr>
        <w:t>检查</w:t>
      </w:r>
      <w:r>
        <w:rPr>
          <w:rStyle w:val="10"/>
          <w:rFonts w:hint="eastAsia" w:asciiTheme="majorEastAsia" w:hAnsiTheme="majorEastAsia" w:eastAsiaTheme="majorEastAsia" w:cstheme="majorEastAsia"/>
          <w:color w:val="auto"/>
          <w:sz w:val="24"/>
          <w:szCs w:val="24"/>
          <w:highlight w:val="none"/>
          <w:lang w:val="en-US" w:eastAsia="zh-CN"/>
        </w:rPr>
        <w:t>2</w:t>
      </w:r>
      <w:r>
        <w:rPr>
          <w:rStyle w:val="10"/>
          <w:rFonts w:hint="eastAsia" w:asciiTheme="majorEastAsia" w:hAnsiTheme="majorEastAsia" w:eastAsiaTheme="majorEastAsia" w:cstheme="majorEastAsia"/>
          <w:color w:val="auto"/>
          <w:sz w:val="24"/>
          <w:szCs w:val="24"/>
          <w:highlight w:val="none"/>
        </w:rPr>
        <w:t>次</w:t>
      </w:r>
      <w:r>
        <w:rPr>
          <w:rStyle w:val="10"/>
          <w:rFonts w:hint="eastAsia" w:asciiTheme="majorEastAsia" w:hAnsiTheme="majorEastAsia" w:eastAsiaTheme="majorEastAsia" w:cstheme="majorEastAsia"/>
          <w:color w:val="auto"/>
          <w:sz w:val="24"/>
          <w:szCs w:val="24"/>
          <w:highlight w:val="none"/>
          <w:lang w:eastAsia="zh-CN"/>
        </w:rPr>
        <w:t>办公区内</w:t>
      </w:r>
      <w:r>
        <w:rPr>
          <w:rStyle w:val="10"/>
          <w:rFonts w:hint="eastAsia" w:asciiTheme="majorEastAsia" w:hAnsiTheme="majorEastAsia" w:eastAsiaTheme="majorEastAsia" w:cstheme="majorEastAsia"/>
          <w:color w:val="auto"/>
          <w:sz w:val="24"/>
          <w:szCs w:val="24"/>
          <w:highlight w:val="none"/>
        </w:rPr>
        <w:t>各处消火栓是否损坏，水带、水枪是否在位</w:t>
      </w:r>
      <w:r>
        <w:rPr>
          <w:rStyle w:val="10"/>
          <w:rFonts w:hint="eastAsia" w:asciiTheme="majorEastAsia" w:hAnsiTheme="majorEastAsia" w:eastAsiaTheme="majorEastAsia" w:cstheme="majorEastAsia"/>
          <w:color w:val="auto"/>
          <w:sz w:val="24"/>
          <w:szCs w:val="24"/>
          <w:highlight w:val="none"/>
          <w:lang w:eastAsia="zh-CN"/>
        </w:rPr>
        <w:t>；</w:t>
      </w:r>
      <w:r>
        <w:rPr>
          <w:rStyle w:val="10"/>
          <w:rFonts w:hint="eastAsia" w:asciiTheme="majorEastAsia" w:hAnsiTheme="majorEastAsia" w:eastAsiaTheme="majorEastAsia" w:cstheme="majorEastAsia"/>
          <w:color w:val="auto"/>
          <w:sz w:val="24"/>
          <w:szCs w:val="24"/>
          <w:highlight w:val="none"/>
        </w:rPr>
        <w:t>各处消防</w:t>
      </w:r>
      <w:r>
        <w:rPr>
          <w:rStyle w:val="10"/>
          <w:rFonts w:hint="eastAsia" w:asciiTheme="majorEastAsia" w:hAnsiTheme="majorEastAsia" w:eastAsiaTheme="majorEastAsia" w:cstheme="majorEastAsia"/>
          <w:color w:val="auto"/>
          <w:sz w:val="24"/>
          <w:szCs w:val="24"/>
          <w:highlight w:val="none"/>
          <w:lang w:eastAsia="zh-CN"/>
        </w:rPr>
        <w:t>管道、</w:t>
      </w:r>
      <w:r>
        <w:rPr>
          <w:rStyle w:val="10"/>
          <w:rFonts w:hint="eastAsia" w:asciiTheme="majorEastAsia" w:hAnsiTheme="majorEastAsia" w:eastAsiaTheme="majorEastAsia" w:cstheme="majorEastAsia"/>
          <w:color w:val="auto"/>
          <w:sz w:val="24"/>
          <w:szCs w:val="24"/>
          <w:highlight w:val="none"/>
        </w:rPr>
        <w:t>消防水箱、是否</w:t>
      </w:r>
      <w:r>
        <w:rPr>
          <w:rStyle w:val="10"/>
          <w:rFonts w:hint="eastAsia" w:asciiTheme="majorEastAsia" w:hAnsiTheme="majorEastAsia" w:eastAsiaTheme="majorEastAsia" w:cstheme="majorEastAsia"/>
          <w:color w:val="auto"/>
          <w:sz w:val="24"/>
          <w:szCs w:val="24"/>
          <w:highlight w:val="none"/>
          <w:lang w:eastAsia="zh-CN"/>
        </w:rPr>
        <w:t>有跑、冒、滴、漏；</w:t>
      </w:r>
      <w:r>
        <w:rPr>
          <w:rStyle w:val="10"/>
          <w:rFonts w:hint="eastAsia" w:asciiTheme="majorEastAsia" w:hAnsiTheme="majorEastAsia" w:eastAsiaTheme="majorEastAsia" w:cstheme="majorEastAsia"/>
          <w:color w:val="auto"/>
          <w:sz w:val="24"/>
          <w:szCs w:val="24"/>
          <w:highlight w:val="none"/>
        </w:rPr>
        <w:t>防火门、安全出口指示灯、消防疏散图、</w:t>
      </w:r>
      <w:r>
        <w:rPr>
          <w:rStyle w:val="10"/>
          <w:rFonts w:hint="eastAsia" w:asciiTheme="majorEastAsia" w:hAnsiTheme="majorEastAsia" w:eastAsiaTheme="majorEastAsia" w:cstheme="majorEastAsia"/>
          <w:color w:val="auto"/>
          <w:sz w:val="24"/>
          <w:szCs w:val="24"/>
          <w:highlight w:val="none"/>
          <w:lang w:eastAsia="zh-CN"/>
        </w:rPr>
        <w:t>应急</w:t>
      </w:r>
      <w:r>
        <w:rPr>
          <w:rStyle w:val="10"/>
          <w:rFonts w:hint="eastAsia" w:asciiTheme="majorEastAsia" w:hAnsiTheme="majorEastAsia" w:eastAsiaTheme="majorEastAsia" w:cstheme="majorEastAsia"/>
          <w:color w:val="auto"/>
          <w:sz w:val="24"/>
          <w:szCs w:val="24"/>
          <w:highlight w:val="none"/>
        </w:rPr>
        <w:t>照明是否完好；安全通道是否通畅。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color w:val="auto"/>
          <w:sz w:val="24"/>
          <w:szCs w:val="24"/>
          <w:highlight w:val="none"/>
          <w:lang w:eastAsia="zh-CN"/>
        </w:rPr>
      </w:pPr>
      <w:r>
        <w:rPr>
          <w:rStyle w:val="10"/>
          <w:rFonts w:hint="eastAsia" w:asciiTheme="majorEastAsia" w:hAnsiTheme="majorEastAsia" w:eastAsiaTheme="majorEastAsia" w:cstheme="majorEastAsia"/>
          <w:color w:val="auto"/>
          <w:sz w:val="24"/>
          <w:szCs w:val="24"/>
          <w:highlight w:val="none"/>
          <w:lang w:val="en-US" w:eastAsia="zh-CN"/>
        </w:rPr>
        <w:t>9.7</w:t>
      </w:r>
      <w:r>
        <w:rPr>
          <w:rStyle w:val="10"/>
          <w:rFonts w:hint="eastAsia" w:asciiTheme="majorEastAsia" w:hAnsiTheme="majorEastAsia" w:eastAsiaTheme="majorEastAsia" w:cstheme="majorEastAsia"/>
          <w:color w:val="auto"/>
          <w:sz w:val="24"/>
          <w:szCs w:val="24"/>
          <w:highlight w:val="none"/>
          <w:lang w:eastAsia="zh-CN"/>
        </w:rPr>
        <w:t>每月</w:t>
      </w:r>
      <w:r>
        <w:rPr>
          <w:rStyle w:val="10"/>
          <w:rFonts w:hint="eastAsia" w:asciiTheme="majorEastAsia" w:hAnsiTheme="majorEastAsia" w:eastAsiaTheme="majorEastAsia" w:cstheme="majorEastAsia"/>
          <w:color w:val="auto"/>
          <w:sz w:val="24"/>
          <w:szCs w:val="24"/>
          <w:highlight w:val="none"/>
        </w:rPr>
        <w:t>检查</w:t>
      </w:r>
      <w:r>
        <w:rPr>
          <w:rStyle w:val="10"/>
          <w:rFonts w:hint="eastAsia" w:asciiTheme="majorEastAsia" w:hAnsiTheme="majorEastAsia" w:eastAsiaTheme="majorEastAsia" w:cstheme="majorEastAsia"/>
          <w:color w:val="auto"/>
          <w:sz w:val="24"/>
          <w:szCs w:val="24"/>
          <w:highlight w:val="none"/>
          <w:lang w:eastAsia="zh-CN"/>
        </w:rPr>
        <w:t>一次</w:t>
      </w:r>
      <w:r>
        <w:rPr>
          <w:rStyle w:val="10"/>
          <w:rFonts w:hint="eastAsia" w:asciiTheme="majorEastAsia" w:hAnsiTheme="majorEastAsia" w:eastAsiaTheme="majorEastAsia" w:cstheme="majorEastAsia"/>
          <w:color w:val="auto"/>
          <w:sz w:val="24"/>
          <w:szCs w:val="24"/>
          <w:highlight w:val="none"/>
        </w:rPr>
        <w:t>消防</w:t>
      </w:r>
      <w:r>
        <w:rPr>
          <w:rStyle w:val="10"/>
          <w:rFonts w:hint="eastAsia" w:asciiTheme="majorEastAsia" w:hAnsiTheme="majorEastAsia" w:eastAsiaTheme="majorEastAsia" w:cstheme="majorEastAsia"/>
          <w:color w:val="auto"/>
          <w:sz w:val="24"/>
          <w:szCs w:val="24"/>
          <w:highlight w:val="none"/>
          <w:lang w:eastAsia="zh-CN"/>
        </w:rPr>
        <w:t>应急照明</w:t>
      </w:r>
      <w:r>
        <w:rPr>
          <w:rStyle w:val="10"/>
          <w:rFonts w:hint="eastAsia" w:asciiTheme="majorEastAsia" w:hAnsiTheme="majorEastAsia" w:eastAsiaTheme="majorEastAsia" w:cstheme="majorEastAsia"/>
          <w:color w:val="auto"/>
          <w:sz w:val="24"/>
          <w:szCs w:val="24"/>
          <w:highlight w:val="none"/>
        </w:rPr>
        <w:t>及指示灯</w:t>
      </w:r>
      <w:r>
        <w:rPr>
          <w:rStyle w:val="10"/>
          <w:rFonts w:hint="eastAsia" w:asciiTheme="majorEastAsia" w:hAnsiTheme="majorEastAsia" w:eastAsiaTheme="majorEastAsia" w:cstheme="majorEastAsia"/>
          <w:color w:val="auto"/>
          <w:sz w:val="24"/>
          <w:szCs w:val="24"/>
          <w:highlight w:val="none"/>
          <w:lang w:eastAsia="zh-CN"/>
        </w:rPr>
        <w:t>牌、</w:t>
      </w:r>
      <w:r>
        <w:rPr>
          <w:rStyle w:val="10"/>
          <w:rFonts w:hint="eastAsia" w:asciiTheme="majorEastAsia" w:hAnsiTheme="majorEastAsia" w:eastAsiaTheme="majorEastAsia" w:cstheme="majorEastAsia"/>
          <w:color w:val="auto"/>
          <w:sz w:val="24"/>
          <w:szCs w:val="24"/>
          <w:highlight w:val="none"/>
        </w:rPr>
        <w:t>烟感探测器</w:t>
      </w:r>
      <w:r>
        <w:rPr>
          <w:rStyle w:val="10"/>
          <w:rFonts w:hint="eastAsia" w:asciiTheme="majorEastAsia" w:hAnsiTheme="majorEastAsia" w:eastAsiaTheme="majorEastAsia" w:cstheme="majorEastAsia"/>
          <w:color w:val="auto"/>
          <w:sz w:val="24"/>
          <w:szCs w:val="24"/>
          <w:highlight w:val="none"/>
          <w:lang w:eastAsia="zh-CN"/>
        </w:rPr>
        <w:t>是否正常。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color w:val="auto"/>
          <w:sz w:val="24"/>
          <w:szCs w:val="24"/>
          <w:highlight w:val="none"/>
        </w:rPr>
      </w:pPr>
      <w:r>
        <w:rPr>
          <w:rStyle w:val="10"/>
          <w:rFonts w:hint="eastAsia" w:asciiTheme="majorEastAsia" w:hAnsiTheme="majorEastAsia" w:eastAsiaTheme="majorEastAsia" w:cstheme="majorEastAsia"/>
          <w:color w:val="auto"/>
          <w:sz w:val="24"/>
          <w:szCs w:val="24"/>
          <w:highlight w:val="none"/>
          <w:lang w:val="en-US" w:eastAsia="zh-CN"/>
        </w:rPr>
        <w:t>9.8</w:t>
      </w:r>
      <w:r>
        <w:rPr>
          <w:rStyle w:val="10"/>
          <w:rFonts w:hint="eastAsia" w:asciiTheme="majorEastAsia" w:hAnsiTheme="majorEastAsia" w:eastAsiaTheme="majorEastAsia" w:cstheme="majorEastAsia"/>
          <w:color w:val="auto"/>
          <w:sz w:val="24"/>
          <w:szCs w:val="24"/>
          <w:highlight w:val="none"/>
        </w:rPr>
        <w:t>每月检查</w:t>
      </w:r>
      <w:r>
        <w:rPr>
          <w:rStyle w:val="10"/>
          <w:rFonts w:hint="eastAsia" w:asciiTheme="majorEastAsia" w:hAnsiTheme="majorEastAsia" w:eastAsiaTheme="majorEastAsia" w:cstheme="majorEastAsia"/>
          <w:color w:val="auto"/>
          <w:sz w:val="24"/>
          <w:szCs w:val="24"/>
          <w:highlight w:val="none"/>
          <w:lang w:val="en-US" w:eastAsia="zh-CN"/>
        </w:rPr>
        <w:t>2次</w:t>
      </w:r>
      <w:r>
        <w:rPr>
          <w:rStyle w:val="10"/>
          <w:rFonts w:hint="eastAsia" w:asciiTheme="majorEastAsia" w:hAnsiTheme="majorEastAsia" w:eastAsiaTheme="majorEastAsia" w:cstheme="majorEastAsia"/>
          <w:color w:val="auto"/>
          <w:sz w:val="24"/>
          <w:szCs w:val="24"/>
          <w:highlight w:val="none"/>
        </w:rPr>
        <w:t>手提式</w:t>
      </w:r>
      <w:r>
        <w:rPr>
          <w:rStyle w:val="10"/>
          <w:rFonts w:hint="eastAsia" w:asciiTheme="majorEastAsia" w:hAnsiTheme="majorEastAsia" w:eastAsiaTheme="majorEastAsia" w:cstheme="majorEastAsia"/>
          <w:color w:val="auto"/>
          <w:sz w:val="24"/>
          <w:szCs w:val="24"/>
          <w:highlight w:val="none"/>
          <w:lang w:eastAsia="zh-CN"/>
        </w:rPr>
        <w:t>、推车式干粉</w:t>
      </w:r>
      <w:r>
        <w:rPr>
          <w:rStyle w:val="10"/>
          <w:rFonts w:hint="eastAsia" w:asciiTheme="majorEastAsia" w:hAnsiTheme="majorEastAsia" w:eastAsiaTheme="majorEastAsia" w:cstheme="majorEastAsia"/>
          <w:color w:val="auto"/>
          <w:sz w:val="24"/>
          <w:szCs w:val="24"/>
          <w:highlight w:val="none"/>
        </w:rPr>
        <w:t>灭火器</w:t>
      </w:r>
      <w:r>
        <w:rPr>
          <w:rStyle w:val="10"/>
          <w:rFonts w:hint="eastAsia" w:asciiTheme="majorEastAsia" w:hAnsiTheme="majorEastAsia" w:eastAsiaTheme="majorEastAsia" w:cstheme="majorEastAsia"/>
          <w:color w:val="auto"/>
          <w:sz w:val="24"/>
          <w:szCs w:val="24"/>
          <w:highlight w:val="none"/>
          <w:lang w:eastAsia="zh-CN"/>
        </w:rPr>
        <w:t>压力</w:t>
      </w:r>
      <w:r>
        <w:rPr>
          <w:rStyle w:val="10"/>
          <w:rFonts w:hint="eastAsia" w:asciiTheme="majorEastAsia" w:hAnsiTheme="majorEastAsia" w:eastAsiaTheme="majorEastAsia" w:cstheme="majorEastAsia"/>
          <w:color w:val="auto"/>
          <w:sz w:val="24"/>
          <w:szCs w:val="24"/>
          <w:highlight w:val="none"/>
        </w:rPr>
        <w:t>是否</w:t>
      </w:r>
      <w:r>
        <w:rPr>
          <w:rStyle w:val="10"/>
          <w:rFonts w:hint="eastAsia" w:asciiTheme="majorEastAsia" w:hAnsiTheme="majorEastAsia" w:eastAsiaTheme="majorEastAsia" w:cstheme="majorEastAsia"/>
          <w:color w:val="auto"/>
          <w:sz w:val="24"/>
          <w:szCs w:val="24"/>
          <w:highlight w:val="none"/>
          <w:lang w:eastAsia="zh-CN"/>
        </w:rPr>
        <w:t>正常、是否在年检</w:t>
      </w:r>
      <w:r>
        <w:rPr>
          <w:rStyle w:val="10"/>
          <w:rFonts w:hint="eastAsia" w:asciiTheme="majorEastAsia" w:hAnsiTheme="majorEastAsia" w:eastAsiaTheme="majorEastAsia" w:cstheme="majorEastAsia"/>
          <w:color w:val="auto"/>
          <w:sz w:val="24"/>
          <w:szCs w:val="24"/>
          <w:highlight w:val="none"/>
        </w:rPr>
        <w:t>有效</w:t>
      </w:r>
      <w:r>
        <w:rPr>
          <w:rStyle w:val="10"/>
          <w:rFonts w:hint="eastAsia" w:asciiTheme="majorEastAsia" w:hAnsiTheme="majorEastAsia" w:eastAsiaTheme="majorEastAsia" w:cstheme="majorEastAsia"/>
          <w:color w:val="auto"/>
          <w:sz w:val="24"/>
          <w:szCs w:val="24"/>
          <w:highlight w:val="none"/>
          <w:lang w:eastAsia="zh-CN"/>
        </w:rPr>
        <w:t>内</w:t>
      </w:r>
      <w:r>
        <w:rPr>
          <w:rStyle w:val="10"/>
          <w:rFonts w:hint="eastAsia" w:asciiTheme="majorEastAsia" w:hAnsiTheme="majorEastAsia" w:eastAsiaTheme="majorEastAsia" w:cstheme="majorEastAsia"/>
          <w:color w:val="auto"/>
          <w:sz w:val="24"/>
          <w:szCs w:val="24"/>
          <w:highlight w:val="none"/>
        </w:rPr>
        <w:t>；</w:t>
      </w:r>
      <w:r>
        <w:rPr>
          <w:rStyle w:val="10"/>
          <w:rFonts w:hint="eastAsia" w:asciiTheme="majorEastAsia" w:hAnsiTheme="majorEastAsia" w:eastAsiaTheme="majorEastAsia" w:cstheme="majorEastAsia"/>
          <w:color w:val="auto"/>
          <w:sz w:val="24"/>
          <w:szCs w:val="24"/>
          <w:highlight w:val="none"/>
          <w:lang w:eastAsia="zh-CN"/>
        </w:rPr>
        <w:t>室内外消火栓、室内</w:t>
      </w:r>
      <w:r>
        <w:rPr>
          <w:rStyle w:val="10"/>
          <w:rFonts w:hint="eastAsia" w:asciiTheme="majorEastAsia" w:hAnsiTheme="majorEastAsia" w:eastAsiaTheme="majorEastAsia" w:cstheme="majorEastAsia"/>
          <w:color w:val="auto"/>
          <w:sz w:val="24"/>
          <w:szCs w:val="24"/>
          <w:highlight w:val="none"/>
        </w:rPr>
        <w:t>自动</w:t>
      </w:r>
      <w:r>
        <w:rPr>
          <w:rStyle w:val="10"/>
          <w:rFonts w:hint="eastAsia" w:asciiTheme="majorEastAsia" w:hAnsiTheme="majorEastAsia" w:eastAsiaTheme="majorEastAsia" w:cstheme="majorEastAsia"/>
          <w:color w:val="auto"/>
          <w:sz w:val="24"/>
          <w:szCs w:val="24"/>
          <w:highlight w:val="none"/>
          <w:lang w:eastAsia="zh-CN"/>
        </w:rPr>
        <w:t>喷淋</w:t>
      </w:r>
      <w:r>
        <w:rPr>
          <w:rStyle w:val="10"/>
          <w:rFonts w:hint="eastAsia" w:asciiTheme="majorEastAsia" w:hAnsiTheme="majorEastAsia" w:eastAsiaTheme="majorEastAsia" w:cstheme="majorEastAsia"/>
          <w:color w:val="auto"/>
          <w:sz w:val="24"/>
          <w:szCs w:val="24"/>
          <w:highlight w:val="none"/>
        </w:rPr>
        <w:t>系统管道</w:t>
      </w:r>
      <w:r>
        <w:rPr>
          <w:rStyle w:val="10"/>
          <w:rFonts w:hint="eastAsia" w:asciiTheme="majorEastAsia" w:hAnsiTheme="majorEastAsia" w:eastAsiaTheme="majorEastAsia" w:cstheme="majorEastAsia"/>
          <w:color w:val="auto"/>
          <w:sz w:val="24"/>
          <w:szCs w:val="24"/>
          <w:highlight w:val="none"/>
          <w:lang w:eastAsia="zh-CN"/>
        </w:rPr>
        <w:t>水压是否正常</w:t>
      </w:r>
      <w:r>
        <w:rPr>
          <w:rStyle w:val="10"/>
          <w:rFonts w:hint="eastAsia" w:asciiTheme="majorEastAsia" w:hAnsiTheme="majorEastAsia" w:eastAsiaTheme="majorEastAsia" w:cstheme="majorEastAsia"/>
          <w:color w:val="auto"/>
          <w:sz w:val="24"/>
          <w:szCs w:val="24"/>
          <w:highlight w:val="none"/>
        </w:rPr>
        <w:t>；气体灭火装置是否处于正常状态。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color w:val="auto"/>
          <w:sz w:val="24"/>
          <w:szCs w:val="24"/>
          <w:highlight w:val="none"/>
          <w:lang w:val="en-US" w:eastAsia="zh-CN"/>
        </w:rPr>
        <w:t>9.9.投标人</w:t>
      </w:r>
      <w:r>
        <w:rPr>
          <w:rStyle w:val="10"/>
          <w:rFonts w:hint="eastAsia" w:asciiTheme="majorEastAsia" w:hAnsiTheme="majorEastAsia" w:eastAsiaTheme="majorEastAsia" w:cstheme="majorEastAsia"/>
          <w:b w:val="0"/>
          <w:bCs w:val="0"/>
          <w:color w:val="auto"/>
          <w:sz w:val="24"/>
          <w:szCs w:val="24"/>
          <w:highlight w:val="none"/>
          <w:lang w:val="en-US" w:eastAsia="zh-CN"/>
        </w:rPr>
        <w:t>接到火情、险情及其他异常情况后，立即安排人员到场查看，根据现场情况按预案进行处置；遇不能处置的情况应及时拨打报警电话，同时告知招标人主管负责人，协助做好事件的处置工作，做好相关工作记录并存档备查。</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right="0" w:rightChars="0" w:firstLine="480" w:firstLineChars="200"/>
        <w:rPr>
          <w:rStyle w:val="10"/>
          <w:rFonts w:hint="eastAsia" w:asciiTheme="majorEastAsia" w:hAnsiTheme="majorEastAsia" w:eastAsiaTheme="majorEastAsia" w:cstheme="majorEastAsia"/>
          <w:color w:val="auto"/>
          <w:sz w:val="24"/>
          <w:szCs w:val="24"/>
          <w:highlight w:val="none"/>
        </w:rPr>
      </w:pPr>
      <w:r>
        <w:rPr>
          <w:rStyle w:val="10"/>
          <w:rFonts w:hint="eastAsia" w:asciiTheme="majorEastAsia" w:hAnsiTheme="majorEastAsia" w:eastAsiaTheme="majorEastAsia" w:cstheme="majorEastAsia"/>
          <w:color w:val="auto"/>
          <w:sz w:val="24"/>
          <w:szCs w:val="24"/>
          <w:highlight w:val="none"/>
          <w:lang w:val="en-US" w:eastAsia="zh-CN"/>
        </w:rPr>
        <w:t>9.10.</w:t>
      </w:r>
      <w:r>
        <w:rPr>
          <w:rStyle w:val="10"/>
          <w:rFonts w:hint="eastAsia" w:asciiTheme="majorEastAsia" w:hAnsiTheme="majorEastAsia" w:eastAsiaTheme="majorEastAsia" w:cstheme="majorEastAsia"/>
          <w:color w:val="auto"/>
          <w:sz w:val="24"/>
          <w:szCs w:val="24"/>
          <w:highlight w:val="none"/>
        </w:rPr>
        <w:t>根据办公区消防安全实际，制定总体和年度消防安全工作计划、消防安全制度和组织保障方案。</w:t>
      </w:r>
    </w:p>
    <w:p>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color w:val="auto"/>
          <w:sz w:val="24"/>
          <w:szCs w:val="24"/>
          <w:highlight w:val="none"/>
        </w:rPr>
      </w:pPr>
      <w:r>
        <w:rPr>
          <w:rStyle w:val="10"/>
          <w:rFonts w:hint="eastAsia" w:asciiTheme="majorEastAsia" w:hAnsiTheme="majorEastAsia" w:eastAsiaTheme="majorEastAsia" w:cstheme="majorEastAsia"/>
          <w:color w:val="auto"/>
          <w:sz w:val="24"/>
          <w:szCs w:val="24"/>
          <w:highlight w:val="none"/>
          <w:lang w:val="en-US" w:eastAsia="zh-CN"/>
        </w:rPr>
        <w:t>9.11</w:t>
      </w:r>
      <w:r>
        <w:rPr>
          <w:rStyle w:val="10"/>
          <w:rFonts w:hint="eastAsia" w:asciiTheme="majorEastAsia" w:hAnsiTheme="majorEastAsia" w:eastAsiaTheme="majorEastAsia" w:cstheme="majorEastAsia"/>
          <w:color w:val="auto"/>
          <w:sz w:val="24"/>
          <w:szCs w:val="24"/>
          <w:highlight w:val="none"/>
        </w:rPr>
        <w:t>逐级落实消防安全责任制和岗位安全责任制，明确逐级和岗位安全职责，各级、各岗位消防安全责任人，签订责任书并留档。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9.12每半年组织一次消防演练，制定演练及疏散应急预案，做好相关工作记录并存档备查。</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right="0" w:rightChars="0" w:firstLine="480" w:firstLineChars="200"/>
        <w:rPr>
          <w:rStyle w:val="10"/>
          <w:rFonts w:hint="eastAsia" w:asciiTheme="majorEastAsia" w:hAnsiTheme="majorEastAsia" w:eastAsiaTheme="majorEastAsia" w:cstheme="majorEastAsia"/>
          <w:color w:val="auto"/>
          <w:sz w:val="24"/>
          <w:szCs w:val="24"/>
          <w:highlight w:val="none"/>
        </w:rPr>
      </w:pPr>
      <w:r>
        <w:rPr>
          <w:rStyle w:val="10"/>
          <w:rFonts w:hint="eastAsia" w:asciiTheme="majorEastAsia" w:hAnsiTheme="majorEastAsia" w:eastAsiaTheme="majorEastAsia" w:cstheme="majorEastAsia"/>
          <w:color w:val="auto"/>
          <w:sz w:val="24"/>
          <w:szCs w:val="24"/>
          <w:highlight w:val="none"/>
          <w:lang w:val="en-US" w:eastAsia="zh-CN"/>
        </w:rPr>
        <w:t>9.13</w:t>
      </w:r>
      <w:r>
        <w:rPr>
          <w:rStyle w:val="10"/>
          <w:rFonts w:hint="eastAsia" w:asciiTheme="majorEastAsia" w:hAnsiTheme="majorEastAsia" w:eastAsiaTheme="majorEastAsia" w:cstheme="majorEastAsia"/>
          <w:color w:val="auto"/>
          <w:sz w:val="24"/>
          <w:szCs w:val="24"/>
          <w:highlight w:val="none"/>
        </w:rPr>
        <w:t>视频监控系统必须24小时开机，不得关闭任何涉及监控设备的电源，不得随意更改监控系统设置。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right="0" w:rightChars="0" w:firstLine="480" w:firstLineChars="200"/>
        <w:rPr>
          <w:rStyle w:val="10"/>
          <w:rFonts w:hint="eastAsia" w:asciiTheme="majorEastAsia" w:hAnsiTheme="majorEastAsia" w:eastAsiaTheme="majorEastAsia" w:cstheme="majorEastAsia"/>
          <w:color w:val="auto"/>
          <w:sz w:val="24"/>
          <w:szCs w:val="24"/>
          <w:highlight w:val="none"/>
        </w:rPr>
      </w:pPr>
      <w:r>
        <w:rPr>
          <w:rStyle w:val="10"/>
          <w:rFonts w:hint="eastAsia" w:asciiTheme="majorEastAsia" w:hAnsiTheme="majorEastAsia" w:eastAsiaTheme="majorEastAsia" w:cstheme="majorEastAsia"/>
          <w:color w:val="auto"/>
          <w:sz w:val="24"/>
          <w:szCs w:val="24"/>
          <w:highlight w:val="none"/>
          <w:lang w:val="en-US" w:eastAsia="zh-CN"/>
        </w:rPr>
        <w:t>9.14</w:t>
      </w:r>
      <w:r>
        <w:rPr>
          <w:rStyle w:val="10"/>
          <w:rFonts w:hint="eastAsia" w:asciiTheme="majorEastAsia" w:hAnsiTheme="majorEastAsia" w:eastAsiaTheme="majorEastAsia" w:cstheme="majorEastAsia"/>
          <w:color w:val="auto"/>
          <w:sz w:val="24"/>
          <w:szCs w:val="24"/>
          <w:highlight w:val="none"/>
        </w:rPr>
        <w:t>严禁擅自改变、遮挡视频监控设置的监控区域，旋转摄像头在使用后，须将摄像头恢复到指定方位。</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right="0" w:rightChars="0" w:firstLine="480" w:firstLineChars="200"/>
        <w:rPr>
          <w:rStyle w:val="10"/>
          <w:rFonts w:hint="eastAsia" w:asciiTheme="majorEastAsia" w:hAnsiTheme="majorEastAsia" w:eastAsiaTheme="majorEastAsia" w:cstheme="majorEastAsia"/>
          <w:color w:val="auto"/>
          <w:sz w:val="24"/>
          <w:szCs w:val="24"/>
          <w:highlight w:val="none"/>
        </w:rPr>
      </w:pPr>
      <w:r>
        <w:rPr>
          <w:rStyle w:val="10"/>
          <w:rFonts w:hint="eastAsia" w:asciiTheme="majorEastAsia" w:hAnsiTheme="majorEastAsia" w:eastAsiaTheme="majorEastAsia" w:cstheme="majorEastAsia"/>
          <w:color w:val="auto"/>
          <w:sz w:val="24"/>
          <w:szCs w:val="24"/>
          <w:highlight w:val="none"/>
          <w:lang w:val="en-US" w:eastAsia="zh-CN"/>
        </w:rPr>
        <w:t>9.15</w:t>
      </w:r>
      <w:r>
        <w:rPr>
          <w:rStyle w:val="10"/>
          <w:rFonts w:hint="eastAsia" w:asciiTheme="majorEastAsia" w:hAnsiTheme="majorEastAsia" w:eastAsiaTheme="majorEastAsia" w:cstheme="majorEastAsia"/>
          <w:color w:val="auto"/>
          <w:sz w:val="24"/>
          <w:szCs w:val="24"/>
          <w:highlight w:val="none"/>
          <w:lang w:eastAsia="zh-CN"/>
        </w:rPr>
        <w:t>投标人</w:t>
      </w:r>
      <w:r>
        <w:rPr>
          <w:rStyle w:val="10"/>
          <w:rFonts w:hint="eastAsia" w:asciiTheme="majorEastAsia" w:hAnsiTheme="majorEastAsia" w:eastAsiaTheme="majorEastAsia" w:cstheme="majorEastAsia"/>
          <w:color w:val="auto"/>
          <w:sz w:val="24"/>
          <w:szCs w:val="24"/>
          <w:highlight w:val="none"/>
        </w:rPr>
        <w:t>须指定专人负责视频监控系统操作、视频信息回放、备份操作的管理，任何人未经甲方主管负责人许可不得进行视频信息回放、复制拷贝等操作。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right="0" w:rightChars="0" w:firstLine="480" w:firstLineChars="200"/>
        <w:rPr>
          <w:rStyle w:val="10"/>
          <w:rFonts w:hint="eastAsia" w:asciiTheme="majorEastAsia" w:hAnsiTheme="majorEastAsia" w:eastAsiaTheme="majorEastAsia" w:cstheme="majorEastAsia"/>
          <w:color w:val="auto"/>
          <w:sz w:val="24"/>
          <w:szCs w:val="24"/>
          <w:highlight w:val="none"/>
        </w:rPr>
      </w:pPr>
      <w:r>
        <w:rPr>
          <w:rStyle w:val="10"/>
          <w:rFonts w:hint="eastAsia" w:asciiTheme="majorEastAsia" w:hAnsiTheme="majorEastAsia" w:eastAsiaTheme="majorEastAsia" w:cstheme="majorEastAsia"/>
          <w:color w:val="auto"/>
          <w:sz w:val="24"/>
          <w:szCs w:val="24"/>
          <w:highlight w:val="none"/>
          <w:lang w:val="en-US" w:eastAsia="zh-CN"/>
        </w:rPr>
        <w:t>9.16</w:t>
      </w:r>
      <w:r>
        <w:rPr>
          <w:rStyle w:val="10"/>
          <w:rFonts w:hint="eastAsia" w:asciiTheme="majorEastAsia" w:hAnsiTheme="majorEastAsia" w:eastAsiaTheme="majorEastAsia" w:cstheme="majorEastAsia"/>
          <w:color w:val="auto"/>
          <w:sz w:val="24"/>
          <w:szCs w:val="24"/>
          <w:highlight w:val="none"/>
        </w:rPr>
        <w:t>在保存期内的监控数据，严禁擅自删除、修改、破坏监控原始数据，如遇紧急情况须将相关视频信息复制备份的，须向甲方主管负责人进行报备，经甲方主管负责人口头同意后方可进行视频信息复制备份，备份视频信息须妥善保管，相关情况处置完毕后必须将视频信息销毁，做好相关处置记录并留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2" w:firstLineChars="200"/>
        <w:jc w:val="both"/>
        <w:textAlignment w:val="baseline"/>
        <w:outlineLvl w:val="9"/>
        <w:rPr>
          <w:rStyle w:val="10"/>
          <w:rFonts w:hint="eastAsia" w:asciiTheme="majorEastAsia" w:hAnsiTheme="majorEastAsia" w:eastAsiaTheme="majorEastAsia" w:cstheme="majorEastAsia"/>
          <w:b/>
          <w:bCs/>
          <w:color w:val="auto"/>
          <w:sz w:val="24"/>
          <w:szCs w:val="24"/>
          <w:highlight w:val="none"/>
          <w:lang w:val="en-US" w:eastAsia="zh-CN"/>
        </w:rPr>
      </w:pPr>
      <w:r>
        <w:rPr>
          <w:rStyle w:val="10"/>
          <w:rFonts w:hint="eastAsia" w:asciiTheme="majorEastAsia" w:hAnsiTheme="majorEastAsia" w:eastAsiaTheme="majorEastAsia" w:cstheme="majorEastAsia"/>
          <w:b/>
          <w:bCs/>
          <w:color w:val="auto"/>
          <w:sz w:val="24"/>
          <w:szCs w:val="24"/>
          <w:highlight w:val="none"/>
          <w:lang w:val="en-US" w:eastAsia="zh-CN"/>
        </w:rPr>
        <w:t>10.有限空间日常运行及维护管理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10.1建立健全有限空间运行管理制度、应急处置预案和安全操作规程，杜绝有限空间事故发生。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10.2严格按照《中华人民共和国安全生产法》《北京市生产经营单位安全生产主体责任规定》、《有限空间作业安全技术规范》（DB11/T 852-2019）等法律法规和招标人要求开展有限空间作业。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10.3完善有限空间基础台账，加强对有限空间作业人员的安全教育培训，提升有限空间作业管理人员的应急处置能力</w:t>
      </w:r>
      <w:r>
        <w:rPr>
          <w:rStyle w:val="10"/>
          <w:rFonts w:hint="default" w:asciiTheme="majorEastAsia" w:hAnsiTheme="majorEastAsia" w:eastAsiaTheme="majorEastAsia" w:cstheme="majorEastAsia"/>
          <w:b w:val="0"/>
          <w:bCs w:val="0"/>
          <w:color w:val="auto"/>
          <w:sz w:val="24"/>
          <w:szCs w:val="24"/>
          <w:highlight w:val="none"/>
          <w:lang w:val="en" w:eastAsia="zh-CN"/>
        </w:rPr>
        <w:t>，</w:t>
      </w:r>
      <w:r>
        <w:rPr>
          <w:rStyle w:val="10"/>
          <w:rFonts w:hint="eastAsia" w:asciiTheme="majorEastAsia" w:hAnsiTheme="majorEastAsia" w:eastAsiaTheme="majorEastAsia" w:cstheme="majorEastAsia"/>
          <w:b w:val="0"/>
          <w:bCs w:val="0"/>
          <w:color w:val="auto"/>
          <w:sz w:val="24"/>
          <w:szCs w:val="24"/>
          <w:highlight w:val="none"/>
          <w:lang w:val="en-US" w:eastAsia="zh-CN"/>
        </w:rPr>
        <w:t>坚决杜绝安全事故发生。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10.4投标人有限空间从业人员必须具备有限空间作业资格，投标人必须配备有限空间作业个人防护用品及救援设备。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10.5有限空间日常管理应设置专职管理员，明确维护管理的任务和内容，做到责任明确。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10.6健全有限空间警示标识，提高日常运行、从业人员的风险辨识和防范能力。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2" w:firstLineChars="200"/>
        <w:jc w:val="both"/>
        <w:textAlignment w:val="baseline"/>
        <w:outlineLvl w:val="9"/>
        <w:rPr>
          <w:rStyle w:val="10"/>
          <w:rFonts w:hint="eastAsia" w:asciiTheme="majorEastAsia" w:hAnsiTheme="majorEastAsia" w:eastAsiaTheme="majorEastAsia" w:cstheme="majorEastAsia"/>
          <w:b/>
          <w:bCs/>
          <w:color w:val="auto"/>
          <w:sz w:val="24"/>
          <w:szCs w:val="24"/>
          <w:highlight w:val="none"/>
          <w:lang w:eastAsia="zh-CN"/>
        </w:rPr>
      </w:pPr>
      <w:r>
        <w:rPr>
          <w:rStyle w:val="10"/>
          <w:rFonts w:hint="eastAsia" w:asciiTheme="majorEastAsia" w:hAnsiTheme="majorEastAsia" w:eastAsiaTheme="majorEastAsia" w:cstheme="majorEastAsia"/>
          <w:b/>
          <w:bCs/>
          <w:color w:val="auto"/>
          <w:sz w:val="24"/>
          <w:szCs w:val="24"/>
          <w:highlight w:val="none"/>
          <w:lang w:val="en-US" w:eastAsia="zh-CN"/>
        </w:rPr>
        <w:t>11.</w:t>
      </w:r>
      <w:r>
        <w:rPr>
          <w:rStyle w:val="10"/>
          <w:rFonts w:hint="eastAsia" w:asciiTheme="majorEastAsia" w:hAnsiTheme="majorEastAsia" w:eastAsiaTheme="majorEastAsia" w:cstheme="majorEastAsia"/>
          <w:b/>
          <w:bCs/>
          <w:color w:val="auto"/>
          <w:sz w:val="24"/>
          <w:szCs w:val="24"/>
          <w:highlight w:val="none"/>
          <w:lang w:eastAsia="zh-CN"/>
        </w:rPr>
        <w:t>应急事件管理</w:t>
      </w:r>
    </w:p>
    <w:p>
      <w:pPr>
        <w:keepNext w:val="0"/>
        <w:keepLines w:val="0"/>
        <w:pageBreakBefore w:val="0"/>
        <w:kinsoku/>
        <w:wordWrap/>
        <w:overflowPunct/>
        <w:topLinePunct w:val="0"/>
        <w:autoSpaceDE/>
        <w:autoSpaceDN/>
        <w:bidi w:val="0"/>
        <w:adjustRightInd w:val="0"/>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11.1</w:t>
      </w:r>
      <w:r>
        <w:rPr>
          <w:rStyle w:val="10"/>
          <w:rFonts w:hint="eastAsia" w:asciiTheme="majorEastAsia" w:hAnsiTheme="majorEastAsia" w:eastAsiaTheme="majorEastAsia" w:cstheme="majorEastAsia"/>
          <w:b w:val="0"/>
          <w:bCs w:val="0"/>
          <w:color w:val="auto"/>
          <w:sz w:val="24"/>
          <w:szCs w:val="24"/>
          <w:highlight w:val="none"/>
          <w:lang w:val="en-US" w:eastAsia="zh-CN"/>
        </w:rPr>
        <w:t>依据《中华人民共和国安全生产法》《突发公共卫生事件应急条例》《北京市突发公共事件总体应急预案》工作要求，制定机关办公区安全生产规章制度、突发公共事件应急预案</w:t>
      </w:r>
      <w:r>
        <w:rPr>
          <w:rFonts w:hint="eastAsia" w:asciiTheme="majorEastAsia" w:hAnsiTheme="majorEastAsia" w:eastAsiaTheme="majorEastAsia" w:cstheme="majorEastAsia"/>
          <w:color w:val="auto"/>
          <w:sz w:val="24"/>
          <w:szCs w:val="24"/>
          <w:highlight w:val="none"/>
          <w:lang w:val="en-US" w:eastAsia="zh-CN"/>
        </w:rPr>
        <w:t>。</w:t>
      </w:r>
    </w:p>
    <w:p>
      <w:pPr>
        <w:keepNext w:val="0"/>
        <w:keepLines w:val="0"/>
        <w:pageBreakBefore w:val="0"/>
        <w:kinsoku/>
        <w:wordWrap/>
        <w:overflowPunct/>
        <w:topLinePunct w:val="0"/>
        <w:autoSpaceDE/>
        <w:autoSpaceDN/>
        <w:bidi w:val="0"/>
        <w:adjustRightInd w:val="0"/>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11.2每年应当组织不少于1次的突发公共事件应急演练；当发生公共卫生事件、自然灾害、事故灾难或者社会安全事件时，第一时间报告甲方，并启动应急预案，全力配合甲方及有关部门采取相应措施，保障所辖办公区内人身安全，减少财产损失。</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11.3建立消防管理档案，制定灭火和应急疏散预案，定期开展消防安全培训，每年组织不少于1次的灭火和应急疏散演练。</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11.4建立消防安全责任制，明确各级岗位的消防安全职责；定期巡视、检查和维护消防设施，保证设施正常使用，保持消防通道畅通，对易燃易爆品设专人专区管理，并在明显位置设置警示标志；</w:t>
      </w:r>
      <w:r>
        <w:rPr>
          <w:rStyle w:val="10"/>
          <w:rFonts w:hint="eastAsia" w:asciiTheme="majorEastAsia" w:hAnsiTheme="majorEastAsia" w:eastAsiaTheme="majorEastAsia" w:cstheme="majorEastAsia"/>
          <w:color w:val="auto"/>
          <w:sz w:val="24"/>
          <w:szCs w:val="24"/>
          <w:highlight w:val="none"/>
        </w:rPr>
        <w:t>楼梯出入口、电梯口等醒目位置有安全疏散示意图和指示牌；消火栓和灭火器箱张贴消防设施器材使用方法。</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360" w:lineRule="auto"/>
        <w:ind w:firstLine="480" w:firstLineChars="200"/>
        <w:rPr>
          <w:rStyle w:val="10"/>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11.5</w:t>
      </w:r>
      <w:r>
        <w:rPr>
          <w:rStyle w:val="10"/>
          <w:rFonts w:hint="eastAsia" w:asciiTheme="majorEastAsia" w:hAnsiTheme="majorEastAsia" w:eastAsiaTheme="majorEastAsia" w:cstheme="majorEastAsia"/>
          <w:color w:val="auto"/>
          <w:sz w:val="24"/>
          <w:szCs w:val="24"/>
          <w:highlight w:val="none"/>
        </w:rPr>
        <w:t>合理安排巡查时间，排除不安全因素，防止被盗事件的发生，发现违规行为及时制止，发现异常情况立即通知相关部门并现场采取必要措施。</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360" w:lineRule="auto"/>
        <w:ind w:firstLine="480" w:firstLineChars="200"/>
        <w:jc w:val="left"/>
        <w:rPr>
          <w:rStyle w:val="10"/>
          <w:rFonts w:hint="eastAsia" w:asciiTheme="majorEastAsia" w:hAnsiTheme="majorEastAsia" w:eastAsiaTheme="majorEastAsia" w:cstheme="majorEastAsia"/>
          <w:color w:val="auto"/>
          <w:sz w:val="24"/>
          <w:szCs w:val="24"/>
          <w:highlight w:val="none"/>
        </w:rPr>
      </w:pPr>
      <w:r>
        <w:rPr>
          <w:rStyle w:val="10"/>
          <w:rFonts w:hint="eastAsia" w:asciiTheme="majorEastAsia" w:hAnsiTheme="majorEastAsia" w:eastAsiaTheme="majorEastAsia" w:cstheme="majorEastAsia"/>
          <w:color w:val="auto"/>
          <w:sz w:val="24"/>
          <w:szCs w:val="24"/>
          <w:highlight w:val="none"/>
          <w:lang w:val="en-US" w:eastAsia="zh-CN"/>
        </w:rPr>
        <w:t>11.6</w:t>
      </w:r>
      <w:r>
        <w:rPr>
          <w:rStyle w:val="10"/>
          <w:rFonts w:hint="eastAsia" w:asciiTheme="majorEastAsia" w:hAnsiTheme="majorEastAsia" w:eastAsiaTheme="majorEastAsia" w:cstheme="majorEastAsia"/>
          <w:color w:val="auto"/>
          <w:sz w:val="24"/>
          <w:szCs w:val="24"/>
          <w:highlight w:val="none"/>
        </w:rPr>
        <w:t>收到消防控制室、视频监控室巡查指令后，巡查人员应及时到指令指示地点进行现场查看，告知消防控制室、视频监控室现场情况并采取相应措施。</w:t>
      </w:r>
    </w:p>
    <w:p>
      <w:pPr>
        <w:pStyle w:val="3"/>
        <w:keepNext w:val="0"/>
        <w:keepLines w:val="0"/>
        <w:pageBreakBefore w:val="0"/>
        <w:kinsoku/>
        <w:wordWrap/>
        <w:overflowPunct/>
        <w:topLinePunct w:val="0"/>
        <w:autoSpaceDE/>
        <w:autoSpaceDN/>
        <w:bidi w:val="0"/>
        <w:adjustRightInd w:val="0"/>
        <w:snapToGrid w:val="0"/>
        <w:spacing w:line="360" w:lineRule="auto"/>
        <w:ind w:left="0" w:leftChars="0" w:firstLine="480" w:firstLineChars="200"/>
        <w:rPr>
          <w:rStyle w:val="10"/>
          <w:rFonts w:hint="eastAsia" w:asciiTheme="majorEastAsia" w:hAnsiTheme="majorEastAsia" w:eastAsiaTheme="majorEastAsia" w:cstheme="majorEastAsia"/>
          <w:b/>
          <w:bCs/>
          <w:color w:val="auto"/>
          <w:sz w:val="24"/>
          <w:szCs w:val="24"/>
          <w:highlight w:val="none"/>
          <w:lang w:eastAsia="zh-CN"/>
        </w:rPr>
      </w:pPr>
      <w:r>
        <w:rPr>
          <w:rStyle w:val="10"/>
          <w:rFonts w:hint="eastAsia" w:asciiTheme="majorEastAsia" w:hAnsiTheme="majorEastAsia" w:eastAsiaTheme="majorEastAsia" w:cstheme="majorEastAsia"/>
          <w:color w:val="auto"/>
          <w:sz w:val="24"/>
          <w:szCs w:val="24"/>
          <w:highlight w:val="none"/>
          <w:lang w:val="en-US" w:eastAsia="zh-CN"/>
        </w:rPr>
        <w:t>11.7</w:t>
      </w:r>
      <w:r>
        <w:rPr>
          <w:rFonts w:hint="eastAsia" w:asciiTheme="majorEastAsia" w:hAnsiTheme="majorEastAsia" w:eastAsiaTheme="majorEastAsia" w:cstheme="majorEastAsia"/>
          <w:color w:val="auto"/>
          <w:sz w:val="24"/>
          <w:szCs w:val="24"/>
          <w:highlight w:val="none"/>
        </w:rPr>
        <w:t>发现可能造成较大影响突出情况和发生各类突发事件，乙方</w:t>
      </w:r>
      <w:r>
        <w:rPr>
          <w:rFonts w:hint="eastAsia" w:asciiTheme="majorEastAsia" w:hAnsiTheme="majorEastAsia" w:eastAsiaTheme="majorEastAsia" w:cstheme="majorEastAsia"/>
          <w:color w:val="auto"/>
          <w:sz w:val="24"/>
          <w:szCs w:val="24"/>
          <w:highlight w:val="none"/>
          <w:lang w:eastAsia="zh-CN"/>
        </w:rPr>
        <w:t>立即向</w:t>
      </w:r>
      <w:r>
        <w:rPr>
          <w:rFonts w:hint="eastAsia" w:asciiTheme="majorEastAsia" w:hAnsiTheme="majorEastAsia" w:eastAsiaTheme="majorEastAsia" w:cstheme="majorEastAsia"/>
          <w:color w:val="auto"/>
          <w:sz w:val="24"/>
          <w:szCs w:val="24"/>
          <w:highlight w:val="none"/>
        </w:rPr>
        <w:t>甲方报告。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2" w:firstLineChars="200"/>
        <w:jc w:val="both"/>
        <w:textAlignment w:val="baseline"/>
        <w:outlineLvl w:val="9"/>
        <w:rPr>
          <w:rStyle w:val="10"/>
          <w:rFonts w:hint="eastAsia" w:asciiTheme="majorEastAsia" w:hAnsiTheme="majorEastAsia" w:eastAsiaTheme="majorEastAsia" w:cstheme="majorEastAsia"/>
          <w:b/>
          <w:bCs/>
          <w:color w:val="auto"/>
          <w:sz w:val="24"/>
          <w:szCs w:val="24"/>
          <w:highlight w:val="none"/>
          <w:lang w:eastAsia="zh-CN"/>
        </w:rPr>
      </w:pPr>
      <w:r>
        <w:rPr>
          <w:rStyle w:val="10"/>
          <w:rFonts w:hint="eastAsia" w:asciiTheme="majorEastAsia" w:hAnsiTheme="majorEastAsia" w:eastAsiaTheme="majorEastAsia" w:cstheme="majorEastAsia"/>
          <w:b/>
          <w:bCs/>
          <w:color w:val="auto"/>
          <w:sz w:val="24"/>
          <w:szCs w:val="24"/>
          <w:highlight w:val="none"/>
          <w:lang w:val="en-US" w:eastAsia="zh-CN"/>
        </w:rPr>
        <w:t>12.</w:t>
      </w:r>
      <w:r>
        <w:rPr>
          <w:rStyle w:val="10"/>
          <w:rFonts w:hint="eastAsia" w:asciiTheme="majorEastAsia" w:hAnsiTheme="majorEastAsia" w:eastAsiaTheme="majorEastAsia" w:cstheme="majorEastAsia"/>
          <w:b/>
          <w:bCs/>
          <w:color w:val="auto"/>
          <w:sz w:val="24"/>
          <w:szCs w:val="24"/>
          <w:highlight w:val="none"/>
          <w:lang w:eastAsia="zh-CN"/>
        </w:rPr>
        <w:t>标识标牌日常维护管理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color w:val="auto"/>
          <w:sz w:val="24"/>
          <w:szCs w:val="24"/>
          <w:highlight w:val="none"/>
        </w:rPr>
      </w:pPr>
      <w:r>
        <w:rPr>
          <w:rStyle w:val="10"/>
          <w:rFonts w:hint="eastAsia" w:asciiTheme="majorEastAsia" w:hAnsiTheme="majorEastAsia" w:eastAsiaTheme="majorEastAsia" w:cstheme="majorEastAsia"/>
          <w:color w:val="auto"/>
          <w:sz w:val="24"/>
          <w:szCs w:val="24"/>
          <w:highlight w:val="none"/>
          <w:lang w:val="en-US" w:eastAsia="zh-CN"/>
        </w:rPr>
        <w:t>12.1</w:t>
      </w:r>
      <w:r>
        <w:rPr>
          <w:rStyle w:val="10"/>
          <w:rFonts w:hint="eastAsia" w:asciiTheme="majorEastAsia" w:hAnsiTheme="majorEastAsia" w:eastAsiaTheme="majorEastAsia" w:cstheme="majorEastAsia"/>
          <w:color w:val="auto"/>
          <w:sz w:val="24"/>
          <w:szCs w:val="24"/>
          <w:highlight w:val="none"/>
        </w:rPr>
        <w:t xml:space="preserve">标识标牌应当符合《标志用公共信息图形符号 第1部分：通用符号》（GB/T 10001.1）的要求，消防与安全标识应当符合《安全标志及其使用导则》（GB 2894）、《消防安全标志 第1部分：标志》（GB 13495.1）的要求。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color w:val="auto"/>
          <w:sz w:val="24"/>
          <w:szCs w:val="24"/>
          <w:highlight w:val="none"/>
        </w:rPr>
      </w:pPr>
      <w:r>
        <w:rPr>
          <w:rStyle w:val="10"/>
          <w:rFonts w:hint="eastAsia" w:asciiTheme="majorEastAsia" w:hAnsiTheme="majorEastAsia" w:eastAsiaTheme="majorEastAsia" w:cstheme="majorEastAsia"/>
          <w:color w:val="auto"/>
          <w:sz w:val="24"/>
          <w:szCs w:val="24"/>
          <w:highlight w:val="none"/>
          <w:lang w:val="en-US" w:eastAsia="zh-CN"/>
        </w:rPr>
        <w:t>12.2</w:t>
      </w:r>
      <w:r>
        <w:rPr>
          <w:rStyle w:val="10"/>
          <w:rFonts w:hint="eastAsia" w:asciiTheme="majorEastAsia" w:hAnsiTheme="majorEastAsia" w:eastAsiaTheme="majorEastAsia" w:cstheme="majorEastAsia"/>
          <w:color w:val="auto"/>
          <w:sz w:val="24"/>
          <w:szCs w:val="24"/>
          <w:highlight w:val="none"/>
        </w:rPr>
        <w:t>定期检查指引标识、楼层标识、各功能区标识、安全警示标识、温馨提醒标识、供配电系统模拟示意图、电气开关状态标识、</w:t>
      </w:r>
      <w:r>
        <w:rPr>
          <w:rStyle w:val="10"/>
          <w:rFonts w:hint="eastAsia" w:asciiTheme="majorEastAsia" w:hAnsiTheme="majorEastAsia" w:eastAsiaTheme="majorEastAsia" w:cstheme="majorEastAsia"/>
          <w:color w:val="auto"/>
          <w:sz w:val="24"/>
          <w:szCs w:val="24"/>
          <w:highlight w:val="none"/>
          <w:lang w:eastAsia="zh-CN"/>
        </w:rPr>
        <w:t>给排水管道</w:t>
      </w:r>
      <w:r>
        <w:rPr>
          <w:rStyle w:val="10"/>
          <w:rFonts w:hint="eastAsia" w:asciiTheme="majorEastAsia" w:hAnsiTheme="majorEastAsia" w:eastAsiaTheme="majorEastAsia" w:cstheme="majorEastAsia"/>
          <w:color w:val="auto"/>
          <w:sz w:val="24"/>
          <w:szCs w:val="24"/>
          <w:highlight w:val="none"/>
        </w:rPr>
        <w:t>阀门、管线流向标识、交通标识等，确保标识标牌规范清晰，安装稳固。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2" w:firstLineChars="200"/>
        <w:jc w:val="both"/>
        <w:textAlignment w:val="baseline"/>
        <w:outlineLvl w:val="9"/>
        <w:rPr>
          <w:rStyle w:val="10"/>
          <w:rFonts w:hint="eastAsia" w:asciiTheme="majorEastAsia" w:hAnsiTheme="majorEastAsia" w:eastAsiaTheme="majorEastAsia" w:cstheme="majorEastAsia"/>
          <w:color w:val="auto"/>
          <w:sz w:val="24"/>
          <w:szCs w:val="24"/>
          <w:highlight w:val="none"/>
        </w:rPr>
      </w:pPr>
      <w:r>
        <w:rPr>
          <w:rStyle w:val="10"/>
          <w:rFonts w:hint="eastAsia" w:asciiTheme="majorEastAsia" w:hAnsiTheme="majorEastAsia" w:eastAsiaTheme="majorEastAsia" w:cstheme="majorEastAsia"/>
          <w:b/>
          <w:bCs/>
          <w:color w:val="auto"/>
          <w:sz w:val="24"/>
          <w:szCs w:val="24"/>
          <w:highlight w:val="none"/>
          <w:lang w:val="en-US" w:eastAsia="zh-CN"/>
        </w:rPr>
        <w:t>13.</w:t>
      </w:r>
      <w:r>
        <w:rPr>
          <w:rStyle w:val="10"/>
          <w:rFonts w:hint="eastAsia" w:asciiTheme="majorEastAsia" w:hAnsiTheme="majorEastAsia" w:eastAsiaTheme="majorEastAsia" w:cstheme="majorEastAsia"/>
          <w:b/>
          <w:bCs/>
          <w:color w:val="auto"/>
          <w:sz w:val="24"/>
          <w:szCs w:val="24"/>
          <w:highlight w:val="none"/>
          <w:lang w:eastAsia="zh-CN"/>
        </w:rPr>
        <w:t>保洁服务日常运行管理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13.1做好保洁片区巡查工作，除保洁服务主责以外，重点还要对设施设备有无破损、残缺、安全隐患等其他问题及时发现并联系相关部门进行处置；保洁服务满意率达到95%以上。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13.2室内公共区域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13.2.1公共区域地面应保持干净无水渍，大理石、花岗石等材质每6个月养护1次，进出口地垫干净整洁完好。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13.2.2公共通道门框、窗框、窗台、金属件表面光亮无积尘、无污渍，门窗玻璃干净无尘，透光性好；天花板无蛛网，指示牌干净无污渍，指示醒目。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13.2.3楼梯每日清洁2次，楼梯梯步、扶手栏杆、防火门以及闭门器表面干净无尘无污渍，防滑条（缝）干净，墙面、天花板无积尘、蛛网。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13.2.4公共卫生间每日不限次循环保洁，保证地面干净，无污渍、无积水；洁具洁净，无污渍，洗手台干净无污垢；换气扇表面无积尘，保持空气流通，无明显异味。</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13.2.5开水间以及清洁工具间每日不限次循环保洁，地面干净，无杂物、无积水，各种物品表面干净无渍，清洁工具摆放整齐有序。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13.2.6每日根据会议室使用频次对地面进行清理，未使用的会议室应每日清洁1次地面，保证地面干净无污渍、无积尘、纸屑等。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13.2.7不包含地毯、沙发、窗帘清洗工作。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13.3室外公共区域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13.3.1室外公共场所每日清扫道路地面2次，保持干净，无杂物、无积水、无污迹。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13.3.2室外公用设施每半月清洁1次，各种指示牌、路标、标志、宣传栏表面干净，无积尘、无水印。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13.3.3办公楼平台、屋顶，每月清扫1次，雨、雪季期间，每半月清扫1次。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13.4消杀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13.4.1采取综合措施消灭老鼠、蟑螂，配合有关部门进行有害生物的预防和控制，按要求投放灭杀药物，投药点位应有明显提醒标识。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13.4.2公共场所和周围环境每周进行一次彻底卫生消杀，严控室内外蚊蝇孳生，达到基本无蚊蝇。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13.5垃圾桶站管理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13.5.1正确摆放垃圾分类桶（箱），张贴垃圾分类标识，自觉进行垃圾分类宣传，桶（箱）身表面干净无污渍，地面无垃圾。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13.5.2室内垃圾桶（箱）摆放整齐，桶（箱）内放置垃圾收容袋，桶（箱）周围无散落垃圾、无异味。</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13.6垃圾中转区域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13.6.1垃圾中转区域地面每日清洁2次，垃圾袋装，日产日清，做好四类垃圾的收集及消纳台账。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13.6.2垃圾中转区域摆放的垃圾桶（箱）身表面干净无污渍，无明显异味。</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13.7垃圾分类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13.7.1根据《北京市生活垃圾管理条例》、《北京市生活垃圾分类工作行动方案》，制定办公区生活垃圾管理制度，严格按照生活垃圾“四分类”方法，配合招标人做好办公区生活垃圾处置、管理工作。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baseline"/>
        <w:outlineLvl w:val="9"/>
        <w:rPr>
          <w:rStyle w:val="10"/>
          <w:rFonts w:hint="eastAsia" w:asciiTheme="majorEastAsia" w:hAnsiTheme="majorEastAsia" w:eastAsiaTheme="majorEastAsia" w:cstheme="majorEastAsia"/>
          <w:b w:val="0"/>
          <w:bCs w:val="0"/>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13.7.2配合有关部门做好办公区垃圾分类宣传工作。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2" w:firstLineChars="200"/>
        <w:jc w:val="both"/>
        <w:textAlignment w:val="baseline"/>
        <w:outlineLvl w:val="9"/>
        <w:rPr>
          <w:rStyle w:val="10"/>
          <w:rFonts w:hint="eastAsia" w:asciiTheme="majorEastAsia" w:hAnsiTheme="majorEastAsia" w:eastAsiaTheme="majorEastAsia" w:cstheme="majorEastAsia"/>
          <w:b/>
          <w:bCs/>
          <w:color w:val="auto"/>
          <w:sz w:val="24"/>
          <w:szCs w:val="24"/>
          <w:highlight w:val="none"/>
          <w:lang w:val="en-US" w:eastAsia="zh-CN"/>
        </w:rPr>
      </w:pPr>
      <w:r>
        <w:rPr>
          <w:rStyle w:val="10"/>
          <w:rFonts w:hint="eastAsia" w:asciiTheme="majorEastAsia" w:hAnsiTheme="majorEastAsia" w:eastAsiaTheme="majorEastAsia" w:cstheme="majorEastAsia"/>
          <w:b/>
          <w:bCs/>
          <w:color w:val="auto"/>
          <w:sz w:val="24"/>
          <w:szCs w:val="24"/>
          <w:highlight w:val="none"/>
          <w:lang w:val="en-US" w:eastAsia="zh-CN"/>
        </w:rPr>
        <w:t>14.单次、单项、单笔300元（含）以内的维修管理</w:t>
      </w:r>
    </w:p>
    <w:p>
      <w:pPr>
        <w:keepNext w:val="0"/>
        <w:keepLines w:val="0"/>
        <w:pageBreakBefore w:val="0"/>
        <w:widowControl w:val="0"/>
        <w:numPr>
          <w:ilvl w:val="0"/>
          <w:numId w:val="0"/>
        </w:numPr>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Style w:val="10"/>
          <w:rFonts w:hint="eastAsia" w:asciiTheme="majorEastAsia" w:hAnsiTheme="majorEastAsia" w:eastAsiaTheme="majorEastAsia" w:cstheme="majorEastAsia"/>
          <w:color w:val="auto"/>
          <w:sz w:val="24"/>
          <w:szCs w:val="24"/>
          <w:highlight w:val="none"/>
          <w:lang w:val="en-US" w:eastAsia="zh-CN"/>
        </w:rPr>
      </w:pPr>
      <w:r>
        <w:rPr>
          <w:rStyle w:val="10"/>
          <w:rFonts w:hint="eastAsia" w:asciiTheme="majorEastAsia" w:hAnsiTheme="majorEastAsia" w:eastAsiaTheme="majorEastAsia" w:cstheme="majorEastAsia"/>
          <w:color w:val="auto"/>
          <w:sz w:val="24"/>
          <w:szCs w:val="24"/>
          <w:highlight w:val="none"/>
          <w:lang w:val="en" w:eastAsia="zh-CN"/>
        </w:rPr>
        <w:t>是指中标人服务的办公区内所有区域的日常维修中</w:t>
      </w:r>
      <w:r>
        <w:rPr>
          <w:rStyle w:val="10"/>
          <w:rFonts w:hint="eastAsia" w:asciiTheme="majorEastAsia" w:hAnsiTheme="majorEastAsia" w:eastAsiaTheme="majorEastAsia" w:cstheme="majorEastAsia"/>
          <w:color w:val="auto"/>
          <w:sz w:val="24"/>
          <w:szCs w:val="24"/>
          <w:highlight w:val="none"/>
          <w:lang w:val="en-US" w:eastAsia="zh-CN"/>
        </w:rPr>
        <w:t>300元（含）以下所有材料（包括但不限于各种电料及辅料、水暖管件及辅料、各种锁具及辅料、照明灯具及排风扇、设备设施配件、日常维修耗材等）。</w:t>
      </w:r>
    </w:p>
    <w:p>
      <w:pPr>
        <w:keepNext w:val="0"/>
        <w:keepLines w:val="0"/>
        <w:pageBreakBefore w:val="0"/>
        <w:widowControl w:val="0"/>
        <w:numPr>
          <w:ilvl w:val="0"/>
          <w:numId w:val="0"/>
        </w:numPr>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Style w:val="10"/>
          <w:rFonts w:hint="eastAsia" w:asciiTheme="majorEastAsia" w:hAnsiTheme="majorEastAsia" w:eastAsiaTheme="majorEastAsia" w:cstheme="majorEastAsia"/>
          <w:color w:val="auto"/>
          <w:sz w:val="24"/>
          <w:szCs w:val="24"/>
          <w:highlight w:val="none"/>
          <w:lang w:val="en-US" w:eastAsia="zh-CN"/>
        </w:rPr>
      </w:pPr>
      <w:r>
        <w:rPr>
          <w:rStyle w:val="10"/>
          <w:rFonts w:hint="eastAsia" w:asciiTheme="majorEastAsia" w:hAnsiTheme="majorEastAsia" w:eastAsiaTheme="majorEastAsia" w:cstheme="majorEastAsia"/>
          <w:color w:val="auto"/>
          <w:sz w:val="24"/>
          <w:szCs w:val="24"/>
          <w:highlight w:val="none"/>
          <w:lang w:val="en-US" w:eastAsia="zh-CN"/>
        </w:rPr>
        <w:t>14.1</w:t>
      </w:r>
      <w:r>
        <w:rPr>
          <w:rStyle w:val="10"/>
          <w:rFonts w:hint="eastAsia" w:asciiTheme="majorEastAsia" w:hAnsiTheme="majorEastAsia" w:eastAsiaTheme="majorEastAsia" w:cstheme="majorEastAsia"/>
          <w:color w:val="auto"/>
          <w:sz w:val="24"/>
          <w:szCs w:val="24"/>
          <w:highlight w:val="none"/>
          <w:lang w:val="en" w:eastAsia="zh-CN"/>
        </w:rPr>
        <w:t>中标人</w:t>
      </w:r>
      <w:r>
        <w:rPr>
          <w:rStyle w:val="10"/>
          <w:rFonts w:hint="eastAsia" w:asciiTheme="majorEastAsia" w:hAnsiTheme="majorEastAsia" w:eastAsiaTheme="majorEastAsia" w:cstheme="majorEastAsia"/>
          <w:color w:val="auto"/>
          <w:sz w:val="24"/>
          <w:szCs w:val="24"/>
          <w:highlight w:val="none"/>
          <w:lang w:val="en-US" w:eastAsia="zh-CN"/>
        </w:rPr>
        <w:t>采购的产品应符合国家对各类材料的质量标准和强制性认证、节能的要求，并向供应商索要专业资质、正规发票、产品合格证明等质量保证文件，同时保存维修耗材的采购记录、验收记录和日常维修更换记录备查。</w:t>
      </w:r>
    </w:p>
    <w:p>
      <w:pPr>
        <w:keepNext w:val="0"/>
        <w:keepLines w:val="0"/>
        <w:pageBreakBefore w:val="0"/>
        <w:widowControl w:val="0"/>
        <w:numPr>
          <w:ilvl w:val="0"/>
          <w:numId w:val="0"/>
        </w:numPr>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Style w:val="10"/>
          <w:rFonts w:hint="eastAsia" w:asciiTheme="majorEastAsia" w:hAnsiTheme="majorEastAsia" w:eastAsiaTheme="majorEastAsia" w:cstheme="majorEastAsia"/>
          <w:color w:val="auto"/>
          <w:sz w:val="24"/>
          <w:szCs w:val="24"/>
          <w:highlight w:val="none"/>
          <w:lang w:val="en-US" w:eastAsia="zh-CN"/>
        </w:rPr>
      </w:pPr>
      <w:r>
        <w:rPr>
          <w:rStyle w:val="10"/>
          <w:rFonts w:hint="eastAsia" w:asciiTheme="majorEastAsia" w:hAnsiTheme="majorEastAsia" w:eastAsiaTheme="majorEastAsia" w:cstheme="majorEastAsia"/>
          <w:color w:val="auto"/>
          <w:sz w:val="24"/>
          <w:szCs w:val="24"/>
          <w:highlight w:val="none"/>
          <w:lang w:val="en-US" w:eastAsia="zh-CN"/>
        </w:rPr>
        <w:t>14.2</w:t>
      </w:r>
      <w:r>
        <w:rPr>
          <w:rStyle w:val="10"/>
          <w:rFonts w:hint="eastAsia" w:asciiTheme="majorEastAsia" w:hAnsiTheme="majorEastAsia" w:eastAsiaTheme="majorEastAsia" w:cstheme="majorEastAsia"/>
          <w:color w:val="auto"/>
          <w:sz w:val="24"/>
          <w:szCs w:val="24"/>
          <w:highlight w:val="none"/>
          <w:lang w:val="en" w:eastAsia="zh-CN"/>
        </w:rPr>
        <w:t>中标人接到报修电话或巡查中发现</w:t>
      </w:r>
      <w:r>
        <w:rPr>
          <w:rStyle w:val="10"/>
          <w:rFonts w:hint="eastAsia" w:asciiTheme="majorEastAsia" w:hAnsiTheme="majorEastAsia" w:eastAsiaTheme="majorEastAsia" w:cstheme="majorEastAsia"/>
          <w:color w:val="auto"/>
          <w:sz w:val="24"/>
          <w:szCs w:val="24"/>
          <w:highlight w:val="none"/>
          <w:lang w:val="en-US" w:eastAsia="zh-CN"/>
        </w:rPr>
        <w:t>故障后，应按照招标人要求，在规定的时限内保质保量完成工作任务。不得以任何理由拖延维修时间，坚决禁止扎堆维修的情况。对于</w:t>
      </w:r>
      <w:r>
        <w:rPr>
          <w:rStyle w:val="10"/>
          <w:rFonts w:hint="eastAsia" w:asciiTheme="majorEastAsia" w:hAnsiTheme="majorEastAsia" w:eastAsiaTheme="majorEastAsia" w:cstheme="majorEastAsia"/>
          <w:color w:val="auto"/>
          <w:sz w:val="24"/>
          <w:szCs w:val="24"/>
          <w:highlight w:val="none"/>
          <w:lang w:val="en" w:eastAsia="zh-CN"/>
        </w:rPr>
        <w:t>设备设施故障、损坏、漏水、噪音、灯光暗淡等轻微情况的，中标人应本着</w:t>
      </w:r>
      <w:r>
        <w:rPr>
          <w:rStyle w:val="10"/>
          <w:rFonts w:hint="eastAsia" w:asciiTheme="majorEastAsia" w:hAnsiTheme="majorEastAsia" w:eastAsiaTheme="majorEastAsia" w:cstheme="majorEastAsia"/>
          <w:color w:val="auto"/>
          <w:sz w:val="24"/>
          <w:szCs w:val="24"/>
          <w:highlight w:val="none"/>
          <w:lang w:val="en-US" w:eastAsia="zh-CN"/>
        </w:rPr>
        <w:t>更换、更新原则，立即组织处理，中标人应杜绝为降低成本出现的将就、应付、能省则省等现象发生。凡因中标人将就、应付、质量问题或不符合招标人要求等情形，致使人身、财产受到损害的，中标人除承担相应责任外，招标人有权视情节解除合同。</w:t>
      </w:r>
    </w:p>
    <w:p>
      <w:pPr>
        <w:keepNext w:val="0"/>
        <w:keepLines w:val="0"/>
        <w:pageBreakBefore w:val="0"/>
        <w:tabs>
          <w:tab w:val="left" w:pos="315"/>
          <w:tab w:val="left" w:pos="360"/>
        </w:tabs>
        <w:kinsoku/>
        <w:wordWrap/>
        <w:overflowPunct/>
        <w:topLinePunct w:val="0"/>
        <w:autoSpaceDE/>
        <w:autoSpaceDN/>
        <w:bidi w:val="0"/>
        <w:adjustRightInd w:val="0"/>
        <w:snapToGrid w:val="0"/>
        <w:spacing w:line="360" w:lineRule="auto"/>
        <w:ind w:firstLine="480" w:firstLineChars="200"/>
        <w:rPr>
          <w:rStyle w:val="10"/>
          <w:rFonts w:hint="eastAsia" w:asciiTheme="majorEastAsia" w:hAnsiTheme="majorEastAsia" w:eastAsiaTheme="majorEastAsia" w:cstheme="majorEastAsia"/>
          <w:color w:val="auto"/>
          <w:sz w:val="24"/>
          <w:szCs w:val="24"/>
          <w:highlight w:val="none"/>
          <w:lang w:val="en-US" w:eastAsia="zh-CN"/>
        </w:rPr>
      </w:pPr>
      <w:r>
        <w:rPr>
          <w:rStyle w:val="10"/>
          <w:rFonts w:hint="eastAsia" w:asciiTheme="majorEastAsia" w:hAnsiTheme="majorEastAsia" w:eastAsiaTheme="majorEastAsia" w:cstheme="majorEastAsia"/>
          <w:color w:val="auto"/>
          <w:sz w:val="24"/>
          <w:szCs w:val="24"/>
          <w:highlight w:val="none"/>
          <w:lang w:val="en-US" w:eastAsia="zh-CN"/>
        </w:rPr>
        <w:t>14.3</w:t>
      </w:r>
      <w:r>
        <w:rPr>
          <w:rStyle w:val="10"/>
          <w:rFonts w:hint="eastAsia" w:asciiTheme="majorEastAsia" w:hAnsiTheme="majorEastAsia" w:eastAsiaTheme="majorEastAsia" w:cstheme="majorEastAsia"/>
          <w:color w:val="auto"/>
          <w:sz w:val="24"/>
          <w:szCs w:val="24"/>
          <w:highlight w:val="none"/>
          <w:lang w:val="en" w:eastAsia="zh-CN"/>
        </w:rPr>
        <w:t>中标人</w:t>
      </w:r>
      <w:r>
        <w:rPr>
          <w:rStyle w:val="10"/>
          <w:rFonts w:hint="eastAsia" w:asciiTheme="majorEastAsia" w:hAnsiTheme="majorEastAsia" w:eastAsiaTheme="majorEastAsia" w:cstheme="majorEastAsia"/>
          <w:color w:val="auto"/>
          <w:sz w:val="24"/>
          <w:szCs w:val="24"/>
          <w:highlight w:val="none"/>
          <w:lang w:val="en-US" w:eastAsia="zh-CN"/>
        </w:rPr>
        <w:t>应做好各项维修记录，填写维修记录表，包括报修单位、报修人员、报修时间、报修事项、维修时间、完成情况，以及维修人员和项目经理、报修人员签字确认、维修前后对比照片等内容，并存档备查。</w:t>
      </w:r>
    </w:p>
    <w:p>
      <w:pPr>
        <w:keepNext w:val="0"/>
        <w:keepLines w:val="0"/>
        <w:pageBreakBefore w:val="0"/>
        <w:tabs>
          <w:tab w:val="left" w:pos="315"/>
          <w:tab w:val="left" w:pos="360"/>
        </w:tabs>
        <w:kinsoku/>
        <w:wordWrap/>
        <w:overflowPunct/>
        <w:topLinePunct w:val="0"/>
        <w:autoSpaceDE/>
        <w:autoSpaceDN/>
        <w:bidi w:val="0"/>
        <w:adjustRightInd w:val="0"/>
        <w:snapToGrid w:val="0"/>
        <w:spacing w:beforeLines="0" w:afterLines="0" w:line="360" w:lineRule="auto"/>
        <w:ind w:firstLine="482" w:firstLineChars="200"/>
        <w:rPr>
          <w:rFonts w:hint="eastAsia" w:asciiTheme="majorEastAsia" w:hAnsiTheme="majorEastAsia" w:eastAsiaTheme="majorEastAsia" w:cstheme="majorEastAsia"/>
          <w:b/>
          <w:color w:val="auto"/>
          <w:sz w:val="24"/>
          <w:szCs w:val="24"/>
          <w:highlight w:val="none"/>
          <w:lang w:val="en-US" w:eastAsia="zh-CN"/>
        </w:rPr>
      </w:pPr>
      <w:r>
        <w:rPr>
          <w:rFonts w:hint="eastAsia" w:asciiTheme="majorEastAsia" w:hAnsiTheme="majorEastAsia" w:eastAsiaTheme="majorEastAsia" w:cstheme="majorEastAsia"/>
          <w:b/>
          <w:color w:val="auto"/>
          <w:sz w:val="24"/>
          <w:szCs w:val="24"/>
          <w:highlight w:val="none"/>
          <w:lang w:val="en-US" w:eastAsia="zh-CN"/>
        </w:rPr>
        <w:t>15.落实安全生产工作。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right="0" w:rightChars="0" w:firstLine="480" w:firstLineChars="200"/>
        <w:textAlignment w:val="baseline"/>
        <w:outlineLvl w:val="9"/>
        <w:rPr>
          <w:rStyle w:val="10"/>
          <w:rFonts w:hint="eastAsia" w:asciiTheme="majorEastAsia" w:hAnsiTheme="majorEastAsia" w:eastAsiaTheme="majorEastAsia" w:cstheme="majorEastAsia"/>
          <w:color w:val="auto"/>
          <w:sz w:val="24"/>
          <w:szCs w:val="24"/>
          <w:highlight w:val="none"/>
          <w:lang w:val="en-US" w:eastAsia="zh-CN"/>
        </w:rPr>
      </w:pPr>
      <w:r>
        <w:rPr>
          <w:rStyle w:val="10"/>
          <w:rFonts w:hint="eastAsia" w:asciiTheme="majorEastAsia" w:hAnsiTheme="majorEastAsia" w:eastAsiaTheme="majorEastAsia" w:cstheme="majorEastAsia"/>
          <w:b w:val="0"/>
          <w:bCs w:val="0"/>
          <w:color w:val="auto"/>
          <w:sz w:val="24"/>
          <w:szCs w:val="24"/>
          <w:highlight w:val="none"/>
          <w:lang w:val="en-US" w:eastAsia="zh-CN"/>
        </w:rPr>
        <w:t>承担服务区域内、作业人员的安全生产管理工作，包括但不限于逐级落实安全生产责任制、制定安全生产管理制度及安全操作规程、人员教育与培训、重大危险源的管控、危险作业的审批、生产安全事故应急处置等。</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right="0" w:rightChars="0" w:firstLine="482"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四、</w:t>
      </w:r>
      <w:r>
        <w:rPr>
          <w:rFonts w:hint="eastAsia" w:asciiTheme="majorEastAsia" w:hAnsiTheme="majorEastAsia" w:eastAsiaTheme="majorEastAsia" w:cstheme="majorEastAsia"/>
          <w:b/>
          <w:color w:val="auto"/>
          <w:sz w:val="24"/>
          <w:szCs w:val="24"/>
          <w:highlight w:val="none"/>
          <w:lang w:eastAsia="zh-CN"/>
        </w:rPr>
        <w:t>中标人</w:t>
      </w:r>
      <w:r>
        <w:rPr>
          <w:rFonts w:hint="eastAsia" w:asciiTheme="majorEastAsia" w:hAnsiTheme="majorEastAsia" w:eastAsiaTheme="majorEastAsia" w:cstheme="majorEastAsia"/>
          <w:b/>
          <w:color w:val="auto"/>
          <w:sz w:val="24"/>
          <w:szCs w:val="24"/>
          <w:highlight w:val="none"/>
        </w:rPr>
        <w:t>机构及人员要求</w:t>
      </w:r>
    </w:p>
    <w:p>
      <w:pPr>
        <w:keepNext w:val="0"/>
        <w:keepLines w:val="0"/>
        <w:pageBreakBefore w:val="0"/>
        <w:widowControl w:val="0"/>
        <w:numPr>
          <w:ilvl w:val="0"/>
          <w:numId w:val="0"/>
        </w:numPr>
        <w:tabs>
          <w:tab w:val="left" w:pos="315"/>
          <w:tab w:val="left" w:pos="360"/>
        </w:tabs>
        <w:kinsoku/>
        <w:wordWrap/>
        <w:overflowPunct/>
        <w:topLinePunct w:val="0"/>
        <w:autoSpaceDE/>
        <w:autoSpaceDN/>
        <w:bidi w:val="0"/>
        <w:adjustRightInd w:val="0"/>
        <w:snapToGrid w:val="0"/>
        <w:spacing w:line="360" w:lineRule="auto"/>
        <w:ind w:left="0" w:leftChars="0"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（一）中标人的</w:t>
      </w:r>
      <w:r>
        <w:rPr>
          <w:rFonts w:hint="eastAsia" w:asciiTheme="majorEastAsia" w:hAnsiTheme="majorEastAsia" w:eastAsiaTheme="majorEastAsia" w:cstheme="majorEastAsia"/>
          <w:bCs/>
          <w:color w:val="auto"/>
          <w:sz w:val="24"/>
          <w:szCs w:val="24"/>
          <w:highlight w:val="none"/>
        </w:rPr>
        <w:t>服务机构</w:t>
      </w:r>
      <w:r>
        <w:rPr>
          <w:rFonts w:hint="eastAsia" w:asciiTheme="majorEastAsia" w:hAnsiTheme="majorEastAsia" w:eastAsiaTheme="majorEastAsia" w:cstheme="majorEastAsia"/>
          <w:bCs/>
          <w:color w:val="auto"/>
          <w:sz w:val="24"/>
          <w:szCs w:val="24"/>
          <w:highlight w:val="none"/>
          <w:lang w:eastAsia="zh-CN"/>
        </w:rPr>
        <w:t>应</w:t>
      </w:r>
      <w:r>
        <w:rPr>
          <w:rFonts w:hint="eastAsia" w:asciiTheme="majorEastAsia" w:hAnsiTheme="majorEastAsia" w:eastAsiaTheme="majorEastAsia" w:cstheme="majorEastAsia"/>
          <w:bCs/>
          <w:color w:val="auto"/>
          <w:sz w:val="24"/>
          <w:szCs w:val="24"/>
          <w:highlight w:val="none"/>
        </w:rPr>
        <w:t>设置合理、高效精简；人员配置合理，政治可靠，无</w:t>
      </w:r>
      <w:r>
        <w:rPr>
          <w:rFonts w:hint="eastAsia" w:asciiTheme="majorEastAsia" w:hAnsiTheme="majorEastAsia" w:eastAsiaTheme="majorEastAsia" w:cstheme="majorEastAsia"/>
          <w:bCs/>
          <w:color w:val="auto"/>
          <w:sz w:val="24"/>
          <w:szCs w:val="24"/>
          <w:highlight w:val="none"/>
          <w:lang w:eastAsia="zh-CN"/>
        </w:rPr>
        <w:t>违法犯罪</w:t>
      </w:r>
      <w:r>
        <w:rPr>
          <w:rFonts w:hint="eastAsia" w:asciiTheme="majorEastAsia" w:hAnsiTheme="majorEastAsia" w:eastAsiaTheme="majorEastAsia" w:cstheme="majorEastAsia"/>
          <w:bCs/>
          <w:color w:val="auto"/>
          <w:sz w:val="24"/>
          <w:szCs w:val="24"/>
          <w:highlight w:val="none"/>
        </w:rPr>
        <w:t>记录，技术熟练，并符合</w:t>
      </w:r>
      <w:r>
        <w:rPr>
          <w:rFonts w:hint="eastAsia" w:asciiTheme="majorEastAsia" w:hAnsiTheme="majorEastAsia" w:eastAsiaTheme="majorEastAsia" w:cstheme="majorEastAsia"/>
          <w:bCs/>
          <w:color w:val="auto"/>
          <w:sz w:val="24"/>
          <w:szCs w:val="24"/>
          <w:highlight w:val="none"/>
          <w:lang w:eastAsia="zh-CN"/>
        </w:rPr>
        <w:t>招标人</w:t>
      </w:r>
      <w:r>
        <w:rPr>
          <w:rFonts w:hint="eastAsia" w:asciiTheme="majorEastAsia" w:hAnsiTheme="majorEastAsia" w:eastAsiaTheme="majorEastAsia" w:cstheme="majorEastAsia"/>
          <w:bCs/>
          <w:color w:val="auto"/>
          <w:sz w:val="24"/>
          <w:szCs w:val="24"/>
          <w:highlight w:val="none"/>
        </w:rPr>
        <w:t>提出的具体人员要求；</w:t>
      </w:r>
    </w:p>
    <w:p>
      <w:pPr>
        <w:keepNext w:val="0"/>
        <w:keepLines w:val="0"/>
        <w:pageBreakBefore w:val="0"/>
        <w:widowControl w:val="0"/>
        <w:numPr>
          <w:ilvl w:val="0"/>
          <w:numId w:val="0"/>
        </w:numPr>
        <w:tabs>
          <w:tab w:val="left" w:pos="315"/>
          <w:tab w:val="left" w:pos="360"/>
        </w:tabs>
        <w:kinsoku/>
        <w:wordWrap/>
        <w:overflowPunct/>
        <w:topLinePunct w:val="0"/>
        <w:autoSpaceDE/>
        <w:autoSpaceDN/>
        <w:bidi w:val="0"/>
        <w:adjustRightInd w:val="0"/>
        <w:snapToGrid w:val="0"/>
        <w:spacing w:line="360" w:lineRule="auto"/>
        <w:ind w:left="0" w:leftChars="0"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（二）从业</w:t>
      </w:r>
      <w:r>
        <w:rPr>
          <w:rFonts w:hint="eastAsia" w:asciiTheme="majorEastAsia" w:hAnsiTheme="majorEastAsia" w:eastAsiaTheme="majorEastAsia" w:cstheme="majorEastAsia"/>
          <w:bCs/>
          <w:color w:val="auto"/>
          <w:sz w:val="24"/>
          <w:szCs w:val="24"/>
          <w:highlight w:val="none"/>
        </w:rPr>
        <w:t>人员应有较强的服务意识和一定的专业操作实践，且持有国家规定的相应岗位上岗证书；</w:t>
      </w:r>
    </w:p>
    <w:p>
      <w:pPr>
        <w:keepNext w:val="0"/>
        <w:keepLines w:val="0"/>
        <w:pageBreakBefore w:val="0"/>
        <w:widowControl w:val="0"/>
        <w:numPr>
          <w:ilvl w:val="0"/>
          <w:numId w:val="0"/>
        </w:numPr>
        <w:tabs>
          <w:tab w:val="left" w:pos="315"/>
          <w:tab w:val="left" w:pos="360"/>
        </w:tabs>
        <w:kinsoku/>
        <w:wordWrap/>
        <w:overflowPunct/>
        <w:topLinePunct w:val="0"/>
        <w:autoSpaceDE/>
        <w:autoSpaceDN/>
        <w:bidi w:val="0"/>
        <w:adjustRightInd w:val="0"/>
        <w:snapToGrid w:val="0"/>
        <w:spacing w:line="360" w:lineRule="auto"/>
        <w:ind w:left="0" w:leftChars="0"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（三）中标人</w:t>
      </w:r>
      <w:r>
        <w:rPr>
          <w:rFonts w:hint="eastAsia" w:asciiTheme="majorEastAsia" w:hAnsiTheme="majorEastAsia" w:eastAsiaTheme="majorEastAsia" w:cstheme="majorEastAsia"/>
          <w:bCs/>
          <w:color w:val="auto"/>
          <w:sz w:val="24"/>
          <w:szCs w:val="24"/>
          <w:highlight w:val="none"/>
        </w:rPr>
        <w:t>需建立投诉处理程序，对确认有效</w:t>
      </w:r>
      <w:r>
        <w:rPr>
          <w:rFonts w:hint="eastAsia" w:asciiTheme="majorEastAsia" w:hAnsiTheme="majorEastAsia" w:eastAsiaTheme="majorEastAsia" w:cstheme="majorEastAsia"/>
          <w:bCs/>
          <w:color w:val="auto"/>
          <w:sz w:val="24"/>
          <w:szCs w:val="24"/>
          <w:highlight w:val="none"/>
          <w:lang w:eastAsia="zh-CN"/>
        </w:rPr>
        <w:t>被</w:t>
      </w:r>
      <w:r>
        <w:rPr>
          <w:rFonts w:hint="eastAsia" w:asciiTheme="majorEastAsia" w:hAnsiTheme="majorEastAsia" w:eastAsiaTheme="majorEastAsia" w:cstheme="majorEastAsia"/>
          <w:bCs/>
          <w:color w:val="auto"/>
          <w:sz w:val="24"/>
          <w:szCs w:val="24"/>
          <w:highlight w:val="none"/>
        </w:rPr>
        <w:t>投诉的</w:t>
      </w:r>
      <w:r>
        <w:rPr>
          <w:rFonts w:hint="eastAsia" w:asciiTheme="majorEastAsia" w:hAnsiTheme="majorEastAsia" w:eastAsiaTheme="majorEastAsia" w:cstheme="majorEastAsia"/>
          <w:bCs/>
          <w:color w:val="auto"/>
          <w:sz w:val="24"/>
          <w:szCs w:val="24"/>
          <w:highlight w:val="none"/>
          <w:lang w:eastAsia="zh-CN"/>
        </w:rPr>
        <w:t>投标人从业</w:t>
      </w:r>
      <w:r>
        <w:rPr>
          <w:rFonts w:hint="eastAsia" w:asciiTheme="majorEastAsia" w:hAnsiTheme="majorEastAsia" w:eastAsiaTheme="majorEastAsia" w:cstheme="majorEastAsia"/>
          <w:bCs/>
          <w:color w:val="auto"/>
          <w:sz w:val="24"/>
          <w:szCs w:val="24"/>
          <w:highlight w:val="none"/>
        </w:rPr>
        <w:t>人员，招标人有权要求撤换该人员；</w:t>
      </w:r>
    </w:p>
    <w:p>
      <w:pPr>
        <w:keepNext w:val="0"/>
        <w:keepLines w:val="0"/>
        <w:pageBreakBefore w:val="0"/>
        <w:widowControl w:val="0"/>
        <w:numPr>
          <w:ilvl w:val="0"/>
          <w:numId w:val="0"/>
        </w:numPr>
        <w:tabs>
          <w:tab w:val="left" w:pos="315"/>
          <w:tab w:val="left" w:pos="360"/>
        </w:tabs>
        <w:kinsoku/>
        <w:wordWrap/>
        <w:overflowPunct/>
        <w:topLinePunct w:val="0"/>
        <w:autoSpaceDE/>
        <w:autoSpaceDN/>
        <w:bidi w:val="0"/>
        <w:adjustRightInd w:val="0"/>
        <w:snapToGrid w:val="0"/>
        <w:spacing w:line="360" w:lineRule="auto"/>
        <w:ind w:left="0" w:leftChars="0"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（四）中标人</w:t>
      </w:r>
      <w:r>
        <w:rPr>
          <w:rFonts w:hint="eastAsia" w:asciiTheme="majorEastAsia" w:hAnsiTheme="majorEastAsia" w:eastAsiaTheme="majorEastAsia" w:cstheme="majorEastAsia"/>
          <w:bCs/>
          <w:color w:val="auto"/>
          <w:sz w:val="24"/>
          <w:szCs w:val="24"/>
          <w:highlight w:val="none"/>
        </w:rPr>
        <w:t>在合同履约期，项目主要管理人员如有岗位调动，须事先征得招标人同意方可变动；项目</w:t>
      </w:r>
      <w:r>
        <w:rPr>
          <w:rFonts w:hint="eastAsia" w:asciiTheme="majorEastAsia" w:hAnsiTheme="majorEastAsia" w:eastAsiaTheme="majorEastAsia" w:cstheme="majorEastAsia"/>
          <w:bCs/>
          <w:color w:val="auto"/>
          <w:sz w:val="24"/>
          <w:szCs w:val="24"/>
          <w:highlight w:val="none"/>
          <w:lang w:eastAsia="zh-CN"/>
        </w:rPr>
        <w:t>从业</w:t>
      </w:r>
      <w:r>
        <w:rPr>
          <w:rFonts w:hint="eastAsia" w:asciiTheme="majorEastAsia" w:hAnsiTheme="majorEastAsia" w:eastAsiaTheme="majorEastAsia" w:cstheme="majorEastAsia"/>
          <w:bCs/>
          <w:color w:val="auto"/>
          <w:sz w:val="24"/>
          <w:szCs w:val="24"/>
          <w:highlight w:val="none"/>
        </w:rPr>
        <w:t>人员的空岗率不得超过1%；</w:t>
      </w:r>
    </w:p>
    <w:p>
      <w:pPr>
        <w:keepNext w:val="0"/>
        <w:keepLines w:val="0"/>
        <w:pageBreakBefore w:val="0"/>
        <w:widowControl w:val="0"/>
        <w:numPr>
          <w:ilvl w:val="0"/>
          <w:numId w:val="0"/>
        </w:numPr>
        <w:tabs>
          <w:tab w:val="left" w:pos="315"/>
          <w:tab w:val="left" w:pos="360"/>
        </w:tabs>
        <w:kinsoku/>
        <w:wordWrap/>
        <w:overflowPunct/>
        <w:topLinePunct w:val="0"/>
        <w:autoSpaceDE/>
        <w:autoSpaceDN/>
        <w:bidi w:val="0"/>
        <w:adjustRightInd w:val="0"/>
        <w:snapToGrid w:val="0"/>
        <w:spacing w:line="360" w:lineRule="auto"/>
        <w:ind w:left="0" w:leftChars="0"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（五）</w:t>
      </w:r>
      <w:r>
        <w:rPr>
          <w:rFonts w:hint="eastAsia" w:asciiTheme="majorEastAsia" w:hAnsiTheme="majorEastAsia" w:eastAsiaTheme="majorEastAsia" w:cstheme="majorEastAsia"/>
          <w:bCs/>
          <w:color w:val="auto"/>
          <w:sz w:val="24"/>
          <w:szCs w:val="24"/>
          <w:highlight w:val="none"/>
        </w:rPr>
        <w:t>未经</w:t>
      </w:r>
      <w:r>
        <w:rPr>
          <w:rFonts w:hint="eastAsia" w:asciiTheme="majorEastAsia" w:hAnsiTheme="majorEastAsia" w:eastAsiaTheme="majorEastAsia" w:cstheme="majorEastAsia"/>
          <w:bCs/>
          <w:color w:val="auto"/>
          <w:sz w:val="24"/>
          <w:szCs w:val="24"/>
          <w:highlight w:val="none"/>
          <w:lang w:eastAsia="zh-CN"/>
        </w:rPr>
        <w:t>招标人书面</w:t>
      </w:r>
      <w:r>
        <w:rPr>
          <w:rFonts w:hint="eastAsia" w:asciiTheme="majorEastAsia" w:hAnsiTheme="majorEastAsia" w:eastAsiaTheme="majorEastAsia" w:cstheme="majorEastAsia"/>
          <w:bCs/>
          <w:color w:val="auto"/>
          <w:sz w:val="24"/>
          <w:szCs w:val="24"/>
          <w:highlight w:val="none"/>
        </w:rPr>
        <w:t>同意，</w:t>
      </w:r>
      <w:r>
        <w:rPr>
          <w:rFonts w:hint="eastAsia" w:asciiTheme="majorEastAsia" w:hAnsiTheme="majorEastAsia" w:eastAsiaTheme="majorEastAsia" w:cstheme="majorEastAsia"/>
          <w:bCs/>
          <w:color w:val="auto"/>
          <w:sz w:val="24"/>
          <w:szCs w:val="24"/>
          <w:highlight w:val="none"/>
          <w:lang w:eastAsia="zh-CN"/>
        </w:rPr>
        <w:t>中标人</w:t>
      </w:r>
      <w:r>
        <w:rPr>
          <w:rFonts w:hint="eastAsia" w:asciiTheme="majorEastAsia" w:hAnsiTheme="majorEastAsia" w:eastAsiaTheme="majorEastAsia" w:cstheme="majorEastAsia"/>
          <w:bCs/>
          <w:color w:val="auto"/>
          <w:sz w:val="24"/>
          <w:szCs w:val="24"/>
          <w:highlight w:val="none"/>
        </w:rPr>
        <w:t>不得在合同期限内将本项目的管理权转包或发包。</w:t>
      </w:r>
    </w:p>
    <w:p>
      <w:pPr>
        <w:keepNext w:val="0"/>
        <w:keepLines w:val="0"/>
        <w:pageBreakBefore w:val="0"/>
        <w:widowControl w:val="0"/>
        <w:numPr>
          <w:ilvl w:val="0"/>
          <w:numId w:val="0"/>
        </w:numPr>
        <w:tabs>
          <w:tab w:val="left" w:pos="315"/>
          <w:tab w:val="left" w:pos="360"/>
        </w:tabs>
        <w:kinsoku/>
        <w:wordWrap/>
        <w:overflowPunct/>
        <w:topLinePunct w:val="0"/>
        <w:autoSpaceDE/>
        <w:autoSpaceDN/>
        <w:bidi w:val="0"/>
        <w:adjustRightInd w:val="0"/>
        <w:snapToGrid w:val="0"/>
        <w:spacing w:line="360" w:lineRule="auto"/>
        <w:ind w:left="0" w:leftChars="0"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（六）中标人须根据</w:t>
      </w:r>
      <w:r>
        <w:rPr>
          <w:rFonts w:hint="eastAsia" w:asciiTheme="majorEastAsia" w:hAnsiTheme="majorEastAsia" w:eastAsiaTheme="majorEastAsia" w:cstheme="majorEastAsia"/>
          <w:bCs/>
          <w:color w:val="auto"/>
          <w:sz w:val="24"/>
          <w:szCs w:val="24"/>
          <w:highlight w:val="none"/>
        </w:rPr>
        <w:t>提供</w:t>
      </w:r>
      <w:r>
        <w:rPr>
          <w:rFonts w:hint="eastAsia" w:asciiTheme="majorEastAsia" w:hAnsiTheme="majorEastAsia" w:eastAsiaTheme="majorEastAsia" w:cstheme="majorEastAsia"/>
          <w:bCs/>
          <w:color w:val="auto"/>
          <w:sz w:val="24"/>
          <w:szCs w:val="24"/>
          <w:highlight w:val="none"/>
          <w:lang w:eastAsia="zh-CN"/>
        </w:rPr>
        <w:t>服务需求，自行配备</w:t>
      </w:r>
      <w:r>
        <w:rPr>
          <w:rFonts w:hint="eastAsia" w:asciiTheme="majorEastAsia" w:hAnsiTheme="majorEastAsia" w:eastAsiaTheme="majorEastAsia" w:cstheme="majorEastAsia"/>
          <w:bCs/>
          <w:color w:val="auto"/>
          <w:sz w:val="24"/>
          <w:szCs w:val="24"/>
          <w:highlight w:val="none"/>
        </w:rPr>
        <w:t>足够的</w:t>
      </w:r>
      <w:r>
        <w:rPr>
          <w:rFonts w:hint="eastAsia" w:asciiTheme="majorEastAsia" w:hAnsiTheme="majorEastAsia" w:eastAsiaTheme="majorEastAsia" w:cstheme="majorEastAsia"/>
          <w:bCs/>
          <w:color w:val="auto"/>
          <w:sz w:val="24"/>
          <w:szCs w:val="24"/>
          <w:highlight w:val="none"/>
          <w:lang w:eastAsia="zh-CN"/>
        </w:rPr>
        <w:t>保洁</w:t>
      </w:r>
      <w:r>
        <w:rPr>
          <w:rFonts w:hint="eastAsia" w:asciiTheme="majorEastAsia" w:hAnsiTheme="majorEastAsia" w:eastAsiaTheme="majorEastAsia" w:cstheme="majorEastAsia"/>
          <w:bCs/>
          <w:color w:val="auto"/>
          <w:sz w:val="24"/>
          <w:szCs w:val="24"/>
          <w:highlight w:val="none"/>
        </w:rPr>
        <w:t>作业设备</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工具</w:t>
      </w:r>
      <w:r>
        <w:rPr>
          <w:rFonts w:hint="eastAsia" w:asciiTheme="majorEastAsia" w:hAnsiTheme="majorEastAsia" w:eastAsiaTheme="majorEastAsia" w:cstheme="majorEastAsia"/>
          <w:bCs/>
          <w:color w:val="auto"/>
          <w:sz w:val="24"/>
          <w:szCs w:val="24"/>
          <w:highlight w:val="none"/>
          <w:lang w:eastAsia="zh-CN"/>
        </w:rPr>
        <w:t>和易消耗品，</w:t>
      </w:r>
      <w:r>
        <w:rPr>
          <w:rFonts w:hint="eastAsia" w:asciiTheme="majorEastAsia" w:hAnsiTheme="majorEastAsia" w:eastAsiaTheme="majorEastAsia" w:cstheme="majorEastAsia"/>
          <w:bCs/>
          <w:color w:val="auto"/>
          <w:sz w:val="24"/>
          <w:szCs w:val="24"/>
          <w:highlight w:val="none"/>
        </w:rPr>
        <w:t>并负责设备和</w:t>
      </w:r>
      <w:r>
        <w:rPr>
          <w:rFonts w:hint="eastAsia" w:asciiTheme="majorEastAsia" w:hAnsiTheme="majorEastAsia" w:eastAsiaTheme="majorEastAsia" w:cstheme="majorEastAsia"/>
          <w:bCs/>
          <w:color w:val="auto"/>
          <w:sz w:val="24"/>
          <w:szCs w:val="24"/>
          <w:highlight w:val="none"/>
          <w:lang w:eastAsia="zh-CN"/>
        </w:rPr>
        <w:t>工具的</w:t>
      </w:r>
      <w:r>
        <w:rPr>
          <w:rFonts w:hint="eastAsia" w:asciiTheme="majorEastAsia" w:hAnsiTheme="majorEastAsia" w:eastAsiaTheme="majorEastAsia" w:cstheme="majorEastAsia"/>
          <w:bCs/>
          <w:color w:val="auto"/>
          <w:sz w:val="24"/>
          <w:szCs w:val="24"/>
          <w:highlight w:val="none"/>
        </w:rPr>
        <w:t>维修</w:t>
      </w:r>
      <w:r>
        <w:rPr>
          <w:rFonts w:hint="eastAsia" w:asciiTheme="majorEastAsia" w:hAnsiTheme="majorEastAsia" w:eastAsiaTheme="majorEastAsia" w:cstheme="majorEastAsia"/>
          <w:bCs/>
          <w:color w:val="auto"/>
          <w:sz w:val="24"/>
          <w:szCs w:val="24"/>
          <w:highlight w:val="none"/>
          <w:lang w:eastAsia="zh-CN"/>
        </w:rPr>
        <w:t>及</w:t>
      </w:r>
      <w:r>
        <w:rPr>
          <w:rFonts w:hint="eastAsia" w:asciiTheme="majorEastAsia" w:hAnsiTheme="majorEastAsia" w:eastAsiaTheme="majorEastAsia" w:cstheme="majorEastAsia"/>
          <w:bCs/>
          <w:color w:val="auto"/>
          <w:sz w:val="24"/>
          <w:szCs w:val="24"/>
          <w:highlight w:val="none"/>
        </w:rPr>
        <w:t>保养（</w:t>
      </w:r>
      <w:r>
        <w:rPr>
          <w:rFonts w:hint="eastAsia" w:asciiTheme="majorEastAsia" w:hAnsiTheme="majorEastAsia" w:eastAsiaTheme="majorEastAsia" w:cstheme="majorEastAsia"/>
          <w:bCs/>
          <w:color w:val="auto"/>
          <w:sz w:val="24"/>
          <w:szCs w:val="24"/>
          <w:highlight w:val="none"/>
          <w:lang w:eastAsia="zh-CN"/>
        </w:rPr>
        <w:t>保洁</w:t>
      </w:r>
      <w:r>
        <w:rPr>
          <w:rFonts w:hint="eastAsia" w:asciiTheme="majorEastAsia" w:hAnsiTheme="majorEastAsia" w:eastAsiaTheme="majorEastAsia" w:cstheme="majorEastAsia"/>
          <w:bCs/>
          <w:color w:val="auto"/>
          <w:sz w:val="24"/>
          <w:szCs w:val="24"/>
          <w:highlight w:val="none"/>
        </w:rPr>
        <w:t>作业设备</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工具</w:t>
      </w:r>
      <w:r>
        <w:rPr>
          <w:rFonts w:hint="eastAsia" w:asciiTheme="majorEastAsia" w:hAnsiTheme="majorEastAsia" w:eastAsiaTheme="majorEastAsia" w:cstheme="majorEastAsia"/>
          <w:bCs/>
          <w:color w:val="auto"/>
          <w:sz w:val="24"/>
          <w:szCs w:val="24"/>
          <w:highlight w:val="none"/>
          <w:lang w:eastAsia="zh-CN"/>
        </w:rPr>
        <w:t>和易消耗品</w:t>
      </w:r>
      <w:r>
        <w:rPr>
          <w:rFonts w:hint="eastAsia" w:asciiTheme="majorEastAsia" w:hAnsiTheme="majorEastAsia" w:eastAsiaTheme="majorEastAsia" w:cstheme="majorEastAsia"/>
          <w:bCs/>
          <w:color w:val="auto"/>
          <w:sz w:val="24"/>
          <w:szCs w:val="24"/>
          <w:highlight w:val="none"/>
        </w:rPr>
        <w:t>包括保洁车、洗地机、自动洗地吸水机、抛光机、吸水洗尘机、地坪/地毯吹干机、真空吸尘机、对讲机、工业用洗衣机和烘干机、垃圾车、高压水枪、榨水器、提示牌、办公家具、办公用品、员工劳保、拖布、生活垃圾袋</w:t>
      </w:r>
      <w:r>
        <w:rPr>
          <w:rFonts w:hint="eastAsia" w:asciiTheme="majorEastAsia" w:hAnsiTheme="majorEastAsia" w:eastAsiaTheme="majorEastAsia" w:cstheme="majorEastAsia"/>
          <w:bCs/>
          <w:color w:val="auto"/>
          <w:sz w:val="24"/>
          <w:szCs w:val="24"/>
          <w:highlight w:val="none"/>
          <w:lang w:eastAsia="zh-CN"/>
        </w:rPr>
        <w:t>、擦手纸、大盘卫生纸、洗手液、卫生间香薰</w:t>
      </w:r>
      <w:r>
        <w:rPr>
          <w:rFonts w:hint="eastAsia" w:asciiTheme="majorEastAsia" w:hAnsiTheme="majorEastAsia" w:eastAsiaTheme="majorEastAsia" w:cstheme="majorEastAsia"/>
          <w:bCs/>
          <w:color w:val="auto"/>
          <w:sz w:val="24"/>
          <w:szCs w:val="24"/>
          <w:highlight w:val="none"/>
        </w:rPr>
        <w:t>等）。</w:t>
      </w:r>
    </w:p>
    <w:p>
      <w:pPr>
        <w:keepNext w:val="0"/>
        <w:keepLines w:val="0"/>
        <w:pageBreakBefore w:val="0"/>
        <w:widowControl w:val="0"/>
        <w:numPr>
          <w:ilvl w:val="0"/>
          <w:numId w:val="0"/>
        </w:numPr>
        <w:tabs>
          <w:tab w:val="left" w:pos="315"/>
          <w:tab w:val="left" w:pos="360"/>
        </w:tabs>
        <w:kinsoku/>
        <w:wordWrap/>
        <w:overflowPunct/>
        <w:topLinePunct w:val="0"/>
        <w:autoSpaceDE/>
        <w:autoSpaceDN/>
        <w:bidi w:val="0"/>
        <w:adjustRightInd w:val="0"/>
        <w:snapToGrid w:val="0"/>
        <w:spacing w:line="360" w:lineRule="auto"/>
        <w:ind w:left="0" w:leftChars="0"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（七）中标人须</w:t>
      </w:r>
      <w:r>
        <w:rPr>
          <w:rFonts w:hint="eastAsia" w:asciiTheme="majorEastAsia" w:hAnsiTheme="majorEastAsia" w:eastAsiaTheme="majorEastAsia" w:cstheme="majorEastAsia"/>
          <w:bCs/>
          <w:color w:val="auto"/>
          <w:sz w:val="24"/>
          <w:szCs w:val="24"/>
          <w:highlight w:val="none"/>
        </w:rPr>
        <w:t>严格按照标准化的操作程序、完善的培训体系和质量控制体系完成本项目，以保证</w:t>
      </w:r>
      <w:r>
        <w:rPr>
          <w:rFonts w:hint="eastAsia" w:asciiTheme="majorEastAsia" w:hAnsiTheme="majorEastAsia" w:eastAsiaTheme="majorEastAsia" w:cstheme="majorEastAsia"/>
          <w:bCs/>
          <w:color w:val="auto"/>
          <w:sz w:val="24"/>
          <w:szCs w:val="24"/>
          <w:highlight w:val="none"/>
          <w:lang w:eastAsia="zh-CN"/>
        </w:rPr>
        <w:t>招标人整体服务保障</w:t>
      </w:r>
      <w:r>
        <w:rPr>
          <w:rFonts w:hint="eastAsia" w:asciiTheme="majorEastAsia" w:hAnsiTheme="majorEastAsia" w:eastAsiaTheme="majorEastAsia" w:cstheme="majorEastAsia"/>
          <w:bCs/>
          <w:color w:val="auto"/>
          <w:sz w:val="24"/>
          <w:szCs w:val="24"/>
          <w:highlight w:val="none"/>
        </w:rPr>
        <w:t>系统能安全、高效、有序</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有计划地运转。</w:t>
      </w:r>
    </w:p>
    <w:p>
      <w:pPr>
        <w:keepNext w:val="0"/>
        <w:keepLines w:val="0"/>
        <w:pageBreakBefore w:val="0"/>
        <w:widowControl w:val="0"/>
        <w:numPr>
          <w:ilvl w:val="0"/>
          <w:numId w:val="0"/>
        </w:numPr>
        <w:tabs>
          <w:tab w:val="left" w:pos="315"/>
          <w:tab w:val="left" w:pos="360"/>
        </w:tabs>
        <w:kinsoku/>
        <w:wordWrap/>
        <w:overflowPunct/>
        <w:topLinePunct w:val="0"/>
        <w:autoSpaceDE/>
        <w:autoSpaceDN/>
        <w:bidi w:val="0"/>
        <w:adjustRightInd w:val="0"/>
        <w:snapToGrid w:val="0"/>
        <w:spacing w:line="360" w:lineRule="auto"/>
        <w:ind w:left="0" w:leftChars="0"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（八）为维护招标人良好形象，中标公司从业人员</w:t>
      </w:r>
      <w:r>
        <w:rPr>
          <w:rFonts w:hint="eastAsia" w:asciiTheme="majorEastAsia" w:hAnsiTheme="majorEastAsia" w:eastAsiaTheme="majorEastAsia" w:cstheme="majorEastAsia"/>
          <w:bCs/>
          <w:color w:val="auto"/>
          <w:sz w:val="24"/>
          <w:szCs w:val="24"/>
          <w:highlight w:val="none"/>
        </w:rPr>
        <w:t>必须配置统一制服，并保证不少于</w:t>
      </w:r>
      <w:r>
        <w:rPr>
          <w:rFonts w:hint="eastAsia" w:asciiTheme="majorEastAsia" w:hAnsiTheme="majorEastAsia" w:eastAsiaTheme="majorEastAsia" w:cstheme="majorEastAsia"/>
          <w:bCs/>
          <w:color w:val="auto"/>
          <w:sz w:val="24"/>
          <w:szCs w:val="24"/>
          <w:highlight w:val="none"/>
          <w:lang w:eastAsia="zh-CN"/>
        </w:rPr>
        <w:t>每周</w:t>
      </w:r>
      <w:r>
        <w:rPr>
          <w:rFonts w:hint="eastAsia" w:asciiTheme="majorEastAsia" w:hAnsiTheme="majorEastAsia" w:eastAsiaTheme="majorEastAsia" w:cstheme="majorEastAsia"/>
          <w:bCs/>
          <w:color w:val="auto"/>
          <w:sz w:val="24"/>
          <w:szCs w:val="24"/>
          <w:highlight w:val="none"/>
          <w:lang w:val="en-US" w:eastAsia="zh-CN"/>
        </w:rPr>
        <w:t>1</w:t>
      </w:r>
      <w:r>
        <w:rPr>
          <w:rFonts w:hint="eastAsia" w:asciiTheme="majorEastAsia" w:hAnsiTheme="majorEastAsia" w:eastAsiaTheme="majorEastAsia" w:cstheme="majorEastAsia"/>
          <w:bCs/>
          <w:color w:val="auto"/>
          <w:sz w:val="24"/>
          <w:szCs w:val="24"/>
          <w:highlight w:val="none"/>
        </w:rPr>
        <w:t>次的洗涤、消毒和熨烫。</w:t>
      </w:r>
    </w:p>
    <w:p>
      <w:pPr>
        <w:keepNext w:val="0"/>
        <w:keepLines w:val="0"/>
        <w:pageBreakBefore w:val="0"/>
        <w:widowControl w:val="0"/>
        <w:numPr>
          <w:ilvl w:val="0"/>
          <w:numId w:val="0"/>
        </w:numPr>
        <w:tabs>
          <w:tab w:val="left" w:pos="315"/>
          <w:tab w:val="left" w:pos="360"/>
        </w:tabs>
        <w:kinsoku/>
        <w:wordWrap/>
        <w:overflowPunct/>
        <w:topLinePunct w:val="0"/>
        <w:autoSpaceDE/>
        <w:autoSpaceDN/>
        <w:bidi w:val="0"/>
        <w:adjustRightInd w:val="0"/>
        <w:snapToGrid w:val="0"/>
        <w:spacing w:line="360" w:lineRule="auto"/>
        <w:ind w:left="0" w:leftChars="0"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（九）中标人</w:t>
      </w:r>
      <w:r>
        <w:rPr>
          <w:rFonts w:hint="eastAsia" w:asciiTheme="majorEastAsia" w:hAnsiTheme="majorEastAsia" w:eastAsiaTheme="majorEastAsia" w:cstheme="majorEastAsia"/>
          <w:bCs/>
          <w:color w:val="auto"/>
          <w:sz w:val="24"/>
          <w:szCs w:val="24"/>
          <w:highlight w:val="none"/>
        </w:rPr>
        <w:t>须按</w:t>
      </w:r>
      <w:r>
        <w:rPr>
          <w:rFonts w:hint="eastAsia" w:asciiTheme="majorEastAsia" w:hAnsiTheme="majorEastAsia" w:eastAsiaTheme="majorEastAsia" w:cstheme="majorEastAsia"/>
          <w:bCs/>
          <w:color w:val="auto"/>
          <w:sz w:val="24"/>
          <w:szCs w:val="24"/>
          <w:highlight w:val="none"/>
          <w:lang w:eastAsia="zh-CN"/>
        </w:rPr>
        <w:t>照</w:t>
      </w:r>
      <w:r>
        <w:rPr>
          <w:rFonts w:hint="eastAsia" w:asciiTheme="majorEastAsia" w:hAnsiTheme="majorEastAsia" w:eastAsiaTheme="majorEastAsia" w:cstheme="majorEastAsia"/>
          <w:bCs/>
          <w:color w:val="auto"/>
          <w:sz w:val="24"/>
          <w:szCs w:val="24"/>
          <w:highlight w:val="none"/>
        </w:rPr>
        <w:t>北京市的有关法规要求为所有</w:t>
      </w:r>
      <w:r>
        <w:rPr>
          <w:rFonts w:hint="eastAsia" w:asciiTheme="majorEastAsia" w:hAnsiTheme="majorEastAsia" w:eastAsiaTheme="majorEastAsia" w:cstheme="majorEastAsia"/>
          <w:bCs/>
          <w:color w:val="auto"/>
          <w:sz w:val="24"/>
          <w:szCs w:val="24"/>
          <w:highlight w:val="none"/>
          <w:lang w:eastAsia="zh-CN"/>
        </w:rPr>
        <w:t>本项目投标人从业</w:t>
      </w:r>
      <w:r>
        <w:rPr>
          <w:rFonts w:hint="eastAsia" w:asciiTheme="majorEastAsia" w:hAnsiTheme="majorEastAsia" w:eastAsiaTheme="majorEastAsia" w:cstheme="majorEastAsia"/>
          <w:bCs/>
          <w:color w:val="auto"/>
          <w:sz w:val="24"/>
          <w:szCs w:val="24"/>
          <w:highlight w:val="none"/>
        </w:rPr>
        <w:t>员工缴纳相关保险。</w:t>
      </w:r>
    </w:p>
    <w:p>
      <w:pPr>
        <w:keepNext w:val="0"/>
        <w:keepLines w:val="0"/>
        <w:pageBreakBefore w:val="0"/>
        <w:widowControl w:val="0"/>
        <w:numPr>
          <w:ilvl w:val="0"/>
          <w:numId w:val="0"/>
        </w:numPr>
        <w:tabs>
          <w:tab w:val="left" w:pos="315"/>
          <w:tab w:val="left" w:pos="360"/>
        </w:tabs>
        <w:kinsoku/>
        <w:wordWrap/>
        <w:overflowPunct/>
        <w:topLinePunct w:val="0"/>
        <w:autoSpaceDE/>
        <w:autoSpaceDN/>
        <w:bidi w:val="0"/>
        <w:adjustRightInd w:val="0"/>
        <w:snapToGrid w:val="0"/>
        <w:spacing w:line="360" w:lineRule="auto"/>
        <w:ind w:left="0" w:leftChars="0"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（十）本项目物业管理服务</w:t>
      </w:r>
      <w:r>
        <w:rPr>
          <w:rFonts w:hint="eastAsia" w:asciiTheme="majorEastAsia" w:hAnsiTheme="majorEastAsia" w:eastAsiaTheme="majorEastAsia" w:cstheme="majorEastAsia"/>
          <w:bCs/>
          <w:color w:val="auto"/>
          <w:sz w:val="24"/>
          <w:szCs w:val="24"/>
          <w:highlight w:val="none"/>
        </w:rPr>
        <w:t>为每周7天</w:t>
      </w:r>
      <w:r>
        <w:rPr>
          <w:rFonts w:hint="eastAsia" w:asciiTheme="majorEastAsia" w:hAnsiTheme="majorEastAsia" w:eastAsiaTheme="majorEastAsia" w:cstheme="majorEastAsia"/>
          <w:bCs/>
          <w:color w:val="auto"/>
          <w:sz w:val="24"/>
          <w:szCs w:val="24"/>
          <w:highlight w:val="none"/>
          <w:lang w:eastAsia="zh-CN"/>
        </w:rPr>
        <w:t>物业服务</w:t>
      </w:r>
      <w:r>
        <w:rPr>
          <w:rFonts w:hint="eastAsia" w:asciiTheme="majorEastAsia" w:hAnsiTheme="majorEastAsia" w:eastAsiaTheme="majorEastAsia" w:cstheme="majorEastAsia"/>
          <w:bCs/>
          <w:color w:val="auto"/>
          <w:sz w:val="24"/>
          <w:szCs w:val="24"/>
          <w:highlight w:val="none"/>
        </w:rPr>
        <w:t>，节假日</w:t>
      </w:r>
      <w:r>
        <w:rPr>
          <w:rFonts w:hint="eastAsia" w:asciiTheme="majorEastAsia" w:hAnsiTheme="majorEastAsia" w:eastAsiaTheme="majorEastAsia" w:cstheme="majorEastAsia"/>
          <w:bCs/>
          <w:color w:val="auto"/>
          <w:sz w:val="24"/>
          <w:szCs w:val="24"/>
          <w:highlight w:val="none"/>
          <w:lang w:eastAsia="zh-CN"/>
        </w:rPr>
        <w:t>服务</w:t>
      </w:r>
      <w:r>
        <w:rPr>
          <w:rFonts w:hint="eastAsia" w:asciiTheme="majorEastAsia" w:hAnsiTheme="majorEastAsia" w:eastAsiaTheme="majorEastAsia" w:cstheme="majorEastAsia"/>
          <w:bCs/>
          <w:color w:val="auto"/>
          <w:sz w:val="24"/>
          <w:szCs w:val="24"/>
          <w:highlight w:val="none"/>
        </w:rPr>
        <w:t>要求同工作日一样。</w:t>
      </w: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rPr>
          <w:rFonts w:hint="eastAsia" w:asciiTheme="majorEastAsia" w:hAnsiTheme="majorEastAsia" w:eastAsiaTheme="majorEastAsia" w:cstheme="majorEastAsia"/>
          <w:b w:val="0"/>
          <w:i w:val="0"/>
          <w:caps w:val="0"/>
          <w:color w:val="auto"/>
          <w:spacing w:val="0"/>
          <w:sz w:val="24"/>
          <w:szCs w:val="24"/>
          <w:highlight w:val="none"/>
          <w:u w:val="none"/>
        </w:rPr>
      </w:pPr>
      <w:r>
        <w:rPr>
          <w:rFonts w:hint="eastAsia" w:asciiTheme="majorEastAsia" w:hAnsiTheme="majorEastAsia" w:eastAsiaTheme="majorEastAsia" w:cstheme="majorEastAsia"/>
          <w:bCs/>
          <w:color w:val="auto"/>
          <w:sz w:val="24"/>
          <w:szCs w:val="24"/>
          <w:highlight w:val="none"/>
          <w:u w:val="none"/>
          <w:lang w:eastAsia="zh-CN"/>
        </w:rPr>
        <w:t>（十一）</w:t>
      </w:r>
      <w:r>
        <w:rPr>
          <w:rFonts w:hint="eastAsia" w:asciiTheme="majorEastAsia" w:hAnsiTheme="majorEastAsia" w:eastAsiaTheme="majorEastAsia" w:cstheme="majorEastAsia"/>
          <w:bCs/>
          <w:color w:val="auto"/>
          <w:sz w:val="24"/>
          <w:szCs w:val="24"/>
          <w:highlight w:val="none"/>
          <w:u w:val="none"/>
        </w:rPr>
        <w:t>人员要求：具备初中以</w:t>
      </w:r>
      <w:r>
        <w:rPr>
          <w:rFonts w:hint="eastAsia" w:asciiTheme="majorEastAsia" w:hAnsiTheme="majorEastAsia" w:eastAsiaTheme="majorEastAsia" w:cstheme="majorEastAsia"/>
          <w:bCs/>
          <w:color w:val="auto"/>
          <w:sz w:val="24"/>
          <w:szCs w:val="24"/>
          <w:highlight w:val="none"/>
          <w:u w:val="none"/>
          <w:lang w:eastAsia="zh-CN"/>
        </w:rPr>
        <w:t>上学历</w:t>
      </w:r>
      <w:r>
        <w:rPr>
          <w:rFonts w:hint="eastAsia" w:asciiTheme="majorEastAsia" w:hAnsiTheme="majorEastAsia" w:eastAsiaTheme="majorEastAsia" w:cstheme="majorEastAsia"/>
          <w:bCs/>
          <w:color w:val="auto"/>
          <w:sz w:val="24"/>
          <w:szCs w:val="24"/>
          <w:highlight w:val="none"/>
          <w:u w:val="none"/>
        </w:rPr>
        <w:t>，</w:t>
      </w:r>
      <w:r>
        <w:rPr>
          <w:rFonts w:hint="eastAsia" w:asciiTheme="majorEastAsia" w:hAnsiTheme="majorEastAsia" w:eastAsiaTheme="majorEastAsia" w:cstheme="majorEastAsia"/>
          <w:bCs/>
          <w:color w:val="auto"/>
          <w:sz w:val="24"/>
          <w:szCs w:val="24"/>
          <w:highlight w:val="none"/>
          <w:u w:val="none"/>
          <w:lang w:val="en-US" w:eastAsia="zh-CN"/>
        </w:rPr>
        <w:t>55周岁以下</w:t>
      </w:r>
      <w:r>
        <w:rPr>
          <w:rFonts w:hint="eastAsia" w:asciiTheme="majorEastAsia" w:hAnsiTheme="majorEastAsia" w:eastAsiaTheme="majorEastAsia" w:cstheme="majorEastAsia"/>
          <w:bCs/>
          <w:color w:val="auto"/>
          <w:sz w:val="24"/>
          <w:szCs w:val="24"/>
          <w:highlight w:val="none"/>
          <w:u w:val="none"/>
        </w:rPr>
        <w:t>身体健康，男、女均可。</w:t>
      </w:r>
      <w:r>
        <w:rPr>
          <w:rFonts w:hint="eastAsia" w:asciiTheme="majorEastAsia" w:hAnsiTheme="majorEastAsia" w:eastAsiaTheme="majorEastAsia" w:cstheme="majorEastAsia"/>
          <w:b w:val="0"/>
          <w:i w:val="0"/>
          <w:caps w:val="0"/>
          <w:color w:val="auto"/>
          <w:spacing w:val="0"/>
          <w:sz w:val="24"/>
          <w:szCs w:val="24"/>
          <w:highlight w:val="none"/>
          <w:u w:val="none"/>
          <w:shd w:val="clear" w:fill="FFFFFF"/>
        </w:rPr>
        <w:t>忠诚老实、踏实、肯干，符合上岗要求具备相应从业资格，应对工作负责，服从管理。</w:t>
      </w:r>
    </w:p>
    <w:p>
      <w:pPr>
        <w:keepNext w:val="0"/>
        <w:keepLines w:val="0"/>
        <w:pageBreakBefore w:val="0"/>
        <w:widowControl w:val="0"/>
        <w:numPr>
          <w:ilvl w:val="-1"/>
          <w:numId w:val="0"/>
        </w:numPr>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（十二）</w:t>
      </w:r>
      <w:r>
        <w:rPr>
          <w:rFonts w:hint="eastAsia" w:asciiTheme="majorEastAsia" w:hAnsiTheme="majorEastAsia" w:eastAsiaTheme="majorEastAsia" w:cstheme="majorEastAsia"/>
          <w:bCs/>
          <w:color w:val="auto"/>
          <w:sz w:val="24"/>
          <w:szCs w:val="24"/>
          <w:highlight w:val="none"/>
        </w:rPr>
        <w:t>保洁用具用品使用要求：保洁棉织品集中洗涤消毒分类、分区使用；消毒剂、洗涤剂、洗手液、机械保洁消毒、地面维护剂等必需的易耗物品（包含在合同金额内），需使用符合国家质量及环保标准认证正规厂家生产的品牌类产品，保洁桌巾、地巾等保洁应用的棉织品需使用超级纤维材质。</w:t>
      </w:r>
    </w:p>
    <w:p>
      <w:pPr>
        <w:keepNext w:val="0"/>
        <w:keepLines w:val="0"/>
        <w:pageBreakBefore w:val="0"/>
        <w:widowControl w:val="0"/>
        <w:numPr>
          <w:ilvl w:val="-1"/>
          <w:numId w:val="0"/>
        </w:numPr>
        <w:tabs>
          <w:tab w:val="left" w:pos="315"/>
          <w:tab w:val="left" w:pos="360"/>
        </w:tabs>
        <w:kinsoku/>
        <w:wordWrap/>
        <w:overflowPunct/>
        <w:topLinePunct w:val="0"/>
        <w:autoSpaceDE/>
        <w:autoSpaceDN/>
        <w:bidi w:val="0"/>
        <w:adjustRightInd w:val="0"/>
        <w:snapToGrid w:val="0"/>
        <w:spacing w:line="360" w:lineRule="auto"/>
        <w:ind w:left="420" w:leftChars="200" w:right="0" w:rightChars="0" w:firstLine="0" w:firstLineChars="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（十三）</w:t>
      </w:r>
      <w:r>
        <w:rPr>
          <w:rFonts w:hint="eastAsia" w:asciiTheme="majorEastAsia" w:hAnsiTheme="majorEastAsia" w:eastAsiaTheme="majorEastAsia" w:cstheme="majorEastAsia"/>
          <w:bCs/>
          <w:color w:val="auto"/>
          <w:sz w:val="24"/>
          <w:szCs w:val="24"/>
          <w:highlight w:val="none"/>
        </w:rPr>
        <w:t>上岗员工基本素质要求：</w:t>
      </w:r>
    </w:p>
    <w:p>
      <w:pPr>
        <w:keepNext w:val="0"/>
        <w:keepLines w:val="0"/>
        <w:pageBreakBefore w:val="0"/>
        <w:widowControl w:val="0"/>
        <w:numPr>
          <w:ilvl w:val="0"/>
          <w:numId w:val="0"/>
        </w:numPr>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val="en-US" w:eastAsia="zh-CN"/>
        </w:rPr>
        <w:t>1.</w:t>
      </w:r>
      <w:r>
        <w:rPr>
          <w:rFonts w:hint="eastAsia" w:asciiTheme="majorEastAsia" w:hAnsiTheme="majorEastAsia" w:eastAsiaTheme="majorEastAsia" w:cstheme="majorEastAsia"/>
          <w:bCs/>
          <w:color w:val="auto"/>
          <w:sz w:val="24"/>
          <w:szCs w:val="24"/>
          <w:highlight w:val="none"/>
        </w:rPr>
        <w:t>仪容仪表：统一着工装、工鞋</w:t>
      </w:r>
      <w:r>
        <w:rPr>
          <w:rFonts w:hint="eastAsia" w:asciiTheme="majorEastAsia" w:hAnsiTheme="majorEastAsia" w:eastAsiaTheme="majorEastAsia" w:cstheme="majorEastAsia"/>
          <w:bCs/>
          <w:color w:val="auto"/>
          <w:sz w:val="24"/>
          <w:szCs w:val="24"/>
          <w:highlight w:val="none"/>
          <w:lang w:eastAsia="zh-CN"/>
        </w:rPr>
        <w:t>、挂工牌</w:t>
      </w:r>
      <w:r>
        <w:rPr>
          <w:rFonts w:hint="eastAsia" w:asciiTheme="majorEastAsia" w:hAnsiTheme="majorEastAsia" w:eastAsiaTheme="majorEastAsia" w:cstheme="majorEastAsia"/>
          <w:bCs/>
          <w:color w:val="auto"/>
          <w:sz w:val="24"/>
          <w:szCs w:val="24"/>
          <w:highlight w:val="none"/>
        </w:rPr>
        <w:t>（公司提供），穿着整洁、卫生，仪表端庄。</w:t>
      </w:r>
    </w:p>
    <w:p>
      <w:pPr>
        <w:keepNext w:val="0"/>
        <w:keepLines w:val="0"/>
        <w:pageBreakBefore w:val="0"/>
        <w:widowControl w:val="0"/>
        <w:numPr>
          <w:ilvl w:val="0"/>
          <w:numId w:val="0"/>
        </w:numPr>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val="en-US" w:eastAsia="zh-CN"/>
        </w:rPr>
        <w:t>2.</w:t>
      </w:r>
      <w:r>
        <w:rPr>
          <w:rFonts w:hint="eastAsia" w:asciiTheme="majorEastAsia" w:hAnsiTheme="majorEastAsia" w:eastAsiaTheme="majorEastAsia" w:cstheme="majorEastAsia"/>
          <w:bCs/>
          <w:color w:val="auto"/>
          <w:sz w:val="24"/>
          <w:szCs w:val="24"/>
          <w:highlight w:val="none"/>
        </w:rPr>
        <w:t>行为举止：精神饱满、诚实稳重、言谈举止文明、禁止大声喧哗及吸烟。</w:t>
      </w:r>
    </w:p>
    <w:p>
      <w:pPr>
        <w:keepNext w:val="0"/>
        <w:keepLines w:val="0"/>
        <w:pageBreakBefore w:val="0"/>
        <w:widowControl w:val="0"/>
        <w:numPr>
          <w:ilvl w:val="0"/>
          <w:numId w:val="0"/>
        </w:numPr>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val="en-US" w:eastAsia="zh-CN"/>
        </w:rPr>
        <w:t>3.</w:t>
      </w:r>
      <w:r>
        <w:rPr>
          <w:rFonts w:hint="eastAsia" w:asciiTheme="majorEastAsia" w:hAnsiTheme="majorEastAsia" w:eastAsiaTheme="majorEastAsia" w:cstheme="majorEastAsia"/>
          <w:bCs/>
          <w:color w:val="auto"/>
          <w:sz w:val="24"/>
          <w:szCs w:val="24"/>
          <w:highlight w:val="none"/>
        </w:rPr>
        <w:t>文明礼貌：尊重他人、态度和蔼、</w:t>
      </w:r>
      <w:r>
        <w:rPr>
          <w:rFonts w:hint="eastAsia" w:asciiTheme="majorEastAsia" w:hAnsiTheme="majorEastAsia" w:eastAsiaTheme="majorEastAsia" w:cstheme="majorEastAsia"/>
          <w:bCs/>
          <w:color w:val="auto"/>
          <w:sz w:val="24"/>
          <w:szCs w:val="24"/>
          <w:highlight w:val="none"/>
          <w:lang w:eastAsia="zh-CN"/>
        </w:rPr>
        <w:t>言语文明</w:t>
      </w:r>
      <w:r>
        <w:rPr>
          <w:rFonts w:hint="eastAsia" w:asciiTheme="majorEastAsia" w:hAnsiTheme="majorEastAsia" w:eastAsiaTheme="majorEastAsia" w:cstheme="majorEastAsia"/>
          <w:bCs/>
          <w:color w:val="auto"/>
          <w:sz w:val="24"/>
          <w:szCs w:val="24"/>
          <w:highlight w:val="none"/>
        </w:rPr>
        <w:t>。</w:t>
      </w:r>
    </w:p>
    <w:p>
      <w:pPr>
        <w:keepNext w:val="0"/>
        <w:keepLines w:val="0"/>
        <w:pageBreakBefore w:val="0"/>
        <w:widowControl w:val="0"/>
        <w:numPr>
          <w:ilvl w:val="0"/>
          <w:numId w:val="0"/>
        </w:numPr>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val="en-US" w:eastAsia="zh-CN"/>
        </w:rPr>
        <w:t>4.</w:t>
      </w:r>
      <w:r>
        <w:rPr>
          <w:rFonts w:hint="eastAsia" w:asciiTheme="majorEastAsia" w:hAnsiTheme="majorEastAsia" w:eastAsiaTheme="majorEastAsia" w:cstheme="majorEastAsia"/>
          <w:bCs/>
          <w:color w:val="auto"/>
          <w:sz w:val="24"/>
          <w:szCs w:val="24"/>
          <w:highlight w:val="none"/>
        </w:rPr>
        <w:t>遵规守纪：遵纪守法、遵守操作规程、劳动纪律、遵守</w:t>
      </w:r>
      <w:r>
        <w:rPr>
          <w:rFonts w:hint="eastAsia" w:asciiTheme="majorEastAsia" w:hAnsiTheme="majorEastAsia" w:eastAsiaTheme="majorEastAsia" w:cstheme="majorEastAsia"/>
          <w:bCs/>
          <w:color w:val="auto"/>
          <w:sz w:val="24"/>
          <w:szCs w:val="24"/>
          <w:highlight w:val="none"/>
          <w:lang w:eastAsia="zh-CN"/>
        </w:rPr>
        <w:t>招标人各项</w:t>
      </w:r>
      <w:r>
        <w:rPr>
          <w:rFonts w:hint="eastAsia" w:asciiTheme="majorEastAsia" w:hAnsiTheme="majorEastAsia" w:eastAsiaTheme="majorEastAsia" w:cstheme="majorEastAsia"/>
          <w:bCs/>
          <w:color w:val="auto"/>
          <w:sz w:val="24"/>
          <w:szCs w:val="24"/>
          <w:highlight w:val="none"/>
        </w:rPr>
        <w:t>规章制度。</w:t>
      </w:r>
    </w:p>
    <w:p>
      <w:pPr>
        <w:keepNext w:val="0"/>
        <w:keepLines w:val="0"/>
        <w:pageBreakBefore w:val="0"/>
        <w:widowControl w:val="0"/>
        <w:numPr>
          <w:ilvl w:val="0"/>
          <w:numId w:val="0"/>
        </w:numPr>
        <w:suppressLineNumbers w:val="0"/>
        <w:shd w:val="clear" w:fill="FFFFFF"/>
        <w:tabs>
          <w:tab w:val="left" w:pos="315"/>
          <w:tab w:val="left" w:pos="360"/>
        </w:tabs>
        <w:kinsoku/>
        <w:wordWrap/>
        <w:overflowPunct/>
        <w:topLinePunct w:val="0"/>
        <w:autoSpaceDE/>
        <w:autoSpaceDN/>
        <w:bidi w:val="0"/>
        <w:adjustRightInd w:val="0"/>
        <w:snapToGrid w:val="0"/>
        <w:spacing w:before="0" w:beforeAutospacing="0" w:after="0" w:afterAutospacing="0" w:line="360" w:lineRule="auto"/>
        <w:ind w:left="0" w:right="0" w:rightChars="0" w:firstLine="480" w:firstLineChars="200"/>
        <w:jc w:val="left"/>
        <w:rPr>
          <w:rFonts w:hint="eastAsia" w:asciiTheme="majorEastAsia" w:hAnsiTheme="majorEastAsia" w:eastAsiaTheme="majorEastAsia" w:cstheme="majorEastAsia"/>
          <w:b w:val="0"/>
          <w:i w:val="0"/>
          <w:caps w:val="0"/>
          <w:color w:val="auto"/>
          <w:spacing w:val="0"/>
          <w:sz w:val="24"/>
          <w:szCs w:val="24"/>
          <w:highlight w:val="none"/>
        </w:rPr>
      </w:pPr>
      <w:r>
        <w:rPr>
          <w:rFonts w:hint="eastAsia" w:asciiTheme="majorEastAsia" w:hAnsiTheme="majorEastAsia" w:eastAsiaTheme="majorEastAsia" w:cstheme="majorEastAsia"/>
          <w:bCs/>
          <w:color w:val="auto"/>
          <w:sz w:val="24"/>
          <w:szCs w:val="24"/>
          <w:highlight w:val="none"/>
          <w:lang w:val="en-US" w:eastAsia="zh-CN"/>
        </w:rPr>
        <w:t>5.</w:t>
      </w:r>
      <w:r>
        <w:rPr>
          <w:rFonts w:hint="eastAsia" w:asciiTheme="majorEastAsia" w:hAnsiTheme="majorEastAsia" w:eastAsiaTheme="majorEastAsia" w:cstheme="majorEastAsia"/>
          <w:bCs/>
          <w:color w:val="auto"/>
          <w:sz w:val="24"/>
          <w:szCs w:val="24"/>
          <w:highlight w:val="none"/>
        </w:rPr>
        <w:t>基本知识：</w:t>
      </w:r>
      <w:r>
        <w:rPr>
          <w:rFonts w:hint="eastAsia" w:asciiTheme="majorEastAsia" w:hAnsiTheme="majorEastAsia" w:eastAsiaTheme="majorEastAsia" w:cstheme="majorEastAsia"/>
          <w:bCs/>
          <w:color w:val="auto"/>
          <w:sz w:val="24"/>
          <w:szCs w:val="24"/>
          <w:highlight w:val="none"/>
          <w:lang w:eastAsia="zh-CN"/>
        </w:rPr>
        <w:t>具备相应的物业管理服务知识及从业资格，经岗前培训考核合格后上岗。</w:t>
      </w:r>
    </w:p>
    <w:p>
      <w:pPr>
        <w:pStyle w:val="6"/>
        <w:keepNext w:val="0"/>
        <w:keepLines w:val="0"/>
        <w:pageBreakBefore w:val="0"/>
        <w:widowControl/>
        <w:numPr>
          <w:ilvl w:val="-1"/>
          <w:numId w:val="0"/>
        </w:numPr>
        <w:shd w:val="clear" w:fill="FFFFFF"/>
        <w:kinsoku/>
        <w:wordWrap/>
        <w:overflowPunct/>
        <w:topLinePunct w:val="0"/>
        <w:autoSpaceDE/>
        <w:autoSpaceDN/>
        <w:bidi w:val="0"/>
        <w:adjustRightInd w:val="0"/>
        <w:snapToGrid w:val="0"/>
        <w:spacing w:line="360" w:lineRule="auto"/>
        <w:ind w:right="0" w:rightChars="0" w:firstLine="480" w:firstLineChars="200"/>
        <w:jc w:val="left"/>
        <w:rPr>
          <w:rFonts w:hint="eastAsia" w:asciiTheme="majorEastAsia" w:hAnsiTheme="majorEastAsia" w:eastAsiaTheme="majorEastAsia" w:cstheme="majorEastAsia"/>
          <w:b w:val="0"/>
          <w:i w:val="0"/>
          <w:caps w:val="0"/>
          <w:color w:val="auto"/>
          <w:spacing w:val="0"/>
          <w:sz w:val="24"/>
          <w:szCs w:val="24"/>
          <w:highlight w:val="none"/>
          <w:shd w:val="clear" w:fill="FFFFFF"/>
          <w:lang w:eastAsia="zh-CN"/>
        </w:rPr>
      </w:pPr>
      <w:r>
        <w:rPr>
          <w:rFonts w:hint="eastAsia" w:asciiTheme="majorEastAsia" w:hAnsiTheme="majorEastAsia" w:eastAsiaTheme="majorEastAsia" w:cstheme="majorEastAsia"/>
          <w:bCs/>
          <w:color w:val="auto"/>
          <w:sz w:val="24"/>
          <w:szCs w:val="24"/>
          <w:highlight w:val="none"/>
          <w:lang w:eastAsia="zh-CN"/>
        </w:rPr>
        <w:t>（十四）中</w:t>
      </w:r>
      <w:r>
        <w:rPr>
          <w:rFonts w:hint="eastAsia" w:asciiTheme="majorEastAsia" w:hAnsiTheme="majorEastAsia" w:eastAsiaTheme="majorEastAsia" w:cstheme="majorEastAsia"/>
          <w:b w:val="0"/>
          <w:i w:val="0"/>
          <w:caps w:val="0"/>
          <w:color w:val="auto"/>
          <w:spacing w:val="0"/>
          <w:sz w:val="24"/>
          <w:szCs w:val="24"/>
          <w:highlight w:val="none"/>
          <w:shd w:val="clear" w:fill="FFFFFF"/>
        </w:rPr>
        <w:t>标</w:t>
      </w:r>
      <w:r>
        <w:rPr>
          <w:rFonts w:hint="eastAsia" w:asciiTheme="majorEastAsia" w:hAnsiTheme="majorEastAsia" w:eastAsiaTheme="majorEastAsia" w:cstheme="majorEastAsia"/>
          <w:b w:val="0"/>
          <w:i w:val="0"/>
          <w:caps w:val="0"/>
          <w:color w:val="auto"/>
          <w:spacing w:val="0"/>
          <w:sz w:val="24"/>
          <w:szCs w:val="24"/>
          <w:highlight w:val="none"/>
          <w:shd w:val="clear" w:fill="FFFFFF"/>
          <w:lang w:eastAsia="zh-CN"/>
        </w:rPr>
        <w:t>公司</w:t>
      </w:r>
      <w:r>
        <w:rPr>
          <w:rFonts w:hint="eastAsia" w:asciiTheme="majorEastAsia" w:hAnsiTheme="majorEastAsia" w:eastAsiaTheme="majorEastAsia" w:cstheme="majorEastAsia"/>
          <w:b w:val="0"/>
          <w:i w:val="0"/>
          <w:caps w:val="0"/>
          <w:color w:val="auto"/>
          <w:spacing w:val="0"/>
          <w:sz w:val="24"/>
          <w:szCs w:val="24"/>
          <w:highlight w:val="none"/>
          <w:shd w:val="clear" w:fill="FFFFFF"/>
        </w:rPr>
        <w:t>需定期对员工培训考核并提供完善的培训材</w:t>
      </w:r>
      <w:r>
        <w:rPr>
          <w:rFonts w:hint="eastAsia" w:asciiTheme="majorEastAsia" w:hAnsiTheme="majorEastAsia" w:eastAsiaTheme="majorEastAsia" w:cstheme="majorEastAsia"/>
          <w:b w:val="0"/>
          <w:i w:val="0"/>
          <w:caps w:val="0"/>
          <w:color w:val="auto"/>
          <w:spacing w:val="0"/>
          <w:sz w:val="24"/>
          <w:szCs w:val="24"/>
          <w:highlight w:val="none"/>
          <w:shd w:val="clear" w:fill="FFFFFF"/>
          <w:lang w:eastAsia="zh-CN"/>
        </w:rPr>
        <w:t>料。</w:t>
      </w:r>
    </w:p>
    <w:p>
      <w:pPr>
        <w:keepNext w:val="0"/>
        <w:keepLines w:val="0"/>
        <w:pageBreakBefore w:val="0"/>
        <w:widowControl w:val="0"/>
        <w:numPr>
          <w:ilvl w:val="-1"/>
          <w:numId w:val="0"/>
        </w:numPr>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（十五）中标公司在服务过程中做好保密工作。</w:t>
      </w:r>
    </w:p>
    <w:p>
      <w:pPr>
        <w:keepNext w:val="0"/>
        <w:keepLines w:val="0"/>
        <w:pageBreakBefore w:val="0"/>
        <w:widowControl w:val="0"/>
        <w:numPr>
          <w:ilvl w:val="-1"/>
          <w:numId w:val="0"/>
        </w:numPr>
        <w:tabs>
          <w:tab w:val="left" w:pos="315"/>
          <w:tab w:val="left" w:pos="360"/>
        </w:tabs>
        <w:kinsoku/>
        <w:wordWrap/>
        <w:overflowPunct/>
        <w:topLinePunct w:val="0"/>
        <w:autoSpaceDE/>
        <w:autoSpaceDN/>
        <w:bidi w:val="0"/>
        <w:adjustRightInd w:val="0"/>
        <w:snapToGrid w:val="0"/>
        <w:spacing w:line="360" w:lineRule="auto"/>
        <w:ind w:right="0" w:rightChars="0" w:firstLine="482"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五、服务费用构成及要求</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服务费用应包含所有服务费及可预见的各种费用</w:t>
      </w:r>
      <w:r>
        <w:rPr>
          <w:rFonts w:hint="eastAsia" w:asciiTheme="majorEastAsia" w:hAnsiTheme="majorEastAsia" w:eastAsiaTheme="majorEastAsia" w:cstheme="majorEastAsia"/>
          <w:bCs/>
          <w:color w:val="auto"/>
          <w:sz w:val="24"/>
          <w:szCs w:val="24"/>
          <w:highlight w:val="none"/>
          <w:lang w:eastAsia="zh-CN"/>
        </w:rPr>
        <w:t>累加成总费用，参考以下内容</w:t>
      </w:r>
      <w:r>
        <w:rPr>
          <w:rFonts w:hint="eastAsia" w:asciiTheme="majorEastAsia" w:hAnsiTheme="majorEastAsia" w:eastAsiaTheme="majorEastAsia" w:cstheme="majorEastAsia"/>
          <w:bCs/>
          <w:color w:val="auto"/>
          <w:sz w:val="24"/>
          <w:szCs w:val="24"/>
          <w:highlight w:val="none"/>
        </w:rPr>
        <w:t>测算。</w:t>
      </w:r>
    </w:p>
    <w:p>
      <w:pPr>
        <w:keepNext w:val="0"/>
        <w:keepLines w:val="0"/>
        <w:pageBreakBefore w:val="0"/>
        <w:widowControl w:val="0"/>
        <w:numPr>
          <w:ilvl w:val="0"/>
          <w:numId w:val="1"/>
        </w:numPr>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成本费（员工基本工资、各项社会保险、员工公积金及按规定提取的福利费</w:t>
      </w:r>
      <w:r>
        <w:rPr>
          <w:rFonts w:hint="eastAsia" w:asciiTheme="majorEastAsia" w:hAnsiTheme="majorEastAsia" w:eastAsiaTheme="majorEastAsia" w:cstheme="majorEastAsia"/>
          <w:bCs/>
          <w:color w:val="auto"/>
          <w:sz w:val="24"/>
          <w:szCs w:val="24"/>
          <w:highlight w:val="none"/>
          <w:lang w:eastAsia="zh-CN"/>
        </w:rPr>
        <w:t>等费用</w:t>
      </w:r>
      <w:r>
        <w:rPr>
          <w:rFonts w:hint="eastAsia" w:asciiTheme="majorEastAsia" w:hAnsiTheme="majorEastAsia" w:eastAsiaTheme="majorEastAsia" w:cstheme="majorEastAsia"/>
          <w:bCs/>
          <w:color w:val="auto"/>
          <w:sz w:val="24"/>
          <w:szCs w:val="24"/>
          <w:highlight w:val="none"/>
        </w:rPr>
        <w:t>）；</w:t>
      </w:r>
    </w:p>
    <w:p>
      <w:pPr>
        <w:keepNext w:val="0"/>
        <w:keepLines w:val="0"/>
        <w:pageBreakBefore w:val="0"/>
        <w:widowControl w:val="0"/>
        <w:numPr>
          <w:ilvl w:val="0"/>
          <w:numId w:val="1"/>
        </w:numPr>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相关福利费（员工防暑降温补贴、法定节假日值班补贴、过节费补贴、员工劳保等相关福利</w:t>
      </w:r>
      <w:r>
        <w:rPr>
          <w:rFonts w:hint="eastAsia" w:asciiTheme="majorEastAsia" w:hAnsiTheme="majorEastAsia" w:eastAsiaTheme="majorEastAsia" w:cstheme="majorEastAsia"/>
          <w:bCs/>
          <w:color w:val="auto"/>
          <w:sz w:val="24"/>
          <w:szCs w:val="24"/>
          <w:highlight w:val="none"/>
          <w:lang w:eastAsia="zh-CN"/>
        </w:rPr>
        <w:t>等</w:t>
      </w:r>
      <w:r>
        <w:rPr>
          <w:rFonts w:hint="eastAsia" w:asciiTheme="majorEastAsia" w:hAnsiTheme="majorEastAsia" w:eastAsiaTheme="majorEastAsia" w:cstheme="majorEastAsia"/>
          <w:bCs/>
          <w:color w:val="auto"/>
          <w:sz w:val="24"/>
          <w:szCs w:val="24"/>
          <w:highlight w:val="none"/>
        </w:rPr>
        <w:t>）；</w:t>
      </w:r>
    </w:p>
    <w:p>
      <w:pPr>
        <w:keepNext w:val="0"/>
        <w:keepLines w:val="0"/>
        <w:pageBreakBefore w:val="0"/>
        <w:widowControl w:val="0"/>
        <w:numPr>
          <w:ilvl w:val="0"/>
          <w:numId w:val="1"/>
        </w:numPr>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不可预测风险金等（</w:t>
      </w:r>
      <w:r>
        <w:rPr>
          <w:rFonts w:hint="eastAsia" w:asciiTheme="majorEastAsia" w:hAnsiTheme="majorEastAsia" w:eastAsiaTheme="majorEastAsia" w:cstheme="majorEastAsia"/>
          <w:bCs/>
          <w:color w:val="auto"/>
          <w:sz w:val="24"/>
          <w:szCs w:val="24"/>
          <w:highlight w:val="none"/>
          <w:lang w:eastAsia="zh-CN"/>
        </w:rPr>
        <w:t>企业</w:t>
      </w:r>
      <w:r>
        <w:rPr>
          <w:rFonts w:hint="eastAsia" w:asciiTheme="majorEastAsia" w:hAnsiTheme="majorEastAsia" w:eastAsiaTheme="majorEastAsia" w:cstheme="majorEastAsia"/>
          <w:bCs/>
          <w:color w:val="auto"/>
          <w:sz w:val="24"/>
          <w:szCs w:val="24"/>
          <w:highlight w:val="none"/>
        </w:rPr>
        <w:t>员工劳动合同终止补偿金</w:t>
      </w:r>
      <w:r>
        <w:rPr>
          <w:rFonts w:hint="eastAsia" w:asciiTheme="majorEastAsia" w:hAnsiTheme="majorEastAsia" w:eastAsiaTheme="majorEastAsia" w:cstheme="majorEastAsia"/>
          <w:bCs/>
          <w:color w:val="auto"/>
          <w:sz w:val="24"/>
          <w:szCs w:val="24"/>
          <w:highlight w:val="none"/>
          <w:lang w:eastAsia="zh-CN"/>
        </w:rPr>
        <w:t>等</w:t>
      </w:r>
      <w:r>
        <w:rPr>
          <w:rFonts w:hint="eastAsia" w:asciiTheme="majorEastAsia" w:hAnsiTheme="majorEastAsia" w:eastAsiaTheme="majorEastAsia" w:cstheme="majorEastAsia"/>
          <w:bCs/>
          <w:color w:val="auto"/>
          <w:sz w:val="24"/>
          <w:szCs w:val="24"/>
          <w:highlight w:val="none"/>
        </w:rPr>
        <w:t>）；</w:t>
      </w:r>
    </w:p>
    <w:p>
      <w:pPr>
        <w:keepNext w:val="0"/>
        <w:keepLines w:val="0"/>
        <w:pageBreakBefore w:val="0"/>
        <w:widowControl w:val="0"/>
        <w:numPr>
          <w:ilvl w:val="0"/>
          <w:numId w:val="1"/>
        </w:numPr>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公共部位、共用设备设施的日常运行管理、维护费用；</w:t>
      </w:r>
    </w:p>
    <w:p>
      <w:pPr>
        <w:keepNext w:val="0"/>
        <w:keepLines w:val="0"/>
        <w:pageBreakBefore w:val="0"/>
        <w:widowControl w:val="0"/>
        <w:numPr>
          <w:ilvl w:val="0"/>
          <w:numId w:val="1"/>
        </w:numPr>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中标人提供服务的办公区清洁卫生费用；</w:t>
      </w:r>
    </w:p>
    <w:p>
      <w:pPr>
        <w:keepNext w:val="0"/>
        <w:keepLines w:val="0"/>
        <w:pageBreakBefore w:val="0"/>
        <w:widowControl w:val="0"/>
        <w:numPr>
          <w:ilvl w:val="0"/>
          <w:numId w:val="1"/>
        </w:numPr>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中标人提供服务的办公区秩序维护费用；</w:t>
      </w:r>
    </w:p>
    <w:p>
      <w:pPr>
        <w:keepNext w:val="0"/>
        <w:keepLines w:val="0"/>
        <w:pageBreakBefore w:val="0"/>
        <w:widowControl w:val="0"/>
        <w:numPr>
          <w:ilvl w:val="0"/>
          <w:numId w:val="1"/>
        </w:numPr>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办公费用；</w:t>
      </w:r>
    </w:p>
    <w:p>
      <w:pPr>
        <w:keepNext w:val="0"/>
        <w:keepLines w:val="0"/>
        <w:pageBreakBefore w:val="0"/>
        <w:widowControl w:val="0"/>
        <w:numPr>
          <w:ilvl w:val="0"/>
          <w:numId w:val="1"/>
        </w:numPr>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企业管理费；</w:t>
      </w:r>
    </w:p>
    <w:p>
      <w:pPr>
        <w:keepNext w:val="0"/>
        <w:keepLines w:val="0"/>
        <w:pageBreakBefore w:val="0"/>
        <w:widowControl w:val="0"/>
        <w:numPr>
          <w:ilvl w:val="0"/>
          <w:numId w:val="1"/>
        </w:numPr>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法定税费及企业利润</w:t>
      </w:r>
      <w:r>
        <w:rPr>
          <w:rFonts w:hint="eastAsia" w:asciiTheme="majorEastAsia" w:hAnsiTheme="majorEastAsia" w:eastAsiaTheme="majorEastAsia" w:cstheme="majorEastAsia"/>
          <w:bCs/>
          <w:color w:val="auto"/>
          <w:sz w:val="24"/>
          <w:szCs w:val="24"/>
          <w:highlight w:val="none"/>
          <w:lang w:eastAsia="zh-CN"/>
        </w:rPr>
        <w:t>；</w:t>
      </w:r>
    </w:p>
    <w:p>
      <w:pPr>
        <w:keepNext w:val="0"/>
        <w:keepLines w:val="0"/>
        <w:pageBreakBefore w:val="0"/>
        <w:widowControl w:val="0"/>
        <w:numPr>
          <w:ilvl w:val="0"/>
          <w:numId w:val="1"/>
        </w:numPr>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单次、单项、单笔</w:t>
      </w:r>
      <w:r>
        <w:rPr>
          <w:rFonts w:hint="eastAsia" w:asciiTheme="majorEastAsia" w:hAnsiTheme="majorEastAsia" w:eastAsiaTheme="majorEastAsia" w:cstheme="majorEastAsia"/>
          <w:bCs/>
          <w:color w:val="auto"/>
          <w:sz w:val="24"/>
          <w:szCs w:val="24"/>
          <w:highlight w:val="none"/>
          <w:lang w:val="en-US" w:eastAsia="zh-CN"/>
        </w:rPr>
        <w:t>300元（含）以内的维修费用；</w:t>
      </w:r>
    </w:p>
    <w:p>
      <w:pPr>
        <w:keepNext w:val="0"/>
        <w:keepLines w:val="0"/>
        <w:pageBreakBefore w:val="0"/>
        <w:widowControl w:val="0"/>
        <w:numPr>
          <w:ilvl w:val="0"/>
          <w:numId w:val="1"/>
        </w:numPr>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中</w:t>
      </w:r>
      <w:r>
        <w:rPr>
          <w:rFonts w:hint="eastAsia" w:asciiTheme="majorEastAsia" w:hAnsiTheme="majorEastAsia" w:eastAsiaTheme="majorEastAsia" w:cstheme="majorEastAsia"/>
          <w:bCs/>
          <w:color w:val="auto"/>
          <w:sz w:val="24"/>
          <w:szCs w:val="24"/>
          <w:highlight w:val="none"/>
        </w:rPr>
        <w:t>标人履行法律法规规定的和本项目全部所需费用。</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right="0" w:rightChars="0" w:firstLine="482"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六、投标人报价</w:t>
      </w:r>
    </w:p>
    <w:p>
      <w:pPr>
        <w:keepNext w:val="0"/>
        <w:keepLines w:val="0"/>
        <w:pageBreakBefore w:val="0"/>
        <w:widowControl w:val="0"/>
        <w:numPr>
          <w:ilvl w:val="0"/>
          <w:numId w:val="2"/>
        </w:numPr>
        <w:tabs>
          <w:tab w:val="left" w:pos="315"/>
          <w:tab w:val="left" w:pos="360"/>
        </w:tabs>
        <w:kinsoku/>
        <w:wordWrap/>
        <w:overflowPunct/>
        <w:topLinePunct w:val="0"/>
        <w:autoSpaceDE/>
        <w:autoSpaceDN/>
        <w:bidi w:val="0"/>
        <w:adjustRightInd w:val="0"/>
        <w:snapToGrid w:val="0"/>
        <w:spacing w:line="360" w:lineRule="auto"/>
        <w:ind w:left="0" w:leftChars="0"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本项目采用包干制，投标报价为投标人完成服务工作内容所需的全部费用。所有应由投标人支付的税金和其它应缴纳的费用均须包括在总报价中。</w:t>
      </w:r>
    </w:p>
    <w:p>
      <w:pPr>
        <w:keepNext w:val="0"/>
        <w:keepLines w:val="0"/>
        <w:pageBreakBefore w:val="0"/>
        <w:widowControl w:val="0"/>
        <w:numPr>
          <w:ilvl w:val="0"/>
          <w:numId w:val="2"/>
        </w:numPr>
        <w:tabs>
          <w:tab w:val="left" w:pos="315"/>
          <w:tab w:val="left" w:pos="360"/>
        </w:tabs>
        <w:kinsoku/>
        <w:wordWrap/>
        <w:overflowPunct/>
        <w:topLinePunct w:val="0"/>
        <w:autoSpaceDE/>
        <w:autoSpaceDN/>
        <w:bidi w:val="0"/>
        <w:adjustRightInd w:val="0"/>
        <w:snapToGrid w:val="0"/>
        <w:spacing w:line="360" w:lineRule="auto"/>
        <w:ind w:left="0" w:leftChars="0" w:right="0" w:rightChars="0"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Cs/>
          <w:color w:val="auto"/>
          <w:sz w:val="24"/>
          <w:szCs w:val="24"/>
          <w:highlight w:val="none"/>
        </w:rPr>
        <w:t>本项目招标控制总价为大写：人民币</w:t>
      </w:r>
      <w:r>
        <w:rPr>
          <w:rFonts w:hint="eastAsia" w:asciiTheme="majorEastAsia" w:hAnsiTheme="majorEastAsia" w:eastAsiaTheme="majorEastAsia" w:cstheme="majorEastAsia"/>
          <w:bCs/>
          <w:color w:val="auto"/>
          <w:sz w:val="24"/>
          <w:szCs w:val="24"/>
          <w:highlight w:val="none"/>
          <w:lang w:eastAsia="zh-CN"/>
        </w:rPr>
        <w:t>：肆拾柒万零叁佰玖拾柒元陆角柒分</w:t>
      </w:r>
      <w:r>
        <w:rPr>
          <w:rFonts w:hint="eastAsia" w:asciiTheme="majorEastAsia" w:hAnsiTheme="majorEastAsia" w:eastAsiaTheme="majorEastAsia" w:cstheme="majorEastAsia"/>
          <w:bCs/>
          <w:color w:val="auto"/>
          <w:sz w:val="24"/>
          <w:szCs w:val="24"/>
          <w:highlight w:val="none"/>
        </w:rPr>
        <w:t>，小写：</w:t>
      </w:r>
      <w:r>
        <w:rPr>
          <w:rFonts w:hint="eastAsia" w:asciiTheme="majorEastAsia" w:hAnsiTheme="majorEastAsia" w:eastAsiaTheme="majorEastAsia" w:cstheme="majorEastAsia"/>
          <w:bCs/>
          <w:color w:val="auto"/>
          <w:sz w:val="24"/>
          <w:szCs w:val="24"/>
          <w:highlight w:val="none"/>
          <w:lang w:eastAsia="zh-CN"/>
        </w:rPr>
        <w:t>人民币</w:t>
      </w:r>
      <w:r>
        <w:rPr>
          <w:rFonts w:hint="eastAsia" w:asciiTheme="majorEastAsia" w:hAnsiTheme="majorEastAsia" w:eastAsiaTheme="majorEastAsia" w:cstheme="majorEastAsia"/>
          <w:bCs/>
          <w:color w:val="auto"/>
          <w:sz w:val="24"/>
          <w:szCs w:val="24"/>
          <w:highlight w:val="none"/>
          <w:lang w:val="en-US" w:eastAsia="zh-CN"/>
        </w:rPr>
        <w:t>470397.67元</w:t>
      </w:r>
      <w:r>
        <w:rPr>
          <w:rFonts w:hint="eastAsia" w:asciiTheme="majorEastAsia" w:hAnsiTheme="majorEastAsia" w:eastAsiaTheme="majorEastAsia" w:cstheme="majorEastAsia"/>
          <w:bCs/>
          <w:color w:val="auto"/>
          <w:sz w:val="24"/>
          <w:szCs w:val="24"/>
          <w:highlight w:val="none"/>
        </w:rPr>
        <w:t>。</w:t>
      </w:r>
    </w:p>
    <w:p>
      <w:pPr>
        <w:keepNext w:val="0"/>
        <w:keepLines w:val="0"/>
        <w:pageBreakBefore w:val="0"/>
        <w:widowControl w:val="0"/>
        <w:numPr>
          <w:ilvl w:val="0"/>
          <w:numId w:val="2"/>
        </w:numPr>
        <w:tabs>
          <w:tab w:val="left" w:pos="315"/>
          <w:tab w:val="left" w:pos="360"/>
        </w:tabs>
        <w:kinsoku/>
        <w:wordWrap/>
        <w:overflowPunct/>
        <w:topLinePunct w:val="0"/>
        <w:autoSpaceDE/>
        <w:autoSpaceDN/>
        <w:bidi w:val="0"/>
        <w:adjustRightInd w:val="0"/>
        <w:snapToGrid w:val="0"/>
        <w:spacing w:line="360" w:lineRule="auto"/>
        <w:ind w:left="0" w:leftChars="0" w:right="0" w:rightChars="0"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Cs/>
          <w:color w:val="auto"/>
          <w:sz w:val="24"/>
          <w:szCs w:val="24"/>
          <w:highlight w:val="none"/>
        </w:rPr>
        <w:t>按《招标文件》要求编写服务方案</w:t>
      </w:r>
      <w:r>
        <w:rPr>
          <w:rFonts w:hint="eastAsia" w:asciiTheme="majorEastAsia" w:hAnsiTheme="majorEastAsia" w:eastAsiaTheme="majorEastAsia" w:cstheme="majorEastAsia"/>
          <w:bCs/>
          <w:color w:val="auto"/>
          <w:sz w:val="24"/>
          <w:szCs w:val="24"/>
          <w:highlight w:val="none"/>
          <w:lang w:eastAsia="zh-CN"/>
        </w:rPr>
        <w:t>。</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right="0" w:rightChars="0" w:firstLine="482"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七、服务方案</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投标人依据本要求编制服务方案及相关文件，内容包括：报价表</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人员配置情况表</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服务方案等。</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right="0" w:rightChars="0" w:firstLine="482"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八、服务费用支付方式</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合同签订后，招标人凭</w:t>
      </w:r>
      <w:r>
        <w:rPr>
          <w:rFonts w:hint="eastAsia" w:asciiTheme="majorEastAsia" w:hAnsiTheme="majorEastAsia" w:eastAsiaTheme="majorEastAsia" w:cstheme="majorEastAsia"/>
          <w:bCs/>
          <w:color w:val="auto"/>
          <w:sz w:val="24"/>
          <w:szCs w:val="24"/>
          <w:highlight w:val="none"/>
          <w:lang w:eastAsia="zh-CN"/>
        </w:rPr>
        <w:t>中标人开具符合招标人要求的服务费</w:t>
      </w:r>
      <w:r>
        <w:rPr>
          <w:rFonts w:hint="eastAsia" w:asciiTheme="majorEastAsia" w:hAnsiTheme="majorEastAsia" w:eastAsiaTheme="majorEastAsia" w:cstheme="majorEastAsia"/>
          <w:bCs/>
          <w:color w:val="auto"/>
          <w:sz w:val="24"/>
          <w:szCs w:val="24"/>
          <w:highlight w:val="none"/>
        </w:rPr>
        <w:t>发票按月将应付服务费用</w:t>
      </w:r>
      <w:r>
        <w:rPr>
          <w:rFonts w:hint="eastAsia" w:asciiTheme="majorEastAsia" w:hAnsiTheme="majorEastAsia" w:eastAsiaTheme="majorEastAsia" w:cstheme="majorEastAsia"/>
          <w:bCs/>
          <w:color w:val="auto"/>
          <w:sz w:val="24"/>
          <w:szCs w:val="24"/>
          <w:highlight w:val="none"/>
          <w:lang w:eastAsia="zh-CN"/>
        </w:rPr>
        <w:t>以转账支票的方式</w:t>
      </w:r>
      <w:r>
        <w:rPr>
          <w:rFonts w:hint="eastAsia" w:asciiTheme="majorEastAsia" w:hAnsiTheme="majorEastAsia" w:eastAsiaTheme="majorEastAsia" w:cstheme="majorEastAsia"/>
          <w:bCs/>
          <w:color w:val="auto"/>
          <w:sz w:val="24"/>
          <w:szCs w:val="24"/>
          <w:highlight w:val="none"/>
        </w:rPr>
        <w:t>支付到中标人指定账户。</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right="0" w:rightChars="0" w:firstLine="482"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九、服务期限</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自合同签订</w:t>
      </w:r>
      <w:r>
        <w:rPr>
          <w:rFonts w:hint="eastAsia" w:asciiTheme="majorEastAsia" w:hAnsiTheme="majorEastAsia" w:eastAsiaTheme="majorEastAsia" w:cstheme="majorEastAsia"/>
          <w:bCs/>
          <w:color w:val="auto"/>
          <w:sz w:val="24"/>
          <w:szCs w:val="24"/>
          <w:highlight w:val="none"/>
          <w:lang w:eastAsia="zh-CN"/>
        </w:rPr>
        <w:t>后生效</w:t>
      </w:r>
      <w:r>
        <w:rPr>
          <w:rFonts w:hint="eastAsia" w:asciiTheme="majorEastAsia" w:hAnsiTheme="majorEastAsia" w:eastAsiaTheme="majorEastAsia" w:cstheme="majorEastAsia"/>
          <w:bCs/>
          <w:color w:val="auto"/>
          <w:sz w:val="24"/>
          <w:szCs w:val="24"/>
          <w:highlight w:val="none"/>
        </w:rPr>
        <w:t>之日起</w:t>
      </w:r>
      <w:r>
        <w:rPr>
          <w:rFonts w:hint="eastAsia" w:asciiTheme="majorEastAsia" w:hAnsiTheme="majorEastAsia" w:eastAsiaTheme="majorEastAsia" w:cstheme="majorEastAsia"/>
          <w:bCs/>
          <w:color w:val="auto"/>
          <w:sz w:val="24"/>
          <w:szCs w:val="24"/>
          <w:highlight w:val="none"/>
          <w:lang w:val="en-US" w:eastAsia="zh-CN"/>
        </w:rPr>
        <w:t>1</w:t>
      </w:r>
      <w:r>
        <w:rPr>
          <w:rFonts w:hint="eastAsia" w:asciiTheme="majorEastAsia" w:hAnsiTheme="majorEastAsia" w:eastAsiaTheme="majorEastAsia" w:cstheme="majorEastAsia"/>
          <w:bCs/>
          <w:color w:val="auto"/>
          <w:sz w:val="24"/>
          <w:szCs w:val="24"/>
          <w:highlight w:val="none"/>
        </w:rPr>
        <w:t>年。</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right="0" w:rightChars="0" w:firstLine="482"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十、服务质量及安全考核细则</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Theme="majorEastAsia" w:hAnsiTheme="majorEastAsia" w:eastAsiaTheme="majorEastAsia" w:cstheme="majorEastAsia"/>
          <w:bCs/>
          <w:color w:val="auto"/>
          <w:sz w:val="24"/>
          <w:szCs w:val="24"/>
          <w:highlight w:val="none"/>
          <w:u w:val="none"/>
        </w:rPr>
      </w:pPr>
      <w:r>
        <w:rPr>
          <w:rFonts w:hint="eastAsia" w:asciiTheme="majorEastAsia" w:hAnsiTheme="majorEastAsia" w:eastAsiaTheme="majorEastAsia" w:cstheme="majorEastAsia"/>
          <w:bCs/>
          <w:color w:val="auto"/>
          <w:sz w:val="24"/>
          <w:szCs w:val="24"/>
          <w:highlight w:val="none"/>
          <w:u w:val="none"/>
        </w:rPr>
        <w:t>（一）中标人从业人员应按招标人要求坚守岗位，严格执勤。因从业人员失职而造成的招标人损失的，招标人有权要求中标人赔偿损失。当月从业人员发生下列违规情况的，招标人按发生次数扣减中标人当月部分服务费</w:t>
      </w:r>
      <w:r>
        <w:rPr>
          <w:rFonts w:hint="eastAsia" w:asciiTheme="majorEastAsia" w:hAnsiTheme="majorEastAsia" w:eastAsiaTheme="majorEastAsia" w:cstheme="majorEastAsia"/>
          <w:bCs/>
          <w:color w:val="auto"/>
          <w:sz w:val="24"/>
          <w:szCs w:val="24"/>
          <w:highlight w:val="none"/>
          <w:u w:val="none"/>
          <w:lang w:eastAsia="zh-CN"/>
        </w:rPr>
        <w:t>和解除服务合同</w:t>
      </w:r>
      <w:r>
        <w:rPr>
          <w:rFonts w:hint="eastAsia" w:asciiTheme="majorEastAsia" w:hAnsiTheme="majorEastAsia" w:eastAsiaTheme="majorEastAsia" w:cstheme="majorEastAsia"/>
          <w:bCs/>
          <w:color w:val="auto"/>
          <w:sz w:val="24"/>
          <w:szCs w:val="24"/>
          <w:highlight w:val="none"/>
          <w:u w:val="none"/>
        </w:rPr>
        <w:t>。出现1次扣减当月服务费</w:t>
      </w:r>
      <w:r>
        <w:rPr>
          <w:rFonts w:hint="eastAsia" w:asciiTheme="majorEastAsia" w:hAnsiTheme="majorEastAsia" w:eastAsiaTheme="majorEastAsia" w:cstheme="majorEastAsia"/>
          <w:bCs/>
          <w:color w:val="auto"/>
          <w:sz w:val="24"/>
          <w:szCs w:val="24"/>
          <w:highlight w:val="none"/>
          <w:u w:val="none"/>
          <w:lang w:val="en-US" w:eastAsia="zh-CN"/>
        </w:rPr>
        <w:t>2</w:t>
      </w:r>
      <w:r>
        <w:rPr>
          <w:rFonts w:hint="eastAsia" w:asciiTheme="majorEastAsia" w:hAnsiTheme="majorEastAsia" w:eastAsiaTheme="majorEastAsia" w:cstheme="majorEastAsia"/>
          <w:bCs/>
          <w:color w:val="auto"/>
          <w:sz w:val="24"/>
          <w:szCs w:val="24"/>
          <w:highlight w:val="none"/>
          <w:u w:val="none"/>
        </w:rPr>
        <w:t>000元；出现2次扣减当月服务费</w:t>
      </w:r>
      <w:r>
        <w:rPr>
          <w:rFonts w:hint="eastAsia" w:asciiTheme="majorEastAsia" w:hAnsiTheme="majorEastAsia" w:eastAsiaTheme="majorEastAsia" w:cstheme="majorEastAsia"/>
          <w:bCs/>
          <w:color w:val="auto"/>
          <w:sz w:val="24"/>
          <w:szCs w:val="24"/>
          <w:highlight w:val="none"/>
          <w:u w:val="none"/>
          <w:lang w:val="en-US" w:eastAsia="zh-CN"/>
        </w:rPr>
        <w:t>5</w:t>
      </w:r>
      <w:r>
        <w:rPr>
          <w:rFonts w:hint="eastAsia" w:asciiTheme="majorEastAsia" w:hAnsiTheme="majorEastAsia" w:eastAsiaTheme="majorEastAsia" w:cstheme="majorEastAsia"/>
          <w:bCs/>
          <w:color w:val="auto"/>
          <w:sz w:val="24"/>
          <w:szCs w:val="24"/>
          <w:highlight w:val="none"/>
          <w:u w:val="none"/>
        </w:rPr>
        <w:t>000元；出现3次扣减当月服务费</w:t>
      </w:r>
      <w:r>
        <w:rPr>
          <w:rFonts w:hint="eastAsia" w:asciiTheme="majorEastAsia" w:hAnsiTheme="majorEastAsia" w:eastAsiaTheme="majorEastAsia" w:cstheme="majorEastAsia"/>
          <w:bCs/>
          <w:color w:val="auto"/>
          <w:sz w:val="24"/>
          <w:szCs w:val="24"/>
          <w:highlight w:val="none"/>
          <w:u w:val="none"/>
          <w:lang w:val="en-US" w:eastAsia="zh-CN"/>
        </w:rPr>
        <w:t>10000元；</w:t>
      </w:r>
      <w:r>
        <w:rPr>
          <w:rFonts w:hint="eastAsia" w:asciiTheme="majorEastAsia" w:hAnsiTheme="majorEastAsia" w:eastAsiaTheme="majorEastAsia" w:cstheme="majorEastAsia"/>
          <w:bCs/>
          <w:color w:val="auto"/>
          <w:sz w:val="24"/>
          <w:szCs w:val="24"/>
          <w:highlight w:val="none"/>
          <w:u w:val="none"/>
          <w:lang w:eastAsia="zh-CN"/>
        </w:rPr>
        <w:t>出现</w:t>
      </w:r>
      <w:r>
        <w:rPr>
          <w:rFonts w:hint="eastAsia" w:asciiTheme="majorEastAsia" w:hAnsiTheme="majorEastAsia" w:eastAsiaTheme="majorEastAsia" w:cstheme="majorEastAsia"/>
          <w:bCs/>
          <w:color w:val="auto"/>
          <w:sz w:val="24"/>
          <w:szCs w:val="24"/>
          <w:highlight w:val="none"/>
          <w:u w:val="none"/>
          <w:lang w:val="en-US" w:eastAsia="zh-CN"/>
        </w:rPr>
        <w:t>4次</w:t>
      </w:r>
      <w:r>
        <w:rPr>
          <w:rFonts w:hint="eastAsia" w:asciiTheme="majorEastAsia" w:hAnsiTheme="majorEastAsia" w:eastAsiaTheme="majorEastAsia" w:cstheme="majorEastAsia"/>
          <w:bCs/>
          <w:color w:val="auto"/>
          <w:sz w:val="24"/>
          <w:szCs w:val="24"/>
          <w:highlight w:val="none"/>
          <w:u w:val="none"/>
        </w:rPr>
        <w:t>解除服务合同并赔偿招标人因此造成的损失。</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Theme="majorEastAsia" w:hAnsiTheme="majorEastAsia" w:eastAsiaTheme="majorEastAsia" w:cstheme="majorEastAsia"/>
          <w:bCs/>
          <w:color w:val="auto"/>
          <w:sz w:val="24"/>
          <w:szCs w:val="24"/>
          <w:highlight w:val="none"/>
          <w:u w:val="none"/>
        </w:rPr>
      </w:pPr>
      <w:r>
        <w:rPr>
          <w:rFonts w:hint="eastAsia" w:asciiTheme="majorEastAsia" w:hAnsiTheme="majorEastAsia" w:eastAsiaTheme="majorEastAsia" w:cstheme="majorEastAsia"/>
          <w:bCs/>
          <w:color w:val="auto"/>
          <w:sz w:val="24"/>
          <w:szCs w:val="24"/>
          <w:highlight w:val="none"/>
          <w:u w:val="none"/>
        </w:rPr>
        <w:t>1.擅离职守、造成脱岗的，经指出拒不改正的；</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u w:val="none"/>
        </w:rPr>
      </w:pPr>
      <w:r>
        <w:rPr>
          <w:rFonts w:hint="eastAsia" w:asciiTheme="majorEastAsia" w:hAnsiTheme="majorEastAsia" w:eastAsiaTheme="majorEastAsia" w:cstheme="majorEastAsia"/>
          <w:bCs/>
          <w:color w:val="auto"/>
          <w:sz w:val="24"/>
          <w:szCs w:val="24"/>
          <w:highlight w:val="none"/>
          <w:u w:val="none"/>
        </w:rPr>
        <w:t>2.工作时间闲聊、睡觉、串岗或干与工作无关事情造成严重后果的；</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u w:val="none"/>
        </w:rPr>
      </w:pPr>
      <w:r>
        <w:rPr>
          <w:rFonts w:hint="eastAsia" w:asciiTheme="majorEastAsia" w:hAnsiTheme="majorEastAsia" w:eastAsiaTheme="majorEastAsia" w:cstheme="majorEastAsia"/>
          <w:bCs/>
          <w:color w:val="auto"/>
          <w:sz w:val="24"/>
          <w:szCs w:val="24"/>
          <w:highlight w:val="none"/>
          <w:u w:val="none"/>
        </w:rPr>
        <w:t>3.从业人员失职、违规或不服从管理的；</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u w:val="none"/>
        </w:rPr>
      </w:pPr>
      <w:r>
        <w:rPr>
          <w:rFonts w:hint="eastAsia" w:asciiTheme="majorEastAsia" w:hAnsiTheme="majorEastAsia" w:eastAsiaTheme="majorEastAsia" w:cstheme="majorEastAsia"/>
          <w:bCs/>
          <w:color w:val="auto"/>
          <w:sz w:val="24"/>
          <w:szCs w:val="24"/>
          <w:highlight w:val="none"/>
          <w:u w:val="none"/>
        </w:rPr>
        <w:t>4.滥用职权、为他人提供方便的、造成严重后果的；</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u w:val="none"/>
        </w:rPr>
      </w:pPr>
      <w:r>
        <w:rPr>
          <w:rFonts w:hint="eastAsia" w:asciiTheme="majorEastAsia" w:hAnsiTheme="majorEastAsia" w:eastAsiaTheme="majorEastAsia" w:cstheme="majorEastAsia"/>
          <w:bCs/>
          <w:color w:val="auto"/>
          <w:sz w:val="24"/>
          <w:szCs w:val="24"/>
          <w:highlight w:val="none"/>
          <w:u w:val="none"/>
        </w:rPr>
        <w:t>5.工作懒散、态度恶劣被投诉的；</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u w:val="none"/>
        </w:rPr>
      </w:pPr>
      <w:r>
        <w:rPr>
          <w:rFonts w:hint="eastAsia" w:asciiTheme="majorEastAsia" w:hAnsiTheme="majorEastAsia" w:eastAsiaTheme="majorEastAsia" w:cstheme="majorEastAsia"/>
          <w:bCs/>
          <w:color w:val="auto"/>
          <w:sz w:val="24"/>
          <w:szCs w:val="24"/>
          <w:highlight w:val="none"/>
          <w:u w:val="none"/>
        </w:rPr>
        <w:t>6.不听从招标人指挥违规操作的；</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u w:val="none"/>
        </w:rPr>
      </w:pPr>
      <w:r>
        <w:rPr>
          <w:rFonts w:hint="eastAsia" w:asciiTheme="majorEastAsia" w:hAnsiTheme="majorEastAsia" w:eastAsiaTheme="majorEastAsia" w:cstheme="majorEastAsia"/>
          <w:bCs/>
          <w:color w:val="auto"/>
          <w:sz w:val="24"/>
          <w:szCs w:val="24"/>
          <w:highlight w:val="none"/>
          <w:u w:val="none"/>
        </w:rPr>
        <w:t>7.发现可能危及安全的问题没有及时处理并对招标人瞒报或不报的；</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u w:val="none"/>
        </w:rPr>
      </w:pPr>
      <w:r>
        <w:rPr>
          <w:rFonts w:hint="eastAsia" w:asciiTheme="majorEastAsia" w:hAnsiTheme="majorEastAsia" w:eastAsiaTheme="majorEastAsia" w:cstheme="majorEastAsia"/>
          <w:bCs/>
          <w:color w:val="auto"/>
          <w:sz w:val="24"/>
          <w:szCs w:val="24"/>
          <w:highlight w:val="none"/>
          <w:u w:val="none"/>
        </w:rPr>
        <w:t>8.因中标人管理不当，导致发生安全事故的；</w:t>
      </w:r>
    </w:p>
    <w:p>
      <w:pPr>
        <w:keepNext w:val="0"/>
        <w:keepLines w:val="0"/>
        <w:pageBreakBefore w:val="0"/>
        <w:widowControl w:val="0"/>
        <w:tabs>
          <w:tab w:val="left" w:pos="315"/>
          <w:tab w:val="left" w:pos="360"/>
        </w:tabs>
        <w:kinsoku/>
        <w:wordWrap/>
        <w:overflowPunct/>
        <w:topLinePunct w:val="0"/>
        <w:autoSpaceDE/>
        <w:autoSpaceDN/>
        <w:bidi w:val="0"/>
        <w:adjustRightInd w:val="0"/>
        <w:snapToGrid w:val="0"/>
        <w:spacing w:line="360" w:lineRule="auto"/>
        <w:ind w:right="0" w:rightChars="0" w:firstLine="480" w:firstLineChars="200"/>
        <w:rPr>
          <w:rFonts w:hint="eastAsia" w:asciiTheme="majorEastAsia" w:hAnsiTheme="majorEastAsia" w:eastAsiaTheme="majorEastAsia" w:cstheme="majorEastAsia"/>
          <w:bCs/>
          <w:color w:val="auto"/>
          <w:sz w:val="24"/>
          <w:szCs w:val="24"/>
          <w:highlight w:val="none"/>
          <w:u w:val="none"/>
        </w:rPr>
      </w:pPr>
      <w:r>
        <w:rPr>
          <w:rFonts w:hint="eastAsia" w:asciiTheme="majorEastAsia" w:hAnsiTheme="majorEastAsia" w:eastAsiaTheme="majorEastAsia" w:cstheme="majorEastAsia"/>
          <w:bCs/>
          <w:color w:val="auto"/>
          <w:sz w:val="24"/>
          <w:szCs w:val="24"/>
          <w:highlight w:val="none"/>
          <w:u w:val="none"/>
        </w:rPr>
        <w:t>9.其他对招标人造成损失的事项。</w:t>
      </w:r>
    </w:p>
    <w:p>
      <w:pPr>
        <w:keepNext w:val="0"/>
        <w:keepLines w:val="0"/>
        <w:pageBreakBefore w:val="0"/>
        <w:widowControl/>
        <w:kinsoku/>
        <w:wordWrap/>
        <w:overflowPunct/>
        <w:topLinePunct w:val="0"/>
        <w:autoSpaceDE/>
        <w:autoSpaceDN/>
        <w:bidi w:val="0"/>
        <w:adjustRightInd w:val="0"/>
        <w:snapToGrid w:val="0"/>
        <w:spacing w:before="0" w:beforeLines="-2147483648" w:after="0" w:afterLines="-2147483648" w:line="360" w:lineRule="auto"/>
        <w:ind w:firstLine="480" w:firstLineChars="200"/>
        <w:outlineLvl w:val="9"/>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u w:val="none"/>
        </w:rPr>
        <w:t>（二）招标人被投诉（出现接诉即办工单），经研判中标人存在过错的，按发生次数扣减中标人当月部分服务费</w:t>
      </w:r>
      <w:r>
        <w:rPr>
          <w:rFonts w:hint="eastAsia" w:asciiTheme="majorEastAsia" w:hAnsiTheme="majorEastAsia" w:eastAsiaTheme="majorEastAsia" w:cstheme="majorEastAsia"/>
          <w:bCs/>
          <w:color w:val="auto"/>
          <w:sz w:val="24"/>
          <w:szCs w:val="24"/>
          <w:highlight w:val="none"/>
          <w:u w:val="none"/>
          <w:lang w:eastAsia="zh-CN"/>
        </w:rPr>
        <w:t>和</w:t>
      </w:r>
      <w:r>
        <w:rPr>
          <w:rFonts w:hint="eastAsia" w:asciiTheme="majorEastAsia" w:hAnsiTheme="majorEastAsia" w:eastAsiaTheme="majorEastAsia" w:cstheme="majorEastAsia"/>
          <w:bCs/>
          <w:color w:val="auto"/>
          <w:sz w:val="24"/>
          <w:szCs w:val="24"/>
          <w:highlight w:val="none"/>
          <w:u w:val="none"/>
        </w:rPr>
        <w:t>解除服务合同：出现1次扣减当月服务费</w:t>
      </w:r>
      <w:r>
        <w:rPr>
          <w:rFonts w:hint="eastAsia" w:asciiTheme="majorEastAsia" w:hAnsiTheme="majorEastAsia" w:eastAsiaTheme="majorEastAsia" w:cstheme="majorEastAsia"/>
          <w:bCs/>
          <w:color w:val="auto"/>
          <w:sz w:val="24"/>
          <w:szCs w:val="24"/>
          <w:highlight w:val="none"/>
          <w:u w:val="none"/>
          <w:lang w:val="en-US" w:eastAsia="zh-CN"/>
        </w:rPr>
        <w:t>2</w:t>
      </w:r>
      <w:r>
        <w:rPr>
          <w:rFonts w:hint="eastAsia" w:asciiTheme="majorEastAsia" w:hAnsiTheme="majorEastAsia" w:eastAsiaTheme="majorEastAsia" w:cstheme="majorEastAsia"/>
          <w:bCs/>
          <w:color w:val="auto"/>
          <w:sz w:val="24"/>
          <w:szCs w:val="24"/>
          <w:highlight w:val="none"/>
          <w:u w:val="none"/>
        </w:rPr>
        <w:t>000元；出现2次扣减当月服务费</w:t>
      </w:r>
      <w:r>
        <w:rPr>
          <w:rFonts w:hint="eastAsia" w:asciiTheme="majorEastAsia" w:hAnsiTheme="majorEastAsia" w:eastAsiaTheme="majorEastAsia" w:cstheme="majorEastAsia"/>
          <w:bCs/>
          <w:color w:val="auto"/>
          <w:sz w:val="24"/>
          <w:szCs w:val="24"/>
          <w:highlight w:val="none"/>
          <w:u w:val="none"/>
          <w:lang w:val="en-US" w:eastAsia="zh-CN"/>
        </w:rPr>
        <w:t>5</w:t>
      </w:r>
      <w:r>
        <w:rPr>
          <w:rFonts w:hint="eastAsia" w:asciiTheme="majorEastAsia" w:hAnsiTheme="majorEastAsia" w:eastAsiaTheme="majorEastAsia" w:cstheme="majorEastAsia"/>
          <w:bCs/>
          <w:color w:val="auto"/>
          <w:sz w:val="24"/>
          <w:szCs w:val="24"/>
          <w:highlight w:val="none"/>
          <w:u w:val="none"/>
        </w:rPr>
        <w:t>000元；出现3次扣减当月服务费</w:t>
      </w:r>
      <w:r>
        <w:rPr>
          <w:rFonts w:hint="eastAsia" w:asciiTheme="majorEastAsia" w:hAnsiTheme="majorEastAsia" w:eastAsiaTheme="majorEastAsia" w:cstheme="majorEastAsia"/>
          <w:bCs/>
          <w:color w:val="auto"/>
          <w:sz w:val="24"/>
          <w:szCs w:val="24"/>
          <w:highlight w:val="none"/>
          <w:u w:val="none"/>
          <w:lang w:val="en-US" w:eastAsia="zh-CN"/>
        </w:rPr>
        <w:t>10000元</w:t>
      </w:r>
      <w:r>
        <w:rPr>
          <w:rFonts w:hint="eastAsia" w:asciiTheme="majorEastAsia" w:hAnsiTheme="majorEastAsia" w:eastAsiaTheme="majorEastAsia" w:cstheme="majorEastAsia"/>
          <w:bCs/>
          <w:color w:val="auto"/>
          <w:sz w:val="24"/>
          <w:szCs w:val="24"/>
          <w:highlight w:val="none"/>
          <w:u w:val="none"/>
        </w:rPr>
        <w:t>，</w:t>
      </w:r>
      <w:r>
        <w:rPr>
          <w:rFonts w:hint="eastAsia" w:asciiTheme="majorEastAsia" w:hAnsiTheme="majorEastAsia" w:eastAsiaTheme="majorEastAsia" w:cstheme="majorEastAsia"/>
          <w:bCs/>
          <w:color w:val="auto"/>
          <w:sz w:val="24"/>
          <w:szCs w:val="24"/>
          <w:highlight w:val="none"/>
          <w:u w:val="none"/>
          <w:lang w:eastAsia="zh-CN"/>
        </w:rPr>
        <w:t>出现</w:t>
      </w:r>
      <w:r>
        <w:rPr>
          <w:rFonts w:hint="eastAsia" w:asciiTheme="majorEastAsia" w:hAnsiTheme="majorEastAsia" w:eastAsiaTheme="majorEastAsia" w:cstheme="majorEastAsia"/>
          <w:bCs/>
          <w:color w:val="auto"/>
          <w:sz w:val="24"/>
          <w:szCs w:val="24"/>
          <w:highlight w:val="none"/>
          <w:u w:val="none"/>
          <w:lang w:val="en-US" w:eastAsia="zh-CN"/>
        </w:rPr>
        <w:t>4次</w:t>
      </w:r>
      <w:r>
        <w:rPr>
          <w:rFonts w:hint="eastAsia" w:asciiTheme="majorEastAsia" w:hAnsiTheme="majorEastAsia" w:eastAsiaTheme="majorEastAsia" w:cstheme="majorEastAsia"/>
          <w:bCs/>
          <w:color w:val="auto"/>
          <w:sz w:val="24"/>
          <w:szCs w:val="24"/>
          <w:highlight w:val="none"/>
          <w:u w:val="none"/>
        </w:rPr>
        <w:t>解除服务合同并赔偿招标人因此造成的损失。</w:t>
      </w:r>
    </w:p>
    <w:p>
      <w:pPr>
        <w:keepNext w:val="0"/>
        <w:keepLines w:val="0"/>
        <w:pageBreakBefore w:val="0"/>
        <w:widowControl/>
        <w:kinsoku/>
        <w:wordWrap/>
        <w:overflowPunct/>
        <w:topLinePunct w:val="0"/>
        <w:autoSpaceDE/>
        <w:autoSpaceDN/>
        <w:bidi w:val="0"/>
        <w:adjustRightInd w:val="0"/>
        <w:snapToGrid w:val="0"/>
        <w:spacing w:before="0" w:beforeLines="-2147483648" w:after="0" w:afterLines="-2147483648" w:line="360" w:lineRule="auto"/>
        <w:ind w:firstLine="480" w:firstLineChars="200"/>
        <w:outlineLvl w:val="9"/>
        <w:rPr>
          <w:rFonts w:hint="eastAsia" w:asciiTheme="majorEastAsia" w:hAnsiTheme="majorEastAsia" w:eastAsiaTheme="majorEastAsia" w:cstheme="majorEastAsia"/>
          <w:bCs/>
          <w:color w:val="auto"/>
          <w:sz w:val="24"/>
          <w:szCs w:val="24"/>
          <w:highlight w:val="none"/>
          <w:u w:val="none"/>
        </w:rPr>
      </w:pPr>
      <w:r>
        <w:rPr>
          <w:rFonts w:hint="eastAsia" w:asciiTheme="majorEastAsia" w:hAnsiTheme="majorEastAsia" w:eastAsiaTheme="majorEastAsia" w:cstheme="majorEastAsia"/>
          <w:bCs/>
          <w:color w:val="auto"/>
          <w:sz w:val="24"/>
          <w:szCs w:val="24"/>
          <w:highlight w:val="none"/>
          <w:u w:val="none"/>
        </w:rPr>
        <w:t>（三）如因中标人拖欠从业人员工资导致人员怠工、罢工，引发信访、12345、网络舆情、诉讼等</w:t>
      </w:r>
      <w:r>
        <w:rPr>
          <w:rFonts w:hint="default" w:asciiTheme="majorEastAsia" w:hAnsiTheme="majorEastAsia" w:eastAsiaTheme="majorEastAsia" w:cstheme="majorEastAsia"/>
          <w:bCs/>
          <w:color w:val="auto"/>
          <w:sz w:val="24"/>
          <w:szCs w:val="24"/>
          <w:highlight w:val="none"/>
          <w:u w:val="none"/>
          <w:lang w:val="en" w:eastAsia="zh-CN"/>
        </w:rPr>
        <w:t>，</w:t>
      </w:r>
      <w:r>
        <w:rPr>
          <w:rFonts w:hint="eastAsia" w:asciiTheme="majorEastAsia" w:hAnsiTheme="majorEastAsia" w:eastAsiaTheme="majorEastAsia" w:cstheme="majorEastAsia"/>
          <w:bCs/>
          <w:color w:val="auto"/>
          <w:sz w:val="24"/>
          <w:szCs w:val="24"/>
          <w:highlight w:val="none"/>
          <w:u w:val="none"/>
        </w:rPr>
        <w:t>中标人应在接到</w:t>
      </w:r>
      <w:r>
        <w:rPr>
          <w:rFonts w:hint="eastAsia" w:asciiTheme="majorEastAsia" w:hAnsiTheme="majorEastAsia" w:eastAsiaTheme="majorEastAsia" w:cstheme="majorEastAsia"/>
          <w:bCs/>
          <w:color w:val="auto"/>
          <w:sz w:val="24"/>
          <w:szCs w:val="24"/>
          <w:highlight w:val="none"/>
          <w:u w:val="none"/>
          <w:lang w:eastAsia="zh-CN"/>
        </w:rPr>
        <w:t>招</w:t>
      </w:r>
      <w:r>
        <w:rPr>
          <w:rFonts w:hint="eastAsia" w:asciiTheme="majorEastAsia" w:hAnsiTheme="majorEastAsia" w:eastAsiaTheme="majorEastAsia" w:cstheme="majorEastAsia"/>
          <w:bCs/>
          <w:color w:val="auto"/>
          <w:sz w:val="24"/>
          <w:szCs w:val="24"/>
          <w:highlight w:val="none"/>
          <w:u w:val="none"/>
        </w:rPr>
        <w:t>标人通知后立即到场</w:t>
      </w:r>
      <w:r>
        <w:rPr>
          <w:rFonts w:hint="default" w:asciiTheme="majorEastAsia" w:hAnsiTheme="majorEastAsia" w:eastAsiaTheme="majorEastAsia" w:cstheme="majorEastAsia"/>
          <w:bCs/>
          <w:color w:val="auto"/>
          <w:sz w:val="24"/>
          <w:szCs w:val="24"/>
          <w:highlight w:val="none"/>
          <w:u w:val="none"/>
          <w:lang w:val="en" w:eastAsia="zh-CN"/>
        </w:rPr>
        <w:t>，</w:t>
      </w:r>
      <w:r>
        <w:rPr>
          <w:rFonts w:hint="eastAsia" w:asciiTheme="majorEastAsia" w:hAnsiTheme="majorEastAsia" w:eastAsiaTheme="majorEastAsia" w:cstheme="majorEastAsia"/>
          <w:bCs/>
          <w:color w:val="auto"/>
          <w:sz w:val="24"/>
          <w:szCs w:val="24"/>
          <w:highlight w:val="none"/>
          <w:u w:val="none"/>
        </w:rPr>
        <w:t>并于一日内对上述请求事项予以核查、判断、确认有效欠款额，并按照欠款额予以解决；如果中标人不予解决亦未在上述时限内对欠款额予以确认的</w:t>
      </w:r>
      <w:r>
        <w:rPr>
          <w:rFonts w:hint="default" w:asciiTheme="majorEastAsia" w:hAnsiTheme="majorEastAsia" w:eastAsiaTheme="majorEastAsia" w:cstheme="majorEastAsia"/>
          <w:bCs/>
          <w:color w:val="auto"/>
          <w:sz w:val="24"/>
          <w:szCs w:val="24"/>
          <w:highlight w:val="none"/>
          <w:u w:val="none"/>
          <w:lang w:val="en" w:eastAsia="zh-CN"/>
        </w:rPr>
        <w:t>，</w:t>
      </w:r>
      <w:r>
        <w:rPr>
          <w:rFonts w:hint="eastAsia" w:asciiTheme="majorEastAsia" w:hAnsiTheme="majorEastAsia" w:eastAsiaTheme="majorEastAsia" w:cstheme="majorEastAsia"/>
          <w:bCs/>
          <w:color w:val="auto"/>
          <w:sz w:val="24"/>
          <w:szCs w:val="24"/>
          <w:highlight w:val="none"/>
          <w:u w:val="none"/>
        </w:rPr>
        <w:t>视为其认可全部请求欠款额，招标人有权按照请求人主张先予支付，相应款项自应付中标人的服务费款中直接扣除</w:t>
      </w:r>
      <w:r>
        <w:rPr>
          <w:rFonts w:hint="eastAsia" w:asciiTheme="majorEastAsia" w:hAnsiTheme="majorEastAsia" w:eastAsiaTheme="majorEastAsia" w:cstheme="majorEastAsia"/>
          <w:bCs/>
          <w:color w:val="auto"/>
          <w:sz w:val="24"/>
          <w:szCs w:val="24"/>
          <w:highlight w:val="none"/>
          <w:u w:val="none"/>
          <w:lang w:val="en-US" w:eastAsia="zh-CN"/>
        </w:rPr>
        <w:t>;</w:t>
      </w:r>
      <w:r>
        <w:rPr>
          <w:rFonts w:hint="eastAsia" w:asciiTheme="majorEastAsia" w:hAnsiTheme="majorEastAsia" w:eastAsiaTheme="majorEastAsia" w:cstheme="majorEastAsia"/>
          <w:bCs/>
          <w:color w:val="auto"/>
          <w:sz w:val="24"/>
          <w:szCs w:val="24"/>
          <w:highlight w:val="none"/>
          <w:u w:val="none"/>
        </w:rPr>
        <w:t>出现上述情形三次（含）以上的，招标人可直接与中标人解除服务合同。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AA8D1"/>
    <w:multiLevelType w:val="singleLevel"/>
    <w:tmpl w:val="60CAA8D1"/>
    <w:lvl w:ilvl="0" w:tentative="0">
      <w:start w:val="1"/>
      <w:numFmt w:val="chineseCounting"/>
      <w:suff w:val="nothing"/>
      <w:lvlText w:val="（%1）"/>
      <w:lvlJc w:val="left"/>
    </w:lvl>
  </w:abstractNum>
  <w:abstractNum w:abstractNumId="1">
    <w:nsid w:val="60CAA91B"/>
    <w:multiLevelType w:val="singleLevel"/>
    <w:tmpl w:val="60CAA91B"/>
    <w:lvl w:ilvl="0" w:tentative="0">
      <w:start w:val="1"/>
      <w:numFmt w:val="chineseCounting"/>
      <w:suff w:val="nothing"/>
      <w:lvlText w:val="（%1）"/>
      <w:lvlJc w:val="left"/>
      <w:pPr>
        <w:ind w:left="0" w:leftChars="0" w:firstLine="42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63D99"/>
    <w:rsid w:val="05726DF2"/>
    <w:rsid w:val="5AB5753D"/>
    <w:rsid w:val="5DB5BBCB"/>
    <w:rsid w:val="5F6A5952"/>
    <w:rsid w:val="60A63D99"/>
    <w:rsid w:val="679D4609"/>
    <w:rsid w:val="6F1B5910"/>
    <w:rsid w:val="78FB0F31"/>
    <w:rsid w:val="7F9ACF65"/>
    <w:rsid w:val="7FFF905F"/>
    <w:rsid w:val="BF193347"/>
    <w:rsid w:val="D5EFD21D"/>
    <w:rsid w:val="E55F0146"/>
    <w:rsid w:val="FBE71CDC"/>
    <w:rsid w:val="FD790627"/>
    <w:rsid w:val="FFE3B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3">
    <w:name w:val="Block Text"/>
    <w:basedOn w:val="1"/>
    <w:qFormat/>
    <w:uiPriority w:val="0"/>
    <w:pPr>
      <w:widowControl/>
      <w:ind w:left="480" w:right="-341" w:firstLine="513"/>
    </w:pPr>
    <w:rPr>
      <w:kern w:val="0"/>
      <w:sz w:val="2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Title"/>
    <w:basedOn w:val="1"/>
    <w:qFormat/>
    <w:uiPriority w:val="0"/>
    <w:pPr>
      <w:jc w:val="center"/>
      <w:outlineLvl w:val="0"/>
    </w:pPr>
    <w:rPr>
      <w:b/>
      <w:sz w:val="32"/>
      <w:szCs w:val="20"/>
    </w:r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区机关事务管理服务中心</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2025-01-15T07:48:00Z</dcterms:created>
  <dc:creator>fgk1</dc:creator>
  <cp:lastModifiedBy>fgk1</cp:lastModifiedBy>
  <dcterms:modified xsi:type="dcterms:W3CDTF">2025-03-25T02:35:25Z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C2A64D53134B15380991B5677C133979</vt:lpwstr>
  </property>
</Properties>
</file>