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9E8" w:rsidRDefault="008069E8">
      <w:pPr>
        <w:pStyle w:val="1"/>
        <w:spacing w:before="0" w:after="0" w:line="240" w:lineRule="auto"/>
        <w:jc w:val="center"/>
        <w:rPr>
          <w:rFonts w:asciiTheme="minorEastAsia" w:eastAsiaTheme="minorEastAsia" w:hAnsiTheme="minorEastAsia"/>
          <w:szCs w:val="28"/>
        </w:rPr>
      </w:pPr>
    </w:p>
    <w:p w:rsidR="00F971DC" w:rsidRDefault="004D728A">
      <w:pPr>
        <w:pStyle w:val="1"/>
        <w:spacing w:before="0" w:after="0" w:line="240" w:lineRule="auto"/>
        <w:jc w:val="center"/>
        <w:rPr>
          <w:rFonts w:asciiTheme="minorEastAsia" w:eastAsiaTheme="minorEastAsia" w:hAnsiTheme="minorEastAsia"/>
          <w:szCs w:val="28"/>
        </w:rPr>
      </w:pPr>
      <w:r>
        <w:rPr>
          <w:rFonts w:asciiTheme="minorEastAsia" w:eastAsiaTheme="minorEastAsia" w:hAnsiTheme="minorEastAsia" w:hint="eastAsia"/>
          <w:szCs w:val="28"/>
        </w:rPr>
        <w:t>招标公告</w:t>
      </w:r>
    </w:p>
    <w:p w:rsidR="00987B50" w:rsidRPr="00987B50" w:rsidRDefault="00987B50" w:rsidP="00987B50"/>
    <w:p w:rsidR="00F971DC" w:rsidRDefault="004D728A">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Pr>
          <w:rFonts w:ascii="宋体" w:hAnsi="宋体" w:cs="宋体" w:hint="eastAsia"/>
          <w:sz w:val="24"/>
          <w:lang w:bidi="ar"/>
        </w:rPr>
        <w:t>项目概况</w:t>
      </w:r>
    </w:p>
    <w:p w:rsidR="00F971DC" w:rsidRDefault="00FA55C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sidRPr="00FA55C0">
        <w:rPr>
          <w:rFonts w:ascii="宋体" w:hAnsi="宋体" w:cs="宋体" w:hint="eastAsia"/>
          <w:sz w:val="24"/>
          <w:u w:val="single"/>
          <w:lang w:bidi="ar"/>
        </w:rPr>
        <w:t>2025年度警务辅助人员新式服装采购项目</w:t>
      </w:r>
      <w:r w:rsidR="004D728A" w:rsidRPr="00FA55C0">
        <w:rPr>
          <w:rFonts w:ascii="宋体" w:hAnsi="宋体" w:cs="宋体" w:hint="eastAsia"/>
          <w:sz w:val="24"/>
          <w:lang w:bidi="ar"/>
        </w:rPr>
        <w:t>招标</w:t>
      </w:r>
      <w:r w:rsidR="004D728A">
        <w:rPr>
          <w:rFonts w:ascii="宋体" w:hAnsi="宋体" w:cs="宋体" w:hint="eastAsia"/>
          <w:sz w:val="24"/>
          <w:lang w:bidi="ar"/>
        </w:rPr>
        <w:t>项目的潜在投标人应在</w:t>
      </w:r>
      <w:r w:rsidR="004D728A">
        <w:rPr>
          <w:rFonts w:ascii="宋体" w:hAnsi="宋体" w:cs="宋体" w:hint="eastAsia"/>
          <w:sz w:val="24"/>
          <w:u w:val="single"/>
          <w:lang w:bidi="ar"/>
        </w:rPr>
        <w:t>北京市政府采购电子交易平台(http://zbcg-bjzc.zhongcy.com/bjczj-portal-site/index.html#/home）获取电子招标文件</w:t>
      </w:r>
      <w:r w:rsidR="004D728A">
        <w:rPr>
          <w:rFonts w:ascii="宋体" w:hAnsi="宋体" w:cs="宋体" w:hint="eastAsia"/>
          <w:sz w:val="24"/>
          <w:lang w:bidi="ar"/>
        </w:rPr>
        <w:t>，并于</w:t>
      </w:r>
      <w:r w:rsidR="004D728A">
        <w:rPr>
          <w:rFonts w:ascii="宋体" w:hAnsi="宋体" w:cs="宋体" w:hint="eastAsia"/>
          <w:sz w:val="24"/>
          <w:u w:val="single"/>
          <w:lang w:bidi="ar"/>
        </w:rPr>
        <w:t xml:space="preserve"> 202</w:t>
      </w:r>
      <w:r w:rsidR="004B13F9">
        <w:rPr>
          <w:rFonts w:ascii="宋体" w:hAnsi="宋体" w:cs="宋体"/>
          <w:sz w:val="24"/>
          <w:u w:val="single"/>
          <w:lang w:bidi="ar"/>
        </w:rPr>
        <w:t>5</w:t>
      </w:r>
      <w:r w:rsidR="004D728A">
        <w:rPr>
          <w:rFonts w:ascii="宋体" w:hAnsi="宋体" w:cs="宋体" w:hint="eastAsia"/>
          <w:sz w:val="24"/>
          <w:u w:val="single"/>
          <w:lang w:bidi="ar"/>
        </w:rPr>
        <w:t>年</w:t>
      </w:r>
      <w:r w:rsidR="00987B50">
        <w:rPr>
          <w:rFonts w:ascii="宋体" w:hAnsi="宋体" w:cs="宋体" w:hint="eastAsia"/>
          <w:sz w:val="24"/>
          <w:u w:val="single"/>
          <w:lang w:bidi="ar"/>
        </w:rPr>
        <w:t>1</w:t>
      </w:r>
      <w:r w:rsidR="00987B50">
        <w:rPr>
          <w:rFonts w:ascii="宋体" w:hAnsi="宋体" w:cs="宋体"/>
          <w:sz w:val="24"/>
          <w:u w:val="single"/>
          <w:lang w:bidi="ar"/>
        </w:rPr>
        <w:t>0</w:t>
      </w:r>
      <w:r w:rsidR="004D728A">
        <w:rPr>
          <w:rFonts w:ascii="宋体" w:hAnsi="宋体" w:cs="宋体" w:hint="eastAsia"/>
          <w:sz w:val="24"/>
          <w:u w:val="single"/>
          <w:lang w:bidi="ar"/>
        </w:rPr>
        <w:t>月</w:t>
      </w:r>
      <w:r w:rsidR="00987B50">
        <w:rPr>
          <w:rFonts w:ascii="宋体" w:hAnsi="宋体" w:cs="宋体" w:hint="eastAsia"/>
          <w:sz w:val="24"/>
          <w:u w:val="single"/>
          <w:lang w:bidi="ar"/>
        </w:rPr>
        <w:t>3</w:t>
      </w:r>
      <w:r w:rsidR="00987B50">
        <w:rPr>
          <w:rFonts w:ascii="宋体" w:hAnsi="宋体" w:cs="宋体"/>
          <w:sz w:val="24"/>
          <w:u w:val="single"/>
          <w:lang w:bidi="ar"/>
        </w:rPr>
        <w:t>0</w:t>
      </w:r>
      <w:r w:rsidR="006D0A47">
        <w:rPr>
          <w:rFonts w:ascii="宋体" w:hAnsi="宋体" w:cs="宋体"/>
          <w:sz w:val="24"/>
          <w:u w:val="single"/>
          <w:lang w:bidi="ar"/>
        </w:rPr>
        <w:t>日</w:t>
      </w:r>
      <w:r w:rsidR="00FE0171">
        <w:rPr>
          <w:rFonts w:ascii="宋体" w:hAnsi="宋体" w:cs="宋体"/>
          <w:sz w:val="24"/>
          <w:u w:val="single"/>
          <w:lang w:bidi="ar"/>
        </w:rPr>
        <w:t xml:space="preserve"> </w:t>
      </w:r>
      <w:r w:rsidR="004D728A">
        <w:rPr>
          <w:rFonts w:ascii="宋体" w:hAnsi="宋体" w:cs="宋体" w:hint="eastAsia"/>
          <w:sz w:val="24"/>
          <w:u w:val="single"/>
          <w:lang w:bidi="ar"/>
        </w:rPr>
        <w:t>09点30分</w:t>
      </w:r>
      <w:r w:rsidR="004D728A">
        <w:rPr>
          <w:rFonts w:ascii="宋体" w:hAnsi="宋体" w:cs="宋体" w:hint="eastAsia"/>
          <w:bCs/>
          <w:sz w:val="24"/>
          <w:u w:val="single"/>
          <w:lang w:bidi="ar"/>
        </w:rPr>
        <w:t>（</w:t>
      </w:r>
      <w:r w:rsidR="004D728A">
        <w:rPr>
          <w:rFonts w:ascii="宋体" w:hAnsi="宋体" w:cs="宋体" w:hint="eastAsia"/>
          <w:bCs/>
          <w:sz w:val="24"/>
          <w:lang w:bidi="ar"/>
        </w:rPr>
        <w:t>北京时间）前递交投标文件</w:t>
      </w:r>
      <w:r w:rsidR="004D728A">
        <w:rPr>
          <w:rFonts w:ascii="宋体" w:hAnsi="宋体" w:cs="宋体" w:hint="eastAsia"/>
          <w:sz w:val="24"/>
          <w:lang w:bidi="ar"/>
        </w:rPr>
        <w:t>。</w:t>
      </w:r>
    </w:p>
    <w:p w:rsidR="00F971DC" w:rsidRDefault="00F971DC">
      <w:pPr>
        <w:rPr>
          <w:rFonts w:ascii="宋体" w:hAnsi="宋体" w:cs="宋体"/>
          <w:sz w:val="24"/>
        </w:rPr>
      </w:pPr>
    </w:p>
    <w:p w:rsidR="00F971DC" w:rsidRDefault="004D728A">
      <w:pPr>
        <w:widowControl/>
        <w:spacing w:line="360" w:lineRule="auto"/>
        <w:rPr>
          <w:rFonts w:ascii="宋体" w:hAnsi="宋体" w:cs="宋体"/>
          <w:sz w:val="24"/>
        </w:rPr>
      </w:pPr>
      <w:bookmarkStart w:id="0" w:name="_Toc28359002"/>
      <w:bookmarkStart w:id="1" w:name="_Toc11042"/>
      <w:bookmarkStart w:id="2" w:name="_Toc35393790"/>
      <w:bookmarkStart w:id="3" w:name="_Toc28383"/>
      <w:bookmarkStart w:id="4" w:name="_Toc35393621"/>
      <w:bookmarkStart w:id="5" w:name="_Toc21611"/>
      <w:bookmarkStart w:id="6" w:name="_Toc28359079"/>
      <w:bookmarkStart w:id="7" w:name="_Hlk24379207"/>
      <w:r>
        <w:rPr>
          <w:rFonts w:ascii="宋体" w:hAnsi="宋体" w:cs="宋体" w:hint="eastAsia"/>
          <w:sz w:val="24"/>
        </w:rPr>
        <w:t>一、项目基本情况</w:t>
      </w:r>
      <w:bookmarkEnd w:id="0"/>
      <w:bookmarkEnd w:id="1"/>
      <w:bookmarkEnd w:id="2"/>
      <w:bookmarkEnd w:id="3"/>
      <w:bookmarkEnd w:id="4"/>
      <w:bookmarkEnd w:id="5"/>
      <w:bookmarkEnd w:id="6"/>
    </w:p>
    <w:bookmarkEnd w:id="7"/>
    <w:p w:rsidR="00F971DC" w:rsidRDefault="004D728A">
      <w:pPr>
        <w:spacing w:line="360" w:lineRule="auto"/>
        <w:ind w:firstLineChars="100" w:firstLine="240"/>
        <w:rPr>
          <w:rFonts w:ascii="宋体" w:hAnsi="宋体" w:cs="宋体"/>
          <w:sz w:val="24"/>
          <w:lang w:bidi="ar"/>
        </w:rPr>
      </w:pPr>
      <w:r>
        <w:rPr>
          <w:rFonts w:ascii="宋体" w:hAnsi="宋体" w:cs="宋体" w:hint="eastAsia"/>
          <w:sz w:val="24"/>
          <w:lang w:bidi="ar"/>
        </w:rPr>
        <w:t>1.项目编号：</w:t>
      </w:r>
      <w:r w:rsidR="00FA55C0" w:rsidRPr="00FA55C0">
        <w:rPr>
          <w:rFonts w:ascii="宋体" w:hAnsi="宋体" w:cs="宋体"/>
          <w:sz w:val="24"/>
          <w:lang w:bidi="ar"/>
        </w:rPr>
        <w:t>11011525210200029046-XM001</w:t>
      </w:r>
    </w:p>
    <w:p w:rsidR="00F971DC" w:rsidRDefault="004D728A" w:rsidP="00FA55C0">
      <w:pPr>
        <w:spacing w:line="360" w:lineRule="auto"/>
        <w:ind w:firstLineChars="200" w:firstLine="480"/>
        <w:rPr>
          <w:rFonts w:ascii="宋体" w:hAnsi="宋体" w:cs="宋体"/>
          <w:sz w:val="24"/>
          <w:lang w:bidi="ar"/>
        </w:rPr>
      </w:pPr>
      <w:r>
        <w:rPr>
          <w:rFonts w:ascii="宋体" w:hAnsi="宋体" w:cs="宋体" w:hint="eastAsia"/>
          <w:sz w:val="24"/>
          <w:lang w:bidi="ar"/>
        </w:rPr>
        <w:t>项目代理编号：</w:t>
      </w:r>
      <w:r w:rsidR="008A4282">
        <w:rPr>
          <w:rFonts w:ascii="宋体" w:hAnsi="宋体" w:cs="宋体"/>
          <w:bCs/>
          <w:sz w:val="24"/>
          <w:lang w:bidi="ar"/>
        </w:rPr>
        <w:t>TJZB-2025-</w:t>
      </w:r>
      <w:r w:rsidR="00CE77AD">
        <w:rPr>
          <w:rFonts w:ascii="宋体" w:hAnsi="宋体" w:cs="宋体"/>
          <w:bCs/>
          <w:sz w:val="24"/>
          <w:lang w:bidi="ar"/>
        </w:rPr>
        <w:t>321</w:t>
      </w:r>
    </w:p>
    <w:p w:rsidR="00F971DC" w:rsidRDefault="004D728A">
      <w:pPr>
        <w:spacing w:line="360" w:lineRule="auto"/>
        <w:ind w:firstLineChars="100" w:firstLine="240"/>
        <w:rPr>
          <w:rFonts w:ascii="宋体" w:hAnsi="宋体" w:cs="宋体"/>
          <w:sz w:val="24"/>
          <w:lang w:bidi="ar"/>
        </w:rPr>
      </w:pPr>
      <w:r>
        <w:rPr>
          <w:rFonts w:ascii="宋体" w:hAnsi="宋体" w:cs="宋体" w:hint="eastAsia"/>
          <w:sz w:val="24"/>
          <w:lang w:bidi="ar"/>
        </w:rPr>
        <w:t>2.项目名称：</w:t>
      </w:r>
      <w:r w:rsidR="00FA55C0" w:rsidRPr="00FA55C0">
        <w:rPr>
          <w:rFonts w:ascii="宋体" w:hAnsi="宋体" w:cs="宋体" w:hint="eastAsia"/>
          <w:sz w:val="24"/>
          <w:lang w:bidi="ar"/>
        </w:rPr>
        <w:t>2025年度警务辅助人员新式服装采购项目</w:t>
      </w:r>
    </w:p>
    <w:p w:rsidR="00F971DC" w:rsidRDefault="004D728A">
      <w:pPr>
        <w:spacing w:line="360" w:lineRule="auto"/>
        <w:ind w:firstLineChars="100" w:firstLine="240"/>
        <w:rPr>
          <w:rFonts w:ascii="宋体" w:hAnsi="宋体" w:cs="宋体"/>
          <w:sz w:val="24"/>
          <w:lang w:bidi="ar"/>
        </w:rPr>
      </w:pPr>
      <w:r>
        <w:rPr>
          <w:rFonts w:ascii="宋体" w:hAnsi="宋体" w:cs="宋体" w:hint="eastAsia"/>
          <w:sz w:val="24"/>
          <w:lang w:bidi="ar"/>
        </w:rPr>
        <w:t>3.项目</w:t>
      </w:r>
      <w:r w:rsidR="00694320">
        <w:rPr>
          <w:rFonts w:ascii="宋体" w:hAnsi="宋体" w:cs="宋体" w:hint="eastAsia"/>
          <w:sz w:val="24"/>
          <w:lang w:bidi="ar"/>
        </w:rPr>
        <w:t>总</w:t>
      </w:r>
      <w:r>
        <w:rPr>
          <w:rFonts w:ascii="宋体" w:hAnsi="宋体" w:cs="宋体" w:hint="eastAsia"/>
          <w:sz w:val="24"/>
          <w:lang w:bidi="ar"/>
        </w:rPr>
        <w:t>预算金额：</w:t>
      </w:r>
      <w:r w:rsidR="00CE77AD" w:rsidRPr="00CE77AD">
        <w:rPr>
          <w:rFonts w:ascii="宋体" w:hAnsi="宋体" w:hint="eastAsia"/>
          <w:sz w:val="24"/>
        </w:rPr>
        <w:t>¥</w:t>
      </w:r>
      <w:r w:rsidR="00CE77AD" w:rsidRPr="00CE77AD">
        <w:rPr>
          <w:rFonts w:ascii="宋体" w:hAnsi="宋体"/>
          <w:sz w:val="24"/>
        </w:rPr>
        <w:t>345.43732</w:t>
      </w:r>
      <w:r>
        <w:rPr>
          <w:rFonts w:ascii="宋体" w:hAnsi="宋体" w:cs="宋体" w:hint="eastAsia"/>
          <w:sz w:val="24"/>
          <w:lang w:bidi="ar"/>
        </w:rPr>
        <w:t>万元</w:t>
      </w:r>
    </w:p>
    <w:p w:rsidR="00F971DC" w:rsidRDefault="004D728A">
      <w:pPr>
        <w:spacing w:line="360" w:lineRule="auto"/>
        <w:ind w:firstLineChars="100" w:firstLine="240"/>
        <w:rPr>
          <w:rFonts w:ascii="宋体" w:hAnsi="宋体" w:cs="宋体"/>
          <w:sz w:val="24"/>
          <w:lang w:bidi="ar"/>
        </w:rPr>
      </w:pPr>
      <w:r>
        <w:rPr>
          <w:rFonts w:ascii="宋体" w:hAnsi="宋体" w:cs="宋体" w:hint="eastAsia"/>
          <w:sz w:val="24"/>
          <w:lang w:bidi="ar"/>
        </w:rPr>
        <w:t>4.采购需求：</w:t>
      </w:r>
    </w:p>
    <w:tbl>
      <w:tblPr>
        <w:tblStyle w:val="af"/>
        <w:tblW w:w="9351" w:type="dxa"/>
        <w:jc w:val="center"/>
        <w:tblLayout w:type="fixed"/>
        <w:tblLook w:val="04A0" w:firstRow="1" w:lastRow="0" w:firstColumn="1" w:lastColumn="0" w:noHBand="0" w:noVBand="1"/>
      </w:tblPr>
      <w:tblGrid>
        <w:gridCol w:w="855"/>
        <w:gridCol w:w="1692"/>
        <w:gridCol w:w="1701"/>
        <w:gridCol w:w="1984"/>
        <w:gridCol w:w="3119"/>
      </w:tblGrid>
      <w:tr w:rsidR="008A4282" w:rsidRPr="008A4282" w:rsidTr="00796D57">
        <w:trPr>
          <w:trHeight w:val="878"/>
          <w:jc w:val="center"/>
        </w:trPr>
        <w:tc>
          <w:tcPr>
            <w:tcW w:w="855" w:type="dxa"/>
            <w:vAlign w:val="center"/>
          </w:tcPr>
          <w:p w:rsidR="008A4282" w:rsidRPr="008A4282" w:rsidRDefault="008A4282" w:rsidP="006B3E4D">
            <w:pPr>
              <w:spacing w:line="360" w:lineRule="auto"/>
              <w:jc w:val="center"/>
              <w:rPr>
                <w:rFonts w:asciiTheme="minorEastAsia" w:eastAsiaTheme="minorEastAsia" w:hAnsiTheme="minorEastAsia"/>
                <w:sz w:val="24"/>
                <w:szCs w:val="24"/>
              </w:rPr>
            </w:pPr>
            <w:bookmarkStart w:id="8" w:name="_Hlk114837441"/>
            <w:proofErr w:type="gramStart"/>
            <w:r w:rsidRPr="008A4282">
              <w:rPr>
                <w:rFonts w:asciiTheme="minorEastAsia" w:eastAsiaTheme="minorEastAsia" w:hAnsiTheme="minorEastAsia"/>
                <w:sz w:val="24"/>
                <w:szCs w:val="24"/>
              </w:rPr>
              <w:t>包号</w:t>
            </w:r>
            <w:proofErr w:type="gramEnd"/>
          </w:p>
        </w:tc>
        <w:tc>
          <w:tcPr>
            <w:tcW w:w="1692" w:type="dxa"/>
            <w:vAlign w:val="center"/>
          </w:tcPr>
          <w:p w:rsidR="008A4282" w:rsidRPr="008A4282" w:rsidRDefault="008A4282" w:rsidP="008A4282">
            <w:pPr>
              <w:spacing w:line="360" w:lineRule="auto"/>
              <w:jc w:val="center"/>
              <w:rPr>
                <w:rFonts w:asciiTheme="minorEastAsia" w:eastAsiaTheme="minorEastAsia" w:hAnsiTheme="minorEastAsia"/>
                <w:sz w:val="24"/>
                <w:szCs w:val="24"/>
              </w:rPr>
            </w:pPr>
            <w:r w:rsidRPr="008A4282">
              <w:rPr>
                <w:rFonts w:asciiTheme="minorEastAsia" w:eastAsiaTheme="minorEastAsia" w:hAnsiTheme="minorEastAsia"/>
                <w:bCs/>
                <w:sz w:val="24"/>
                <w:szCs w:val="24"/>
              </w:rPr>
              <w:t>分包名称</w:t>
            </w:r>
          </w:p>
        </w:tc>
        <w:tc>
          <w:tcPr>
            <w:tcW w:w="1701" w:type="dxa"/>
            <w:vAlign w:val="center"/>
          </w:tcPr>
          <w:p w:rsidR="008A4282" w:rsidRPr="008A4282" w:rsidRDefault="008A4282" w:rsidP="006B3E4D">
            <w:pPr>
              <w:jc w:val="center"/>
              <w:rPr>
                <w:rFonts w:asciiTheme="minorEastAsia" w:eastAsiaTheme="minorEastAsia" w:hAnsiTheme="minorEastAsia"/>
                <w:bCs/>
                <w:sz w:val="24"/>
                <w:szCs w:val="24"/>
              </w:rPr>
            </w:pPr>
            <w:r w:rsidRPr="008A4282">
              <w:rPr>
                <w:rFonts w:asciiTheme="minorEastAsia" w:eastAsiaTheme="minorEastAsia" w:hAnsiTheme="minorEastAsia"/>
                <w:bCs/>
                <w:sz w:val="24"/>
                <w:szCs w:val="24"/>
              </w:rPr>
              <w:t>采购包</w:t>
            </w:r>
          </w:p>
          <w:p w:rsidR="008A4282" w:rsidRPr="008A4282" w:rsidRDefault="008A4282" w:rsidP="006B3E4D">
            <w:pPr>
              <w:jc w:val="center"/>
              <w:rPr>
                <w:rFonts w:asciiTheme="minorEastAsia" w:eastAsiaTheme="minorEastAsia" w:hAnsiTheme="minorEastAsia"/>
                <w:bCs/>
                <w:sz w:val="24"/>
                <w:szCs w:val="24"/>
              </w:rPr>
            </w:pPr>
            <w:r w:rsidRPr="008A4282">
              <w:rPr>
                <w:rFonts w:asciiTheme="minorEastAsia" w:eastAsiaTheme="minorEastAsia" w:hAnsiTheme="minorEastAsia"/>
                <w:bCs/>
                <w:sz w:val="24"/>
                <w:szCs w:val="24"/>
              </w:rPr>
              <w:t>预算金额</w:t>
            </w:r>
          </w:p>
          <w:p w:rsidR="008A4282" w:rsidRPr="008A4282" w:rsidRDefault="008A4282" w:rsidP="006B3E4D">
            <w:pPr>
              <w:spacing w:line="360" w:lineRule="auto"/>
              <w:jc w:val="center"/>
              <w:rPr>
                <w:rFonts w:asciiTheme="minorEastAsia" w:eastAsiaTheme="minorEastAsia" w:hAnsiTheme="minorEastAsia"/>
                <w:sz w:val="24"/>
                <w:szCs w:val="24"/>
              </w:rPr>
            </w:pPr>
            <w:r w:rsidRPr="008A4282">
              <w:rPr>
                <w:rFonts w:asciiTheme="minorEastAsia" w:eastAsiaTheme="minorEastAsia" w:hAnsiTheme="minorEastAsia"/>
                <w:bCs/>
                <w:sz w:val="24"/>
                <w:szCs w:val="24"/>
              </w:rPr>
              <w:t>（万元）</w:t>
            </w:r>
          </w:p>
        </w:tc>
        <w:tc>
          <w:tcPr>
            <w:tcW w:w="1984" w:type="dxa"/>
            <w:vAlign w:val="center"/>
          </w:tcPr>
          <w:p w:rsidR="008A4282" w:rsidRPr="008A4282" w:rsidRDefault="008A4282" w:rsidP="006B3E4D">
            <w:pPr>
              <w:spacing w:line="360" w:lineRule="auto"/>
              <w:jc w:val="center"/>
              <w:rPr>
                <w:rFonts w:asciiTheme="minorEastAsia" w:eastAsiaTheme="minorEastAsia" w:hAnsiTheme="minorEastAsia"/>
                <w:sz w:val="24"/>
                <w:szCs w:val="24"/>
              </w:rPr>
            </w:pPr>
            <w:r w:rsidRPr="008A4282">
              <w:rPr>
                <w:rFonts w:asciiTheme="minorEastAsia" w:eastAsiaTheme="minorEastAsia" w:hAnsiTheme="minorEastAsia"/>
                <w:sz w:val="24"/>
                <w:szCs w:val="24"/>
              </w:rPr>
              <w:t>交货期</w:t>
            </w:r>
          </w:p>
        </w:tc>
        <w:tc>
          <w:tcPr>
            <w:tcW w:w="3119" w:type="dxa"/>
            <w:vAlign w:val="center"/>
          </w:tcPr>
          <w:p w:rsidR="008A4282" w:rsidRPr="008A4282" w:rsidRDefault="008A4282" w:rsidP="006B3E4D">
            <w:pPr>
              <w:spacing w:line="360" w:lineRule="auto"/>
              <w:jc w:val="center"/>
              <w:rPr>
                <w:rFonts w:asciiTheme="minorEastAsia" w:eastAsiaTheme="minorEastAsia" w:hAnsiTheme="minorEastAsia"/>
                <w:sz w:val="24"/>
                <w:szCs w:val="24"/>
              </w:rPr>
            </w:pPr>
            <w:r w:rsidRPr="008A4282">
              <w:rPr>
                <w:rFonts w:asciiTheme="minorEastAsia" w:eastAsiaTheme="minorEastAsia" w:hAnsiTheme="minorEastAsia"/>
                <w:sz w:val="24"/>
                <w:szCs w:val="24"/>
              </w:rPr>
              <w:t>简要技术需求或服务要求</w:t>
            </w:r>
          </w:p>
        </w:tc>
      </w:tr>
      <w:tr w:rsidR="008A4282" w:rsidRPr="008A4282" w:rsidTr="00CE77AD">
        <w:trPr>
          <w:trHeight w:val="2008"/>
          <w:jc w:val="center"/>
        </w:trPr>
        <w:tc>
          <w:tcPr>
            <w:tcW w:w="855" w:type="dxa"/>
            <w:vAlign w:val="center"/>
          </w:tcPr>
          <w:p w:rsidR="008A4282" w:rsidRPr="008A4282" w:rsidRDefault="008A4282" w:rsidP="006B3E4D">
            <w:pPr>
              <w:jc w:val="center"/>
              <w:rPr>
                <w:rFonts w:asciiTheme="minorEastAsia" w:eastAsiaTheme="minorEastAsia" w:hAnsiTheme="minorEastAsia"/>
                <w:sz w:val="24"/>
                <w:szCs w:val="24"/>
              </w:rPr>
            </w:pPr>
            <w:r w:rsidRPr="008A4282">
              <w:rPr>
                <w:rFonts w:asciiTheme="minorEastAsia" w:eastAsiaTheme="minorEastAsia" w:hAnsiTheme="minorEastAsia"/>
                <w:sz w:val="24"/>
                <w:szCs w:val="24"/>
              </w:rPr>
              <w:t>01</w:t>
            </w:r>
          </w:p>
        </w:tc>
        <w:tc>
          <w:tcPr>
            <w:tcW w:w="1692" w:type="dxa"/>
            <w:vAlign w:val="center"/>
          </w:tcPr>
          <w:p w:rsidR="008A4282" w:rsidRPr="008A4282" w:rsidRDefault="00CB6459" w:rsidP="008A4282">
            <w:pPr>
              <w:jc w:val="center"/>
              <w:rPr>
                <w:rFonts w:asciiTheme="minorEastAsia" w:eastAsiaTheme="minorEastAsia" w:hAnsiTheme="minorEastAsia"/>
                <w:sz w:val="24"/>
                <w:szCs w:val="24"/>
              </w:rPr>
            </w:pPr>
            <w:proofErr w:type="gramStart"/>
            <w:r w:rsidRPr="00CB6459">
              <w:rPr>
                <w:rFonts w:ascii="宋体" w:hAnsi="宋体" w:hint="eastAsia"/>
                <w:bCs/>
                <w:sz w:val="24"/>
              </w:rPr>
              <w:t>大兴区</w:t>
            </w:r>
            <w:proofErr w:type="gramEnd"/>
            <w:r w:rsidRPr="00CB6459">
              <w:rPr>
                <w:rFonts w:ascii="宋体" w:hAnsi="宋体" w:hint="eastAsia"/>
                <w:bCs/>
                <w:sz w:val="24"/>
              </w:rPr>
              <w:t>警务辅助人员新式服装</w:t>
            </w:r>
          </w:p>
        </w:tc>
        <w:tc>
          <w:tcPr>
            <w:tcW w:w="1701" w:type="dxa"/>
            <w:vAlign w:val="center"/>
          </w:tcPr>
          <w:p w:rsidR="008A4282" w:rsidRPr="008A4282" w:rsidRDefault="00CE77AD" w:rsidP="006B3E4D">
            <w:pPr>
              <w:jc w:val="center"/>
              <w:rPr>
                <w:rFonts w:asciiTheme="minorEastAsia" w:eastAsiaTheme="minorEastAsia" w:hAnsiTheme="minorEastAsia"/>
                <w:sz w:val="24"/>
                <w:szCs w:val="24"/>
              </w:rPr>
            </w:pPr>
            <w:r w:rsidRPr="00CE77AD">
              <w:rPr>
                <w:rFonts w:asciiTheme="minorEastAsia" w:eastAsiaTheme="minorEastAsia" w:hAnsiTheme="minorEastAsia"/>
                <w:sz w:val="24"/>
                <w:szCs w:val="24"/>
              </w:rPr>
              <w:t>219.56452</w:t>
            </w:r>
          </w:p>
        </w:tc>
        <w:tc>
          <w:tcPr>
            <w:tcW w:w="1984" w:type="dxa"/>
            <w:vAlign w:val="center"/>
          </w:tcPr>
          <w:p w:rsidR="008A4282" w:rsidRPr="008A4282" w:rsidRDefault="00C8345C" w:rsidP="006B3E4D">
            <w:pPr>
              <w:jc w:val="center"/>
              <w:rPr>
                <w:rFonts w:asciiTheme="minorEastAsia" w:eastAsiaTheme="minorEastAsia" w:hAnsiTheme="minorEastAsia"/>
                <w:sz w:val="24"/>
                <w:szCs w:val="24"/>
              </w:rPr>
            </w:pPr>
            <w:r w:rsidRPr="00983551">
              <w:rPr>
                <w:rFonts w:ascii="宋体" w:hAnsi="宋体" w:cs="宋体" w:hint="eastAsia"/>
                <w:sz w:val="24"/>
              </w:rPr>
              <w:t>合同签订生效后60</w:t>
            </w:r>
            <w:r>
              <w:rPr>
                <w:rFonts w:ascii="宋体" w:hAnsi="宋体" w:cs="宋体" w:hint="eastAsia"/>
                <w:sz w:val="24"/>
              </w:rPr>
              <w:t>日</w:t>
            </w:r>
            <w:r w:rsidRPr="00983551">
              <w:rPr>
                <w:rFonts w:ascii="宋体" w:hAnsi="宋体" w:cs="宋体" w:hint="eastAsia"/>
                <w:sz w:val="24"/>
              </w:rPr>
              <w:t>内完成供货</w:t>
            </w:r>
          </w:p>
        </w:tc>
        <w:tc>
          <w:tcPr>
            <w:tcW w:w="3119" w:type="dxa"/>
            <w:vAlign w:val="center"/>
          </w:tcPr>
          <w:p w:rsidR="00CB6459" w:rsidRDefault="00CB6459" w:rsidP="00CB6459">
            <w:pPr>
              <w:spacing w:line="360" w:lineRule="auto"/>
              <w:jc w:val="center"/>
              <w:rPr>
                <w:rFonts w:asciiTheme="minorEastAsia" w:eastAsiaTheme="minorEastAsia" w:hAnsiTheme="minorEastAsia"/>
                <w:sz w:val="24"/>
                <w:szCs w:val="24"/>
              </w:rPr>
            </w:pPr>
            <w:r w:rsidRPr="00CB6459">
              <w:rPr>
                <w:rFonts w:asciiTheme="minorEastAsia" w:eastAsiaTheme="minorEastAsia" w:hAnsiTheme="minorEastAsia" w:hint="eastAsia"/>
                <w:bCs/>
                <w:sz w:val="24"/>
                <w:szCs w:val="24"/>
              </w:rPr>
              <w:t>为北京市公安局大兴分局提供</w:t>
            </w:r>
            <w:proofErr w:type="gramStart"/>
            <w:r w:rsidRPr="00CB6459">
              <w:rPr>
                <w:rFonts w:asciiTheme="minorEastAsia" w:eastAsiaTheme="minorEastAsia" w:hAnsiTheme="minorEastAsia" w:hint="eastAsia"/>
                <w:bCs/>
                <w:sz w:val="24"/>
                <w:szCs w:val="24"/>
              </w:rPr>
              <w:t>大兴区</w:t>
            </w:r>
            <w:proofErr w:type="gramEnd"/>
            <w:r w:rsidRPr="00CB6459">
              <w:rPr>
                <w:rFonts w:asciiTheme="minorEastAsia" w:eastAsiaTheme="minorEastAsia" w:hAnsiTheme="minorEastAsia" w:hint="eastAsia"/>
                <w:bCs/>
                <w:sz w:val="24"/>
                <w:szCs w:val="24"/>
              </w:rPr>
              <w:t>警务辅助人员新式服装</w:t>
            </w:r>
            <w:r w:rsidR="00CE77AD">
              <w:rPr>
                <w:rFonts w:asciiTheme="minorEastAsia" w:eastAsiaTheme="minorEastAsia" w:hAnsiTheme="minorEastAsia" w:hint="eastAsia"/>
                <w:sz w:val="24"/>
                <w:szCs w:val="24"/>
              </w:rPr>
              <w:t>。</w:t>
            </w:r>
          </w:p>
          <w:p w:rsidR="008A4282" w:rsidRPr="008A4282" w:rsidRDefault="00CE77AD" w:rsidP="00CB645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具体详见招标文件</w:t>
            </w:r>
          </w:p>
        </w:tc>
      </w:tr>
      <w:tr w:rsidR="008A4282" w:rsidRPr="008A4282" w:rsidTr="00CE77AD">
        <w:trPr>
          <w:trHeight w:val="2250"/>
          <w:jc w:val="center"/>
        </w:trPr>
        <w:tc>
          <w:tcPr>
            <w:tcW w:w="855" w:type="dxa"/>
            <w:vAlign w:val="center"/>
          </w:tcPr>
          <w:p w:rsidR="008A4282" w:rsidRPr="008A4282" w:rsidRDefault="008A4282" w:rsidP="006B3E4D">
            <w:pPr>
              <w:jc w:val="center"/>
              <w:rPr>
                <w:rFonts w:asciiTheme="minorEastAsia" w:eastAsiaTheme="minorEastAsia" w:hAnsiTheme="minorEastAsia"/>
                <w:sz w:val="24"/>
                <w:szCs w:val="24"/>
              </w:rPr>
            </w:pPr>
            <w:r w:rsidRPr="008A4282">
              <w:rPr>
                <w:rFonts w:asciiTheme="minorEastAsia" w:eastAsiaTheme="minorEastAsia" w:hAnsiTheme="minorEastAsia"/>
                <w:sz w:val="24"/>
                <w:szCs w:val="24"/>
              </w:rPr>
              <w:t>02</w:t>
            </w:r>
          </w:p>
        </w:tc>
        <w:tc>
          <w:tcPr>
            <w:tcW w:w="1692" w:type="dxa"/>
            <w:vAlign w:val="center"/>
          </w:tcPr>
          <w:p w:rsidR="008A4282" w:rsidRPr="008A4282" w:rsidRDefault="005674D9" w:rsidP="008A4282">
            <w:pPr>
              <w:jc w:val="center"/>
              <w:rPr>
                <w:rFonts w:asciiTheme="minorEastAsia" w:eastAsiaTheme="minorEastAsia" w:hAnsiTheme="minorEastAsia"/>
                <w:sz w:val="24"/>
                <w:szCs w:val="24"/>
              </w:rPr>
            </w:pPr>
            <w:r w:rsidRPr="005674D9">
              <w:rPr>
                <w:rFonts w:ascii="宋体" w:hAnsi="宋体" w:hint="eastAsia"/>
                <w:bCs/>
                <w:sz w:val="24"/>
              </w:rPr>
              <w:t>经开区警务辅助人员新式服装</w:t>
            </w:r>
          </w:p>
        </w:tc>
        <w:tc>
          <w:tcPr>
            <w:tcW w:w="1701" w:type="dxa"/>
            <w:vAlign w:val="center"/>
          </w:tcPr>
          <w:p w:rsidR="008A4282" w:rsidRPr="008A4282" w:rsidRDefault="00CE77AD" w:rsidP="006B3E4D">
            <w:pPr>
              <w:jc w:val="center"/>
              <w:rPr>
                <w:rFonts w:asciiTheme="minorEastAsia" w:eastAsiaTheme="minorEastAsia" w:hAnsiTheme="minorEastAsia"/>
                <w:sz w:val="24"/>
                <w:szCs w:val="24"/>
              </w:rPr>
            </w:pPr>
            <w:r w:rsidRPr="00CE77AD">
              <w:rPr>
                <w:rFonts w:asciiTheme="minorEastAsia" w:eastAsiaTheme="minorEastAsia" w:hAnsiTheme="minorEastAsia"/>
                <w:sz w:val="24"/>
                <w:szCs w:val="24"/>
              </w:rPr>
              <w:t>125.8728</w:t>
            </w:r>
          </w:p>
        </w:tc>
        <w:tc>
          <w:tcPr>
            <w:tcW w:w="1984" w:type="dxa"/>
            <w:vAlign w:val="center"/>
          </w:tcPr>
          <w:p w:rsidR="008A4282" w:rsidRPr="008A4282" w:rsidRDefault="00C8345C" w:rsidP="006B3E4D">
            <w:pPr>
              <w:jc w:val="center"/>
              <w:rPr>
                <w:rFonts w:asciiTheme="minorEastAsia" w:eastAsiaTheme="minorEastAsia" w:hAnsiTheme="minorEastAsia"/>
                <w:sz w:val="24"/>
                <w:szCs w:val="24"/>
              </w:rPr>
            </w:pPr>
            <w:r w:rsidRPr="00983551">
              <w:rPr>
                <w:rFonts w:ascii="宋体" w:hAnsi="宋体" w:cs="宋体" w:hint="eastAsia"/>
                <w:sz w:val="24"/>
              </w:rPr>
              <w:t>合同签订生效后60</w:t>
            </w:r>
            <w:r>
              <w:rPr>
                <w:rFonts w:ascii="宋体" w:hAnsi="宋体" w:cs="宋体" w:hint="eastAsia"/>
                <w:sz w:val="24"/>
              </w:rPr>
              <w:t>日</w:t>
            </w:r>
            <w:r w:rsidRPr="00983551">
              <w:rPr>
                <w:rFonts w:ascii="宋体" w:hAnsi="宋体" w:cs="宋体" w:hint="eastAsia"/>
                <w:sz w:val="24"/>
              </w:rPr>
              <w:t>内完成供货</w:t>
            </w:r>
          </w:p>
        </w:tc>
        <w:tc>
          <w:tcPr>
            <w:tcW w:w="3119" w:type="dxa"/>
            <w:vAlign w:val="center"/>
          </w:tcPr>
          <w:p w:rsidR="005674D9" w:rsidRDefault="005674D9" w:rsidP="005674D9">
            <w:pPr>
              <w:spacing w:line="360" w:lineRule="auto"/>
              <w:jc w:val="center"/>
              <w:rPr>
                <w:rFonts w:asciiTheme="minorEastAsia" w:eastAsiaTheme="minorEastAsia" w:hAnsiTheme="minorEastAsia"/>
                <w:sz w:val="24"/>
                <w:szCs w:val="24"/>
              </w:rPr>
            </w:pPr>
            <w:r>
              <w:rPr>
                <w:rFonts w:ascii="宋体" w:hAnsi="宋体" w:hint="eastAsia"/>
                <w:bCs/>
                <w:sz w:val="24"/>
              </w:rPr>
              <w:t>为北京市公安局大兴分局提供经开区</w:t>
            </w:r>
            <w:r w:rsidRPr="00BD7C11">
              <w:rPr>
                <w:rFonts w:ascii="宋体" w:hAnsi="宋体" w:hint="eastAsia"/>
                <w:bCs/>
                <w:sz w:val="24"/>
              </w:rPr>
              <w:t>警务辅助人员新式服装</w:t>
            </w:r>
            <w:r w:rsidR="00CE77AD" w:rsidRPr="00CE77AD">
              <w:rPr>
                <w:rFonts w:asciiTheme="minorEastAsia" w:eastAsiaTheme="minorEastAsia" w:hAnsiTheme="minorEastAsia" w:hint="eastAsia"/>
                <w:sz w:val="24"/>
                <w:szCs w:val="24"/>
              </w:rPr>
              <w:t>。</w:t>
            </w:r>
          </w:p>
          <w:p w:rsidR="008A4282" w:rsidRPr="008A4282" w:rsidRDefault="00CE77AD" w:rsidP="005674D9">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具体详见招标文件</w:t>
            </w:r>
          </w:p>
        </w:tc>
      </w:tr>
      <w:bookmarkEnd w:id="8"/>
    </w:tbl>
    <w:p w:rsidR="00F971DC" w:rsidRPr="009602B2" w:rsidRDefault="00F971DC">
      <w:pPr>
        <w:pStyle w:val="HTML"/>
      </w:pPr>
    </w:p>
    <w:p w:rsidR="00F971DC" w:rsidRDefault="004D728A">
      <w:pPr>
        <w:spacing w:line="360" w:lineRule="auto"/>
        <w:ind w:firstLineChars="118" w:firstLine="283"/>
        <w:rPr>
          <w:rFonts w:ascii="宋体" w:hAnsi="宋体"/>
          <w:sz w:val="24"/>
        </w:rPr>
      </w:pPr>
      <w:r>
        <w:rPr>
          <w:rFonts w:ascii="宋体" w:hAnsi="宋体"/>
          <w:sz w:val="24"/>
        </w:rPr>
        <w:t>5.</w:t>
      </w:r>
      <w:r>
        <w:rPr>
          <w:rFonts w:ascii="宋体" w:hAnsi="宋体" w:hint="eastAsia"/>
          <w:sz w:val="24"/>
        </w:rPr>
        <w:t>合同履行期限：</w:t>
      </w:r>
      <w:r w:rsidR="00C8345C" w:rsidRPr="00983551">
        <w:rPr>
          <w:rFonts w:ascii="宋体" w:hAnsi="宋体" w:cs="宋体" w:hint="eastAsia"/>
          <w:sz w:val="24"/>
        </w:rPr>
        <w:t>合同签订生效后60</w:t>
      </w:r>
      <w:r w:rsidR="00C8345C">
        <w:rPr>
          <w:rFonts w:ascii="宋体" w:hAnsi="宋体" w:cs="宋体" w:hint="eastAsia"/>
          <w:sz w:val="24"/>
        </w:rPr>
        <w:t>日</w:t>
      </w:r>
      <w:r w:rsidR="00C8345C" w:rsidRPr="00983551">
        <w:rPr>
          <w:rFonts w:ascii="宋体" w:hAnsi="宋体" w:cs="宋体" w:hint="eastAsia"/>
          <w:sz w:val="24"/>
        </w:rPr>
        <w:t>内完成供货</w:t>
      </w:r>
      <w:r w:rsidR="00A011D7">
        <w:rPr>
          <w:rFonts w:ascii="宋体" w:hAnsi="宋体" w:cs="宋体" w:hint="eastAsia"/>
          <w:sz w:val="24"/>
        </w:rPr>
        <w:t>。</w:t>
      </w:r>
    </w:p>
    <w:p w:rsidR="00F971DC" w:rsidRDefault="004D728A">
      <w:pPr>
        <w:spacing w:line="360" w:lineRule="auto"/>
        <w:ind w:firstLineChars="118" w:firstLine="283"/>
        <w:rPr>
          <w:rFonts w:ascii="宋体" w:hAnsi="宋体"/>
          <w:sz w:val="24"/>
        </w:rPr>
      </w:pPr>
      <w:r>
        <w:rPr>
          <w:rFonts w:ascii="宋体" w:hAnsi="宋体"/>
          <w:sz w:val="24"/>
        </w:rPr>
        <w:t>6.</w:t>
      </w:r>
      <w:r>
        <w:rPr>
          <w:rFonts w:ascii="宋体" w:hAnsi="宋体" w:hint="eastAsia"/>
          <w:sz w:val="24"/>
        </w:rPr>
        <w:t>本项目是否接受联合体投标：</w:t>
      </w:r>
      <w:r>
        <w:rPr>
          <w:rFonts w:ascii="宋体" w:hint="eastAsia"/>
          <w:sz w:val="24"/>
        </w:rPr>
        <w:t>□</w:t>
      </w:r>
      <w:r>
        <w:rPr>
          <w:rFonts w:ascii="宋体" w:hAnsi="宋体" w:hint="eastAsia"/>
          <w:sz w:val="24"/>
        </w:rPr>
        <w:t>是</w:t>
      </w:r>
      <w:r>
        <w:rPr>
          <w:rFonts w:ascii="宋体" w:hAnsi="宋体"/>
          <w:sz w:val="24"/>
        </w:rPr>
        <w:t xml:space="preserve">  </w:t>
      </w:r>
      <w:r>
        <w:rPr>
          <w:rFonts w:ascii="宋体" w:hint="eastAsia"/>
          <w:b/>
          <w:color w:val="000000"/>
          <w:sz w:val="24"/>
        </w:rPr>
        <w:t>■</w:t>
      </w:r>
      <w:r>
        <w:rPr>
          <w:rFonts w:ascii="宋体" w:hAnsi="宋体" w:hint="eastAsia"/>
          <w:sz w:val="24"/>
        </w:rPr>
        <w:t>否。</w:t>
      </w:r>
    </w:p>
    <w:p w:rsidR="008A4282" w:rsidRDefault="008A4282">
      <w:pPr>
        <w:widowControl/>
        <w:jc w:val="left"/>
        <w:rPr>
          <w:rFonts w:ascii="Arial" w:hAnsi="Arial" w:cs="Arial"/>
          <w:sz w:val="24"/>
          <w:szCs w:val="24"/>
        </w:rPr>
      </w:pPr>
      <w:r>
        <w:br w:type="page"/>
      </w:r>
    </w:p>
    <w:p w:rsidR="00F971DC" w:rsidRPr="004D728A" w:rsidRDefault="004D728A" w:rsidP="004D728A">
      <w:pPr>
        <w:widowControl/>
        <w:spacing w:line="360" w:lineRule="auto"/>
        <w:jc w:val="left"/>
        <w:rPr>
          <w:rFonts w:ascii="宋体" w:hAnsi="宋体" w:cs="Arial"/>
          <w:b/>
          <w:bCs/>
          <w:sz w:val="24"/>
          <w:szCs w:val="24"/>
        </w:rPr>
      </w:pPr>
      <w:bookmarkStart w:id="9" w:name="_Toc35393791"/>
      <w:bookmarkStart w:id="10" w:name="_Toc28359003"/>
      <w:bookmarkStart w:id="11" w:name="_Toc28359080"/>
      <w:bookmarkStart w:id="12" w:name="_Toc35393622"/>
      <w:r>
        <w:rPr>
          <w:rFonts w:ascii="宋体" w:hAnsi="宋体" w:hint="eastAsia"/>
          <w:sz w:val="24"/>
          <w:szCs w:val="24"/>
        </w:rPr>
        <w:lastRenderedPageBreak/>
        <w:t>二、申请人的资格要求（须同时满足）</w:t>
      </w:r>
      <w:bookmarkEnd w:id="9"/>
      <w:bookmarkEnd w:id="10"/>
      <w:bookmarkEnd w:id="11"/>
      <w:bookmarkEnd w:id="12"/>
    </w:p>
    <w:p w:rsidR="00F971DC" w:rsidRDefault="004D728A" w:rsidP="004D728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满足《中华人民共和国政府采购法》第二十二条规定；</w:t>
      </w:r>
    </w:p>
    <w:p w:rsidR="00F971DC" w:rsidRDefault="004D728A" w:rsidP="004D728A">
      <w:pPr>
        <w:spacing w:line="360" w:lineRule="auto"/>
        <w:ind w:firstLineChars="200" w:firstLine="480"/>
        <w:rPr>
          <w:rFonts w:asciiTheme="minorEastAsia" w:eastAsiaTheme="minorEastAsia" w:hAnsiTheme="minorEastAsia"/>
          <w:sz w:val="24"/>
          <w:szCs w:val="24"/>
        </w:rPr>
      </w:pPr>
      <w:bookmarkStart w:id="13" w:name="_Toc28359081"/>
      <w:bookmarkStart w:id="14" w:name="_Toc28359004"/>
      <w:r>
        <w:rPr>
          <w:rFonts w:asciiTheme="minorEastAsia" w:eastAsiaTheme="minorEastAsia" w:hAnsiTheme="minorEastAsia"/>
          <w:sz w:val="24"/>
          <w:szCs w:val="24"/>
        </w:rPr>
        <w:t>2.</w:t>
      </w:r>
      <w:r>
        <w:rPr>
          <w:rFonts w:asciiTheme="minorEastAsia" w:eastAsiaTheme="minorEastAsia" w:hAnsiTheme="minorEastAsia" w:hint="eastAsia"/>
          <w:sz w:val="24"/>
          <w:szCs w:val="24"/>
        </w:rPr>
        <w:t>落实政府采购政策需满足的资格要求：</w:t>
      </w:r>
    </w:p>
    <w:p w:rsidR="00F971DC" w:rsidRDefault="004D728A">
      <w:pPr>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sz w:val="24"/>
          <w:szCs w:val="24"/>
        </w:rPr>
        <w:t xml:space="preserve">2.1 </w:t>
      </w:r>
      <w:r>
        <w:rPr>
          <w:rFonts w:asciiTheme="minorEastAsia" w:eastAsiaTheme="minorEastAsia" w:hAnsiTheme="minorEastAsia" w:hint="eastAsia"/>
          <w:sz w:val="24"/>
          <w:szCs w:val="24"/>
        </w:rPr>
        <w:t>中小企业政策</w:t>
      </w:r>
    </w:p>
    <w:p w:rsidR="00F971DC" w:rsidRDefault="004D728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□本项目</w:t>
      </w:r>
      <w:proofErr w:type="gramStart"/>
      <w:r>
        <w:rPr>
          <w:rFonts w:asciiTheme="minorEastAsia" w:eastAsiaTheme="minorEastAsia" w:hAnsiTheme="minorEastAsia" w:hint="eastAsia"/>
          <w:sz w:val="24"/>
          <w:szCs w:val="24"/>
        </w:rPr>
        <w:t>不</w:t>
      </w:r>
      <w:proofErr w:type="gramEnd"/>
      <w:r>
        <w:rPr>
          <w:rFonts w:asciiTheme="minorEastAsia" w:eastAsiaTheme="minorEastAsia" w:hAnsiTheme="minorEastAsia" w:hint="eastAsia"/>
          <w:sz w:val="24"/>
          <w:szCs w:val="24"/>
        </w:rPr>
        <w:t>专门面向中小企业预留采购份额。</w:t>
      </w:r>
    </w:p>
    <w:p w:rsidR="00F971DC" w:rsidRDefault="004D728A">
      <w:pPr>
        <w:spacing w:line="360" w:lineRule="auto"/>
        <w:ind w:firstLineChars="300" w:firstLine="723"/>
        <w:rPr>
          <w:rFonts w:asciiTheme="minorEastAsia" w:eastAsiaTheme="minorEastAsia" w:hAnsiTheme="minorEastAsia"/>
          <w:sz w:val="24"/>
          <w:szCs w:val="24"/>
        </w:rPr>
      </w:pP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本项目专门面向</w:t>
      </w:r>
      <w:r w:rsidR="00FA55C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中小</w:t>
      </w:r>
      <w:r w:rsidR="00FA55C0">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采购。即：</w:t>
      </w:r>
      <w:r w:rsidR="00FA55C0">
        <w:rPr>
          <w:rFonts w:ascii="宋体" w:hAnsi="宋体" w:hint="eastAsia"/>
          <w:sz w:val="24"/>
        </w:rPr>
        <w:t>提供的货物</w:t>
      </w:r>
      <w:r w:rsidR="00D37050">
        <w:rPr>
          <w:rFonts w:ascii="宋体" w:hAnsi="宋体" w:hint="eastAsia"/>
          <w:sz w:val="24"/>
        </w:rPr>
        <w:t>全部</w:t>
      </w:r>
      <w:r w:rsidR="00FA55C0">
        <w:rPr>
          <w:rFonts w:ascii="宋体" w:hAnsi="宋体" w:hint="eastAsia"/>
          <w:sz w:val="24"/>
        </w:rPr>
        <w:t>由符合政策要求的</w:t>
      </w:r>
      <w:r w:rsidR="008A4282">
        <w:rPr>
          <w:rFonts w:ascii="宋体" w:hAnsi="宋体" w:cs="宋体"/>
          <w:sz w:val="24"/>
        </w:rPr>
        <w:t>小</w:t>
      </w:r>
      <w:proofErr w:type="gramStart"/>
      <w:r w:rsidR="008A4282">
        <w:rPr>
          <w:rFonts w:ascii="宋体" w:hAnsi="宋体" w:cs="宋体"/>
          <w:sz w:val="24"/>
        </w:rPr>
        <w:t>微</w:t>
      </w:r>
      <w:r w:rsidR="00FE0171" w:rsidRPr="00654E0D">
        <w:rPr>
          <w:rFonts w:ascii="宋体" w:hAnsi="宋体" w:hint="eastAsia"/>
          <w:sz w:val="24"/>
        </w:rPr>
        <w:t>企业</w:t>
      </w:r>
      <w:proofErr w:type="gramEnd"/>
      <w:r w:rsidR="00FE0171" w:rsidRPr="00654E0D">
        <w:rPr>
          <w:rFonts w:ascii="宋体" w:hAnsi="宋体" w:hint="eastAsia"/>
          <w:sz w:val="24"/>
        </w:rPr>
        <w:t>制造</w:t>
      </w:r>
      <w:r w:rsidR="00FE0171">
        <w:rPr>
          <w:rFonts w:ascii="宋体" w:hAnsi="宋体" w:hint="eastAsia"/>
          <w:sz w:val="24"/>
        </w:rPr>
        <w:t>。</w:t>
      </w:r>
    </w:p>
    <w:p w:rsidR="00F971DC" w:rsidRDefault="004D728A">
      <w:pPr>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sym w:font="Wingdings 2" w:char="F0A3"/>
      </w:r>
      <w:r>
        <w:rPr>
          <w:rFonts w:asciiTheme="minorEastAsia" w:eastAsiaTheme="minorEastAsia" w:hAnsiTheme="minorEastAsia"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eastAsiaTheme="minorEastAsia" w:hAnsiTheme="minorEastAsia"/>
          <w:sz w:val="24"/>
          <w:szCs w:val="24"/>
          <w:u w:val="single"/>
        </w:rPr>
        <w:t xml:space="preserve"> / </w:t>
      </w:r>
      <w:r>
        <w:rPr>
          <w:rFonts w:asciiTheme="minorEastAsia" w:eastAsiaTheme="minorEastAsia" w:hAnsiTheme="minorEastAsia" w:hint="eastAsia"/>
          <w:sz w:val="24"/>
          <w:szCs w:val="24"/>
        </w:rPr>
        <w:t>。</w:t>
      </w:r>
    </w:p>
    <w:p w:rsidR="00F971DC" w:rsidRDefault="004D728A">
      <w:pPr>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sz w:val="24"/>
          <w:szCs w:val="24"/>
        </w:rPr>
        <w:t xml:space="preserve">2.2 </w:t>
      </w:r>
      <w:r>
        <w:rPr>
          <w:rFonts w:asciiTheme="minorEastAsia" w:eastAsiaTheme="minorEastAsia" w:hAnsiTheme="minorEastAsia" w:hint="eastAsia"/>
          <w:sz w:val="24"/>
          <w:szCs w:val="24"/>
        </w:rPr>
        <w:t>其它落实政府采购政策的资格要求：</w:t>
      </w:r>
    </w:p>
    <w:p w:rsidR="00F971DC" w:rsidRDefault="004D728A">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t>2.2.1</w:t>
      </w:r>
      <w:r>
        <w:rPr>
          <w:rFonts w:asciiTheme="minorEastAsia" w:eastAsiaTheme="minorEastAsia" w:hAnsiTheme="minorEastAsia" w:hint="eastAsia"/>
          <w:sz w:val="24"/>
          <w:szCs w:val="24"/>
        </w:rPr>
        <w:t>投标人不得被列入“信用中国”网站（www.creditchina.gov.cn）、中国政府采购 网（www.ccgp.gov.cn）信用记录失信被执行人、重大税收违法案件当事人名单、政府采购严重违法失信行为记录名单。</w:t>
      </w:r>
    </w:p>
    <w:p w:rsidR="00F971DC" w:rsidRDefault="004D728A">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.2.2</w:t>
      </w:r>
      <w:r>
        <w:rPr>
          <w:rFonts w:asciiTheme="minorEastAsia" w:eastAsiaTheme="minorEastAsia" w:hAnsiTheme="minorEastAsia" w:hint="eastAsia"/>
          <w:sz w:val="24"/>
          <w:szCs w:val="24"/>
        </w:rPr>
        <w:t>不同投标人的法定代表人、单位负责人不是同一人也不存在直接控股、管理关系.</w:t>
      </w:r>
    </w:p>
    <w:p w:rsidR="00F971DC" w:rsidRDefault="004D728A">
      <w:pPr>
        <w:spacing w:line="360" w:lineRule="auto"/>
        <w:ind w:firstLineChars="200" w:firstLine="480"/>
        <w:rPr>
          <w:rFonts w:asciiTheme="minorEastAsia" w:eastAsiaTheme="minorEastAsia" w:hAnsiTheme="minorEastAsia"/>
          <w:i/>
          <w:iCs/>
          <w:sz w:val="24"/>
          <w:szCs w:val="24"/>
          <w:u w:val="single"/>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本项目的特定资格要求：</w:t>
      </w:r>
    </w:p>
    <w:p w:rsidR="00F971DC" w:rsidRDefault="004D728A">
      <w:pPr>
        <w:tabs>
          <w:tab w:val="left" w:pos="900"/>
          <w:tab w:val="left" w:pos="1134"/>
          <w:tab w:val="left" w:pos="1589"/>
          <w:tab w:val="left" w:pos="5521"/>
        </w:tabs>
        <w:snapToGrid w:val="0"/>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sz w:val="24"/>
          <w:szCs w:val="24"/>
        </w:rPr>
        <w:t>3.1</w:t>
      </w:r>
      <w:r>
        <w:rPr>
          <w:rFonts w:asciiTheme="minorEastAsia" w:eastAsiaTheme="minorEastAsia" w:hAnsiTheme="minorEastAsia" w:hint="eastAsia"/>
          <w:sz w:val="24"/>
          <w:szCs w:val="24"/>
        </w:rPr>
        <w:t>本项目是否接受分支机构参与投标：□是</w:t>
      </w:r>
      <w:r>
        <w:rPr>
          <w:rFonts w:asciiTheme="minorEastAsia" w:eastAsiaTheme="minorEastAsia" w:hAnsiTheme="minorEastAsia"/>
          <w:sz w:val="24"/>
          <w:szCs w:val="24"/>
        </w:rPr>
        <w:t xml:space="preserve">   </w:t>
      </w:r>
      <w:r>
        <w:rPr>
          <w:rFonts w:asciiTheme="minorEastAsia" w:eastAsiaTheme="minorEastAsia" w:hAnsiTheme="minorEastAsia" w:hint="eastAsia"/>
          <w:b/>
          <w:color w:val="000000"/>
          <w:sz w:val="24"/>
          <w:szCs w:val="24"/>
        </w:rPr>
        <w:t>■</w:t>
      </w:r>
      <w:r>
        <w:rPr>
          <w:rFonts w:asciiTheme="minorEastAsia" w:eastAsiaTheme="minorEastAsia" w:hAnsiTheme="minorEastAsia" w:hint="eastAsia"/>
          <w:sz w:val="24"/>
          <w:szCs w:val="24"/>
        </w:rPr>
        <w:t>否；</w:t>
      </w:r>
      <w:r>
        <w:rPr>
          <w:rFonts w:asciiTheme="minorEastAsia" w:eastAsiaTheme="minorEastAsia" w:hAnsiTheme="minorEastAsia"/>
          <w:sz w:val="24"/>
          <w:szCs w:val="24"/>
        </w:rPr>
        <w:t xml:space="preserve"> </w:t>
      </w:r>
    </w:p>
    <w:p w:rsidR="00F971DC" w:rsidRDefault="004D728A">
      <w:pPr>
        <w:tabs>
          <w:tab w:val="left" w:pos="900"/>
          <w:tab w:val="left" w:pos="1134"/>
          <w:tab w:val="left" w:pos="1589"/>
          <w:tab w:val="left" w:pos="5521"/>
        </w:tabs>
        <w:snapToGrid w:val="0"/>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sz w:val="24"/>
          <w:szCs w:val="24"/>
        </w:rPr>
        <w:t>3.2</w:t>
      </w:r>
      <w:r>
        <w:rPr>
          <w:rFonts w:asciiTheme="minorEastAsia" w:eastAsiaTheme="minorEastAsia" w:hAnsiTheme="minorEastAsia" w:hint="eastAsia"/>
          <w:sz w:val="24"/>
          <w:szCs w:val="24"/>
        </w:rPr>
        <w:t>本项目是否属于政府购买服务：</w:t>
      </w:r>
    </w:p>
    <w:p w:rsidR="00F971DC" w:rsidRDefault="004D728A">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szCs w:val="24"/>
        </w:rPr>
      </w:pPr>
      <w:r>
        <w:rPr>
          <w:rFonts w:asciiTheme="minorEastAsia" w:eastAsiaTheme="minorEastAsia" w:hAnsiTheme="minorEastAsia" w:hint="eastAsia"/>
          <w:b/>
          <w:color w:val="000000"/>
          <w:sz w:val="24"/>
          <w:szCs w:val="24"/>
        </w:rPr>
        <w:t>■</w:t>
      </w:r>
      <w:r>
        <w:rPr>
          <w:rFonts w:asciiTheme="minorEastAsia" w:eastAsiaTheme="minorEastAsia" w:hAnsiTheme="minorEastAsia" w:hint="eastAsia"/>
          <w:sz w:val="24"/>
          <w:szCs w:val="24"/>
        </w:rPr>
        <w:t>否</w:t>
      </w:r>
    </w:p>
    <w:p w:rsidR="00F971DC" w:rsidRDefault="004D728A">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szCs w:val="24"/>
        </w:rPr>
      </w:pPr>
      <w:r>
        <w:rPr>
          <w:rFonts w:asciiTheme="minorEastAsia" w:eastAsiaTheme="minorEastAsia" w:hAnsiTheme="minorEastAsia" w:hint="eastAsia"/>
          <w:sz w:val="24"/>
          <w:szCs w:val="24"/>
        </w:rPr>
        <w:t>□是，公益一类事业单位、使用事业编制且由财政拨款保障的群团组织，不得作为承接主体；</w:t>
      </w:r>
    </w:p>
    <w:p w:rsidR="00F971DC" w:rsidRDefault="004D728A" w:rsidP="00420134">
      <w:pPr>
        <w:tabs>
          <w:tab w:val="left" w:pos="900"/>
          <w:tab w:val="left" w:pos="1134"/>
          <w:tab w:val="left" w:pos="1589"/>
          <w:tab w:val="left" w:pos="5521"/>
        </w:tabs>
        <w:snapToGrid w:val="0"/>
        <w:spacing w:line="360" w:lineRule="auto"/>
        <w:ind w:leftChars="337" w:left="708"/>
        <w:rPr>
          <w:rFonts w:ascii="宋体"/>
          <w:i/>
          <w:iCs/>
          <w:sz w:val="24"/>
          <w:u w:val="single"/>
        </w:rPr>
      </w:pPr>
      <w:r>
        <w:rPr>
          <w:rFonts w:asciiTheme="minorEastAsia" w:eastAsiaTheme="minorEastAsia" w:hAnsiTheme="minorEastAsia"/>
          <w:sz w:val="24"/>
          <w:szCs w:val="24"/>
        </w:rPr>
        <w:t>3.3</w:t>
      </w:r>
      <w:r>
        <w:rPr>
          <w:rFonts w:asciiTheme="minorEastAsia" w:eastAsiaTheme="minorEastAsia" w:hAnsiTheme="minorEastAsia" w:hint="eastAsia"/>
          <w:sz w:val="24"/>
          <w:szCs w:val="24"/>
        </w:rPr>
        <w:t>其他特定资格要求：</w:t>
      </w:r>
      <w:r w:rsidR="00FE0171">
        <w:rPr>
          <w:rFonts w:asciiTheme="minorEastAsia" w:eastAsiaTheme="minorEastAsia" w:hAnsiTheme="minorEastAsia"/>
          <w:sz w:val="24"/>
          <w:szCs w:val="24"/>
          <w:u w:val="single"/>
        </w:rPr>
        <w:t xml:space="preserve">   </w:t>
      </w:r>
      <w:r w:rsidR="00FE0171">
        <w:rPr>
          <w:rFonts w:ascii="宋体" w:hAnsi="宋体" w:hint="eastAsia"/>
          <w:sz w:val="24"/>
          <w:u w:val="single"/>
        </w:rPr>
        <w:t xml:space="preserve">无 </w:t>
      </w:r>
      <w:r w:rsidR="00FE0171">
        <w:rPr>
          <w:rFonts w:ascii="宋体" w:hAnsi="宋体"/>
          <w:sz w:val="24"/>
          <w:u w:val="single"/>
        </w:rPr>
        <w:t xml:space="preserve">  </w:t>
      </w:r>
    </w:p>
    <w:p w:rsidR="00F971DC" w:rsidRPr="006963B9" w:rsidRDefault="004D728A">
      <w:pPr>
        <w:pStyle w:val="2"/>
        <w:widowControl/>
        <w:spacing w:before="0" w:line="360" w:lineRule="auto"/>
        <w:jc w:val="left"/>
        <w:rPr>
          <w:rFonts w:ascii="宋体" w:eastAsia="宋体" w:hAnsi="宋体"/>
          <w:b w:val="0"/>
          <w:sz w:val="24"/>
          <w:szCs w:val="24"/>
        </w:rPr>
      </w:pPr>
      <w:bookmarkStart w:id="15" w:name="_Toc35393792"/>
      <w:bookmarkStart w:id="16" w:name="_Toc35393623"/>
      <w:bookmarkEnd w:id="13"/>
      <w:bookmarkEnd w:id="14"/>
      <w:r w:rsidRPr="006963B9">
        <w:rPr>
          <w:rFonts w:ascii="宋体" w:eastAsia="宋体" w:hAnsi="宋体" w:hint="eastAsia"/>
          <w:b w:val="0"/>
          <w:sz w:val="24"/>
          <w:szCs w:val="24"/>
        </w:rPr>
        <w:t>三、获取招标文件</w:t>
      </w:r>
      <w:bookmarkEnd w:id="15"/>
      <w:bookmarkEnd w:id="16"/>
    </w:p>
    <w:p w:rsidR="00F971DC" w:rsidRDefault="004D728A">
      <w:pPr>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时间：</w:t>
      </w:r>
      <w:r w:rsidR="00694320">
        <w:rPr>
          <w:rFonts w:ascii="宋体" w:hAnsi="宋体"/>
          <w:sz w:val="24"/>
          <w:u w:val="single"/>
        </w:rPr>
        <w:t>2025</w:t>
      </w:r>
      <w:r>
        <w:rPr>
          <w:rFonts w:ascii="宋体" w:hAnsi="宋体" w:hint="eastAsia"/>
          <w:sz w:val="24"/>
          <w:u w:val="single"/>
        </w:rPr>
        <w:t>年</w:t>
      </w:r>
      <w:r w:rsidR="00FA55C0">
        <w:rPr>
          <w:rFonts w:ascii="宋体" w:hAnsi="宋体" w:hint="eastAsia"/>
          <w:sz w:val="24"/>
          <w:u w:val="single"/>
        </w:rPr>
        <w:t>1</w:t>
      </w:r>
      <w:r w:rsidR="00FA55C0">
        <w:rPr>
          <w:rFonts w:ascii="宋体" w:hAnsi="宋体"/>
          <w:sz w:val="24"/>
          <w:u w:val="single"/>
        </w:rPr>
        <w:t>0</w:t>
      </w:r>
      <w:r>
        <w:rPr>
          <w:rFonts w:ascii="宋体" w:hAnsi="宋体" w:hint="eastAsia"/>
          <w:sz w:val="24"/>
          <w:u w:val="single"/>
        </w:rPr>
        <w:t>月</w:t>
      </w:r>
      <w:r w:rsidR="00FA55C0">
        <w:rPr>
          <w:rFonts w:ascii="宋体" w:hAnsi="宋体" w:hint="eastAsia"/>
          <w:sz w:val="24"/>
          <w:u w:val="single"/>
        </w:rPr>
        <w:t>1</w:t>
      </w:r>
      <w:r w:rsidR="00FA55C0">
        <w:rPr>
          <w:rFonts w:ascii="宋体" w:hAnsi="宋体"/>
          <w:sz w:val="24"/>
          <w:u w:val="single"/>
        </w:rPr>
        <w:t>0</w:t>
      </w:r>
      <w:r>
        <w:rPr>
          <w:rFonts w:ascii="宋体" w:hAnsi="宋体"/>
          <w:sz w:val="24"/>
          <w:u w:val="single"/>
        </w:rPr>
        <w:t>日</w:t>
      </w:r>
      <w:r>
        <w:rPr>
          <w:rFonts w:ascii="宋体" w:hAnsi="宋体" w:hint="eastAsia"/>
          <w:sz w:val="24"/>
          <w:u w:val="single"/>
        </w:rPr>
        <w:t>至</w:t>
      </w:r>
      <w:r w:rsidR="00694320">
        <w:rPr>
          <w:rFonts w:ascii="宋体" w:hAnsi="宋体"/>
          <w:sz w:val="24"/>
          <w:u w:val="single"/>
        </w:rPr>
        <w:t>2025</w:t>
      </w:r>
      <w:r>
        <w:rPr>
          <w:rFonts w:ascii="宋体" w:hAnsi="宋体" w:hint="eastAsia"/>
          <w:sz w:val="24"/>
          <w:u w:val="single"/>
        </w:rPr>
        <w:t>年</w:t>
      </w:r>
      <w:r w:rsidR="00FA55C0">
        <w:rPr>
          <w:rFonts w:ascii="宋体" w:hAnsi="宋体" w:hint="eastAsia"/>
          <w:sz w:val="24"/>
          <w:u w:val="single"/>
        </w:rPr>
        <w:t>1</w:t>
      </w:r>
      <w:r w:rsidR="00FA55C0">
        <w:rPr>
          <w:rFonts w:ascii="宋体" w:hAnsi="宋体"/>
          <w:sz w:val="24"/>
          <w:u w:val="single"/>
        </w:rPr>
        <w:t>0</w:t>
      </w:r>
      <w:r>
        <w:rPr>
          <w:rFonts w:ascii="宋体" w:hAnsi="宋体" w:hint="eastAsia"/>
          <w:sz w:val="24"/>
          <w:u w:val="single"/>
        </w:rPr>
        <w:t>月</w:t>
      </w:r>
      <w:r w:rsidR="00FA55C0">
        <w:rPr>
          <w:rFonts w:ascii="宋体" w:hAnsi="宋体" w:hint="eastAsia"/>
          <w:sz w:val="24"/>
          <w:u w:val="single"/>
        </w:rPr>
        <w:t>1</w:t>
      </w:r>
      <w:r w:rsidR="00FA55C0">
        <w:rPr>
          <w:rFonts w:ascii="宋体" w:hAnsi="宋体"/>
          <w:sz w:val="24"/>
          <w:u w:val="single"/>
        </w:rPr>
        <w:t>5</w:t>
      </w:r>
      <w:r>
        <w:rPr>
          <w:rFonts w:ascii="宋体" w:hAnsi="宋体" w:hint="eastAsia"/>
          <w:sz w:val="24"/>
          <w:u w:val="single"/>
        </w:rPr>
        <w:t>日</w:t>
      </w:r>
      <w:r>
        <w:rPr>
          <w:rFonts w:ascii="宋体" w:hAnsi="宋体" w:hint="eastAsia"/>
          <w:sz w:val="24"/>
        </w:rPr>
        <w:t>，</w:t>
      </w:r>
      <w:r>
        <w:rPr>
          <w:rFonts w:ascii="宋体" w:hAnsi="宋体" w:hint="eastAsia"/>
          <w:sz w:val="24"/>
          <w:u w:val="single"/>
        </w:rPr>
        <w:t>每天上午</w:t>
      </w:r>
      <w:r>
        <w:rPr>
          <w:rFonts w:ascii="宋体" w:hAnsi="宋体"/>
          <w:sz w:val="24"/>
          <w:u w:val="single"/>
        </w:rPr>
        <w:t>09:00</w:t>
      </w:r>
      <w:r>
        <w:rPr>
          <w:rFonts w:ascii="宋体" w:hAnsi="宋体" w:hint="eastAsia"/>
          <w:sz w:val="24"/>
          <w:u w:val="single"/>
        </w:rPr>
        <w:t>至</w:t>
      </w:r>
      <w:r>
        <w:rPr>
          <w:rFonts w:ascii="宋体" w:hAnsi="宋体"/>
          <w:sz w:val="24"/>
          <w:u w:val="single"/>
        </w:rPr>
        <w:t>12:00</w:t>
      </w:r>
      <w:r>
        <w:rPr>
          <w:rFonts w:ascii="宋体" w:hAnsi="宋体" w:hint="eastAsia"/>
          <w:sz w:val="24"/>
          <w:u w:val="single"/>
        </w:rPr>
        <w:t>，下午</w:t>
      </w:r>
      <w:r>
        <w:rPr>
          <w:rFonts w:ascii="宋体" w:hAnsi="宋体"/>
          <w:sz w:val="24"/>
          <w:u w:val="single"/>
        </w:rPr>
        <w:t>13:00</w:t>
      </w:r>
      <w:r>
        <w:rPr>
          <w:rFonts w:ascii="宋体" w:hAnsi="宋体" w:hint="eastAsia"/>
          <w:sz w:val="24"/>
          <w:u w:val="single"/>
        </w:rPr>
        <w:t>至</w:t>
      </w:r>
      <w:r>
        <w:rPr>
          <w:rFonts w:ascii="宋体" w:hAnsi="宋体"/>
          <w:sz w:val="24"/>
          <w:u w:val="single"/>
        </w:rPr>
        <w:t>17:00</w:t>
      </w:r>
      <w:r>
        <w:rPr>
          <w:rFonts w:ascii="宋体" w:hAnsi="宋体" w:hint="eastAsia"/>
          <w:sz w:val="24"/>
          <w:u w:val="single"/>
        </w:rPr>
        <w:t>（北京时间，法定节假日除外）。</w:t>
      </w:r>
    </w:p>
    <w:p w:rsidR="006963B9" w:rsidRDefault="004D728A" w:rsidP="006963B9">
      <w:pPr>
        <w:adjustRightInd w:val="0"/>
        <w:snapToGrid w:val="0"/>
        <w:spacing w:line="360" w:lineRule="auto"/>
        <w:ind w:firstLineChars="200" w:firstLine="480"/>
        <w:rPr>
          <w:rFonts w:ascii="宋体" w:hAnsi="宋体"/>
          <w:sz w:val="24"/>
          <w:u w:val="single"/>
        </w:rPr>
      </w:pPr>
      <w:r>
        <w:rPr>
          <w:rFonts w:ascii="宋体" w:hAnsi="宋体"/>
          <w:sz w:val="24"/>
        </w:rPr>
        <w:t>2.</w:t>
      </w:r>
      <w:r>
        <w:rPr>
          <w:rFonts w:ascii="宋体" w:hAnsi="宋体" w:hint="eastAsia"/>
          <w:sz w:val="24"/>
        </w:rPr>
        <w:t>地点：北京市政府采购电子交易平台(</w:t>
      </w:r>
      <w:hyperlink r:id="rId8" w:anchor="/home" w:history="1">
        <w:r w:rsidR="006963B9" w:rsidRPr="007C4D42">
          <w:rPr>
            <w:rStyle w:val="af4"/>
            <w:rFonts w:ascii="宋体" w:hAnsi="宋体" w:hint="eastAsia"/>
            <w:sz w:val="24"/>
          </w:rPr>
          <w:t>http://zbcg-bjzc.zhongcy.com/bjczj-portal-site/index.html#/home</w:t>
        </w:r>
      </w:hyperlink>
      <w:r w:rsidR="00796D57">
        <w:rPr>
          <w:rFonts w:ascii="宋体" w:hAnsi="宋体" w:hint="eastAsia"/>
          <w:sz w:val="24"/>
        </w:rPr>
        <w:t>）</w:t>
      </w:r>
    </w:p>
    <w:p w:rsidR="00F971DC" w:rsidRPr="006963B9" w:rsidRDefault="004D728A" w:rsidP="006963B9">
      <w:pPr>
        <w:adjustRightInd w:val="0"/>
        <w:snapToGrid w:val="0"/>
        <w:spacing w:line="360" w:lineRule="auto"/>
        <w:ind w:firstLineChars="200" w:firstLine="480"/>
        <w:rPr>
          <w:rFonts w:ascii="宋体" w:hAnsi="宋体"/>
          <w:sz w:val="24"/>
          <w:u w:val="single"/>
        </w:rPr>
      </w:pPr>
      <w:r>
        <w:rPr>
          <w:rFonts w:ascii="宋体" w:hAnsi="宋体"/>
          <w:sz w:val="24"/>
        </w:rPr>
        <w:t>3.</w:t>
      </w:r>
      <w:r>
        <w:rPr>
          <w:rFonts w:ascii="宋体" w:hAnsi="宋体" w:hint="eastAsia"/>
          <w:sz w:val="24"/>
        </w:rPr>
        <w:t>方式：</w:t>
      </w:r>
      <w:r w:rsidR="0014567E">
        <w:rPr>
          <w:rFonts w:ascii="宋体" w:hAnsi="宋体" w:hint="eastAsia"/>
          <w:sz w:val="24"/>
        </w:rPr>
        <w:t>供应商</w:t>
      </w:r>
      <w:r w:rsidR="008D25EB" w:rsidRPr="008D25EB">
        <w:rPr>
          <w:rFonts w:ascii="宋体" w:hAnsi="宋体" w:hint="eastAsia"/>
          <w:sz w:val="24"/>
        </w:rPr>
        <w:t>使用CA数字证书或电子营业执照登录北京市政府采购电子交易平台（http://zbcg-bjzc.zhongcy.com/bjczj-portal-site/index.html#/home）获取电子版招标文件。</w:t>
      </w:r>
    </w:p>
    <w:p w:rsidR="00F971DC" w:rsidRDefault="004D728A" w:rsidP="002B14FD">
      <w:pPr>
        <w:widowControl/>
        <w:adjustRightInd w:val="0"/>
        <w:snapToGrid w:val="0"/>
        <w:spacing w:line="360" w:lineRule="auto"/>
        <w:ind w:firstLineChars="200" w:firstLine="480"/>
        <w:jc w:val="left"/>
        <w:rPr>
          <w:rFonts w:ascii="宋体"/>
          <w:sz w:val="24"/>
        </w:rPr>
      </w:pPr>
      <w:r>
        <w:rPr>
          <w:rFonts w:ascii="宋体" w:hAnsi="宋体"/>
          <w:sz w:val="24"/>
        </w:rPr>
        <w:t>4.</w:t>
      </w:r>
      <w:r>
        <w:rPr>
          <w:rFonts w:ascii="宋体" w:hAnsi="宋体" w:hint="eastAsia"/>
          <w:sz w:val="24"/>
        </w:rPr>
        <w:t>售价：</w:t>
      </w:r>
      <w:r>
        <w:rPr>
          <w:rFonts w:ascii="宋体"/>
          <w:sz w:val="24"/>
        </w:rPr>
        <w:t>0</w:t>
      </w:r>
      <w:r>
        <w:rPr>
          <w:rFonts w:ascii="宋体" w:hAnsi="宋体" w:hint="eastAsia"/>
          <w:sz w:val="24"/>
        </w:rPr>
        <w:t>元。</w:t>
      </w:r>
    </w:p>
    <w:p w:rsidR="006963B9" w:rsidRDefault="006963B9">
      <w:pPr>
        <w:widowControl/>
        <w:jc w:val="left"/>
        <w:rPr>
          <w:rFonts w:ascii="宋体" w:hAnsi="宋体"/>
          <w:b/>
          <w:sz w:val="24"/>
          <w:szCs w:val="24"/>
        </w:rPr>
      </w:pPr>
      <w:bookmarkStart w:id="17" w:name="_Toc28359082"/>
      <w:bookmarkStart w:id="18" w:name="_Toc28359005"/>
      <w:bookmarkStart w:id="19" w:name="_Toc35393624"/>
      <w:bookmarkStart w:id="20" w:name="_Toc35393793"/>
      <w:bookmarkStart w:id="21" w:name="_GoBack"/>
      <w:bookmarkEnd w:id="21"/>
    </w:p>
    <w:p w:rsidR="00F971DC" w:rsidRPr="002B14FD" w:rsidRDefault="004D728A" w:rsidP="002B14FD">
      <w:pPr>
        <w:widowControl/>
        <w:spacing w:line="360" w:lineRule="auto"/>
        <w:jc w:val="left"/>
        <w:rPr>
          <w:rFonts w:ascii="宋体" w:hAnsi="宋体" w:cs="Arial"/>
          <w:b/>
          <w:bCs/>
          <w:sz w:val="24"/>
          <w:szCs w:val="24"/>
        </w:rPr>
      </w:pPr>
      <w:r w:rsidRPr="002B14FD">
        <w:rPr>
          <w:rFonts w:ascii="宋体" w:hAnsi="宋体" w:hint="eastAsia"/>
          <w:b/>
          <w:sz w:val="24"/>
          <w:szCs w:val="24"/>
        </w:rPr>
        <w:t>四、提交投标文件</w:t>
      </w:r>
      <w:bookmarkEnd w:id="17"/>
      <w:bookmarkEnd w:id="18"/>
      <w:r w:rsidRPr="002B14FD">
        <w:rPr>
          <w:rFonts w:ascii="宋体" w:hAnsi="宋体" w:hint="eastAsia"/>
          <w:b/>
          <w:sz w:val="24"/>
          <w:szCs w:val="24"/>
        </w:rPr>
        <w:t>截止时间、开标时间和地点</w:t>
      </w:r>
      <w:bookmarkEnd w:id="19"/>
      <w:bookmarkEnd w:id="20"/>
    </w:p>
    <w:p w:rsidR="00F971DC" w:rsidRDefault="004D728A" w:rsidP="002B14FD">
      <w:pPr>
        <w:spacing w:line="360" w:lineRule="auto"/>
        <w:ind w:firstLineChars="200" w:firstLine="480"/>
        <w:rPr>
          <w:rFonts w:ascii="宋体"/>
          <w:bCs/>
          <w:sz w:val="24"/>
        </w:rPr>
      </w:pPr>
      <w:bookmarkStart w:id="22" w:name="_Toc35393794"/>
      <w:bookmarkStart w:id="23" w:name="_Toc28359007"/>
      <w:bookmarkStart w:id="24" w:name="_Toc35393625"/>
      <w:bookmarkStart w:id="25" w:name="_Toc28359084"/>
      <w:r>
        <w:rPr>
          <w:rFonts w:ascii="宋体" w:hAnsi="宋体" w:hint="eastAsia"/>
          <w:sz w:val="24"/>
        </w:rPr>
        <w:t>投标截止时间、开标时间：</w:t>
      </w:r>
      <w:r w:rsidR="004B13F9">
        <w:rPr>
          <w:rFonts w:ascii="宋体" w:hAnsi="宋体"/>
          <w:sz w:val="24"/>
        </w:rPr>
        <w:t>2025</w:t>
      </w:r>
      <w:r>
        <w:rPr>
          <w:rFonts w:ascii="宋体" w:hAnsi="宋体" w:hint="eastAsia"/>
          <w:sz w:val="24"/>
        </w:rPr>
        <w:t>年</w:t>
      </w:r>
      <w:r w:rsidR="00ED5A42">
        <w:rPr>
          <w:rFonts w:ascii="宋体" w:hAnsi="宋体"/>
          <w:sz w:val="24"/>
        </w:rPr>
        <w:t>10</w:t>
      </w:r>
      <w:r>
        <w:rPr>
          <w:rFonts w:ascii="宋体" w:hAnsi="宋体" w:hint="eastAsia"/>
          <w:sz w:val="24"/>
        </w:rPr>
        <w:t>月</w:t>
      </w:r>
      <w:r w:rsidR="00ED5A42">
        <w:rPr>
          <w:rFonts w:ascii="宋体" w:hAnsi="宋体"/>
          <w:sz w:val="24"/>
        </w:rPr>
        <w:t>30</w:t>
      </w:r>
      <w:r>
        <w:rPr>
          <w:rFonts w:ascii="宋体" w:hAnsi="宋体" w:hint="eastAsia"/>
          <w:sz w:val="24"/>
        </w:rPr>
        <w:t>日</w:t>
      </w:r>
      <w:r>
        <w:rPr>
          <w:rFonts w:ascii="宋体" w:hAnsi="宋体"/>
          <w:sz w:val="24"/>
        </w:rPr>
        <w:t>09</w:t>
      </w:r>
      <w:r>
        <w:rPr>
          <w:rFonts w:ascii="宋体" w:hAnsi="宋体" w:hint="eastAsia"/>
          <w:sz w:val="24"/>
        </w:rPr>
        <w:t>点</w:t>
      </w:r>
      <w:r>
        <w:rPr>
          <w:rFonts w:ascii="宋体" w:hAnsi="宋体"/>
          <w:sz w:val="24"/>
        </w:rPr>
        <w:t>30</w:t>
      </w:r>
      <w:r>
        <w:rPr>
          <w:rFonts w:ascii="宋体" w:hAnsi="宋体" w:hint="eastAsia"/>
          <w:sz w:val="24"/>
        </w:rPr>
        <w:t>分</w:t>
      </w:r>
      <w:r>
        <w:rPr>
          <w:rFonts w:ascii="宋体" w:hAnsi="宋体" w:hint="eastAsia"/>
          <w:bCs/>
          <w:sz w:val="24"/>
        </w:rPr>
        <w:t>（北京时间）</w:t>
      </w:r>
      <w:r>
        <w:rPr>
          <w:rFonts w:ascii="宋体" w:hAnsi="宋体" w:hint="eastAsia"/>
          <w:iCs/>
          <w:sz w:val="24"/>
        </w:rPr>
        <w:t>。</w:t>
      </w:r>
    </w:p>
    <w:p w:rsidR="00F971DC" w:rsidRPr="009F7BFA" w:rsidRDefault="004D728A" w:rsidP="00BA1F4E">
      <w:pPr>
        <w:spacing w:line="360" w:lineRule="auto"/>
        <w:ind w:leftChars="202" w:left="2279" w:hangingChars="773" w:hanging="1855"/>
        <w:rPr>
          <w:rFonts w:ascii="宋体" w:hAnsi="宋体"/>
          <w:sz w:val="24"/>
        </w:rPr>
      </w:pPr>
      <w:r>
        <w:rPr>
          <w:rFonts w:ascii="宋体" w:hAnsi="宋体" w:hint="eastAsia"/>
          <w:sz w:val="24"/>
        </w:rPr>
        <w:t>地点：</w:t>
      </w:r>
      <w:r w:rsidR="00DF2DA7">
        <w:rPr>
          <w:rFonts w:ascii="宋体" w:hAnsi="宋体" w:hint="eastAsia"/>
          <w:sz w:val="24"/>
        </w:rPr>
        <w:t>线上开标（</w:t>
      </w:r>
      <w:r w:rsidR="0014567E">
        <w:rPr>
          <w:rFonts w:ascii="宋体" w:hAnsi="宋体" w:hint="eastAsia"/>
          <w:sz w:val="24"/>
        </w:rPr>
        <w:t>供应商</w:t>
      </w:r>
      <w:r w:rsidR="009F7BFA" w:rsidRPr="009F7BFA">
        <w:rPr>
          <w:rFonts w:ascii="宋体" w:hAnsi="宋体" w:hint="eastAsia"/>
          <w:sz w:val="24"/>
        </w:rPr>
        <w:t>在开标时间使用CA数字证书或电子营业执照登录北京市政府采购电子交易平台进行电子开标）</w:t>
      </w:r>
    </w:p>
    <w:p w:rsidR="00F971DC" w:rsidRDefault="004D728A">
      <w:pPr>
        <w:spacing w:line="360" w:lineRule="auto"/>
        <w:rPr>
          <w:rFonts w:ascii="宋体" w:hAnsi="宋体"/>
          <w:b/>
          <w:sz w:val="24"/>
          <w:szCs w:val="24"/>
        </w:rPr>
      </w:pPr>
      <w:r>
        <w:rPr>
          <w:rFonts w:ascii="宋体" w:hAnsi="宋体" w:hint="eastAsia"/>
          <w:b/>
          <w:sz w:val="24"/>
          <w:szCs w:val="24"/>
        </w:rPr>
        <w:t>五、公告期限</w:t>
      </w:r>
      <w:bookmarkEnd w:id="22"/>
      <w:bookmarkEnd w:id="23"/>
      <w:bookmarkEnd w:id="24"/>
      <w:bookmarkEnd w:id="25"/>
    </w:p>
    <w:p w:rsidR="00E9603D" w:rsidRDefault="004D728A" w:rsidP="00CB638A">
      <w:pPr>
        <w:spacing w:line="360" w:lineRule="auto"/>
        <w:ind w:firstLineChars="200" w:firstLine="480"/>
        <w:rPr>
          <w:rFonts w:ascii="宋体" w:hAnsi="宋体"/>
          <w:kern w:val="0"/>
          <w:sz w:val="24"/>
        </w:rPr>
      </w:pPr>
      <w:r>
        <w:rPr>
          <w:rFonts w:ascii="宋体" w:hAnsi="宋体" w:hint="eastAsia"/>
          <w:kern w:val="0"/>
          <w:sz w:val="24"/>
        </w:rPr>
        <w:t>自本公告发布之日起</w:t>
      </w:r>
      <w:r>
        <w:rPr>
          <w:rFonts w:ascii="宋体" w:hAnsi="宋体"/>
          <w:kern w:val="0"/>
          <w:sz w:val="24"/>
        </w:rPr>
        <w:t>5</w:t>
      </w:r>
      <w:r>
        <w:rPr>
          <w:rFonts w:ascii="宋体" w:hAnsi="宋体" w:hint="eastAsia"/>
          <w:kern w:val="0"/>
          <w:sz w:val="24"/>
        </w:rPr>
        <w:t>个工作日。</w:t>
      </w:r>
    </w:p>
    <w:p w:rsidR="00075B9C" w:rsidRPr="00B22EEF" w:rsidRDefault="00075B9C" w:rsidP="00075B9C">
      <w:pPr>
        <w:keepNext/>
        <w:keepLines/>
        <w:autoSpaceDE w:val="0"/>
        <w:autoSpaceDN w:val="0"/>
        <w:adjustRightInd w:val="0"/>
        <w:spacing w:line="360" w:lineRule="auto"/>
        <w:jc w:val="left"/>
        <w:outlineLvl w:val="1"/>
        <w:rPr>
          <w:rFonts w:ascii="宋体" w:hAnsi="宋体"/>
          <w:b/>
          <w:kern w:val="0"/>
          <w:sz w:val="24"/>
          <w:szCs w:val="24"/>
        </w:rPr>
      </w:pPr>
      <w:r w:rsidRPr="00B22EEF">
        <w:rPr>
          <w:rFonts w:ascii="宋体" w:hAnsi="宋体" w:hint="eastAsia"/>
          <w:b/>
          <w:kern w:val="0"/>
          <w:sz w:val="24"/>
          <w:szCs w:val="24"/>
        </w:rPr>
        <w:t>六、其他补充事宜</w:t>
      </w:r>
    </w:p>
    <w:p w:rsidR="00075B9C" w:rsidRPr="00B22EEF" w:rsidRDefault="00075B9C" w:rsidP="00075B9C">
      <w:pPr>
        <w:spacing w:line="360" w:lineRule="auto"/>
        <w:ind w:firstLine="99"/>
        <w:rPr>
          <w:rFonts w:ascii="宋体" w:hAnsi="宋体" w:cs="宋体"/>
          <w:sz w:val="24"/>
          <w:szCs w:val="24"/>
          <w:u w:color="000000"/>
        </w:rPr>
      </w:pPr>
      <w:r w:rsidRPr="00B22EEF">
        <w:rPr>
          <w:rFonts w:ascii="宋体" w:hAnsi="宋体" w:cs="宋体"/>
          <w:sz w:val="24"/>
          <w:szCs w:val="24"/>
          <w:u w:color="000000"/>
        </w:rPr>
        <w:t>1.</w:t>
      </w:r>
      <w:r w:rsidRPr="00B22EEF">
        <w:rPr>
          <w:rFonts w:ascii="宋体" w:hAnsi="宋体" w:cs="宋体"/>
          <w:sz w:val="24"/>
          <w:szCs w:val="24"/>
          <w:u w:color="000000"/>
          <w:lang w:val="zh-TW" w:eastAsia="zh-TW"/>
        </w:rPr>
        <w:t>本项目需要落实的政府采购政策：</w:t>
      </w:r>
    </w:p>
    <w:p w:rsidR="00075B9C" w:rsidRPr="00B22EEF" w:rsidRDefault="00075B9C" w:rsidP="00075B9C">
      <w:pPr>
        <w:tabs>
          <w:tab w:val="left" w:pos="567"/>
        </w:tabs>
        <w:spacing w:line="360" w:lineRule="auto"/>
        <w:ind w:firstLineChars="200" w:firstLine="480"/>
        <w:rPr>
          <w:rFonts w:hAnsi="宋体"/>
          <w:sz w:val="24"/>
          <w:szCs w:val="24"/>
          <w:lang w:bidi="en-US"/>
        </w:rPr>
      </w:pPr>
      <w:r w:rsidRPr="00B22EEF">
        <w:rPr>
          <w:rFonts w:hAnsi="宋体" w:hint="eastAsia"/>
          <w:sz w:val="24"/>
          <w:szCs w:val="24"/>
          <w:lang w:bidi="en-US"/>
        </w:rPr>
        <w:t>（</w:t>
      </w:r>
      <w:r w:rsidRPr="00B22EEF">
        <w:rPr>
          <w:rFonts w:hAnsi="宋体" w:hint="eastAsia"/>
          <w:sz w:val="24"/>
          <w:szCs w:val="24"/>
          <w:lang w:bidi="en-US"/>
        </w:rPr>
        <w:t>1</w:t>
      </w:r>
      <w:r w:rsidRPr="00B22EEF">
        <w:rPr>
          <w:rFonts w:hAnsi="宋体" w:hint="eastAsia"/>
          <w:sz w:val="24"/>
          <w:szCs w:val="24"/>
          <w:lang w:bidi="en-US"/>
        </w:rPr>
        <w:t>）政府采购促进中小企业发展管理办法</w:t>
      </w:r>
      <w:r w:rsidRPr="00B22EEF">
        <w:rPr>
          <w:rFonts w:hAnsi="宋体" w:hint="eastAsia"/>
          <w:sz w:val="24"/>
          <w:szCs w:val="24"/>
          <w:lang w:bidi="en-US"/>
        </w:rPr>
        <w:t xml:space="preserve"> (</w:t>
      </w:r>
      <w:r w:rsidRPr="00B22EEF">
        <w:rPr>
          <w:rFonts w:hAnsi="宋体" w:hint="eastAsia"/>
          <w:sz w:val="24"/>
          <w:szCs w:val="24"/>
          <w:lang w:bidi="en-US"/>
        </w:rPr>
        <w:t>财库</w:t>
      </w:r>
      <w:r w:rsidRPr="00B22EEF">
        <w:rPr>
          <w:rFonts w:hAnsi="宋体" w:hint="eastAsia"/>
          <w:sz w:val="24"/>
          <w:szCs w:val="24"/>
          <w:lang w:bidi="en-US"/>
        </w:rPr>
        <w:t>[2020]46</w:t>
      </w:r>
      <w:r w:rsidRPr="00B22EEF">
        <w:rPr>
          <w:rFonts w:hAnsi="宋体" w:hint="eastAsia"/>
          <w:sz w:val="24"/>
          <w:szCs w:val="24"/>
          <w:lang w:bidi="en-US"/>
        </w:rPr>
        <w:t>号</w:t>
      </w:r>
      <w:r w:rsidRPr="00B22EEF">
        <w:rPr>
          <w:rFonts w:hAnsi="宋体" w:hint="eastAsia"/>
          <w:sz w:val="24"/>
          <w:szCs w:val="24"/>
          <w:lang w:bidi="en-US"/>
        </w:rPr>
        <w:t>)</w:t>
      </w:r>
    </w:p>
    <w:p w:rsidR="00075B9C" w:rsidRPr="00B22EEF" w:rsidRDefault="00075B9C" w:rsidP="00075B9C">
      <w:pPr>
        <w:tabs>
          <w:tab w:val="left" w:pos="567"/>
        </w:tabs>
        <w:spacing w:line="360" w:lineRule="auto"/>
        <w:ind w:firstLineChars="200" w:firstLine="480"/>
        <w:rPr>
          <w:rFonts w:hAnsi="宋体"/>
          <w:sz w:val="24"/>
          <w:szCs w:val="24"/>
          <w:lang w:bidi="en-US"/>
        </w:rPr>
      </w:pPr>
      <w:r w:rsidRPr="00B22EEF">
        <w:rPr>
          <w:rFonts w:hAnsi="宋体" w:hint="eastAsia"/>
          <w:sz w:val="24"/>
          <w:szCs w:val="24"/>
          <w:lang w:bidi="en-US"/>
        </w:rPr>
        <w:t>（</w:t>
      </w:r>
      <w:r w:rsidRPr="00B22EEF">
        <w:rPr>
          <w:rFonts w:hAnsi="宋体" w:hint="eastAsia"/>
          <w:sz w:val="24"/>
          <w:szCs w:val="24"/>
          <w:lang w:bidi="en-US"/>
        </w:rPr>
        <w:t>2</w:t>
      </w:r>
      <w:r w:rsidRPr="00B22EEF">
        <w:rPr>
          <w:rFonts w:hAnsi="宋体" w:hint="eastAsia"/>
          <w:sz w:val="24"/>
          <w:szCs w:val="24"/>
          <w:lang w:bidi="en-US"/>
        </w:rPr>
        <w:t>）政府采购支持监狱企业发展政策（财库</w:t>
      </w:r>
      <w:r w:rsidRPr="00B22EEF">
        <w:rPr>
          <w:rFonts w:hAnsi="宋体" w:hint="eastAsia"/>
          <w:sz w:val="24"/>
          <w:szCs w:val="24"/>
          <w:lang w:bidi="en-US"/>
        </w:rPr>
        <w:t>[2014]68</w:t>
      </w:r>
      <w:r w:rsidRPr="00B22EEF">
        <w:rPr>
          <w:rFonts w:hAnsi="宋体" w:hint="eastAsia"/>
          <w:sz w:val="24"/>
          <w:szCs w:val="24"/>
          <w:lang w:bidi="en-US"/>
        </w:rPr>
        <w:t>号）</w:t>
      </w:r>
    </w:p>
    <w:p w:rsidR="00075B9C" w:rsidRPr="00B22EEF" w:rsidRDefault="00075B9C" w:rsidP="00075B9C">
      <w:pPr>
        <w:tabs>
          <w:tab w:val="left" w:pos="567"/>
        </w:tabs>
        <w:spacing w:line="360" w:lineRule="auto"/>
        <w:ind w:firstLineChars="200" w:firstLine="480"/>
        <w:rPr>
          <w:rFonts w:hAnsi="宋体"/>
          <w:sz w:val="24"/>
          <w:szCs w:val="24"/>
          <w:lang w:bidi="en-US"/>
        </w:rPr>
      </w:pPr>
      <w:r w:rsidRPr="00B22EEF">
        <w:rPr>
          <w:rFonts w:hAnsi="宋体" w:hint="eastAsia"/>
          <w:sz w:val="24"/>
          <w:szCs w:val="24"/>
          <w:lang w:bidi="en-US"/>
        </w:rPr>
        <w:t>（</w:t>
      </w:r>
      <w:r w:rsidRPr="00B22EEF">
        <w:rPr>
          <w:rFonts w:hAnsi="宋体" w:hint="eastAsia"/>
          <w:sz w:val="24"/>
          <w:szCs w:val="24"/>
          <w:lang w:bidi="en-US"/>
        </w:rPr>
        <w:t>3</w:t>
      </w:r>
      <w:r w:rsidRPr="00B22EEF">
        <w:rPr>
          <w:rFonts w:hAnsi="宋体" w:hint="eastAsia"/>
          <w:sz w:val="24"/>
          <w:szCs w:val="24"/>
          <w:lang w:bidi="en-US"/>
        </w:rPr>
        <w:t>）关于促进残疾人就业政府采购政策的通知（财库〔</w:t>
      </w:r>
      <w:r w:rsidRPr="00B22EEF">
        <w:rPr>
          <w:rFonts w:hAnsi="宋体" w:hint="eastAsia"/>
          <w:sz w:val="24"/>
          <w:szCs w:val="24"/>
          <w:lang w:bidi="en-US"/>
        </w:rPr>
        <w:t>2017</w:t>
      </w:r>
      <w:r w:rsidRPr="00B22EEF">
        <w:rPr>
          <w:rFonts w:hAnsi="宋体" w:hint="eastAsia"/>
          <w:sz w:val="24"/>
          <w:szCs w:val="24"/>
          <w:lang w:bidi="en-US"/>
        </w:rPr>
        <w:t>〕</w:t>
      </w:r>
      <w:r w:rsidRPr="00B22EEF">
        <w:rPr>
          <w:rFonts w:hAnsi="宋体" w:hint="eastAsia"/>
          <w:sz w:val="24"/>
          <w:szCs w:val="24"/>
          <w:lang w:bidi="en-US"/>
        </w:rPr>
        <w:t>141</w:t>
      </w:r>
      <w:r w:rsidRPr="00B22EEF">
        <w:rPr>
          <w:rFonts w:hAnsi="宋体" w:hint="eastAsia"/>
          <w:sz w:val="24"/>
          <w:szCs w:val="24"/>
          <w:lang w:bidi="en-US"/>
        </w:rPr>
        <w:t>号）</w:t>
      </w:r>
    </w:p>
    <w:p w:rsidR="00075B9C" w:rsidRPr="00B22EEF" w:rsidRDefault="00075B9C" w:rsidP="00075B9C">
      <w:pPr>
        <w:tabs>
          <w:tab w:val="left" w:pos="567"/>
        </w:tabs>
        <w:spacing w:line="360" w:lineRule="auto"/>
        <w:ind w:leftChars="220" w:left="992" w:hangingChars="221" w:hanging="530"/>
        <w:rPr>
          <w:rFonts w:hAnsi="宋体"/>
          <w:sz w:val="24"/>
          <w:szCs w:val="24"/>
          <w:lang w:bidi="en-US"/>
        </w:rPr>
      </w:pPr>
      <w:r w:rsidRPr="00B22EEF">
        <w:rPr>
          <w:rFonts w:hAnsi="宋体" w:hint="eastAsia"/>
          <w:sz w:val="24"/>
          <w:szCs w:val="24"/>
          <w:lang w:bidi="en-US"/>
        </w:rPr>
        <w:t>（</w:t>
      </w:r>
      <w:r w:rsidRPr="00B22EEF">
        <w:rPr>
          <w:rFonts w:hAnsi="宋体" w:hint="eastAsia"/>
          <w:sz w:val="24"/>
          <w:szCs w:val="24"/>
          <w:lang w:bidi="en-US"/>
        </w:rPr>
        <w:t>4</w:t>
      </w:r>
      <w:r w:rsidRPr="00B22EEF">
        <w:rPr>
          <w:rFonts w:hAnsi="宋体" w:hint="eastAsia"/>
          <w:sz w:val="24"/>
          <w:szCs w:val="24"/>
          <w:lang w:bidi="en-US"/>
        </w:rPr>
        <w:t>）财政部关于调整优化节能产品、环境标志产品政府采购执行机制的通知（财库〔</w:t>
      </w:r>
      <w:r w:rsidRPr="00B22EEF">
        <w:rPr>
          <w:rFonts w:hAnsi="宋体" w:hint="eastAsia"/>
          <w:sz w:val="24"/>
          <w:szCs w:val="24"/>
          <w:lang w:bidi="en-US"/>
        </w:rPr>
        <w:t>2019</w:t>
      </w:r>
      <w:r w:rsidRPr="00B22EEF">
        <w:rPr>
          <w:rFonts w:hAnsi="宋体" w:hint="eastAsia"/>
          <w:sz w:val="24"/>
          <w:szCs w:val="24"/>
          <w:lang w:bidi="en-US"/>
        </w:rPr>
        <w:t>〕</w:t>
      </w:r>
      <w:r w:rsidRPr="00B22EEF">
        <w:rPr>
          <w:rFonts w:hAnsi="宋体" w:hint="eastAsia"/>
          <w:sz w:val="24"/>
          <w:szCs w:val="24"/>
          <w:lang w:bidi="en-US"/>
        </w:rPr>
        <w:t>9</w:t>
      </w:r>
      <w:r w:rsidRPr="00B22EEF">
        <w:rPr>
          <w:rFonts w:hAnsi="宋体" w:hint="eastAsia"/>
          <w:sz w:val="24"/>
          <w:szCs w:val="24"/>
          <w:lang w:bidi="en-US"/>
        </w:rPr>
        <w:t>号）</w:t>
      </w:r>
    </w:p>
    <w:p w:rsidR="00075B9C" w:rsidRPr="00B22EEF" w:rsidRDefault="00075B9C" w:rsidP="00075B9C">
      <w:pPr>
        <w:tabs>
          <w:tab w:val="left" w:pos="567"/>
        </w:tabs>
        <w:spacing w:line="360" w:lineRule="auto"/>
        <w:ind w:firstLineChars="200" w:firstLine="480"/>
        <w:rPr>
          <w:rFonts w:hAnsi="宋体"/>
          <w:sz w:val="24"/>
          <w:szCs w:val="24"/>
          <w:lang w:bidi="en-US"/>
        </w:rPr>
      </w:pPr>
      <w:r w:rsidRPr="00B22EEF">
        <w:rPr>
          <w:rFonts w:hAnsi="宋体" w:hint="eastAsia"/>
          <w:sz w:val="24"/>
          <w:szCs w:val="24"/>
          <w:lang w:bidi="en-US"/>
        </w:rPr>
        <w:t>（</w:t>
      </w:r>
      <w:r w:rsidRPr="00B22EEF">
        <w:rPr>
          <w:rFonts w:hAnsi="宋体" w:hint="eastAsia"/>
          <w:sz w:val="24"/>
          <w:szCs w:val="24"/>
          <w:lang w:bidi="en-US"/>
        </w:rPr>
        <w:t>5</w:t>
      </w:r>
      <w:r w:rsidRPr="00B22EEF">
        <w:rPr>
          <w:rFonts w:hAnsi="宋体" w:hint="eastAsia"/>
          <w:sz w:val="24"/>
          <w:szCs w:val="24"/>
          <w:lang w:bidi="en-US"/>
        </w:rPr>
        <w:t>）《政府采购进口产品管理办法》（财库〔</w:t>
      </w:r>
      <w:r w:rsidRPr="00B22EEF">
        <w:rPr>
          <w:rFonts w:hAnsi="宋体" w:hint="eastAsia"/>
          <w:sz w:val="24"/>
          <w:szCs w:val="24"/>
          <w:lang w:bidi="en-US"/>
        </w:rPr>
        <w:t>2007</w:t>
      </w:r>
      <w:r w:rsidRPr="00B22EEF">
        <w:rPr>
          <w:rFonts w:hAnsi="宋体" w:hint="eastAsia"/>
          <w:sz w:val="24"/>
          <w:szCs w:val="24"/>
          <w:lang w:bidi="en-US"/>
        </w:rPr>
        <w:t>〕</w:t>
      </w:r>
      <w:r w:rsidRPr="00B22EEF">
        <w:rPr>
          <w:rFonts w:hAnsi="宋体" w:hint="eastAsia"/>
          <w:sz w:val="24"/>
          <w:szCs w:val="24"/>
          <w:lang w:bidi="en-US"/>
        </w:rPr>
        <w:t>119</w:t>
      </w:r>
      <w:r w:rsidRPr="00B22EEF">
        <w:rPr>
          <w:rFonts w:hAnsi="宋体" w:hint="eastAsia"/>
          <w:sz w:val="24"/>
          <w:szCs w:val="24"/>
          <w:lang w:bidi="en-US"/>
        </w:rPr>
        <w:t>号）</w:t>
      </w:r>
    </w:p>
    <w:p w:rsidR="00075B9C" w:rsidRPr="00B22EEF" w:rsidRDefault="00075B9C" w:rsidP="00075B9C">
      <w:pPr>
        <w:tabs>
          <w:tab w:val="left" w:pos="851"/>
        </w:tabs>
        <w:spacing w:line="360" w:lineRule="auto"/>
        <w:ind w:leftChars="200" w:left="991" w:hangingChars="238" w:hanging="571"/>
        <w:rPr>
          <w:rFonts w:hAnsi="宋体"/>
          <w:sz w:val="24"/>
          <w:szCs w:val="24"/>
          <w:lang w:bidi="en-US"/>
        </w:rPr>
      </w:pPr>
      <w:r w:rsidRPr="00B22EEF">
        <w:rPr>
          <w:rFonts w:hAnsi="宋体" w:hint="eastAsia"/>
          <w:sz w:val="24"/>
          <w:szCs w:val="24"/>
          <w:lang w:bidi="en-US"/>
        </w:rPr>
        <w:t>（</w:t>
      </w:r>
      <w:r w:rsidRPr="00B22EEF">
        <w:rPr>
          <w:rFonts w:hAnsi="宋体" w:hint="eastAsia"/>
          <w:sz w:val="24"/>
          <w:szCs w:val="24"/>
          <w:lang w:bidi="en-US"/>
        </w:rPr>
        <w:t>6</w:t>
      </w:r>
      <w:r w:rsidRPr="00B22EEF">
        <w:rPr>
          <w:rFonts w:hAnsi="宋体" w:hint="eastAsia"/>
          <w:sz w:val="24"/>
          <w:szCs w:val="24"/>
          <w:lang w:bidi="en-US"/>
        </w:rPr>
        <w:t>）北京市财政局关于落实好政府采购支持中小企业发展的通知</w:t>
      </w:r>
      <w:r>
        <w:rPr>
          <w:rFonts w:hAnsi="宋体" w:hint="eastAsia"/>
          <w:sz w:val="24"/>
          <w:szCs w:val="24"/>
          <w:lang w:bidi="en-US"/>
        </w:rPr>
        <w:t>（</w:t>
      </w:r>
      <w:proofErr w:type="gramStart"/>
      <w:r w:rsidRPr="00B22EEF">
        <w:rPr>
          <w:rFonts w:hAnsi="宋体" w:hint="eastAsia"/>
          <w:sz w:val="24"/>
          <w:szCs w:val="24"/>
          <w:lang w:bidi="en-US"/>
        </w:rPr>
        <w:t>京财采购</w:t>
      </w:r>
      <w:proofErr w:type="gramEnd"/>
      <w:r w:rsidRPr="00B22EEF">
        <w:rPr>
          <w:rFonts w:hAnsi="宋体" w:hint="eastAsia"/>
          <w:sz w:val="24"/>
          <w:szCs w:val="24"/>
          <w:lang w:bidi="en-US"/>
        </w:rPr>
        <w:t>〔</w:t>
      </w:r>
      <w:r w:rsidRPr="00B22EEF">
        <w:rPr>
          <w:rFonts w:hAnsi="宋体" w:hint="eastAsia"/>
          <w:sz w:val="24"/>
          <w:szCs w:val="24"/>
          <w:lang w:bidi="en-US"/>
        </w:rPr>
        <w:t>2022</w:t>
      </w:r>
      <w:r w:rsidRPr="00B22EEF">
        <w:rPr>
          <w:rFonts w:hAnsi="宋体" w:hint="eastAsia"/>
          <w:sz w:val="24"/>
          <w:szCs w:val="24"/>
          <w:lang w:bidi="en-US"/>
        </w:rPr>
        <w:t>〕</w:t>
      </w:r>
      <w:r w:rsidRPr="00B22EEF">
        <w:rPr>
          <w:rFonts w:hAnsi="宋体" w:hint="eastAsia"/>
          <w:sz w:val="24"/>
          <w:szCs w:val="24"/>
          <w:lang w:bidi="en-US"/>
        </w:rPr>
        <w:t>1143</w:t>
      </w:r>
      <w:r w:rsidRPr="00B22EEF">
        <w:rPr>
          <w:rFonts w:hAnsi="宋体" w:hint="eastAsia"/>
          <w:sz w:val="24"/>
          <w:szCs w:val="24"/>
          <w:lang w:bidi="en-US"/>
        </w:rPr>
        <w:t>号</w:t>
      </w:r>
      <w:r>
        <w:rPr>
          <w:rFonts w:hAnsi="宋体" w:hint="eastAsia"/>
          <w:sz w:val="24"/>
          <w:szCs w:val="24"/>
          <w:lang w:bidi="en-US"/>
        </w:rPr>
        <w:t>）</w:t>
      </w:r>
    </w:p>
    <w:p w:rsidR="00075B9C" w:rsidRDefault="00075B9C" w:rsidP="00075B9C">
      <w:pPr>
        <w:tabs>
          <w:tab w:val="left" w:pos="426"/>
        </w:tabs>
        <w:spacing w:line="360" w:lineRule="auto"/>
        <w:ind w:firstLineChars="177" w:firstLine="425"/>
        <w:rPr>
          <w:rFonts w:hAnsi="宋体"/>
          <w:sz w:val="24"/>
          <w:szCs w:val="24"/>
          <w:lang w:bidi="en-US"/>
        </w:rPr>
      </w:pPr>
      <w:r w:rsidRPr="00B22EEF">
        <w:rPr>
          <w:rFonts w:hAnsi="宋体" w:hint="eastAsia"/>
          <w:sz w:val="24"/>
          <w:szCs w:val="24"/>
          <w:lang w:bidi="en-US"/>
        </w:rPr>
        <w:t>（</w:t>
      </w:r>
      <w:r w:rsidRPr="00B22EEF">
        <w:rPr>
          <w:rFonts w:hAnsi="宋体" w:hint="eastAsia"/>
          <w:sz w:val="24"/>
          <w:szCs w:val="24"/>
          <w:lang w:bidi="en-US"/>
        </w:rPr>
        <w:t>7</w:t>
      </w:r>
      <w:r w:rsidRPr="00B22EEF">
        <w:rPr>
          <w:rFonts w:hAnsi="宋体" w:hint="eastAsia"/>
          <w:sz w:val="24"/>
          <w:szCs w:val="24"/>
          <w:lang w:bidi="en-US"/>
        </w:rPr>
        <w:t>）关于进一步加大政府采购支持中小企业力度的通知</w:t>
      </w:r>
      <w:r>
        <w:rPr>
          <w:rFonts w:hAnsi="宋体" w:hint="eastAsia"/>
          <w:sz w:val="24"/>
          <w:szCs w:val="24"/>
          <w:lang w:bidi="en-US"/>
        </w:rPr>
        <w:t>（</w:t>
      </w:r>
      <w:r w:rsidRPr="00B22EEF">
        <w:rPr>
          <w:rFonts w:hAnsi="宋体" w:hint="eastAsia"/>
          <w:sz w:val="24"/>
          <w:szCs w:val="24"/>
          <w:lang w:bidi="en-US"/>
        </w:rPr>
        <w:t>财库〔</w:t>
      </w:r>
      <w:r w:rsidRPr="00B22EEF">
        <w:rPr>
          <w:rFonts w:hAnsi="宋体" w:hint="eastAsia"/>
          <w:sz w:val="24"/>
          <w:szCs w:val="24"/>
          <w:lang w:bidi="en-US"/>
        </w:rPr>
        <w:t>2022</w:t>
      </w:r>
      <w:r w:rsidRPr="00B22EEF">
        <w:rPr>
          <w:rFonts w:hAnsi="宋体" w:hint="eastAsia"/>
          <w:sz w:val="24"/>
          <w:szCs w:val="24"/>
          <w:lang w:bidi="en-US"/>
        </w:rPr>
        <w:t>〕</w:t>
      </w:r>
      <w:r w:rsidRPr="00B22EEF">
        <w:rPr>
          <w:rFonts w:hAnsi="宋体" w:hint="eastAsia"/>
          <w:sz w:val="24"/>
          <w:szCs w:val="24"/>
          <w:lang w:bidi="en-US"/>
        </w:rPr>
        <w:t>19</w:t>
      </w:r>
      <w:r>
        <w:rPr>
          <w:rFonts w:hAnsi="宋体" w:hint="eastAsia"/>
          <w:sz w:val="24"/>
          <w:szCs w:val="24"/>
          <w:lang w:bidi="en-US"/>
        </w:rPr>
        <w:t>号）</w:t>
      </w:r>
    </w:p>
    <w:p w:rsidR="00075B9C" w:rsidRPr="00803440" w:rsidRDefault="00075B9C" w:rsidP="00075B9C">
      <w:pPr>
        <w:tabs>
          <w:tab w:val="left" w:pos="567"/>
        </w:tabs>
        <w:spacing w:line="360" w:lineRule="auto"/>
        <w:ind w:leftChars="200" w:left="900" w:hangingChars="200" w:hanging="480"/>
        <w:rPr>
          <w:rFonts w:hAnsi="宋体"/>
          <w:sz w:val="24"/>
          <w:szCs w:val="24"/>
          <w:lang w:bidi="en-US"/>
        </w:rPr>
      </w:pPr>
      <w:r w:rsidRPr="00803440">
        <w:rPr>
          <w:rFonts w:hAnsi="宋体" w:hint="eastAsia"/>
          <w:sz w:val="24"/>
          <w:szCs w:val="24"/>
          <w:lang w:bidi="en-US"/>
        </w:rPr>
        <w:t>（</w:t>
      </w:r>
      <w:r w:rsidRPr="00803440">
        <w:rPr>
          <w:rFonts w:hAnsi="宋体" w:hint="eastAsia"/>
          <w:sz w:val="24"/>
          <w:szCs w:val="24"/>
          <w:lang w:bidi="en-US"/>
        </w:rPr>
        <w:t>8</w:t>
      </w:r>
      <w:r w:rsidRPr="00803440">
        <w:rPr>
          <w:rFonts w:hAnsi="宋体" w:hint="eastAsia"/>
          <w:sz w:val="24"/>
          <w:szCs w:val="24"/>
          <w:lang w:bidi="en-US"/>
        </w:rPr>
        <w:t>）北京市财政局</w:t>
      </w:r>
      <w:r w:rsidRPr="00803440">
        <w:rPr>
          <w:rFonts w:hAnsi="宋体" w:hint="eastAsia"/>
          <w:sz w:val="24"/>
          <w:szCs w:val="24"/>
          <w:lang w:bidi="en-US"/>
        </w:rPr>
        <w:t xml:space="preserve"> </w:t>
      </w:r>
      <w:r w:rsidRPr="00803440">
        <w:rPr>
          <w:rFonts w:hAnsi="宋体" w:hint="eastAsia"/>
          <w:sz w:val="24"/>
          <w:szCs w:val="24"/>
          <w:lang w:bidi="en-US"/>
        </w:rPr>
        <w:t>中国人民银行营业管理部关于推进政府采购合同线上融资有关工作的通知（</w:t>
      </w:r>
      <w:proofErr w:type="gramStart"/>
      <w:r w:rsidRPr="00803440">
        <w:rPr>
          <w:rFonts w:hAnsi="宋体" w:hint="eastAsia"/>
          <w:sz w:val="24"/>
          <w:szCs w:val="24"/>
          <w:lang w:bidi="en-US"/>
        </w:rPr>
        <w:t>京财采购</w:t>
      </w:r>
      <w:proofErr w:type="gramEnd"/>
      <w:r w:rsidRPr="00803440">
        <w:rPr>
          <w:rFonts w:hAnsi="宋体" w:hint="eastAsia"/>
          <w:sz w:val="24"/>
          <w:szCs w:val="24"/>
          <w:lang w:bidi="en-US"/>
        </w:rPr>
        <w:t>〔</w:t>
      </w:r>
      <w:r w:rsidRPr="00803440">
        <w:rPr>
          <w:rFonts w:hAnsi="宋体" w:hint="eastAsia"/>
          <w:sz w:val="24"/>
          <w:szCs w:val="24"/>
          <w:lang w:bidi="en-US"/>
        </w:rPr>
        <w:t>2023</w:t>
      </w:r>
      <w:r w:rsidRPr="00803440">
        <w:rPr>
          <w:rFonts w:hAnsi="宋体" w:hint="eastAsia"/>
          <w:sz w:val="24"/>
          <w:szCs w:val="24"/>
          <w:lang w:bidi="en-US"/>
        </w:rPr>
        <w:t>〕</w:t>
      </w:r>
      <w:r w:rsidRPr="00803440">
        <w:rPr>
          <w:rFonts w:hAnsi="宋体" w:hint="eastAsia"/>
          <w:sz w:val="24"/>
          <w:szCs w:val="24"/>
          <w:lang w:bidi="en-US"/>
        </w:rPr>
        <w:t>637</w:t>
      </w:r>
      <w:r w:rsidRPr="00803440">
        <w:rPr>
          <w:rFonts w:hAnsi="宋体" w:hint="eastAsia"/>
          <w:sz w:val="24"/>
          <w:szCs w:val="24"/>
          <w:lang w:bidi="en-US"/>
        </w:rPr>
        <w:t>号）等</w:t>
      </w:r>
      <w:r>
        <w:rPr>
          <w:rFonts w:hAnsi="宋体" w:hint="eastAsia"/>
          <w:sz w:val="24"/>
          <w:szCs w:val="24"/>
          <w:lang w:bidi="en-US"/>
        </w:rPr>
        <w:t>。</w:t>
      </w:r>
    </w:p>
    <w:p w:rsidR="00075B9C" w:rsidRPr="00B22EEF" w:rsidRDefault="00075B9C" w:rsidP="00075B9C">
      <w:pPr>
        <w:widowControl/>
        <w:adjustRightInd w:val="0"/>
        <w:snapToGrid w:val="0"/>
        <w:spacing w:line="360" w:lineRule="auto"/>
        <w:ind w:leftChars="100" w:left="690" w:hangingChars="200" w:hanging="480"/>
        <w:jc w:val="left"/>
        <w:rPr>
          <w:rFonts w:ascii="宋体" w:hAnsi="宋体"/>
          <w:sz w:val="24"/>
          <w:szCs w:val="24"/>
        </w:rPr>
      </w:pPr>
      <w:r w:rsidRPr="00B22EEF">
        <w:rPr>
          <w:rFonts w:ascii="宋体" w:hAnsi="宋体"/>
          <w:sz w:val="24"/>
          <w:szCs w:val="24"/>
        </w:rPr>
        <w:t>2.</w:t>
      </w:r>
      <w:r w:rsidRPr="00B22EEF">
        <w:rPr>
          <w:rFonts w:ascii="宋体" w:hAnsi="宋体" w:cs="宋体" w:hint="eastAsia"/>
          <w:sz w:val="24"/>
          <w:szCs w:val="24"/>
        </w:rPr>
        <w:t xml:space="preserve"> </w:t>
      </w:r>
      <w:r w:rsidRPr="00B22EEF">
        <w:rPr>
          <w:rFonts w:ascii="宋体" w:hAnsi="宋体" w:hint="eastAsia"/>
          <w:sz w:val="24"/>
          <w:szCs w:val="24"/>
        </w:rPr>
        <w:t>本项目公告在中国政府采购网（</w:t>
      </w:r>
      <w:r w:rsidRPr="00481B3C">
        <w:rPr>
          <w:rFonts w:ascii="宋体" w:hAnsi="宋体" w:hint="eastAsia"/>
          <w:sz w:val="24"/>
          <w:szCs w:val="24"/>
        </w:rPr>
        <w:t>http://www.ccgp.gov.cn/）、北京市政府采购</w:t>
      </w:r>
      <w:r w:rsidRPr="00B22EEF">
        <w:rPr>
          <w:rFonts w:ascii="宋体" w:hAnsi="宋体" w:hint="eastAsia"/>
          <w:sz w:val="24"/>
          <w:szCs w:val="24"/>
        </w:rPr>
        <w:t>网（http://www.ccgp-beijing.gov.cn/）上同时发布。</w:t>
      </w:r>
    </w:p>
    <w:p w:rsidR="00075B9C" w:rsidRDefault="00075B9C" w:rsidP="00075B9C">
      <w:pPr>
        <w:widowControl/>
        <w:adjustRightInd w:val="0"/>
        <w:snapToGrid w:val="0"/>
        <w:spacing w:line="360" w:lineRule="auto"/>
        <w:ind w:leftChars="99" w:left="563" w:hangingChars="148" w:hanging="355"/>
        <w:jc w:val="left"/>
        <w:rPr>
          <w:rFonts w:ascii="宋体" w:hAnsi="宋体"/>
          <w:sz w:val="24"/>
          <w:szCs w:val="24"/>
        </w:rPr>
      </w:pPr>
      <w:r w:rsidRPr="00B22EEF">
        <w:rPr>
          <w:rFonts w:ascii="宋体" w:hAnsi="宋体"/>
          <w:sz w:val="24"/>
          <w:szCs w:val="24"/>
        </w:rPr>
        <w:t>3</w:t>
      </w:r>
      <w:r w:rsidRPr="00B22EEF">
        <w:rPr>
          <w:rFonts w:ascii="宋体" w:hAnsi="宋体" w:hint="eastAsia"/>
          <w:sz w:val="24"/>
          <w:szCs w:val="24"/>
        </w:rPr>
        <w:t>.</w:t>
      </w:r>
      <w:r w:rsidRPr="00B22EEF">
        <w:rPr>
          <w:rFonts w:ascii="宋体" w:hAnsi="宋体"/>
          <w:sz w:val="24"/>
          <w:szCs w:val="24"/>
        </w:rPr>
        <w:t xml:space="preserve"> </w:t>
      </w:r>
      <w:r w:rsidRPr="00B22EEF">
        <w:rPr>
          <w:rFonts w:ascii="宋体" w:hAnsi="宋体" w:hint="eastAsia"/>
          <w:sz w:val="24"/>
          <w:szCs w:val="24"/>
        </w:rPr>
        <w:t>凡对本次招标提出询问及质疑，请与北京天极招投标咨询有限公司联系（质疑函请采用政府采购供应商质疑函范本格式，以书面形式一次性提交）。</w:t>
      </w:r>
    </w:p>
    <w:p w:rsidR="00075B9C" w:rsidRPr="00B22EEF" w:rsidRDefault="00075B9C" w:rsidP="00075B9C">
      <w:pPr>
        <w:spacing w:after="120" w:line="480" w:lineRule="exact"/>
        <w:ind w:leftChars="100" w:left="690" w:hangingChars="200" w:hanging="480"/>
        <w:rPr>
          <w:rFonts w:ascii="宋体" w:hAnsi="宋体"/>
          <w:sz w:val="24"/>
          <w:szCs w:val="24"/>
        </w:rPr>
      </w:pPr>
      <w:r w:rsidRPr="00B22EEF">
        <w:rPr>
          <w:rFonts w:ascii="宋体" w:hAnsi="宋体"/>
          <w:sz w:val="24"/>
          <w:szCs w:val="24"/>
        </w:rPr>
        <w:t>4.</w:t>
      </w:r>
      <w:r w:rsidRPr="00B22EEF">
        <w:rPr>
          <w:rFonts w:ascii="宋体" w:hAnsi="宋体" w:hint="eastAsia"/>
          <w:sz w:val="24"/>
          <w:szCs w:val="24"/>
        </w:rPr>
        <w:t xml:space="preserve"> 本项目采用</w:t>
      </w:r>
      <w:r w:rsidRPr="00B22EEF">
        <w:rPr>
          <w:rFonts w:ascii="宋体" w:hAnsi="宋体" w:hint="eastAsia"/>
          <w:b/>
          <w:sz w:val="24"/>
          <w:szCs w:val="24"/>
        </w:rPr>
        <w:t>全流程电子化</w:t>
      </w:r>
      <w:r w:rsidRPr="00B22EEF">
        <w:rPr>
          <w:rFonts w:ascii="宋体" w:hAnsi="宋体" w:hint="eastAsia"/>
          <w:sz w:val="24"/>
          <w:szCs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t>CA 数字证书服务热线 010-58511086</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t>电子营业执照服务热线 400-699-7000</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t>技术支持服务热线 010-86483801</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lastRenderedPageBreak/>
        <w:t>4</w:t>
      </w:r>
      <w:r w:rsidRPr="00B22EEF">
        <w:rPr>
          <w:rFonts w:ascii="宋体" w:hAnsi="宋体"/>
          <w:sz w:val="24"/>
          <w:szCs w:val="24"/>
        </w:rPr>
        <w:t>.1</w:t>
      </w:r>
      <w:r w:rsidRPr="00B22EEF">
        <w:rPr>
          <w:rFonts w:ascii="宋体" w:hAnsi="宋体" w:hint="eastAsia"/>
          <w:sz w:val="24"/>
          <w:szCs w:val="24"/>
        </w:rPr>
        <w:t>办理 CA 数字证书或电子营业执照</w:t>
      </w:r>
    </w:p>
    <w:p w:rsidR="00075B9C" w:rsidRPr="00B22EEF" w:rsidRDefault="00075B9C" w:rsidP="00075B9C">
      <w:pPr>
        <w:spacing w:after="120" w:line="480" w:lineRule="exact"/>
        <w:ind w:leftChars="300" w:left="630"/>
        <w:rPr>
          <w:rFonts w:ascii="宋体" w:hAnsi="宋体"/>
          <w:sz w:val="24"/>
          <w:szCs w:val="24"/>
        </w:rPr>
      </w:pPr>
      <w:r w:rsidRPr="00B22EEF">
        <w:rPr>
          <w:rFonts w:ascii="宋体" w:hAnsi="宋体" w:hint="eastAsia"/>
          <w:sz w:val="24"/>
          <w:szCs w:val="24"/>
        </w:rPr>
        <w:t>供应商登录北京市政府采购电子交易平台查阅</w:t>
      </w:r>
      <w:r w:rsidRPr="00B22EEF">
        <w:rPr>
          <w:rFonts w:ascii="宋体" w:hAnsi="宋体"/>
          <w:sz w:val="24"/>
          <w:szCs w:val="24"/>
        </w:rPr>
        <w:t xml:space="preserve"> </w:t>
      </w:r>
      <w:r w:rsidRPr="00B22EEF">
        <w:rPr>
          <w:rFonts w:ascii="宋体" w:hAnsi="宋体" w:cs="Nirmala UI" w:hint="eastAsia"/>
          <w:sz w:val="24"/>
          <w:szCs w:val="24"/>
        </w:rPr>
        <w:t>“</w:t>
      </w:r>
      <w:r w:rsidRPr="00B22EEF">
        <w:rPr>
          <w:rFonts w:ascii="宋体" w:hAnsi="宋体" w:hint="eastAsia"/>
          <w:sz w:val="24"/>
          <w:szCs w:val="24"/>
        </w:rPr>
        <w:t>用户指南</w:t>
      </w:r>
      <w:r w:rsidRPr="00B22EEF">
        <w:rPr>
          <w:rFonts w:ascii="宋体" w:hAnsi="宋体" w:cs="Nirmala UI"/>
          <w:sz w:val="24"/>
          <w:szCs w:val="24"/>
        </w:rPr>
        <w:t>”</w:t>
      </w:r>
      <w:r w:rsidRPr="00B22EEF">
        <w:rPr>
          <w:rFonts w:ascii="宋体" w:hAnsi="宋体" w:hint="eastAsia"/>
          <w:sz w:val="24"/>
          <w:szCs w:val="24"/>
        </w:rPr>
        <w:t>—</w:t>
      </w:r>
      <w:r w:rsidRPr="00B22EEF">
        <w:rPr>
          <w:rFonts w:ascii="宋体" w:hAnsi="宋体" w:cs="Nirmala UI"/>
          <w:sz w:val="24"/>
          <w:szCs w:val="24"/>
        </w:rPr>
        <w:t xml:space="preserve"> </w:t>
      </w:r>
      <w:r w:rsidRPr="00B22EEF">
        <w:rPr>
          <w:rFonts w:ascii="宋体" w:hAnsi="宋体" w:cs="Nirmala UI" w:hint="eastAsia"/>
          <w:sz w:val="24"/>
          <w:szCs w:val="24"/>
        </w:rPr>
        <w:t>“</w:t>
      </w:r>
      <w:r w:rsidRPr="00B22EEF">
        <w:rPr>
          <w:rFonts w:ascii="宋体" w:hAnsi="宋体" w:hint="eastAsia"/>
          <w:sz w:val="24"/>
          <w:szCs w:val="24"/>
        </w:rPr>
        <w:t>操作指南</w:t>
      </w:r>
      <w:r w:rsidRPr="00B22EEF">
        <w:rPr>
          <w:rFonts w:ascii="宋体" w:hAnsi="宋体" w:cs="Nirmala UI"/>
          <w:sz w:val="24"/>
          <w:szCs w:val="24"/>
        </w:rPr>
        <w:t>”</w:t>
      </w:r>
      <w:r w:rsidRPr="00B22EEF">
        <w:rPr>
          <w:rFonts w:ascii="宋体" w:hAnsi="宋体" w:hint="eastAsia"/>
          <w:sz w:val="24"/>
          <w:szCs w:val="24"/>
        </w:rPr>
        <w:t>—</w:t>
      </w:r>
      <w:r w:rsidRPr="00B22EEF">
        <w:rPr>
          <w:rFonts w:ascii="宋体" w:hAnsi="宋体" w:cs="Nirmala UI"/>
          <w:sz w:val="24"/>
          <w:szCs w:val="24"/>
        </w:rPr>
        <w:t xml:space="preserve"> </w:t>
      </w:r>
      <w:r w:rsidRPr="00B22EEF">
        <w:rPr>
          <w:rFonts w:ascii="宋体" w:hAnsi="宋体" w:cs="Nirmala UI" w:hint="eastAsia"/>
          <w:sz w:val="24"/>
          <w:szCs w:val="24"/>
        </w:rPr>
        <w:t>“</w:t>
      </w:r>
      <w:r w:rsidRPr="00B22EEF">
        <w:rPr>
          <w:rFonts w:ascii="宋体" w:hAnsi="宋体" w:hint="eastAsia"/>
          <w:sz w:val="24"/>
          <w:szCs w:val="24"/>
        </w:rPr>
        <w:t>市场主体</w:t>
      </w:r>
      <w:r w:rsidRPr="00B22EEF">
        <w:rPr>
          <w:rFonts w:ascii="宋体" w:hAnsi="宋体"/>
          <w:sz w:val="24"/>
          <w:szCs w:val="24"/>
        </w:rPr>
        <w:t xml:space="preserve"> CA </w:t>
      </w:r>
      <w:r w:rsidRPr="00B22EEF">
        <w:rPr>
          <w:rFonts w:ascii="宋体" w:hAnsi="宋体" w:hint="eastAsia"/>
          <w:sz w:val="24"/>
          <w:szCs w:val="24"/>
        </w:rPr>
        <w:t>办理操作流程指引</w:t>
      </w:r>
      <w:r w:rsidRPr="00B22EEF">
        <w:rPr>
          <w:rFonts w:ascii="宋体" w:hAnsi="宋体" w:cs="Nirmala UI"/>
          <w:sz w:val="24"/>
          <w:szCs w:val="24"/>
        </w:rPr>
        <w:t>”</w:t>
      </w:r>
      <w:r w:rsidRPr="00B22EEF">
        <w:rPr>
          <w:rFonts w:ascii="宋体" w:hAnsi="宋体"/>
          <w:sz w:val="24"/>
          <w:szCs w:val="24"/>
        </w:rPr>
        <w:t>/</w:t>
      </w:r>
      <w:r w:rsidRPr="00B22EEF">
        <w:rPr>
          <w:rFonts w:ascii="宋体" w:hAnsi="宋体" w:cs="Nirmala UI" w:hint="eastAsia"/>
          <w:sz w:val="24"/>
          <w:szCs w:val="24"/>
        </w:rPr>
        <w:t>“</w:t>
      </w:r>
      <w:r w:rsidRPr="00B22EEF">
        <w:rPr>
          <w:rFonts w:ascii="宋体" w:hAnsi="宋体" w:hint="eastAsia"/>
          <w:sz w:val="24"/>
          <w:szCs w:val="24"/>
        </w:rPr>
        <w:t>电子营业执照使用指南</w:t>
      </w:r>
      <w:r w:rsidRPr="00B22EEF">
        <w:rPr>
          <w:rFonts w:ascii="宋体" w:hAnsi="宋体" w:cs="Nirmala UI"/>
          <w:sz w:val="24"/>
          <w:szCs w:val="24"/>
        </w:rPr>
        <w:t>”</w:t>
      </w:r>
      <w:r w:rsidRPr="00B22EEF">
        <w:rPr>
          <w:rFonts w:ascii="宋体" w:hAnsi="宋体" w:hint="eastAsia"/>
          <w:sz w:val="24"/>
          <w:szCs w:val="24"/>
        </w:rPr>
        <w:t>，按照程序要求办理。</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t>4</w:t>
      </w:r>
      <w:r w:rsidRPr="00B22EEF">
        <w:rPr>
          <w:rFonts w:ascii="宋体" w:hAnsi="宋体"/>
          <w:sz w:val="24"/>
          <w:szCs w:val="24"/>
        </w:rPr>
        <w:t>.2</w:t>
      </w:r>
      <w:r w:rsidRPr="00B22EEF">
        <w:rPr>
          <w:rFonts w:ascii="宋体" w:hAnsi="宋体" w:hint="eastAsia"/>
          <w:sz w:val="24"/>
          <w:szCs w:val="24"/>
        </w:rPr>
        <w:t>注册</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t>供应商登录北京市政府采购电子交易平台</w:t>
      </w:r>
      <w:r w:rsidRPr="00B22EEF">
        <w:rPr>
          <w:rFonts w:ascii="宋体" w:hAnsi="宋体" w:cs="Nirmala UI" w:hint="eastAsia"/>
          <w:sz w:val="24"/>
          <w:szCs w:val="24"/>
        </w:rPr>
        <w:t>“</w:t>
      </w:r>
      <w:r w:rsidRPr="00B22EEF">
        <w:rPr>
          <w:rFonts w:ascii="宋体" w:hAnsi="宋体" w:hint="eastAsia"/>
          <w:sz w:val="24"/>
          <w:szCs w:val="24"/>
        </w:rPr>
        <w:t>用户指南</w:t>
      </w:r>
      <w:r w:rsidRPr="00B22EEF">
        <w:rPr>
          <w:rFonts w:ascii="宋体" w:hAnsi="宋体" w:cs="Nirmala UI"/>
          <w:sz w:val="24"/>
          <w:szCs w:val="24"/>
        </w:rPr>
        <w:t>”</w:t>
      </w:r>
      <w:r w:rsidRPr="00B22EEF">
        <w:rPr>
          <w:rFonts w:ascii="宋体" w:hAnsi="宋体" w:hint="eastAsia"/>
          <w:sz w:val="24"/>
          <w:szCs w:val="24"/>
        </w:rPr>
        <w:t>—</w:t>
      </w:r>
      <w:r w:rsidRPr="00B22EEF">
        <w:rPr>
          <w:rFonts w:ascii="宋体" w:hAnsi="宋体" w:cs="Nirmala UI"/>
          <w:sz w:val="24"/>
          <w:szCs w:val="24"/>
        </w:rPr>
        <w:t xml:space="preserve"> </w:t>
      </w:r>
      <w:r w:rsidRPr="00B22EEF">
        <w:rPr>
          <w:rFonts w:ascii="宋体" w:hAnsi="宋体" w:cs="Nirmala UI" w:hint="eastAsia"/>
          <w:sz w:val="24"/>
          <w:szCs w:val="24"/>
        </w:rPr>
        <w:t>“</w:t>
      </w:r>
      <w:r w:rsidRPr="00B22EEF">
        <w:rPr>
          <w:rFonts w:ascii="宋体" w:hAnsi="宋体" w:cs="Nirmala UI"/>
          <w:sz w:val="24"/>
          <w:szCs w:val="24"/>
        </w:rPr>
        <w:t>操</w:t>
      </w:r>
      <w:r w:rsidRPr="00B22EEF">
        <w:rPr>
          <w:rFonts w:ascii="宋体" w:hAnsi="宋体" w:hint="eastAsia"/>
          <w:sz w:val="24"/>
          <w:szCs w:val="24"/>
        </w:rPr>
        <w:t>作指南</w:t>
      </w:r>
      <w:r w:rsidRPr="00B22EEF">
        <w:rPr>
          <w:rFonts w:ascii="宋体" w:hAnsi="宋体" w:cs="Nirmala UI"/>
          <w:sz w:val="24"/>
          <w:szCs w:val="24"/>
        </w:rPr>
        <w:t>”</w:t>
      </w:r>
      <w:r w:rsidRPr="00B22EEF">
        <w:rPr>
          <w:rFonts w:ascii="宋体" w:hAnsi="宋体" w:hint="eastAsia"/>
          <w:sz w:val="24"/>
          <w:szCs w:val="24"/>
        </w:rPr>
        <w:t>—</w:t>
      </w:r>
      <w:r w:rsidRPr="00B22EEF">
        <w:rPr>
          <w:rFonts w:ascii="宋体" w:hAnsi="宋体" w:cs="Nirmala UI"/>
          <w:sz w:val="24"/>
          <w:szCs w:val="24"/>
        </w:rPr>
        <w:t xml:space="preserve"> </w:t>
      </w:r>
      <w:r w:rsidRPr="00B22EEF">
        <w:rPr>
          <w:rFonts w:ascii="宋体" w:hAnsi="宋体" w:cs="Nirmala UI" w:hint="eastAsia"/>
          <w:sz w:val="24"/>
          <w:szCs w:val="24"/>
        </w:rPr>
        <w:t>“</w:t>
      </w:r>
      <w:r w:rsidRPr="00B22EEF">
        <w:rPr>
          <w:rFonts w:ascii="宋体" w:hAnsi="宋体" w:hint="eastAsia"/>
          <w:sz w:val="24"/>
          <w:szCs w:val="24"/>
        </w:rPr>
        <w:t>市场主体注册入库操作流程指引</w:t>
      </w:r>
      <w:r w:rsidRPr="00B22EEF">
        <w:rPr>
          <w:rFonts w:ascii="宋体" w:hAnsi="宋体" w:cs="Nirmala UI"/>
          <w:sz w:val="24"/>
          <w:szCs w:val="24"/>
        </w:rPr>
        <w:t>”</w:t>
      </w:r>
      <w:r w:rsidRPr="00B22EEF">
        <w:rPr>
          <w:rFonts w:ascii="宋体" w:hAnsi="宋体" w:hint="eastAsia"/>
          <w:sz w:val="24"/>
          <w:szCs w:val="24"/>
        </w:rPr>
        <w:t>进行自助注册绑定。</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sz w:val="24"/>
          <w:szCs w:val="24"/>
        </w:rPr>
        <w:t>4</w:t>
      </w:r>
      <w:r w:rsidRPr="00B22EEF">
        <w:rPr>
          <w:rFonts w:ascii="宋体" w:hAnsi="宋体" w:hint="eastAsia"/>
          <w:sz w:val="24"/>
          <w:szCs w:val="24"/>
        </w:rPr>
        <w:t>.3 驱动、客户端下载</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t>供应商登录北京市政府采购电子交易平台</w:t>
      </w:r>
      <w:r w:rsidRPr="00B22EEF">
        <w:rPr>
          <w:rFonts w:ascii="宋体" w:hAnsi="宋体" w:cs="Nirmala UI" w:hint="eastAsia"/>
          <w:sz w:val="24"/>
          <w:szCs w:val="24"/>
        </w:rPr>
        <w:t>“</w:t>
      </w:r>
      <w:r w:rsidRPr="00B22EEF">
        <w:rPr>
          <w:rFonts w:ascii="宋体" w:hAnsi="宋体" w:hint="eastAsia"/>
          <w:sz w:val="24"/>
          <w:szCs w:val="24"/>
        </w:rPr>
        <w:t>用户指南</w:t>
      </w:r>
      <w:r w:rsidRPr="00B22EEF">
        <w:rPr>
          <w:rFonts w:ascii="宋体" w:hAnsi="宋体" w:cs="Nirmala UI"/>
          <w:sz w:val="24"/>
          <w:szCs w:val="24"/>
        </w:rPr>
        <w:t>”</w:t>
      </w:r>
      <w:r w:rsidRPr="00B22EEF">
        <w:rPr>
          <w:rFonts w:ascii="宋体" w:hAnsi="宋体" w:hint="eastAsia"/>
          <w:sz w:val="24"/>
          <w:szCs w:val="24"/>
        </w:rPr>
        <w:t>—</w:t>
      </w:r>
      <w:r w:rsidRPr="00B22EEF">
        <w:rPr>
          <w:rFonts w:ascii="宋体" w:hAnsi="宋体" w:cs="Nirmala UI"/>
          <w:sz w:val="24"/>
          <w:szCs w:val="24"/>
        </w:rPr>
        <w:t xml:space="preserve"> </w:t>
      </w:r>
      <w:r w:rsidRPr="00B22EEF">
        <w:rPr>
          <w:rFonts w:ascii="宋体" w:hAnsi="宋体" w:cs="Nirmala UI" w:hint="eastAsia"/>
          <w:sz w:val="24"/>
          <w:szCs w:val="24"/>
        </w:rPr>
        <w:t>“</w:t>
      </w:r>
      <w:r w:rsidRPr="00B22EEF">
        <w:rPr>
          <w:rFonts w:ascii="宋体" w:hAnsi="宋体" w:hint="eastAsia"/>
          <w:sz w:val="24"/>
          <w:szCs w:val="24"/>
        </w:rPr>
        <w:t>工具下载</w:t>
      </w:r>
      <w:r w:rsidRPr="00B22EEF">
        <w:rPr>
          <w:rFonts w:ascii="宋体" w:hAnsi="宋体" w:cs="Nirmala UI"/>
          <w:sz w:val="24"/>
          <w:szCs w:val="24"/>
        </w:rPr>
        <w:t>”</w:t>
      </w:r>
      <w:r w:rsidRPr="00B22EEF">
        <w:rPr>
          <w:rFonts w:ascii="宋体" w:hAnsi="宋体" w:hint="eastAsia"/>
          <w:sz w:val="24"/>
          <w:szCs w:val="24"/>
        </w:rPr>
        <w:t>—</w:t>
      </w:r>
      <w:r w:rsidRPr="00B22EEF">
        <w:rPr>
          <w:rFonts w:ascii="宋体" w:hAnsi="宋体" w:cs="Nirmala UI"/>
          <w:sz w:val="24"/>
          <w:szCs w:val="24"/>
        </w:rPr>
        <w:t xml:space="preserve"> </w:t>
      </w:r>
      <w:r w:rsidRPr="00B22EEF">
        <w:rPr>
          <w:rFonts w:ascii="宋体" w:hAnsi="宋体" w:cs="Nirmala UI" w:hint="eastAsia"/>
          <w:sz w:val="24"/>
          <w:szCs w:val="24"/>
        </w:rPr>
        <w:t>“</w:t>
      </w:r>
      <w:r w:rsidRPr="00B22EEF">
        <w:rPr>
          <w:rFonts w:ascii="宋体" w:hAnsi="宋体" w:hint="eastAsia"/>
          <w:sz w:val="24"/>
          <w:szCs w:val="24"/>
        </w:rPr>
        <w:t>招标采购系统文件驱动安装包</w:t>
      </w:r>
      <w:r w:rsidRPr="00B22EEF">
        <w:rPr>
          <w:rFonts w:ascii="宋体" w:hAnsi="宋体" w:cs="Nirmala UI"/>
          <w:sz w:val="24"/>
          <w:szCs w:val="24"/>
        </w:rPr>
        <w:t>”</w:t>
      </w:r>
      <w:r w:rsidRPr="00B22EEF">
        <w:rPr>
          <w:rFonts w:ascii="宋体" w:hAnsi="宋体" w:hint="eastAsia"/>
          <w:sz w:val="24"/>
          <w:szCs w:val="24"/>
        </w:rPr>
        <w:t>下载相关驱动。</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t>供应商登录北京市政府采购电子交易平台</w:t>
      </w:r>
      <w:r w:rsidRPr="00B22EEF">
        <w:rPr>
          <w:rFonts w:ascii="宋体" w:hAnsi="宋体" w:cs="Nirmala UI" w:hint="eastAsia"/>
          <w:sz w:val="24"/>
          <w:szCs w:val="24"/>
        </w:rPr>
        <w:t>“</w:t>
      </w:r>
      <w:r w:rsidRPr="00B22EEF">
        <w:rPr>
          <w:rFonts w:ascii="宋体" w:hAnsi="宋体" w:hint="eastAsia"/>
          <w:sz w:val="24"/>
          <w:szCs w:val="24"/>
        </w:rPr>
        <w:t>用户指南</w:t>
      </w:r>
      <w:r w:rsidRPr="00B22EEF">
        <w:rPr>
          <w:rFonts w:ascii="宋体" w:hAnsi="宋体" w:cs="Nirmala UI"/>
          <w:sz w:val="24"/>
          <w:szCs w:val="24"/>
        </w:rPr>
        <w:t>”</w:t>
      </w:r>
      <w:r w:rsidRPr="00B22EEF">
        <w:rPr>
          <w:rFonts w:ascii="宋体" w:hAnsi="宋体" w:hint="eastAsia"/>
          <w:sz w:val="24"/>
          <w:szCs w:val="24"/>
        </w:rPr>
        <w:t>—</w:t>
      </w:r>
      <w:r w:rsidRPr="00B22EEF">
        <w:rPr>
          <w:rFonts w:ascii="宋体" w:hAnsi="宋体" w:cs="Nirmala UI"/>
          <w:sz w:val="24"/>
          <w:szCs w:val="24"/>
        </w:rPr>
        <w:t xml:space="preserve"> </w:t>
      </w:r>
      <w:r w:rsidRPr="00B22EEF">
        <w:rPr>
          <w:rFonts w:ascii="宋体" w:hAnsi="宋体" w:cs="Nirmala UI" w:hint="eastAsia"/>
          <w:sz w:val="24"/>
          <w:szCs w:val="24"/>
        </w:rPr>
        <w:t>“</w:t>
      </w:r>
      <w:r w:rsidRPr="00B22EEF">
        <w:rPr>
          <w:rFonts w:ascii="宋体" w:hAnsi="宋体" w:hint="eastAsia"/>
          <w:sz w:val="24"/>
          <w:szCs w:val="24"/>
        </w:rPr>
        <w:t>工具下载</w:t>
      </w:r>
      <w:r w:rsidRPr="00B22EEF">
        <w:rPr>
          <w:rFonts w:ascii="宋体" w:hAnsi="宋体" w:cs="Nirmala UI"/>
          <w:sz w:val="24"/>
          <w:szCs w:val="24"/>
        </w:rPr>
        <w:t>”</w:t>
      </w:r>
      <w:r w:rsidRPr="00B22EEF">
        <w:rPr>
          <w:rFonts w:ascii="宋体" w:hAnsi="宋体" w:hint="eastAsia"/>
          <w:sz w:val="24"/>
          <w:szCs w:val="24"/>
        </w:rPr>
        <w:t>—</w:t>
      </w:r>
      <w:r w:rsidRPr="00B22EEF">
        <w:rPr>
          <w:rFonts w:ascii="宋体" w:hAnsi="宋体" w:cs="Nirmala UI"/>
          <w:sz w:val="24"/>
          <w:szCs w:val="24"/>
        </w:rPr>
        <w:t xml:space="preserve"> </w:t>
      </w:r>
      <w:r w:rsidRPr="00B22EEF">
        <w:rPr>
          <w:rFonts w:ascii="宋体" w:hAnsi="宋体" w:cs="Nirmala UI" w:hint="eastAsia"/>
          <w:sz w:val="24"/>
          <w:szCs w:val="24"/>
        </w:rPr>
        <w:t>“</w:t>
      </w:r>
      <w:r w:rsidRPr="00B22EEF">
        <w:rPr>
          <w:rFonts w:ascii="宋体" w:hAnsi="宋体" w:hint="eastAsia"/>
          <w:sz w:val="24"/>
          <w:szCs w:val="24"/>
        </w:rPr>
        <w:t>投标文件编制工具</w:t>
      </w:r>
      <w:r w:rsidRPr="00B22EEF">
        <w:rPr>
          <w:rFonts w:ascii="宋体" w:hAnsi="宋体" w:cs="Nirmala UI"/>
          <w:sz w:val="24"/>
          <w:szCs w:val="24"/>
        </w:rPr>
        <w:t>”</w:t>
      </w:r>
      <w:r w:rsidRPr="00B22EEF">
        <w:rPr>
          <w:rFonts w:ascii="宋体" w:hAnsi="宋体" w:hint="eastAsia"/>
          <w:sz w:val="24"/>
          <w:szCs w:val="24"/>
        </w:rPr>
        <w:t>下载相关客户端。</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t>4</w:t>
      </w:r>
      <w:r w:rsidRPr="00B22EEF">
        <w:rPr>
          <w:rFonts w:ascii="宋体" w:hAnsi="宋体"/>
          <w:sz w:val="24"/>
          <w:szCs w:val="24"/>
        </w:rPr>
        <w:t>.4</w:t>
      </w:r>
      <w:r w:rsidRPr="00B22EEF">
        <w:rPr>
          <w:rFonts w:ascii="宋体" w:hAnsi="宋体" w:hint="eastAsia"/>
          <w:sz w:val="24"/>
          <w:szCs w:val="24"/>
        </w:rPr>
        <w:t>获取电子招标文件</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t>供应商使用 CA 数字证书或电子营业执照登录北京市政府采购电子交易平台获取电子招标文件</w:t>
      </w:r>
      <w:r w:rsidRPr="00B22EEF">
        <w:rPr>
          <w:rFonts w:ascii="宋体" w:hAnsi="宋体"/>
          <w:sz w:val="24"/>
          <w:szCs w:val="24"/>
        </w:rPr>
        <w:t>。</w:t>
      </w:r>
    </w:p>
    <w:p w:rsidR="00075B9C"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sidRPr="00B22EEF">
        <w:rPr>
          <w:rFonts w:ascii="宋体" w:hAnsi="宋体" w:cs="宋体" w:hint="eastAsia"/>
          <w:sz w:val="24"/>
          <w:szCs w:val="24"/>
        </w:rPr>
        <w:t>提</w:t>
      </w:r>
      <w:r w:rsidRPr="00B22EEF">
        <w:rPr>
          <w:rFonts w:ascii="宋体" w:hAnsi="宋体" w:hint="eastAsia"/>
          <w:sz w:val="24"/>
          <w:szCs w:val="24"/>
        </w:rPr>
        <w:t>交相应包的电子投标文件。</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t>4</w:t>
      </w:r>
      <w:r w:rsidRPr="00B22EEF">
        <w:rPr>
          <w:rFonts w:ascii="宋体" w:hAnsi="宋体"/>
          <w:sz w:val="24"/>
          <w:szCs w:val="24"/>
        </w:rPr>
        <w:t>.5</w:t>
      </w:r>
      <w:r w:rsidRPr="00B22EEF">
        <w:rPr>
          <w:rFonts w:ascii="宋体" w:hAnsi="宋体" w:hint="eastAsia"/>
          <w:sz w:val="24"/>
          <w:szCs w:val="24"/>
        </w:rPr>
        <w:t xml:space="preserve"> 编制电子投标文件</w:t>
      </w:r>
    </w:p>
    <w:p w:rsidR="00075B9C" w:rsidRPr="00862CAE" w:rsidRDefault="00075B9C" w:rsidP="00862CAE">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sz w:val="24"/>
          <w:szCs w:val="24"/>
        </w:rPr>
        <w:t xml:space="preserve">4.6 </w:t>
      </w:r>
      <w:r w:rsidRPr="00B22EEF">
        <w:rPr>
          <w:rFonts w:ascii="宋体" w:hAnsi="宋体" w:cs="宋体" w:hint="eastAsia"/>
          <w:sz w:val="24"/>
          <w:szCs w:val="24"/>
        </w:rPr>
        <w:t>提</w:t>
      </w:r>
      <w:r w:rsidRPr="00B22EEF">
        <w:rPr>
          <w:rFonts w:ascii="宋体" w:hAnsi="宋体" w:hint="eastAsia"/>
          <w:sz w:val="24"/>
          <w:szCs w:val="24"/>
        </w:rPr>
        <w:t>交电子投标文件</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t>供应商应于投标截止时间前在北京市政府采购电子交易平台</w:t>
      </w:r>
      <w:r w:rsidRPr="00B22EEF">
        <w:rPr>
          <w:rFonts w:ascii="宋体" w:hAnsi="宋体" w:cs="宋体" w:hint="eastAsia"/>
          <w:sz w:val="24"/>
          <w:szCs w:val="24"/>
        </w:rPr>
        <w:t>提</w:t>
      </w:r>
      <w:r w:rsidRPr="00B22EEF">
        <w:rPr>
          <w:rFonts w:ascii="宋体" w:hAnsi="宋体" w:hint="eastAsia"/>
          <w:sz w:val="24"/>
          <w:szCs w:val="24"/>
        </w:rPr>
        <w:t>交电子投标文件，上传电子投标文件过程中请保持与互联网的连接畅通。</w:t>
      </w:r>
    </w:p>
    <w:p w:rsidR="00075B9C" w:rsidRPr="00B22EEF"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sz w:val="24"/>
          <w:szCs w:val="24"/>
        </w:rPr>
        <w:t xml:space="preserve">4.7 </w:t>
      </w:r>
      <w:r w:rsidRPr="00B22EEF">
        <w:rPr>
          <w:rFonts w:ascii="宋体" w:hAnsi="宋体" w:hint="eastAsia"/>
          <w:sz w:val="24"/>
          <w:szCs w:val="24"/>
        </w:rPr>
        <w:t>电子开标</w:t>
      </w:r>
    </w:p>
    <w:p w:rsidR="00075B9C" w:rsidRPr="00B64601" w:rsidRDefault="00075B9C" w:rsidP="00075B9C">
      <w:pPr>
        <w:spacing w:after="120" w:line="480" w:lineRule="exact"/>
        <w:ind w:leftChars="200" w:left="420" w:firstLineChars="100" w:firstLine="240"/>
        <w:rPr>
          <w:rFonts w:ascii="宋体" w:hAnsi="宋体"/>
          <w:sz w:val="24"/>
          <w:szCs w:val="24"/>
        </w:rPr>
      </w:pPr>
      <w:r w:rsidRPr="00B22EEF">
        <w:rPr>
          <w:rFonts w:ascii="宋体" w:hAnsi="宋体" w:hint="eastAsia"/>
          <w:sz w:val="24"/>
          <w:szCs w:val="24"/>
        </w:rPr>
        <w:lastRenderedPageBreak/>
        <w:t>供应商在开标地点使用</w:t>
      </w:r>
      <w:r>
        <w:rPr>
          <w:rFonts w:ascii="宋体" w:hAnsi="宋体"/>
          <w:sz w:val="24"/>
          <w:szCs w:val="24"/>
        </w:rPr>
        <w:t>CA</w:t>
      </w:r>
      <w:r w:rsidRPr="00B22EEF">
        <w:rPr>
          <w:rFonts w:ascii="宋体" w:hAnsi="宋体" w:hint="eastAsia"/>
          <w:sz w:val="24"/>
          <w:szCs w:val="24"/>
        </w:rPr>
        <w:t>数字证书或电子营业执照登录北京市政府采购电子交易平台进行电子开标。</w:t>
      </w:r>
    </w:p>
    <w:p w:rsidR="00075B9C" w:rsidRDefault="00075B9C" w:rsidP="00075B9C">
      <w:pPr>
        <w:widowControl/>
        <w:jc w:val="left"/>
        <w:rPr>
          <w:rFonts w:ascii="宋体" w:hAnsi="宋体"/>
          <w:b/>
          <w:sz w:val="24"/>
          <w:szCs w:val="24"/>
        </w:rPr>
      </w:pPr>
      <w:bookmarkStart w:id="26" w:name="_Toc35393627"/>
      <w:bookmarkStart w:id="27" w:name="_Toc28359085"/>
      <w:bookmarkStart w:id="28" w:name="_Toc28359008"/>
      <w:bookmarkStart w:id="29" w:name="_Toc35393796"/>
    </w:p>
    <w:p w:rsidR="00075B9C" w:rsidRPr="00810D56" w:rsidRDefault="00075B9C" w:rsidP="00075B9C">
      <w:pPr>
        <w:widowControl/>
        <w:spacing w:line="360" w:lineRule="auto"/>
        <w:jc w:val="left"/>
        <w:rPr>
          <w:rFonts w:asciiTheme="minorEastAsia" w:eastAsiaTheme="minorEastAsia" w:hAnsiTheme="minorEastAsia" w:cs="宋体"/>
          <w:b/>
          <w:sz w:val="24"/>
          <w:szCs w:val="24"/>
          <w:u w:color="000000"/>
        </w:rPr>
      </w:pPr>
      <w:r w:rsidRPr="002B14FD">
        <w:rPr>
          <w:rFonts w:ascii="宋体" w:hAnsi="宋体" w:hint="eastAsia"/>
          <w:b/>
          <w:sz w:val="24"/>
          <w:szCs w:val="24"/>
        </w:rPr>
        <w:t>七、对本次招标提出询问，请按以下方式联系。</w:t>
      </w:r>
      <w:bookmarkEnd w:id="26"/>
      <w:bookmarkEnd w:id="27"/>
      <w:bookmarkEnd w:id="28"/>
      <w:bookmarkEnd w:id="29"/>
    </w:p>
    <w:p w:rsidR="00075B9C" w:rsidRDefault="00075B9C" w:rsidP="00075B9C">
      <w:pPr>
        <w:widowControl/>
        <w:spacing w:line="360" w:lineRule="auto"/>
        <w:ind w:firstLineChars="177" w:firstLine="426"/>
        <w:jc w:val="left"/>
        <w:rPr>
          <w:rFonts w:ascii="宋体"/>
          <w:b/>
          <w:sz w:val="24"/>
        </w:rPr>
      </w:pPr>
      <w:r>
        <w:rPr>
          <w:rFonts w:ascii="宋体" w:hAnsi="宋体" w:cs="宋体"/>
          <w:b/>
          <w:sz w:val="24"/>
        </w:rPr>
        <w:t>1.</w:t>
      </w:r>
      <w:r>
        <w:rPr>
          <w:rFonts w:ascii="宋体" w:hAnsi="宋体" w:cs="宋体" w:hint="eastAsia"/>
          <w:b/>
          <w:sz w:val="24"/>
        </w:rPr>
        <w:t>采购人信息</w:t>
      </w:r>
    </w:p>
    <w:p w:rsidR="00075B9C" w:rsidRDefault="00075B9C" w:rsidP="00075B9C">
      <w:pPr>
        <w:spacing w:line="360" w:lineRule="auto"/>
        <w:ind w:firstLineChars="177" w:firstLine="425"/>
        <w:jc w:val="left"/>
        <w:rPr>
          <w:rFonts w:ascii="宋体"/>
          <w:sz w:val="24"/>
          <w:u w:val="single"/>
        </w:rPr>
      </w:pPr>
      <w:r>
        <w:rPr>
          <w:rFonts w:ascii="宋体" w:hAnsi="宋体" w:hint="eastAsia"/>
          <w:sz w:val="24"/>
        </w:rPr>
        <w:t>名</w:t>
      </w:r>
      <w:r>
        <w:rPr>
          <w:rFonts w:ascii="宋体" w:hAnsi="宋体"/>
          <w:sz w:val="24"/>
        </w:rPr>
        <w:t xml:space="preserve"> </w:t>
      </w:r>
      <w:r>
        <w:rPr>
          <w:rFonts w:ascii="宋体" w:hAnsi="宋体" w:hint="eastAsia"/>
          <w:sz w:val="24"/>
        </w:rPr>
        <w:t>称：北京市公安局大兴分局</w:t>
      </w:r>
      <w:r>
        <w:rPr>
          <w:rFonts w:ascii="宋体" w:hAnsi="宋体"/>
          <w:sz w:val="24"/>
        </w:rPr>
        <w:t xml:space="preserve"> </w:t>
      </w:r>
    </w:p>
    <w:p w:rsidR="00075B9C" w:rsidRDefault="00075B9C" w:rsidP="00075B9C">
      <w:pPr>
        <w:spacing w:line="360" w:lineRule="auto"/>
        <w:ind w:firstLineChars="177" w:firstLine="425"/>
        <w:jc w:val="left"/>
        <w:rPr>
          <w:rFonts w:ascii="宋体"/>
          <w:sz w:val="24"/>
        </w:rPr>
      </w:pPr>
      <w:r>
        <w:rPr>
          <w:rFonts w:ascii="宋体" w:hAnsi="宋体" w:hint="eastAsia"/>
          <w:sz w:val="24"/>
        </w:rPr>
        <w:t>地 址：</w:t>
      </w:r>
      <w:r>
        <w:rPr>
          <w:rFonts w:ascii="宋体" w:hint="eastAsia"/>
          <w:sz w:val="24"/>
        </w:rPr>
        <w:t>北京市大兴区黄村西大街35号</w:t>
      </w:r>
    </w:p>
    <w:p w:rsidR="00075B9C" w:rsidRDefault="00075B9C" w:rsidP="00075B9C">
      <w:pPr>
        <w:spacing w:line="360" w:lineRule="auto"/>
        <w:ind w:firstLineChars="177" w:firstLine="425"/>
        <w:jc w:val="left"/>
        <w:rPr>
          <w:rFonts w:ascii="宋体"/>
          <w:sz w:val="24"/>
          <w:u w:val="single"/>
        </w:rPr>
      </w:pPr>
      <w:r>
        <w:rPr>
          <w:rFonts w:ascii="宋体" w:hAnsi="宋体" w:hint="eastAsia"/>
          <w:sz w:val="24"/>
        </w:rPr>
        <w:t>联系方式：</w:t>
      </w:r>
      <w:bookmarkStart w:id="30" w:name="_Toc28359086"/>
      <w:bookmarkStart w:id="31" w:name="_Toc28359009"/>
      <w:r>
        <w:rPr>
          <w:rFonts w:ascii="宋体" w:hAnsi="宋体"/>
          <w:sz w:val="24"/>
        </w:rPr>
        <w:t>010-69252316</w:t>
      </w:r>
    </w:p>
    <w:p w:rsidR="00075B9C" w:rsidRDefault="00075B9C" w:rsidP="00075B9C">
      <w:pPr>
        <w:spacing w:line="360" w:lineRule="auto"/>
        <w:ind w:firstLineChars="177" w:firstLine="426"/>
        <w:jc w:val="left"/>
        <w:rPr>
          <w:rFonts w:ascii="宋体"/>
          <w:b/>
          <w:sz w:val="24"/>
        </w:rPr>
      </w:pPr>
      <w:r>
        <w:rPr>
          <w:rFonts w:ascii="宋体" w:hAnsi="宋体" w:cs="宋体"/>
          <w:b/>
          <w:sz w:val="24"/>
        </w:rPr>
        <w:t>2.</w:t>
      </w:r>
      <w:r>
        <w:rPr>
          <w:rFonts w:ascii="宋体" w:hAnsi="宋体" w:cs="宋体" w:hint="eastAsia"/>
          <w:b/>
          <w:sz w:val="24"/>
        </w:rPr>
        <w:t>采购代理机构信息</w:t>
      </w:r>
      <w:bookmarkEnd w:id="30"/>
      <w:bookmarkEnd w:id="31"/>
    </w:p>
    <w:p w:rsidR="00075B9C" w:rsidRDefault="00075B9C" w:rsidP="00075B9C">
      <w:pPr>
        <w:pStyle w:val="Af7"/>
        <w:spacing w:line="360" w:lineRule="auto"/>
        <w:ind w:firstLine="480"/>
        <w:rPr>
          <w:rStyle w:val="af8"/>
          <w:rFonts w:asciiTheme="minorEastAsia" w:eastAsiaTheme="minorEastAsia" w:hAnsiTheme="minorEastAsia" w:cs="宋体"/>
          <w:sz w:val="24"/>
          <w:szCs w:val="24"/>
          <w:lang w:val="zh-TW" w:eastAsia="zh-TW"/>
        </w:rPr>
      </w:pPr>
      <w:r>
        <w:rPr>
          <w:rStyle w:val="af8"/>
          <w:rFonts w:asciiTheme="minorEastAsia" w:eastAsiaTheme="minorEastAsia" w:hAnsiTheme="minorEastAsia" w:cs="宋体"/>
          <w:sz w:val="24"/>
          <w:szCs w:val="24"/>
          <w:lang w:val="zh-TW" w:eastAsia="zh-TW"/>
        </w:rPr>
        <w:t xml:space="preserve">名  称：北京天极招投标咨询有限公司　</w:t>
      </w:r>
    </w:p>
    <w:p w:rsidR="00075B9C" w:rsidRDefault="00075B9C" w:rsidP="00075B9C">
      <w:pPr>
        <w:pStyle w:val="Af7"/>
        <w:spacing w:line="360" w:lineRule="auto"/>
        <w:ind w:firstLine="480"/>
        <w:rPr>
          <w:rStyle w:val="af8"/>
          <w:rFonts w:asciiTheme="minorEastAsia" w:eastAsiaTheme="minorEastAsia" w:hAnsiTheme="minorEastAsia" w:cs="宋体"/>
          <w:sz w:val="24"/>
          <w:szCs w:val="24"/>
        </w:rPr>
      </w:pPr>
      <w:r>
        <w:rPr>
          <w:rStyle w:val="af8"/>
          <w:rFonts w:asciiTheme="minorEastAsia" w:eastAsiaTheme="minorEastAsia" w:hAnsiTheme="minorEastAsia" w:cs="宋体"/>
          <w:sz w:val="24"/>
          <w:szCs w:val="24"/>
          <w:lang w:val="zh-TW" w:eastAsia="zh-TW"/>
        </w:rPr>
        <w:t>地　址：北京市大兴区宏业东路</w:t>
      </w:r>
      <w:r>
        <w:rPr>
          <w:rStyle w:val="af8"/>
          <w:rFonts w:asciiTheme="minorEastAsia" w:eastAsiaTheme="minorEastAsia" w:hAnsiTheme="minorEastAsia" w:cs="宋体"/>
          <w:sz w:val="24"/>
          <w:szCs w:val="24"/>
        </w:rPr>
        <w:t>1</w:t>
      </w:r>
      <w:r>
        <w:rPr>
          <w:rStyle w:val="af8"/>
          <w:rFonts w:asciiTheme="minorEastAsia" w:eastAsiaTheme="minorEastAsia" w:hAnsiTheme="minorEastAsia" w:cs="宋体"/>
          <w:sz w:val="24"/>
          <w:szCs w:val="24"/>
          <w:lang w:val="zh-TW" w:eastAsia="zh-TW"/>
        </w:rPr>
        <w:t>号院</w:t>
      </w:r>
      <w:r>
        <w:rPr>
          <w:rStyle w:val="af8"/>
          <w:rFonts w:asciiTheme="minorEastAsia" w:eastAsiaTheme="minorEastAsia" w:hAnsiTheme="minorEastAsia" w:cs="宋体"/>
          <w:sz w:val="24"/>
          <w:szCs w:val="24"/>
        </w:rPr>
        <w:t>3</w:t>
      </w:r>
      <w:r>
        <w:rPr>
          <w:rStyle w:val="af8"/>
          <w:rFonts w:asciiTheme="minorEastAsia" w:eastAsiaTheme="minorEastAsia" w:hAnsiTheme="minorEastAsia" w:cs="宋体"/>
          <w:sz w:val="24"/>
          <w:szCs w:val="24"/>
          <w:lang w:val="zh-TW" w:eastAsia="zh-TW"/>
        </w:rPr>
        <w:t>号楼</w:t>
      </w:r>
      <w:r>
        <w:rPr>
          <w:rStyle w:val="af8"/>
          <w:rFonts w:asciiTheme="minorEastAsia" w:eastAsiaTheme="minorEastAsia" w:hAnsiTheme="minorEastAsia" w:cs="宋体"/>
          <w:sz w:val="24"/>
          <w:szCs w:val="24"/>
        </w:rPr>
        <w:t>3</w:t>
      </w:r>
      <w:r>
        <w:rPr>
          <w:rStyle w:val="af8"/>
          <w:rFonts w:asciiTheme="minorEastAsia" w:eastAsiaTheme="minorEastAsia" w:hAnsiTheme="minorEastAsia" w:cs="宋体"/>
          <w:sz w:val="24"/>
          <w:szCs w:val="24"/>
          <w:lang w:val="zh-TW" w:eastAsia="zh-TW"/>
        </w:rPr>
        <w:t>层</w:t>
      </w:r>
      <w:r>
        <w:rPr>
          <w:rStyle w:val="af8"/>
          <w:rFonts w:asciiTheme="minorEastAsia" w:eastAsiaTheme="minorEastAsia" w:hAnsiTheme="minorEastAsia" w:cs="宋体"/>
          <w:sz w:val="24"/>
          <w:szCs w:val="24"/>
        </w:rPr>
        <w:t>301</w:t>
      </w:r>
      <w:r>
        <w:rPr>
          <w:rStyle w:val="af8"/>
          <w:rFonts w:asciiTheme="minorEastAsia" w:eastAsiaTheme="minorEastAsia" w:hAnsiTheme="minorEastAsia" w:cs="宋体"/>
          <w:sz w:val="24"/>
          <w:szCs w:val="24"/>
          <w:lang w:val="zh-TW" w:eastAsia="zh-TW"/>
        </w:rPr>
        <w:t xml:space="preserve">室　</w:t>
      </w:r>
    </w:p>
    <w:p w:rsidR="00075B9C" w:rsidRDefault="00075B9C" w:rsidP="00075B9C">
      <w:pPr>
        <w:pStyle w:val="Af7"/>
        <w:spacing w:line="360" w:lineRule="auto"/>
        <w:ind w:firstLine="480"/>
        <w:rPr>
          <w:rStyle w:val="af8"/>
          <w:rFonts w:asciiTheme="minorEastAsia" w:eastAsiaTheme="minorEastAsia" w:hAnsiTheme="minorEastAsia" w:cs="宋体"/>
          <w:sz w:val="24"/>
          <w:szCs w:val="24"/>
        </w:rPr>
      </w:pPr>
      <w:r>
        <w:rPr>
          <w:rStyle w:val="af8"/>
          <w:rFonts w:asciiTheme="minorEastAsia" w:eastAsiaTheme="minorEastAsia" w:hAnsiTheme="minorEastAsia" w:cs="宋体"/>
          <w:sz w:val="24"/>
          <w:szCs w:val="24"/>
          <w:lang w:val="zh-TW" w:eastAsia="zh-TW"/>
        </w:rPr>
        <w:t>联系方式：（</w:t>
      </w:r>
      <w:r>
        <w:rPr>
          <w:rStyle w:val="af8"/>
          <w:rFonts w:asciiTheme="minorEastAsia" w:eastAsiaTheme="minorEastAsia" w:hAnsiTheme="minorEastAsia" w:cs="宋体"/>
          <w:sz w:val="24"/>
          <w:szCs w:val="24"/>
        </w:rPr>
        <w:t>010）60230611-8007</w:t>
      </w:r>
    </w:p>
    <w:p w:rsidR="00075B9C" w:rsidRPr="002B14FD" w:rsidRDefault="00075B9C" w:rsidP="00075B9C">
      <w:pPr>
        <w:widowControl/>
        <w:spacing w:line="360" w:lineRule="auto"/>
        <w:ind w:firstLineChars="200" w:firstLine="482"/>
        <w:jc w:val="left"/>
        <w:rPr>
          <w:rStyle w:val="af8"/>
          <w:rFonts w:asciiTheme="minorEastAsia" w:eastAsiaTheme="minorEastAsia" w:hAnsiTheme="minorEastAsia" w:cs="宋体"/>
          <w:b/>
          <w:bCs/>
          <w:color w:val="000000"/>
          <w:sz w:val="24"/>
          <w:szCs w:val="24"/>
          <w:u w:color="000000"/>
        </w:rPr>
      </w:pPr>
      <w:r>
        <w:rPr>
          <w:rStyle w:val="af8"/>
          <w:rFonts w:asciiTheme="minorEastAsia" w:eastAsiaTheme="minorEastAsia" w:hAnsiTheme="minorEastAsia" w:cs="宋体"/>
          <w:b/>
          <w:bCs/>
          <w:sz w:val="24"/>
          <w:szCs w:val="24"/>
        </w:rPr>
        <w:t>3.</w:t>
      </w:r>
      <w:r>
        <w:rPr>
          <w:rStyle w:val="af8"/>
          <w:rFonts w:asciiTheme="minorEastAsia" w:eastAsiaTheme="minorEastAsia" w:hAnsiTheme="minorEastAsia" w:cs="宋体"/>
          <w:b/>
          <w:bCs/>
          <w:sz w:val="24"/>
          <w:szCs w:val="24"/>
          <w:lang w:val="zh-TW" w:eastAsia="zh-TW"/>
        </w:rPr>
        <w:t>项目联系方式</w:t>
      </w:r>
    </w:p>
    <w:p w:rsidR="00075B9C" w:rsidRDefault="00075B9C" w:rsidP="00075B9C">
      <w:pPr>
        <w:pStyle w:val="Af7"/>
        <w:spacing w:line="360" w:lineRule="auto"/>
        <w:ind w:right="960" w:firstLine="480"/>
        <w:rPr>
          <w:rStyle w:val="af8"/>
          <w:rFonts w:asciiTheme="minorEastAsia" w:eastAsiaTheme="minorEastAsia" w:hAnsiTheme="minorEastAsia" w:cs="宋体"/>
          <w:sz w:val="24"/>
          <w:szCs w:val="24"/>
          <w:lang w:val="zh-TW" w:eastAsia="zh-TW"/>
        </w:rPr>
      </w:pPr>
      <w:r>
        <w:rPr>
          <w:rStyle w:val="af8"/>
          <w:rFonts w:asciiTheme="minorEastAsia" w:eastAsiaTheme="minorEastAsia" w:hAnsiTheme="minorEastAsia" w:cs="宋体"/>
          <w:sz w:val="24"/>
          <w:szCs w:val="24"/>
          <w:lang w:val="zh-TW" w:eastAsia="zh-TW"/>
        </w:rPr>
        <w:t>项目联系人：</w:t>
      </w:r>
      <w:r>
        <w:rPr>
          <w:rStyle w:val="af8"/>
          <w:rFonts w:ascii="宋体" w:eastAsia="宋体" w:hAnsi="宋体" w:cs="宋体"/>
          <w:color w:val="auto"/>
          <w:sz w:val="24"/>
          <w:szCs w:val="24"/>
          <w:lang w:val="zh-TW" w:eastAsia="zh-TW"/>
        </w:rPr>
        <w:t xml:space="preserve">方立新　</w:t>
      </w:r>
      <w:r>
        <w:rPr>
          <w:rStyle w:val="af8"/>
          <w:rFonts w:asciiTheme="minorEastAsia" w:eastAsiaTheme="minorEastAsia" w:hAnsiTheme="minorEastAsia" w:cs="宋体"/>
          <w:sz w:val="24"/>
          <w:szCs w:val="24"/>
          <w:lang w:val="zh-TW" w:eastAsia="zh-TW"/>
        </w:rPr>
        <w:t xml:space="preserve">　</w:t>
      </w:r>
    </w:p>
    <w:p w:rsidR="00075B9C" w:rsidRDefault="00075B9C" w:rsidP="00075B9C">
      <w:pPr>
        <w:pStyle w:val="Af7"/>
        <w:spacing w:line="360" w:lineRule="auto"/>
        <w:ind w:right="960" w:firstLine="480"/>
        <w:rPr>
          <w:rStyle w:val="af8"/>
          <w:rFonts w:asciiTheme="minorEastAsia" w:eastAsiaTheme="minorEastAsia" w:hAnsiTheme="minorEastAsia" w:cs="宋体"/>
          <w:sz w:val="24"/>
          <w:szCs w:val="24"/>
        </w:rPr>
      </w:pPr>
      <w:r>
        <w:rPr>
          <w:rStyle w:val="af8"/>
          <w:rFonts w:asciiTheme="minorEastAsia" w:eastAsiaTheme="minorEastAsia" w:hAnsiTheme="minorEastAsia" w:cs="宋体"/>
          <w:sz w:val="24"/>
          <w:szCs w:val="24"/>
          <w:lang w:val="zh-TW" w:eastAsia="zh-TW"/>
        </w:rPr>
        <w:t>电　    话：（</w:t>
      </w:r>
      <w:r>
        <w:rPr>
          <w:rStyle w:val="af8"/>
          <w:rFonts w:asciiTheme="minorEastAsia" w:eastAsiaTheme="minorEastAsia" w:hAnsiTheme="minorEastAsia" w:cs="宋体"/>
          <w:sz w:val="24"/>
          <w:szCs w:val="24"/>
        </w:rPr>
        <w:t>010）60230611-8007</w:t>
      </w:r>
    </w:p>
    <w:p w:rsidR="00694320" w:rsidRPr="00694320" w:rsidRDefault="00694320" w:rsidP="00694320">
      <w:pPr>
        <w:pStyle w:val="HTML"/>
      </w:pPr>
    </w:p>
    <w:sectPr w:rsidR="00694320" w:rsidRPr="00694320" w:rsidSect="006963B9">
      <w:headerReference w:type="default" r:id="rId9"/>
      <w:footerReference w:type="default" r:id="rId10"/>
      <w:pgSz w:w="11906" w:h="16838"/>
      <w:pgMar w:top="0" w:right="707" w:bottom="1440" w:left="993"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1BE" w:rsidRDefault="004D728A">
      <w:r>
        <w:separator/>
      </w:r>
    </w:p>
  </w:endnote>
  <w:endnote w:type="continuationSeparator" w:id="0">
    <w:p w:rsidR="00F021BE" w:rsidRDefault="004D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1DC" w:rsidRDefault="004D728A">
    <w:pPr>
      <w:pStyle w:val="aa"/>
      <w:jc w:val="center"/>
    </w:pPr>
    <w:r>
      <w:fldChar w:fldCharType="begin"/>
    </w:r>
    <w:r>
      <w:instrText>PAGE   \* MERGEFORMAT</w:instrText>
    </w:r>
    <w:r>
      <w:fldChar w:fldCharType="separate"/>
    </w:r>
    <w:r w:rsidR="00D37050" w:rsidRPr="00D37050">
      <w:rPr>
        <w:noProof/>
        <w:lang w:val="zh-CN"/>
      </w:rPr>
      <w:t>5</w:t>
    </w:r>
    <w:r>
      <w:fldChar w:fldCharType="end"/>
    </w:r>
  </w:p>
  <w:p w:rsidR="00F971DC" w:rsidRDefault="00F971D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1BE" w:rsidRDefault="004D728A">
      <w:r>
        <w:separator/>
      </w:r>
    </w:p>
  </w:footnote>
  <w:footnote w:type="continuationSeparator" w:id="0">
    <w:p w:rsidR="00F021BE" w:rsidRDefault="004D7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1DC" w:rsidRDefault="00F971DC">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68E6AB2"/>
    <w:multiLevelType w:val="multilevel"/>
    <w:tmpl w:val="168E6AB2"/>
    <w:lvl w:ilvl="0">
      <w:start w:val="1"/>
      <w:numFmt w:val="japaneseCounting"/>
      <w:pStyle w:val="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58294AE"/>
    <w:multiLevelType w:val="singleLevel"/>
    <w:tmpl w:val="658294AE"/>
    <w:lvl w:ilvl="0">
      <w:start w:val="2"/>
      <w:numFmt w:val="decimal"/>
      <w:suff w:val="space"/>
      <w:lvlText w:val="%1."/>
      <w:lvlJc w:val="left"/>
    </w:lvl>
  </w:abstractNum>
  <w:abstractNum w:abstractNumId="3">
    <w:nsid w:val="72B00A98"/>
    <w:multiLevelType w:val="multilevel"/>
    <w:tmpl w:val="72B00A9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MzMzZjVkZmI1YjExMGY1NzM3MGUzMTFjYzY0NDkifQ=="/>
  </w:docVars>
  <w:rsids>
    <w:rsidRoot w:val="000B6B88"/>
    <w:rsid w:val="000239F3"/>
    <w:rsid w:val="000374E6"/>
    <w:rsid w:val="000431E5"/>
    <w:rsid w:val="00044211"/>
    <w:rsid w:val="00044F8C"/>
    <w:rsid w:val="00056169"/>
    <w:rsid w:val="00075B9C"/>
    <w:rsid w:val="0009247D"/>
    <w:rsid w:val="000A1A62"/>
    <w:rsid w:val="000B670B"/>
    <w:rsid w:val="000B6B88"/>
    <w:rsid w:val="000C1C3E"/>
    <w:rsid w:val="00122EC6"/>
    <w:rsid w:val="00131A15"/>
    <w:rsid w:val="0014567E"/>
    <w:rsid w:val="001476DA"/>
    <w:rsid w:val="00147ECA"/>
    <w:rsid w:val="00152E4B"/>
    <w:rsid w:val="0016705E"/>
    <w:rsid w:val="00177BA0"/>
    <w:rsid w:val="00183111"/>
    <w:rsid w:val="001947A4"/>
    <w:rsid w:val="001A4136"/>
    <w:rsid w:val="001A48A1"/>
    <w:rsid w:val="001C5197"/>
    <w:rsid w:val="001D66A4"/>
    <w:rsid w:val="001F3E05"/>
    <w:rsid w:val="001F4A11"/>
    <w:rsid w:val="0020077C"/>
    <w:rsid w:val="002112F1"/>
    <w:rsid w:val="00230DDD"/>
    <w:rsid w:val="00251155"/>
    <w:rsid w:val="002616E5"/>
    <w:rsid w:val="00266A4A"/>
    <w:rsid w:val="002B14FD"/>
    <w:rsid w:val="002D1C58"/>
    <w:rsid w:val="002E1905"/>
    <w:rsid w:val="00301E84"/>
    <w:rsid w:val="0030427A"/>
    <w:rsid w:val="00315D88"/>
    <w:rsid w:val="003618C3"/>
    <w:rsid w:val="00392FC3"/>
    <w:rsid w:val="00395BA4"/>
    <w:rsid w:val="003B30BA"/>
    <w:rsid w:val="003B4845"/>
    <w:rsid w:val="003C09C8"/>
    <w:rsid w:val="003C1108"/>
    <w:rsid w:val="003C7FEE"/>
    <w:rsid w:val="003E7027"/>
    <w:rsid w:val="003E7283"/>
    <w:rsid w:val="003F080C"/>
    <w:rsid w:val="00414FFA"/>
    <w:rsid w:val="00416990"/>
    <w:rsid w:val="00420134"/>
    <w:rsid w:val="00455D61"/>
    <w:rsid w:val="00473502"/>
    <w:rsid w:val="00475E00"/>
    <w:rsid w:val="00493609"/>
    <w:rsid w:val="00497331"/>
    <w:rsid w:val="004B09DF"/>
    <w:rsid w:val="004B13F9"/>
    <w:rsid w:val="004C0DF5"/>
    <w:rsid w:val="004D728A"/>
    <w:rsid w:val="004E0A34"/>
    <w:rsid w:val="00513FB1"/>
    <w:rsid w:val="005141B0"/>
    <w:rsid w:val="005153FB"/>
    <w:rsid w:val="00521C95"/>
    <w:rsid w:val="00544D5E"/>
    <w:rsid w:val="005571AB"/>
    <w:rsid w:val="005630C1"/>
    <w:rsid w:val="005674D9"/>
    <w:rsid w:val="00570DAF"/>
    <w:rsid w:val="005A168B"/>
    <w:rsid w:val="005C41E2"/>
    <w:rsid w:val="005C48D4"/>
    <w:rsid w:val="005E4821"/>
    <w:rsid w:val="005E4F08"/>
    <w:rsid w:val="005E5DEA"/>
    <w:rsid w:val="00601F0F"/>
    <w:rsid w:val="00622935"/>
    <w:rsid w:val="00626508"/>
    <w:rsid w:val="00641B00"/>
    <w:rsid w:val="00694320"/>
    <w:rsid w:val="006963B9"/>
    <w:rsid w:val="006971E2"/>
    <w:rsid w:val="006A23A2"/>
    <w:rsid w:val="006A4BAF"/>
    <w:rsid w:val="006B793F"/>
    <w:rsid w:val="006D0A47"/>
    <w:rsid w:val="006D1901"/>
    <w:rsid w:val="006D2861"/>
    <w:rsid w:val="006E5F40"/>
    <w:rsid w:val="006F411C"/>
    <w:rsid w:val="0070238A"/>
    <w:rsid w:val="00714BB6"/>
    <w:rsid w:val="0071751F"/>
    <w:rsid w:val="007818F9"/>
    <w:rsid w:val="00791B2D"/>
    <w:rsid w:val="00793A5F"/>
    <w:rsid w:val="007957A5"/>
    <w:rsid w:val="00796D57"/>
    <w:rsid w:val="007A58FC"/>
    <w:rsid w:val="007F1412"/>
    <w:rsid w:val="007F289F"/>
    <w:rsid w:val="008069E8"/>
    <w:rsid w:val="00815792"/>
    <w:rsid w:val="00836C25"/>
    <w:rsid w:val="00853697"/>
    <w:rsid w:val="00862CAE"/>
    <w:rsid w:val="00887D93"/>
    <w:rsid w:val="008A3029"/>
    <w:rsid w:val="008A4282"/>
    <w:rsid w:val="008C7F22"/>
    <w:rsid w:val="008D25EB"/>
    <w:rsid w:val="008E5723"/>
    <w:rsid w:val="009104B9"/>
    <w:rsid w:val="00922615"/>
    <w:rsid w:val="009602B2"/>
    <w:rsid w:val="00987B50"/>
    <w:rsid w:val="00987E1C"/>
    <w:rsid w:val="009A2CA2"/>
    <w:rsid w:val="009A6D66"/>
    <w:rsid w:val="009B1678"/>
    <w:rsid w:val="009C4601"/>
    <w:rsid w:val="009C7D27"/>
    <w:rsid w:val="009C7D56"/>
    <w:rsid w:val="009D3A6C"/>
    <w:rsid w:val="009F7BFA"/>
    <w:rsid w:val="00A011D7"/>
    <w:rsid w:val="00A14743"/>
    <w:rsid w:val="00A32E1F"/>
    <w:rsid w:val="00A503C0"/>
    <w:rsid w:val="00A51342"/>
    <w:rsid w:val="00A54009"/>
    <w:rsid w:val="00A60E8D"/>
    <w:rsid w:val="00A712EE"/>
    <w:rsid w:val="00A74A5E"/>
    <w:rsid w:val="00A81D2E"/>
    <w:rsid w:val="00AB0B9A"/>
    <w:rsid w:val="00AC2B58"/>
    <w:rsid w:val="00AC6063"/>
    <w:rsid w:val="00AF7A15"/>
    <w:rsid w:val="00B05F23"/>
    <w:rsid w:val="00B138CE"/>
    <w:rsid w:val="00B2354B"/>
    <w:rsid w:val="00B3131F"/>
    <w:rsid w:val="00B342D7"/>
    <w:rsid w:val="00B63842"/>
    <w:rsid w:val="00B96A97"/>
    <w:rsid w:val="00BA1F4E"/>
    <w:rsid w:val="00BA241D"/>
    <w:rsid w:val="00BA7FE5"/>
    <w:rsid w:val="00BC1830"/>
    <w:rsid w:val="00BC41CB"/>
    <w:rsid w:val="00BE50F9"/>
    <w:rsid w:val="00BE69CC"/>
    <w:rsid w:val="00BF2D8E"/>
    <w:rsid w:val="00C03C0F"/>
    <w:rsid w:val="00C06E33"/>
    <w:rsid w:val="00C14874"/>
    <w:rsid w:val="00C30DD2"/>
    <w:rsid w:val="00C605C2"/>
    <w:rsid w:val="00C67B3B"/>
    <w:rsid w:val="00C8345C"/>
    <w:rsid w:val="00CB638A"/>
    <w:rsid w:val="00CB6459"/>
    <w:rsid w:val="00CC418B"/>
    <w:rsid w:val="00CD4E65"/>
    <w:rsid w:val="00CE77AD"/>
    <w:rsid w:val="00CF7D41"/>
    <w:rsid w:val="00D15C29"/>
    <w:rsid w:val="00D20069"/>
    <w:rsid w:val="00D37050"/>
    <w:rsid w:val="00D522A5"/>
    <w:rsid w:val="00D66E79"/>
    <w:rsid w:val="00D75B4E"/>
    <w:rsid w:val="00DB27F9"/>
    <w:rsid w:val="00DB3A3B"/>
    <w:rsid w:val="00DB4617"/>
    <w:rsid w:val="00DB47BE"/>
    <w:rsid w:val="00DB4AF8"/>
    <w:rsid w:val="00DD0627"/>
    <w:rsid w:val="00DE6F9D"/>
    <w:rsid w:val="00DF2DA7"/>
    <w:rsid w:val="00DF4613"/>
    <w:rsid w:val="00E1079E"/>
    <w:rsid w:val="00E23AE3"/>
    <w:rsid w:val="00E7306D"/>
    <w:rsid w:val="00E74D01"/>
    <w:rsid w:val="00E875CA"/>
    <w:rsid w:val="00E919A1"/>
    <w:rsid w:val="00E922E4"/>
    <w:rsid w:val="00E94AB2"/>
    <w:rsid w:val="00E9603D"/>
    <w:rsid w:val="00ED5A42"/>
    <w:rsid w:val="00EE61A6"/>
    <w:rsid w:val="00F021BE"/>
    <w:rsid w:val="00F66B96"/>
    <w:rsid w:val="00F77FC6"/>
    <w:rsid w:val="00F85DB5"/>
    <w:rsid w:val="00F9116B"/>
    <w:rsid w:val="00F971DC"/>
    <w:rsid w:val="00F97C2B"/>
    <w:rsid w:val="00FA10C0"/>
    <w:rsid w:val="00FA55C0"/>
    <w:rsid w:val="00FB1C29"/>
    <w:rsid w:val="00FC52BF"/>
    <w:rsid w:val="00FE0171"/>
    <w:rsid w:val="028B36A9"/>
    <w:rsid w:val="03EC1E38"/>
    <w:rsid w:val="05BE78F1"/>
    <w:rsid w:val="088054A2"/>
    <w:rsid w:val="0A5E68F7"/>
    <w:rsid w:val="10823D81"/>
    <w:rsid w:val="123B3765"/>
    <w:rsid w:val="12E36F75"/>
    <w:rsid w:val="240C036A"/>
    <w:rsid w:val="241B20CB"/>
    <w:rsid w:val="27077B75"/>
    <w:rsid w:val="379876F3"/>
    <w:rsid w:val="3B223EA3"/>
    <w:rsid w:val="403B16D3"/>
    <w:rsid w:val="41872CB2"/>
    <w:rsid w:val="4C2C45A6"/>
    <w:rsid w:val="55D724AC"/>
    <w:rsid w:val="613D1187"/>
    <w:rsid w:val="701F7E1A"/>
    <w:rsid w:val="7551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7F7F2-8B13-42DA-BB1A-BBC26CC5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unhideWhenUsed="1"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HTM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5" w:lineRule="auto"/>
      <w:outlineLvl w:val="1"/>
    </w:pPr>
    <w:rPr>
      <w:rFonts w:ascii="Arial" w:eastAsia="黑体" w:hAnsi="Arial" w:cs="Arial"/>
      <w:b/>
      <w:bCs/>
      <w:sz w:val="32"/>
      <w:szCs w:val="32"/>
    </w:rPr>
  </w:style>
  <w:style w:type="paragraph" w:styleId="30">
    <w:name w:val="heading 3"/>
    <w:basedOn w:val="a"/>
    <w:next w:val="a0"/>
    <w:link w:val="3Char"/>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uiPriority w:val="9"/>
    <w:qFormat/>
    <w:pPr>
      <w:keepNext/>
      <w:keepLines/>
      <w:spacing w:before="280" w:after="290" w:line="376" w:lineRule="auto"/>
      <w:outlineLvl w:val="3"/>
    </w:pPr>
    <w:rPr>
      <w:rFonts w:ascii="等线 Light" w:eastAsia="等线 Light" w:hAnsi="等线 Light"/>
      <w:b/>
      <w:bCs/>
      <w:sz w:val="28"/>
      <w:szCs w:val="28"/>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a0">
    <w:name w:val="Normal Indent"/>
    <w:basedOn w:val="a"/>
    <w:link w:val="Char"/>
    <w:qFormat/>
    <w:pPr>
      <w:autoSpaceDE w:val="0"/>
      <w:autoSpaceDN w:val="0"/>
      <w:adjustRightInd w:val="0"/>
      <w:ind w:firstLine="420"/>
      <w:jc w:val="left"/>
    </w:pPr>
    <w:rPr>
      <w:rFonts w:ascii="宋体" w:hAnsi="Calibri"/>
      <w:sz w:val="24"/>
      <w:szCs w:val="22"/>
    </w:rPr>
  </w:style>
  <w:style w:type="paragraph" w:styleId="7">
    <w:name w:val="toc 7"/>
    <w:basedOn w:val="a"/>
    <w:next w:val="a"/>
    <w:uiPriority w:val="39"/>
    <w:qFormat/>
    <w:pPr>
      <w:ind w:leftChars="1200" w:left="2520"/>
    </w:pPr>
    <w:rPr>
      <w:szCs w:val="24"/>
    </w:rPr>
  </w:style>
  <w:style w:type="paragraph" w:styleId="a4">
    <w:name w:val="annotation text"/>
    <w:basedOn w:val="a"/>
    <w:link w:val="Char0"/>
    <w:uiPriority w:val="99"/>
    <w:qFormat/>
    <w:pPr>
      <w:jc w:val="left"/>
    </w:pPr>
    <w:rPr>
      <w:rFonts w:ascii="Calibri" w:hAnsi="Calibri"/>
      <w:szCs w:val="24"/>
    </w:rPr>
  </w:style>
  <w:style w:type="paragraph" w:styleId="3">
    <w:name w:val="List Bullet 3"/>
    <w:basedOn w:val="a"/>
    <w:uiPriority w:val="99"/>
    <w:unhideWhenUsed/>
    <w:qFormat/>
    <w:pPr>
      <w:numPr>
        <w:numId w:val="1"/>
      </w:numPr>
      <w:tabs>
        <w:tab w:val="left" w:pos="1200"/>
      </w:tabs>
    </w:pPr>
    <w:rPr>
      <w:rFonts w:ascii="黑体" w:eastAsia="等线" w:hAnsi="黑体" w:cs="楷体_GB2312"/>
      <w:szCs w:val="24"/>
    </w:rPr>
  </w:style>
  <w:style w:type="paragraph" w:styleId="a5">
    <w:name w:val="Body Text"/>
    <w:basedOn w:val="a"/>
    <w:link w:val="Char1"/>
    <w:uiPriority w:val="99"/>
    <w:qFormat/>
    <w:pPr>
      <w:tabs>
        <w:tab w:val="left" w:pos="567"/>
      </w:tabs>
      <w:spacing w:before="120" w:line="22" w:lineRule="atLeast"/>
    </w:pPr>
    <w:rPr>
      <w:rFonts w:ascii="宋体" w:hAnsi="宋体"/>
      <w:sz w:val="24"/>
      <w:szCs w:val="24"/>
    </w:rPr>
  </w:style>
  <w:style w:type="paragraph" w:styleId="a6">
    <w:name w:val="Body Text Indent"/>
    <w:basedOn w:val="a"/>
    <w:link w:val="Char2"/>
    <w:uiPriority w:val="99"/>
    <w:qFormat/>
    <w:pPr>
      <w:spacing w:after="120"/>
      <w:ind w:leftChars="200" w:left="420"/>
    </w:pPr>
    <w:rPr>
      <w:rFonts w:ascii="Calibri" w:hAnsi="Calibri"/>
      <w:szCs w:val="24"/>
    </w:rPr>
  </w:style>
  <w:style w:type="paragraph" w:styleId="5">
    <w:name w:val="toc 5"/>
    <w:basedOn w:val="a"/>
    <w:next w:val="a"/>
    <w:uiPriority w:val="39"/>
    <w:qFormat/>
    <w:pPr>
      <w:ind w:leftChars="800" w:left="1680"/>
    </w:pPr>
    <w:rPr>
      <w:szCs w:val="24"/>
    </w:rPr>
  </w:style>
  <w:style w:type="paragraph" w:styleId="31">
    <w:name w:val="toc 3"/>
    <w:basedOn w:val="a"/>
    <w:next w:val="a"/>
    <w:uiPriority w:val="39"/>
    <w:qFormat/>
    <w:pPr>
      <w:ind w:leftChars="400" w:left="840"/>
    </w:pPr>
    <w:rPr>
      <w:szCs w:val="24"/>
    </w:rPr>
  </w:style>
  <w:style w:type="paragraph" w:styleId="a7">
    <w:name w:val="Plain Text"/>
    <w:basedOn w:val="a"/>
    <w:link w:val="Char3"/>
    <w:qFormat/>
    <w:rPr>
      <w:rFonts w:ascii="宋体" w:eastAsiaTheme="minorEastAsia" w:hAnsi="Courier New" w:cstheme="minorBidi"/>
      <w:szCs w:val="22"/>
    </w:rPr>
  </w:style>
  <w:style w:type="paragraph" w:styleId="8">
    <w:name w:val="toc 8"/>
    <w:basedOn w:val="a"/>
    <w:next w:val="a"/>
    <w:uiPriority w:val="39"/>
    <w:qFormat/>
    <w:pPr>
      <w:ind w:leftChars="1400" w:left="2940"/>
    </w:pPr>
    <w:rPr>
      <w:szCs w:val="24"/>
    </w:rPr>
  </w:style>
  <w:style w:type="paragraph" w:styleId="a8">
    <w:name w:val="Date"/>
    <w:basedOn w:val="a"/>
    <w:next w:val="a"/>
    <w:link w:val="Char4"/>
    <w:qFormat/>
    <w:pPr>
      <w:ind w:leftChars="2500" w:left="100"/>
    </w:pPr>
    <w:rPr>
      <w:rFonts w:ascii="仿宋_GB2312" w:eastAsia="仿宋_GB2312" w:hAnsi="宋体"/>
      <w:color w:val="000000"/>
      <w:sz w:val="24"/>
      <w:szCs w:val="24"/>
    </w:rPr>
  </w:style>
  <w:style w:type="paragraph" w:styleId="20">
    <w:name w:val="Body Text Indent 2"/>
    <w:basedOn w:val="a"/>
    <w:link w:val="2Char0"/>
    <w:qFormat/>
    <w:pPr>
      <w:ind w:firstLineChars="200" w:firstLine="480"/>
    </w:pPr>
    <w:rPr>
      <w:rFonts w:ascii="仿宋_GB2312" w:eastAsia="仿宋_GB2312" w:hAnsi="Calibri"/>
      <w:sz w:val="24"/>
      <w:szCs w:val="24"/>
    </w:rPr>
  </w:style>
  <w:style w:type="paragraph" w:styleId="a9">
    <w:name w:val="Balloon Text"/>
    <w:basedOn w:val="a"/>
    <w:link w:val="Char5"/>
    <w:uiPriority w:val="99"/>
    <w:qFormat/>
    <w:rPr>
      <w:rFonts w:ascii="Calibri" w:hAnsi="Calibri"/>
      <w:sz w:val="18"/>
      <w:szCs w:val="18"/>
    </w:rPr>
  </w:style>
  <w:style w:type="paragraph" w:styleId="aa">
    <w:name w:val="footer"/>
    <w:basedOn w:val="a"/>
    <w:link w:val="Char6"/>
    <w:unhideWhenUsed/>
    <w:qFormat/>
    <w:pPr>
      <w:tabs>
        <w:tab w:val="center" w:pos="4153"/>
        <w:tab w:val="right" w:pos="8306"/>
      </w:tabs>
      <w:snapToGrid w:val="0"/>
      <w:jc w:val="left"/>
    </w:pPr>
    <w:rPr>
      <w:sz w:val="18"/>
      <w:szCs w:val="18"/>
    </w:rPr>
  </w:style>
  <w:style w:type="paragraph" w:styleId="ab">
    <w:name w:val="envelope return"/>
    <w:basedOn w:val="a"/>
    <w:unhideWhenUsed/>
    <w:qFormat/>
    <w:pPr>
      <w:snapToGrid w:val="0"/>
    </w:pPr>
    <w:rPr>
      <w:rFonts w:asciiTheme="majorHAnsi" w:eastAsiaTheme="majorEastAsia" w:hAnsiTheme="majorHAnsi" w:cstheme="majorBidi"/>
    </w:rPr>
  </w:style>
  <w:style w:type="paragraph" w:styleId="ac">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szCs w:val="24"/>
    </w:rPr>
  </w:style>
  <w:style w:type="paragraph" w:styleId="40">
    <w:name w:val="toc 4"/>
    <w:basedOn w:val="a"/>
    <w:next w:val="a"/>
    <w:uiPriority w:val="39"/>
    <w:qFormat/>
    <w:pPr>
      <w:ind w:leftChars="600" w:left="1260"/>
    </w:pPr>
    <w:rPr>
      <w:szCs w:val="24"/>
    </w:rPr>
  </w:style>
  <w:style w:type="paragraph" w:styleId="6">
    <w:name w:val="toc 6"/>
    <w:basedOn w:val="a"/>
    <w:next w:val="a"/>
    <w:uiPriority w:val="39"/>
    <w:qFormat/>
    <w:pPr>
      <w:ind w:leftChars="1000" w:left="2100"/>
    </w:pPr>
    <w:rPr>
      <w:szCs w:val="24"/>
    </w:r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hAnsi="Calibri"/>
      <w:sz w:val="24"/>
      <w:szCs w:val="22"/>
    </w:rPr>
  </w:style>
  <w:style w:type="paragraph" w:styleId="21">
    <w:name w:val="toc 2"/>
    <w:basedOn w:val="a"/>
    <w:next w:val="a"/>
    <w:uiPriority w:val="39"/>
    <w:qFormat/>
    <w:pPr>
      <w:ind w:leftChars="200" w:left="420"/>
    </w:pPr>
    <w:rPr>
      <w:szCs w:val="24"/>
    </w:rPr>
  </w:style>
  <w:style w:type="paragraph" w:styleId="9">
    <w:name w:val="toc 9"/>
    <w:basedOn w:val="a"/>
    <w:next w:val="a"/>
    <w:uiPriority w:val="39"/>
    <w:qFormat/>
    <w:pPr>
      <w:ind w:leftChars="1600" w:left="3360"/>
    </w:pPr>
    <w:rPr>
      <w:szCs w:val="24"/>
    </w:rPr>
  </w:style>
  <w:style w:type="paragraph" w:styleId="ad">
    <w:name w:val="Normal (Web)"/>
    <w:basedOn w:val="a"/>
    <w:link w:val="Char8"/>
    <w:uiPriority w:val="99"/>
    <w:unhideWhenUsed/>
    <w:qFormat/>
    <w:pPr>
      <w:jc w:val="left"/>
    </w:pPr>
    <w:rPr>
      <w:kern w:val="0"/>
      <w:sz w:val="24"/>
      <w:szCs w:val="24"/>
    </w:rPr>
  </w:style>
  <w:style w:type="paragraph" w:styleId="11">
    <w:name w:val="index 1"/>
    <w:basedOn w:val="a"/>
    <w:next w:val="a"/>
    <w:qFormat/>
    <w:rPr>
      <w:szCs w:val="20"/>
    </w:rPr>
  </w:style>
  <w:style w:type="paragraph" w:styleId="ae">
    <w:name w:val="annotation subject"/>
    <w:basedOn w:val="a4"/>
    <w:next w:val="a4"/>
    <w:link w:val="Char9"/>
    <w:uiPriority w:val="99"/>
    <w:qFormat/>
    <w:rPr>
      <w:rFonts w:cs="黑体"/>
    </w:rPr>
  </w:style>
  <w:style w:type="paragraph" w:styleId="22">
    <w:name w:val="Body Text First Indent 2"/>
    <w:basedOn w:val="a6"/>
    <w:link w:val="2Char1"/>
    <w:uiPriority w:val="99"/>
    <w:unhideWhenUsed/>
    <w:qFormat/>
    <w:pPr>
      <w:ind w:firstLineChars="200" w:firstLine="420"/>
    </w:pPr>
    <w:rPr>
      <w:rFonts w:ascii="Times New Roman" w:hAnsi="Times New Roman"/>
      <w:szCs w:val="21"/>
    </w:rPr>
  </w:style>
  <w:style w:type="table" w:styleId="af">
    <w:name w:val="Table Grid"/>
    <w:basedOn w:val="a2"/>
    <w:uiPriority w:val="3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page number"/>
    <w:basedOn w:val="a1"/>
    <w:qFormat/>
  </w:style>
  <w:style w:type="character" w:styleId="af2">
    <w:name w:val="FollowedHyperlink"/>
    <w:uiPriority w:val="99"/>
    <w:qFormat/>
    <w:rPr>
      <w:rFonts w:ascii="宋体" w:eastAsia="宋体" w:hAnsi="宋体" w:cs="宋体" w:hint="eastAsia"/>
      <w:color w:val="000000"/>
      <w:sz w:val="18"/>
      <w:szCs w:val="18"/>
      <w:u w:val="none"/>
    </w:rPr>
  </w:style>
  <w:style w:type="character" w:styleId="af3">
    <w:name w:val="Emphasis"/>
    <w:uiPriority w:val="20"/>
    <w:qFormat/>
    <w:rPr>
      <w:i/>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21"/>
      <w:szCs w:val="21"/>
    </w:rPr>
  </w:style>
  <w:style w:type="character" w:customStyle="1" w:styleId="Char7">
    <w:name w:val="页眉 Char"/>
    <w:basedOn w:val="a1"/>
    <w:link w:val="ac"/>
    <w:uiPriority w:val="99"/>
    <w:qFormat/>
    <w:rPr>
      <w:sz w:val="18"/>
      <w:szCs w:val="18"/>
    </w:rPr>
  </w:style>
  <w:style w:type="character" w:customStyle="1" w:styleId="Char6">
    <w:name w:val="页脚 Char"/>
    <w:basedOn w:val="a1"/>
    <w:link w:val="aa"/>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Arial" w:eastAsia="黑体" w:hAnsi="Arial" w:cs="Arial"/>
      <w:b/>
      <w:bCs/>
      <w:sz w:val="32"/>
      <w:szCs w:val="32"/>
    </w:rPr>
  </w:style>
  <w:style w:type="character" w:customStyle="1" w:styleId="Char3">
    <w:name w:val="纯文本 Char"/>
    <w:basedOn w:val="a1"/>
    <w:link w:val="a7"/>
    <w:qFormat/>
    <w:rPr>
      <w:rFonts w:ascii="宋体" w:hAnsi="Courier New"/>
    </w:rPr>
  </w:style>
  <w:style w:type="paragraph" w:styleId="af6">
    <w:name w:val="List Paragraph"/>
    <w:basedOn w:val="a"/>
    <w:link w:val="Chara"/>
    <w:uiPriority w:val="99"/>
    <w:qFormat/>
    <w:pPr>
      <w:ind w:firstLineChars="200" w:firstLine="420"/>
    </w:pPr>
  </w:style>
  <w:style w:type="character" w:customStyle="1" w:styleId="4Char">
    <w:name w:val="标题 4 Char"/>
    <w:basedOn w:val="a1"/>
    <w:link w:val="4"/>
    <w:uiPriority w:val="9"/>
    <w:qFormat/>
    <w:rPr>
      <w:rFonts w:ascii="等线 Light" w:eastAsia="等线 Light" w:hAnsi="等线 Light" w:cs="Times New Roman"/>
      <w:b/>
      <w:bCs/>
      <w:sz w:val="28"/>
      <w:szCs w:val="28"/>
      <w:lang w:val="zh-CN" w:eastAsia="zh-CN"/>
    </w:rPr>
  </w:style>
  <w:style w:type="character" w:customStyle="1" w:styleId="Char2">
    <w:name w:val="正文文本缩进 Char"/>
    <w:basedOn w:val="a1"/>
    <w:link w:val="a6"/>
    <w:uiPriority w:val="99"/>
    <w:qFormat/>
    <w:rPr>
      <w:rFonts w:ascii="Calibri" w:eastAsia="宋体" w:hAnsi="Calibri" w:cs="Times New Roman"/>
      <w:szCs w:val="24"/>
    </w:rPr>
  </w:style>
  <w:style w:type="character" w:customStyle="1" w:styleId="Char1">
    <w:name w:val="正文文本 Char"/>
    <w:basedOn w:val="a1"/>
    <w:link w:val="a5"/>
    <w:uiPriority w:val="99"/>
    <w:qFormat/>
    <w:rPr>
      <w:rFonts w:ascii="宋体" w:eastAsia="宋体" w:hAnsi="宋体" w:cs="Times New Roman"/>
      <w:sz w:val="24"/>
      <w:szCs w:val="24"/>
    </w:rPr>
  </w:style>
  <w:style w:type="paragraph" w:customStyle="1" w:styleId="33">
    <w:name w:val="样式3"/>
    <w:basedOn w:val="a"/>
    <w:qFormat/>
    <w:pPr>
      <w:spacing w:line="300" w:lineRule="auto"/>
    </w:pPr>
    <w:rPr>
      <w:rFonts w:ascii="宋体"/>
      <w:sz w:val="24"/>
      <w:szCs w:val="20"/>
    </w:rPr>
  </w:style>
  <w:style w:type="character" w:customStyle="1" w:styleId="font11">
    <w:name w:val="font11"/>
    <w:basedOn w:val="a1"/>
    <w:qFormat/>
    <w:rPr>
      <w:rFonts w:ascii="宋体" w:eastAsia="宋体" w:hAnsi="宋体" w:cs="宋体" w:hint="eastAsia"/>
      <w:color w:val="000000"/>
      <w:sz w:val="20"/>
      <w:szCs w:val="20"/>
      <w:u w:val="none"/>
      <w:vertAlign w:val="superscript"/>
    </w:rPr>
  </w:style>
  <w:style w:type="character" w:customStyle="1" w:styleId="2Char1">
    <w:name w:val="正文首行缩进 2 Char"/>
    <w:basedOn w:val="Char2"/>
    <w:link w:val="22"/>
    <w:uiPriority w:val="99"/>
    <w:qFormat/>
    <w:rPr>
      <w:rFonts w:ascii="Times New Roman" w:eastAsia="宋体" w:hAnsi="Times New Roman" w:cs="Times New Roman"/>
      <w:szCs w:val="21"/>
    </w:rPr>
  </w:style>
  <w:style w:type="paragraph" w:customStyle="1" w:styleId="210">
    <w:name w:val="样式 首行缩进:  2 字符1"/>
    <w:basedOn w:val="a"/>
    <w:qFormat/>
    <w:pPr>
      <w:spacing w:line="360" w:lineRule="auto"/>
      <w:ind w:firstLineChars="200" w:firstLine="200"/>
    </w:pPr>
    <w:rPr>
      <w:rFonts w:cs="宋体"/>
      <w:sz w:val="28"/>
      <w:szCs w:val="20"/>
    </w:rPr>
  </w:style>
  <w:style w:type="character" w:customStyle="1" w:styleId="font81">
    <w:name w:val="font81"/>
    <w:qFormat/>
    <w:rPr>
      <w:rFonts w:ascii="宋体" w:eastAsia="宋体" w:hAnsi="宋体" w:cs="宋体" w:hint="eastAsia"/>
      <w:color w:val="000000"/>
      <w:sz w:val="20"/>
      <w:szCs w:val="20"/>
      <w:u w:val="none"/>
    </w:rPr>
  </w:style>
  <w:style w:type="paragraph" w:customStyle="1" w:styleId="Default">
    <w:name w:val="Default"/>
    <w:qFormat/>
    <w:pPr>
      <w:widowControl w:val="0"/>
    </w:pPr>
    <w:rPr>
      <w:rFonts w:ascii="宋体" w:eastAsia="宋体" w:hAnsi="宋体" w:cs="宋体"/>
      <w:sz w:val="24"/>
      <w:szCs w:val="24"/>
    </w:rPr>
  </w:style>
  <w:style w:type="character" w:customStyle="1" w:styleId="3Char">
    <w:name w:val="标题 3 Char"/>
    <w:basedOn w:val="a1"/>
    <w:link w:val="30"/>
    <w:uiPriority w:val="9"/>
    <w:qFormat/>
    <w:rPr>
      <w:rFonts w:ascii="宋体" w:eastAsia="宋体" w:hAnsi="Times New Roman" w:cs="Times New Roman"/>
      <w:b/>
      <w:kern w:val="0"/>
      <w:sz w:val="24"/>
      <w:szCs w:val="20"/>
      <w:u w:val="single"/>
    </w:rPr>
  </w:style>
  <w:style w:type="character" w:customStyle="1" w:styleId="Char0">
    <w:name w:val="批注文字 Char"/>
    <w:basedOn w:val="a1"/>
    <w:link w:val="a4"/>
    <w:uiPriority w:val="99"/>
    <w:qFormat/>
    <w:rPr>
      <w:rFonts w:ascii="Calibri" w:eastAsia="宋体" w:hAnsi="Calibri" w:cs="Times New Roman"/>
      <w:szCs w:val="24"/>
    </w:rPr>
  </w:style>
  <w:style w:type="character" w:customStyle="1" w:styleId="Char4">
    <w:name w:val="日期 Char"/>
    <w:basedOn w:val="a1"/>
    <w:link w:val="a8"/>
    <w:qFormat/>
    <w:rPr>
      <w:rFonts w:ascii="仿宋_GB2312" w:eastAsia="仿宋_GB2312" w:hAnsi="宋体" w:cs="Times New Roman"/>
      <w:color w:val="000000"/>
      <w:sz w:val="24"/>
      <w:szCs w:val="24"/>
    </w:rPr>
  </w:style>
  <w:style w:type="character" w:customStyle="1" w:styleId="2Char0">
    <w:name w:val="正文文本缩进 2 Char"/>
    <w:basedOn w:val="a1"/>
    <w:link w:val="20"/>
    <w:qFormat/>
    <w:rPr>
      <w:rFonts w:ascii="仿宋_GB2312" w:eastAsia="仿宋_GB2312" w:hAnsi="Calibri" w:cs="Times New Roman"/>
      <w:sz w:val="24"/>
      <w:szCs w:val="24"/>
    </w:rPr>
  </w:style>
  <w:style w:type="character" w:customStyle="1" w:styleId="Char5">
    <w:name w:val="批注框文本 Char"/>
    <w:basedOn w:val="a1"/>
    <w:link w:val="a9"/>
    <w:uiPriority w:val="99"/>
    <w:qFormat/>
    <w:rPr>
      <w:rFonts w:ascii="Calibri" w:eastAsia="宋体" w:hAnsi="Calibri" w:cs="Times New Roman"/>
      <w:sz w:val="18"/>
      <w:szCs w:val="18"/>
    </w:rPr>
  </w:style>
  <w:style w:type="character" w:customStyle="1" w:styleId="3Char0">
    <w:name w:val="正文文本缩进 3 Char"/>
    <w:basedOn w:val="a1"/>
    <w:link w:val="32"/>
    <w:qFormat/>
    <w:rPr>
      <w:rFonts w:ascii="宋体" w:eastAsia="宋体" w:hAnsi="Calibri" w:cs="Times New Roman"/>
      <w:sz w:val="24"/>
    </w:rPr>
  </w:style>
  <w:style w:type="character" w:customStyle="1" w:styleId="HTMLChar">
    <w:name w:val="HTML 预设格式 Char"/>
    <w:basedOn w:val="a1"/>
    <w:link w:val="HTML"/>
    <w:qFormat/>
    <w:rPr>
      <w:rFonts w:ascii="Arial" w:eastAsia="宋体" w:hAnsi="Arial" w:cs="Arial"/>
      <w:sz w:val="24"/>
      <w:szCs w:val="24"/>
    </w:rPr>
  </w:style>
  <w:style w:type="character" w:customStyle="1" w:styleId="Char9">
    <w:name w:val="批注主题 Char"/>
    <w:basedOn w:val="Char0"/>
    <w:link w:val="ae"/>
    <w:uiPriority w:val="99"/>
    <w:qFormat/>
    <w:rPr>
      <w:rFonts w:ascii="Calibri" w:eastAsia="宋体" w:hAnsi="Calibri" w:cs="黑体"/>
      <w:szCs w:val="24"/>
    </w:rPr>
  </w:style>
  <w:style w:type="paragraph" w:customStyle="1" w:styleId="Charb">
    <w:name w:val="Char"/>
    <w:basedOn w:val="a"/>
    <w:qFormat/>
    <w:pPr>
      <w:tabs>
        <w:tab w:val="left" w:pos="360"/>
      </w:tabs>
    </w:pPr>
    <w:rPr>
      <w:sz w:val="24"/>
      <w:szCs w:val="24"/>
    </w:rPr>
  </w:style>
  <w:style w:type="paragraph" w:customStyle="1" w:styleId="p0">
    <w:name w:val="p0"/>
    <w:basedOn w:val="a"/>
    <w:qFormat/>
    <w:pPr>
      <w:widowControl/>
    </w:pPr>
    <w:rPr>
      <w:kern w:val="0"/>
      <w:szCs w:val="20"/>
    </w:rPr>
  </w:style>
  <w:style w:type="paragraph" w:customStyle="1" w:styleId="12">
    <w:name w:val="列表段落1"/>
    <w:basedOn w:val="a"/>
    <w:uiPriority w:val="34"/>
    <w:qFormat/>
    <w:pPr>
      <w:ind w:firstLineChars="200" w:firstLine="420"/>
    </w:pPr>
    <w:rPr>
      <w:szCs w:val="24"/>
    </w:rPr>
  </w:style>
  <w:style w:type="paragraph" w:customStyle="1" w:styleId="13">
    <w:name w:val="列出段落1"/>
    <w:basedOn w:val="a"/>
    <w:uiPriority w:val="34"/>
    <w:qFormat/>
    <w:pPr>
      <w:ind w:firstLineChars="200" w:firstLine="420"/>
    </w:pPr>
    <w:rPr>
      <w:szCs w:val="24"/>
    </w:rPr>
  </w:style>
  <w:style w:type="paragraph" w:customStyle="1" w:styleId="Style2">
    <w:name w:val="_Style 2"/>
    <w:basedOn w:val="a"/>
    <w:uiPriority w:val="34"/>
    <w:qFormat/>
    <w:pPr>
      <w:ind w:firstLineChars="200" w:firstLine="420"/>
    </w:pPr>
    <w:rPr>
      <w:szCs w:val="24"/>
    </w:rPr>
  </w:style>
  <w:style w:type="paragraph" w:customStyle="1" w:styleId="14">
    <w:name w:val="无间隔1"/>
    <w:qFormat/>
    <w:pPr>
      <w:widowControl w:val="0"/>
      <w:jc w:val="both"/>
    </w:pPr>
    <w:rPr>
      <w:rFonts w:ascii="Times New Roman" w:eastAsia="宋体" w:hAnsi="Times New Roman" w:cs="Times New Roman"/>
      <w:kern w:val="2"/>
      <w:sz w:val="21"/>
      <w:szCs w:val="24"/>
    </w:rPr>
  </w:style>
  <w:style w:type="paragraph" w:customStyle="1" w:styleId="z-1">
    <w:name w:val="z-窗体底端1"/>
    <w:basedOn w:val="a"/>
    <w:next w:val="a"/>
    <w:link w:val="z-Char"/>
    <w:qFormat/>
    <w:pPr>
      <w:pBdr>
        <w:top w:val="single" w:sz="6" w:space="1" w:color="auto"/>
      </w:pBdr>
      <w:jc w:val="center"/>
    </w:pPr>
    <w:rPr>
      <w:rFonts w:ascii="Arial"/>
      <w:vanish/>
      <w:sz w:val="16"/>
      <w:szCs w:val="24"/>
    </w:rPr>
  </w:style>
  <w:style w:type="paragraph" w:customStyle="1" w:styleId="15">
    <w:name w:val="修订1"/>
    <w:uiPriority w:val="99"/>
    <w:unhideWhenUsed/>
    <w:qFormat/>
    <w:rPr>
      <w:rFonts w:ascii="Times New Roman" w:eastAsia="宋体" w:hAnsi="Times New Roman" w:cs="Times New Roman"/>
      <w:kern w:val="2"/>
      <w:sz w:val="21"/>
      <w:szCs w:val="24"/>
    </w:rPr>
  </w:style>
  <w:style w:type="paragraph" w:customStyle="1" w:styleId="z-10">
    <w:name w:val="z-窗体顶端1"/>
    <w:basedOn w:val="a"/>
    <w:next w:val="a"/>
    <w:link w:val="z-Char0"/>
    <w:qFormat/>
    <w:pPr>
      <w:pBdr>
        <w:bottom w:val="single" w:sz="6" w:space="1" w:color="auto"/>
      </w:pBdr>
      <w:jc w:val="center"/>
    </w:pPr>
    <w:rPr>
      <w:rFonts w:ascii="Arial"/>
      <w:vanish/>
      <w:sz w:val="16"/>
      <w:szCs w:val="24"/>
    </w:rPr>
  </w:style>
  <w:style w:type="character" w:customStyle="1" w:styleId="Char10">
    <w:name w:val="批注文字 Char1"/>
    <w:basedOn w:val="a1"/>
    <w:uiPriority w:val="99"/>
    <w:semiHidden/>
    <w:qFormat/>
    <w:rPr>
      <w:rFonts w:ascii="Times New Roman" w:eastAsia="宋体" w:hAnsi="Times New Roman" w:cs="Times New Roman"/>
      <w:szCs w:val="24"/>
    </w:rPr>
  </w:style>
  <w:style w:type="character" w:customStyle="1" w:styleId="active">
    <w:name w:val="active"/>
    <w:qFormat/>
    <w:rPr>
      <w:color w:val="FFFFFF"/>
    </w:rPr>
  </w:style>
  <w:style w:type="character" w:customStyle="1" w:styleId="16">
    <w:name w:val="标题 1 字符"/>
    <w:uiPriority w:val="99"/>
    <w:qFormat/>
    <w:locked/>
    <w:rPr>
      <w:rFonts w:ascii="宋体"/>
      <w:b/>
      <w:kern w:val="44"/>
      <w:sz w:val="32"/>
    </w:rPr>
  </w:style>
  <w:style w:type="character" w:customStyle="1" w:styleId="Char11">
    <w:name w:val="批注主题 Char1"/>
    <w:basedOn w:val="Char10"/>
    <w:uiPriority w:val="99"/>
    <w:semiHidden/>
    <w:qFormat/>
    <w:rPr>
      <w:rFonts w:ascii="Times New Roman" w:eastAsia="宋体" w:hAnsi="Times New Roman" w:cs="Times New Roman"/>
      <w:b/>
      <w:bCs/>
      <w:szCs w:val="24"/>
    </w:rPr>
  </w:style>
  <w:style w:type="character" w:customStyle="1" w:styleId="17">
    <w:name w:val="不明显强调1"/>
    <w:uiPriority w:val="19"/>
    <w:qFormat/>
    <w:rPr>
      <w:i/>
      <w:iCs/>
      <w:color w:val="404040"/>
    </w:rPr>
  </w:style>
  <w:style w:type="character" w:customStyle="1" w:styleId="Char12">
    <w:name w:val="正文文本 Char1"/>
    <w:basedOn w:val="a1"/>
    <w:uiPriority w:val="99"/>
    <w:semiHidden/>
    <w:qFormat/>
    <w:rPr>
      <w:rFonts w:ascii="Times New Roman" w:eastAsia="宋体" w:hAnsi="Times New Roman" w:cs="Times New Roman"/>
      <w:szCs w:val="24"/>
    </w:rPr>
  </w:style>
  <w:style w:type="character" w:customStyle="1" w:styleId="HTMLChar1">
    <w:name w:val="HTML 预设格式 Char1"/>
    <w:basedOn w:val="a1"/>
    <w:uiPriority w:val="99"/>
    <w:semiHidden/>
    <w:qFormat/>
    <w:rPr>
      <w:rFonts w:ascii="Courier New" w:eastAsia="宋体" w:hAnsi="Courier New" w:cs="Courier New"/>
      <w:sz w:val="20"/>
      <w:szCs w:val="20"/>
    </w:rPr>
  </w:style>
  <w:style w:type="character" w:customStyle="1" w:styleId="hilite">
    <w:name w:val="hilite"/>
    <w:qFormat/>
    <w:rPr>
      <w:color w:val="000000"/>
    </w:rPr>
  </w:style>
  <w:style w:type="character" w:customStyle="1" w:styleId="3Char1">
    <w:name w:val="正文文本缩进 3 Char1"/>
    <w:basedOn w:val="a1"/>
    <w:uiPriority w:val="99"/>
    <w:semiHidden/>
    <w:qFormat/>
    <w:rPr>
      <w:rFonts w:ascii="Times New Roman" w:eastAsia="宋体" w:hAnsi="Times New Roman" w:cs="Times New Roman"/>
      <w:sz w:val="16"/>
      <w:szCs w:val="16"/>
    </w:rPr>
  </w:style>
  <w:style w:type="character" w:customStyle="1" w:styleId="Char13">
    <w:name w:val="纯文本 Char1"/>
    <w:basedOn w:val="a1"/>
    <w:uiPriority w:val="99"/>
    <w:semiHidden/>
    <w:qFormat/>
    <w:rPr>
      <w:rFonts w:ascii="宋体" w:eastAsia="宋体" w:hAnsi="Courier New" w:cs="Courier New"/>
      <w:szCs w:val="21"/>
    </w:rPr>
  </w:style>
  <w:style w:type="character" w:customStyle="1" w:styleId="font91">
    <w:name w:val="font91"/>
    <w:qFormat/>
    <w:rPr>
      <w:rFonts w:ascii="宋体" w:eastAsia="宋体" w:hAnsi="宋体" w:cs="宋体" w:hint="eastAsia"/>
      <w:b/>
      <w:i/>
      <w:color w:val="000000"/>
      <w:sz w:val="20"/>
      <w:szCs w:val="20"/>
      <w:u w:val="none"/>
    </w:rPr>
  </w:style>
  <w:style w:type="character" w:customStyle="1" w:styleId="font12">
    <w:name w:val="font12"/>
    <w:qFormat/>
    <w:rPr>
      <w:rFonts w:ascii="宋体" w:eastAsia="宋体" w:hAnsi="宋体" w:cs="宋体" w:hint="eastAsia"/>
      <w:color w:val="000000"/>
      <w:sz w:val="20"/>
      <w:szCs w:val="20"/>
      <w:u w:val="none"/>
    </w:rPr>
  </w:style>
  <w:style w:type="character" w:customStyle="1" w:styleId="font211">
    <w:name w:val="font211"/>
    <w:qFormat/>
    <w:rPr>
      <w:rFonts w:ascii="Calibri" w:hAnsi="Calibri" w:cs="Calibri"/>
      <w:color w:val="000000"/>
      <w:sz w:val="20"/>
      <w:szCs w:val="20"/>
      <w:u w:val="none"/>
    </w:rPr>
  </w:style>
  <w:style w:type="character" w:customStyle="1" w:styleId="Char14">
    <w:name w:val="正文文本缩进 Char1"/>
    <w:basedOn w:val="a1"/>
    <w:uiPriority w:val="99"/>
    <w:semiHidden/>
    <w:qFormat/>
    <w:rPr>
      <w:rFonts w:ascii="Times New Roman" w:eastAsia="宋体" w:hAnsi="Times New Roman" w:cs="Times New Roman"/>
      <w:szCs w:val="24"/>
    </w:rPr>
  </w:style>
  <w:style w:type="character" w:customStyle="1" w:styleId="z-Char0">
    <w:name w:val="z-窗体顶端 Char"/>
    <w:basedOn w:val="a1"/>
    <w:link w:val="z-10"/>
    <w:qFormat/>
    <w:rPr>
      <w:rFonts w:ascii="Arial" w:eastAsia="宋体" w:hAnsi="Times New Roman" w:cs="Times New Roman"/>
      <w:vanish/>
      <w:sz w:val="16"/>
      <w:szCs w:val="24"/>
    </w:rPr>
  </w:style>
  <w:style w:type="character" w:customStyle="1" w:styleId="active1">
    <w:name w:val="active1"/>
    <w:qFormat/>
    <w:rPr>
      <w:color w:val="FFFFFF"/>
    </w:rPr>
  </w:style>
  <w:style w:type="character" w:customStyle="1" w:styleId="font201">
    <w:name w:val="font201"/>
    <w:qFormat/>
    <w:rPr>
      <w:rFonts w:ascii="Tahoma" w:eastAsia="Tahoma" w:hAnsi="Tahoma" w:cs="Tahoma"/>
      <w:color w:val="000000"/>
      <w:sz w:val="20"/>
      <w:szCs w:val="20"/>
      <w:u w:val="none"/>
    </w:rPr>
  </w:style>
  <w:style w:type="character" w:customStyle="1" w:styleId="Char">
    <w:name w:val="正文缩进 Char"/>
    <w:link w:val="a0"/>
    <w:qFormat/>
    <w:locked/>
    <w:rPr>
      <w:rFonts w:ascii="宋体" w:eastAsia="宋体" w:hAnsi="Calibri" w:cs="Times New Roman"/>
      <w:sz w:val="24"/>
    </w:rPr>
  </w:style>
  <w:style w:type="character" w:customStyle="1" w:styleId="Char15">
    <w:name w:val="批注框文本 Char1"/>
    <w:basedOn w:val="a1"/>
    <w:uiPriority w:val="99"/>
    <w:semiHidden/>
    <w:qFormat/>
    <w:rPr>
      <w:rFonts w:ascii="Times New Roman" w:eastAsia="宋体" w:hAnsi="Times New Roman" w:cs="Times New Roman"/>
      <w:sz w:val="18"/>
      <w:szCs w:val="18"/>
    </w:rPr>
  </w:style>
  <w:style w:type="character" w:customStyle="1" w:styleId="2Char10">
    <w:name w:val="正文文本缩进 2 Char1"/>
    <w:basedOn w:val="a1"/>
    <w:uiPriority w:val="99"/>
    <w:semiHidden/>
    <w:qFormat/>
    <w:rPr>
      <w:rFonts w:ascii="Times New Roman" w:eastAsia="宋体" w:hAnsi="Times New Roman" w:cs="Times New Roman"/>
      <w:szCs w:val="24"/>
    </w:rPr>
  </w:style>
  <w:style w:type="character" w:customStyle="1" w:styleId="Char16">
    <w:name w:val="日期 Char1"/>
    <w:basedOn w:val="a1"/>
    <w:uiPriority w:val="99"/>
    <w:semiHidden/>
    <w:qFormat/>
    <w:rPr>
      <w:rFonts w:ascii="Times New Roman" w:eastAsia="宋体" w:hAnsi="Times New Roman" w:cs="Times New Roman"/>
      <w:szCs w:val="24"/>
    </w:rPr>
  </w:style>
  <w:style w:type="character" w:customStyle="1" w:styleId="z-Char">
    <w:name w:val="z-窗体底端 Char"/>
    <w:basedOn w:val="a1"/>
    <w:link w:val="z-1"/>
    <w:qFormat/>
    <w:rPr>
      <w:rFonts w:ascii="Arial" w:eastAsia="宋体" w:hAnsi="Times New Roman" w:cs="Times New Roman"/>
      <w:vanish/>
      <w:sz w:val="16"/>
      <w:szCs w:val="24"/>
    </w:rPr>
  </w:style>
  <w:style w:type="character" w:customStyle="1" w:styleId="apple-converted-space">
    <w:name w:val="apple-converted-space"/>
    <w:qFormat/>
  </w:style>
  <w:style w:type="paragraph" w:customStyle="1" w:styleId="0">
    <w:name w:val="0正文表标题"/>
    <w:next w:val="a"/>
    <w:qFormat/>
    <w:pPr>
      <w:tabs>
        <w:tab w:val="left" w:pos="1120"/>
        <w:tab w:val="left" w:pos="1830"/>
      </w:tabs>
      <w:ind w:hanging="1290"/>
      <w:jc w:val="center"/>
    </w:pPr>
    <w:rPr>
      <w:rFonts w:ascii="黑体" w:eastAsia="黑体" w:hAnsi="Times New Roman" w:cs="Times New Roman"/>
      <w:sz w:val="21"/>
    </w:rPr>
  </w:style>
  <w:style w:type="paragraph" w:customStyle="1" w:styleId="msolistparagraph0">
    <w:name w:val="msolistparagraph"/>
    <w:basedOn w:val="a"/>
    <w:qFormat/>
    <w:pPr>
      <w:ind w:firstLineChars="200" w:firstLine="420"/>
    </w:pPr>
    <w:rPr>
      <w:rFonts w:ascii="Calibri" w:hAnsi="Calibri"/>
      <w:szCs w:val="22"/>
    </w:rPr>
  </w:style>
  <w:style w:type="character" w:customStyle="1" w:styleId="Char8">
    <w:name w:val="普通(网站) Char"/>
    <w:link w:val="ad"/>
    <w:uiPriority w:val="99"/>
    <w:qFormat/>
    <w:locked/>
    <w:rPr>
      <w:rFonts w:ascii="Times New Roman" w:eastAsia="宋体" w:hAnsi="Times New Roman" w:cs="Times New Roman"/>
      <w:kern w:val="0"/>
      <w:sz w:val="24"/>
      <w:szCs w:val="24"/>
    </w:rPr>
  </w:style>
  <w:style w:type="paragraph" w:customStyle="1" w:styleId="-">
    <w:name w:val="正文-货架样式"/>
    <w:basedOn w:val="a"/>
    <w:link w:val="-Char"/>
    <w:qFormat/>
    <w:pPr>
      <w:spacing w:line="360" w:lineRule="auto"/>
      <w:ind w:firstLineChars="200" w:firstLine="480"/>
    </w:pPr>
    <w:rPr>
      <w:rFonts w:ascii="宋体" w:cstheme="minorBidi"/>
      <w:sz w:val="24"/>
    </w:rPr>
  </w:style>
  <w:style w:type="character" w:customStyle="1" w:styleId="-Char">
    <w:name w:val="正文-货架样式 Char"/>
    <w:basedOn w:val="a1"/>
    <w:link w:val="-"/>
    <w:qFormat/>
    <w:rPr>
      <w:rFonts w:ascii="宋体" w:eastAsia="宋体" w:hAnsi="Times New Roman"/>
      <w:sz w:val="24"/>
      <w:szCs w:val="21"/>
    </w:rPr>
  </w:style>
  <w:style w:type="paragraph" w:customStyle="1" w:styleId="Af7">
    <w:name w:val="正文 A"/>
    <w:next w:val="a"/>
    <w:qFormat/>
    <w:pPr>
      <w:widowControl w:val="0"/>
      <w:jc w:val="both"/>
    </w:pPr>
    <w:rPr>
      <w:rFonts w:ascii="Times New Roman" w:eastAsia="Times New Roman" w:hAnsi="Times New Roman" w:cs="Times New Roman"/>
      <w:color w:val="000000"/>
      <w:kern w:val="2"/>
      <w:sz w:val="21"/>
      <w:szCs w:val="21"/>
      <w:u w:color="000000"/>
    </w:rPr>
  </w:style>
  <w:style w:type="character" w:customStyle="1" w:styleId="CharChar">
    <w:name w:val="正文缩进 Char Char"/>
    <w:link w:val="18"/>
    <w:uiPriority w:val="99"/>
    <w:qFormat/>
    <w:locked/>
    <w:rPr>
      <w:rFonts w:ascii="宋体" w:eastAsia="宋体"/>
      <w:snapToGrid w:val="0"/>
      <w:color w:val="000000"/>
      <w:kern w:val="28"/>
      <w:sz w:val="28"/>
    </w:rPr>
  </w:style>
  <w:style w:type="paragraph" w:customStyle="1" w:styleId="18">
    <w:name w:val="正文缩进1"/>
    <w:basedOn w:val="a"/>
    <w:link w:val="CharChar"/>
    <w:uiPriority w:val="99"/>
    <w:qFormat/>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af8">
    <w:name w:val="无"/>
    <w:qFormat/>
  </w:style>
  <w:style w:type="character" w:customStyle="1" w:styleId="Chara">
    <w:name w:val="列出段落 Char"/>
    <w:link w:val="af6"/>
    <w:uiPriority w:val="1"/>
    <w:qFormat/>
    <w:locked/>
    <w:rPr>
      <w:rFonts w:ascii="Times New Roman" w:eastAsia="宋体" w:hAnsi="Times New Roman" w:cs="Times New Roman"/>
      <w:szCs w:val="21"/>
    </w:rPr>
  </w:style>
  <w:style w:type="character" w:customStyle="1" w:styleId="Char17">
    <w:name w:val="列出段落 Char1"/>
    <w:uiPriority w:val="99"/>
    <w:qFormat/>
    <w:locked/>
    <w:rPr>
      <w:rFonts w:ascii="Calibri" w:eastAsia="宋体" w:hAnsi="Calibri"/>
      <w:kern w:val="2"/>
      <w:sz w:val="22"/>
      <w:lang w:val="en-US" w:eastAsia="zh-CN"/>
    </w:rPr>
  </w:style>
  <w:style w:type="character" w:customStyle="1" w:styleId="NormalCharacter">
    <w:name w:val="NormalCharacter"/>
    <w:semiHidden/>
    <w:qFormat/>
    <w:rsid w:val="0085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zbcg-bjzc.zhongcy.com/bjczj-portal-site/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D6F6-E704-435F-B009-0BEC27BD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484</Words>
  <Characters>2760</Characters>
  <Application>Microsoft Office Word</Application>
  <DocSecurity>0</DocSecurity>
  <Lines>23</Lines>
  <Paragraphs>6</Paragraphs>
  <ScaleCrop>false</ScaleCrop>
  <Company>China</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bjtj</cp:lastModifiedBy>
  <cp:revision>128</cp:revision>
  <dcterms:created xsi:type="dcterms:W3CDTF">2021-07-12T02:07:00Z</dcterms:created>
  <dcterms:modified xsi:type="dcterms:W3CDTF">2025-09-30T08:45:00Z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7469E47F1F454F54ADB4A7FB8E2BF62C_12</vt:lpwstr>
  </property>
</Properties>
</file>