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A443E">
      <w:pPr>
        <w:pStyle w:val="6"/>
        <w:ind w:firstLine="643"/>
        <w:rPr>
          <w:rFonts w:hint="eastAsia" w:eastAsia="宋体"/>
          <w:highlight w:val="none"/>
          <w:lang w:eastAsia="zh-CN"/>
        </w:rPr>
      </w:pPr>
      <w:r>
        <w:rPr>
          <w:highlight w:val="none"/>
        </w:rPr>
        <w:t>采购</w:t>
      </w:r>
      <w:bookmarkStart w:id="0" w:name="_Toc35393790"/>
      <w:bookmarkStart w:id="1" w:name="_Toc28359079"/>
      <w:bookmarkStart w:id="2" w:name="_Toc35393621"/>
      <w:bookmarkStart w:id="3" w:name="_Toc28359002"/>
      <w:bookmarkStart w:id="4" w:name="_Hlk24379207"/>
      <w:r>
        <w:rPr>
          <w:rFonts w:hint="eastAsia"/>
          <w:highlight w:val="none"/>
          <w:lang w:val="en-US" w:eastAsia="zh-CN"/>
        </w:rPr>
        <w:t>公告</w:t>
      </w:r>
    </w:p>
    <w:p w14:paraId="6628D151">
      <w:pPr>
        <w:spacing w:before="240" w:beforeLines="100" w:after="240" w:afterLines="100" w:line="480" w:lineRule="auto"/>
        <w:ind w:firstLine="442"/>
        <w:jc w:val="left"/>
        <w:rPr>
          <w:b/>
          <w:bCs/>
          <w:sz w:val="22"/>
          <w:szCs w:val="22"/>
          <w:highlight w:val="none"/>
        </w:rPr>
      </w:pPr>
      <w:r>
        <w:rPr>
          <w:rFonts w:hint="eastAsia"/>
          <w:b/>
          <w:bCs/>
          <w:sz w:val="22"/>
          <w:szCs w:val="22"/>
          <w:highlight w:val="none"/>
        </w:rPr>
        <w:t>一、项目基本情况</w:t>
      </w:r>
      <w:bookmarkEnd w:id="0"/>
      <w:bookmarkEnd w:id="1"/>
      <w:bookmarkEnd w:id="2"/>
      <w:bookmarkEnd w:id="3"/>
    </w:p>
    <w:p w14:paraId="46F3059D">
      <w:pPr>
        <w:spacing w:line="360" w:lineRule="auto"/>
        <w:ind w:firstLine="440" w:firstLineChars="200"/>
        <w:jc w:val="left"/>
        <w:rPr>
          <w:rFonts w:hint="eastAsia" w:ascii="宋体" w:hAnsi="宋体" w:cs="宋体"/>
          <w:color w:val="0000FF"/>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w:t>
      </w:r>
      <w:r>
        <w:rPr>
          <w:rFonts w:hint="eastAsia" w:ascii="宋体" w:hAnsi="宋体" w:cs="宋体"/>
          <w:sz w:val="22"/>
          <w:szCs w:val="22"/>
          <w:highlight w:val="none"/>
        </w:rPr>
        <w:t>项目编号</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fldChar w:fldCharType="begin"/>
      </w:r>
      <w:r>
        <w:rPr>
          <w:rFonts w:hint="eastAsia" w:ascii="宋体" w:hAnsi="宋体" w:cs="宋体"/>
          <w:color w:val="auto"/>
          <w:sz w:val="22"/>
          <w:szCs w:val="22"/>
          <w:highlight w:val="none"/>
          <w:u w:val="single"/>
        </w:rPr>
        <w:instrText xml:space="preserve"> MERGEFIELD "项目编号" </w:instrText>
      </w:r>
      <w:r>
        <w:rPr>
          <w:rFonts w:hint="eastAsia" w:ascii="宋体" w:hAnsi="宋体" w:cs="宋体"/>
          <w:color w:val="auto"/>
          <w:sz w:val="22"/>
          <w:szCs w:val="22"/>
          <w:highlight w:val="none"/>
          <w:u w:val="single"/>
        </w:rPr>
        <w:fldChar w:fldCharType="separate"/>
      </w:r>
      <w:r>
        <w:rPr>
          <w:rFonts w:hint="eastAsia" w:ascii="宋体" w:hAnsi="宋体" w:cs="宋体"/>
          <w:color w:val="auto"/>
          <w:sz w:val="22"/>
          <w:szCs w:val="22"/>
          <w:highlight w:val="none"/>
          <w:u w:val="single"/>
          <w:lang w:eastAsia="zh-CN"/>
        </w:rPr>
        <w:t>11010225210200021577-XM001</w:t>
      </w:r>
      <w:r>
        <w:rPr>
          <w:rFonts w:hint="eastAsia" w:ascii="宋体" w:hAnsi="宋体" w:cs="宋体"/>
          <w:color w:val="auto"/>
          <w:sz w:val="22"/>
          <w:szCs w:val="22"/>
          <w:highlight w:val="none"/>
          <w:u w:val="single"/>
        </w:rPr>
        <w:fldChar w:fldCharType="end"/>
      </w:r>
    </w:p>
    <w:p w14:paraId="742B352B">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项目名称：</w:t>
      </w:r>
      <w:bookmarkStart w:id="5" w:name="OLE_LINK15"/>
      <w:r>
        <w:rPr>
          <w:rFonts w:hint="eastAsia" w:ascii="宋体" w:hAnsi="宋体" w:cs="宋体"/>
          <w:sz w:val="22"/>
          <w:szCs w:val="22"/>
          <w:highlight w:val="none"/>
          <w:u w:val="single"/>
        </w:rPr>
        <w:fldChar w:fldCharType="begin"/>
      </w:r>
      <w:r>
        <w:rPr>
          <w:rFonts w:hint="eastAsia" w:ascii="宋体" w:hAnsi="宋体" w:cs="宋体"/>
          <w:sz w:val="22"/>
          <w:szCs w:val="22"/>
          <w:highlight w:val="none"/>
          <w:u w:val="single"/>
        </w:rPr>
        <w:instrText xml:space="preserve"> MERGEFIELD "项目名称" </w:instrText>
      </w:r>
      <w:r>
        <w:rPr>
          <w:rFonts w:hint="eastAsia" w:ascii="宋体" w:hAnsi="宋体" w:cs="宋体"/>
          <w:sz w:val="22"/>
          <w:szCs w:val="22"/>
          <w:highlight w:val="none"/>
          <w:u w:val="single"/>
        </w:rPr>
        <w:fldChar w:fldCharType="separate"/>
      </w:r>
      <w:r>
        <w:rPr>
          <w:rFonts w:hint="eastAsia" w:ascii="宋体" w:hAnsi="宋体" w:cs="宋体"/>
          <w:sz w:val="22"/>
          <w:szCs w:val="22"/>
          <w:highlight w:val="none"/>
          <w:u w:val="single"/>
          <w:lang w:eastAsia="zh-CN"/>
        </w:rPr>
        <w:t>新街口街道大件垃圾清运服务项目</w:t>
      </w:r>
      <w:r>
        <w:rPr>
          <w:rFonts w:hint="eastAsia" w:ascii="宋体" w:hAnsi="宋体" w:cs="宋体"/>
          <w:sz w:val="22"/>
          <w:szCs w:val="22"/>
          <w:highlight w:val="none"/>
          <w:u w:val="single"/>
        </w:rPr>
        <w:fldChar w:fldCharType="end"/>
      </w:r>
      <w:bookmarkEnd w:id="5"/>
    </w:p>
    <w:p w14:paraId="38A3AA5B">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采购方式：竞争性磋商</w:t>
      </w:r>
    </w:p>
    <w:bookmarkEnd w:id="4"/>
    <w:p w14:paraId="79CB4916">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sz w:val="22"/>
          <w:szCs w:val="22"/>
          <w:highlight w:val="none"/>
          <w:lang w:eastAsia="zh-CN"/>
        </w:rPr>
        <w:t>.</w:t>
      </w:r>
      <w:r>
        <w:rPr>
          <w:rFonts w:hint="eastAsia" w:ascii="宋体" w:hAnsi="宋体" w:cs="宋体"/>
          <w:sz w:val="22"/>
          <w:szCs w:val="22"/>
          <w:highlight w:val="none"/>
        </w:rPr>
        <w:t>项目预算金额：</w:t>
      </w:r>
      <w:r>
        <w:rPr>
          <w:rFonts w:hint="eastAsia" w:ascii="宋体" w:hAnsi="宋体" w:cs="宋体"/>
          <w:sz w:val="22"/>
          <w:szCs w:val="22"/>
          <w:highlight w:val="none"/>
          <w:u w:val="single"/>
        </w:rPr>
        <w:fldChar w:fldCharType="begin"/>
      </w:r>
      <w:r>
        <w:rPr>
          <w:rFonts w:hint="eastAsia" w:ascii="宋体" w:hAnsi="宋体" w:cs="宋体"/>
          <w:sz w:val="22"/>
          <w:szCs w:val="22"/>
          <w:highlight w:val="none"/>
          <w:u w:val="single"/>
        </w:rPr>
        <w:instrText xml:space="preserve"> MERGEFIELD "工程建安费（万元）" </w:instrText>
      </w:r>
      <w:r>
        <w:rPr>
          <w:rFonts w:hint="eastAsia" w:ascii="宋体" w:hAnsi="宋体" w:cs="宋体"/>
          <w:sz w:val="22"/>
          <w:szCs w:val="22"/>
          <w:highlight w:val="none"/>
          <w:u w:val="single"/>
        </w:rPr>
        <w:fldChar w:fldCharType="separate"/>
      </w:r>
      <w:r>
        <w:rPr>
          <w:rFonts w:hint="eastAsia" w:ascii="宋体" w:hAnsi="宋体" w:cs="宋体"/>
          <w:sz w:val="22"/>
          <w:szCs w:val="22"/>
          <w:highlight w:val="none"/>
          <w:u w:val="single"/>
          <w:lang w:eastAsia="zh-CN"/>
        </w:rPr>
        <w:t>236.1010</w:t>
      </w:r>
      <w:r>
        <w:rPr>
          <w:rFonts w:hint="eastAsia" w:ascii="宋体" w:hAnsi="宋体" w:cs="宋体"/>
          <w:sz w:val="22"/>
          <w:szCs w:val="22"/>
          <w:highlight w:val="none"/>
          <w:u w:val="single"/>
        </w:rPr>
        <w:fldChar w:fldCharType="end"/>
      </w:r>
      <w:r>
        <w:rPr>
          <w:rFonts w:hint="eastAsia" w:ascii="宋体" w:hAnsi="宋体" w:cs="宋体"/>
          <w:sz w:val="22"/>
          <w:szCs w:val="22"/>
          <w:highlight w:val="none"/>
        </w:rPr>
        <w:t>万元、项目最高限价（如有）：</w:t>
      </w:r>
      <w:r>
        <w:rPr>
          <w:rFonts w:hint="eastAsia" w:ascii="宋体" w:hAnsi="宋体" w:cs="宋体"/>
          <w:sz w:val="22"/>
          <w:szCs w:val="22"/>
          <w:highlight w:val="none"/>
          <w:u w:val="single"/>
        </w:rPr>
        <w:fldChar w:fldCharType="begin"/>
      </w:r>
      <w:r>
        <w:rPr>
          <w:rFonts w:hint="eastAsia" w:ascii="宋体" w:hAnsi="宋体" w:cs="宋体"/>
          <w:sz w:val="22"/>
          <w:szCs w:val="22"/>
          <w:highlight w:val="none"/>
          <w:u w:val="single"/>
        </w:rPr>
        <w:instrText xml:space="preserve"> MERGEFIELD "招标控制价（万元）" </w:instrText>
      </w:r>
      <w:r>
        <w:rPr>
          <w:rFonts w:hint="eastAsia" w:ascii="宋体" w:hAnsi="宋体" w:cs="宋体"/>
          <w:sz w:val="22"/>
          <w:szCs w:val="22"/>
          <w:highlight w:val="none"/>
          <w:u w:val="single"/>
        </w:rPr>
        <w:fldChar w:fldCharType="separate"/>
      </w:r>
      <w:r>
        <w:rPr>
          <w:rFonts w:hint="eastAsia" w:ascii="宋体" w:hAnsi="宋体" w:cs="宋体"/>
          <w:sz w:val="22"/>
          <w:szCs w:val="22"/>
          <w:highlight w:val="none"/>
          <w:u w:val="single"/>
          <w:lang w:eastAsia="zh-CN"/>
        </w:rPr>
        <w:t>236.1010</w:t>
      </w:r>
      <w:r>
        <w:rPr>
          <w:rFonts w:hint="eastAsia" w:ascii="宋体" w:hAnsi="宋体" w:cs="宋体"/>
          <w:sz w:val="22"/>
          <w:szCs w:val="22"/>
          <w:highlight w:val="none"/>
          <w:u w:val="single"/>
        </w:rPr>
        <w:fldChar w:fldCharType="end"/>
      </w:r>
      <w:r>
        <w:rPr>
          <w:rFonts w:hint="eastAsia" w:ascii="宋体" w:hAnsi="宋体" w:cs="宋体"/>
          <w:sz w:val="22"/>
          <w:szCs w:val="22"/>
          <w:highlight w:val="none"/>
        </w:rPr>
        <w:t>万元</w:t>
      </w:r>
    </w:p>
    <w:p w14:paraId="06BFBDA4">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5</w:t>
      </w:r>
      <w:r>
        <w:rPr>
          <w:rFonts w:hint="eastAsia" w:ascii="宋体" w:hAnsi="宋体" w:cs="宋体"/>
          <w:sz w:val="22"/>
          <w:szCs w:val="22"/>
          <w:highlight w:val="none"/>
          <w:lang w:eastAsia="zh-CN"/>
        </w:rPr>
        <w:t>.</w:t>
      </w:r>
      <w:r>
        <w:rPr>
          <w:rFonts w:hint="eastAsia" w:ascii="宋体" w:hAnsi="宋体" w:cs="宋体"/>
          <w:sz w:val="22"/>
          <w:szCs w:val="22"/>
          <w:highlight w:val="none"/>
        </w:rPr>
        <w:t>采购需求：</w:t>
      </w:r>
    </w:p>
    <w:tbl>
      <w:tblPr>
        <w:tblStyle w:val="7"/>
        <w:tblW w:w="52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94"/>
        <w:gridCol w:w="1757"/>
        <w:gridCol w:w="875"/>
        <w:gridCol w:w="4241"/>
      </w:tblGrid>
      <w:tr w14:paraId="4A25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368" w:type="pct"/>
            <w:vAlign w:val="center"/>
          </w:tcPr>
          <w:p w14:paraId="04DAFEBE">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包号</w:t>
            </w:r>
          </w:p>
        </w:tc>
        <w:tc>
          <w:tcPr>
            <w:tcW w:w="1041" w:type="pct"/>
            <w:vAlign w:val="center"/>
          </w:tcPr>
          <w:p w14:paraId="606B8169">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标的名称</w:t>
            </w:r>
          </w:p>
        </w:tc>
        <w:tc>
          <w:tcPr>
            <w:tcW w:w="917" w:type="pct"/>
            <w:vAlign w:val="center"/>
          </w:tcPr>
          <w:p w14:paraId="17507070">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采购包预算金额（万元）</w:t>
            </w:r>
          </w:p>
        </w:tc>
        <w:tc>
          <w:tcPr>
            <w:tcW w:w="457" w:type="pct"/>
            <w:vAlign w:val="center"/>
          </w:tcPr>
          <w:p w14:paraId="03F6439F">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数量</w:t>
            </w:r>
          </w:p>
        </w:tc>
        <w:tc>
          <w:tcPr>
            <w:tcW w:w="2214" w:type="pct"/>
            <w:vAlign w:val="center"/>
          </w:tcPr>
          <w:p w14:paraId="198CD074">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简要技术需求或服务要求</w:t>
            </w:r>
          </w:p>
        </w:tc>
      </w:tr>
      <w:tr w14:paraId="5B4E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368" w:type="pct"/>
            <w:vAlign w:val="center"/>
          </w:tcPr>
          <w:p w14:paraId="2368F7E3">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01</w:t>
            </w:r>
          </w:p>
        </w:tc>
        <w:tc>
          <w:tcPr>
            <w:tcW w:w="1041" w:type="pct"/>
            <w:vAlign w:val="center"/>
          </w:tcPr>
          <w:p w14:paraId="0CFA957C">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fldChar w:fldCharType="begin"/>
            </w:r>
            <w:r>
              <w:rPr>
                <w:rFonts w:hint="eastAsia" w:ascii="宋体" w:hAnsi="宋体" w:cs="宋体"/>
                <w:bCs/>
                <w:sz w:val="22"/>
                <w:szCs w:val="22"/>
                <w:highlight w:val="none"/>
              </w:rPr>
              <w:instrText xml:space="preserve"> MERGEFIELD "项目名称" </w:instrText>
            </w:r>
            <w:r>
              <w:rPr>
                <w:rFonts w:hint="eastAsia" w:ascii="宋体" w:hAnsi="宋体" w:cs="宋体"/>
                <w:bCs/>
                <w:sz w:val="22"/>
                <w:szCs w:val="22"/>
                <w:highlight w:val="none"/>
              </w:rPr>
              <w:fldChar w:fldCharType="separate"/>
            </w:r>
            <w:r>
              <w:rPr>
                <w:rFonts w:hint="eastAsia" w:ascii="宋体" w:hAnsi="宋体" w:cs="宋体"/>
                <w:bCs/>
                <w:sz w:val="22"/>
                <w:szCs w:val="22"/>
                <w:highlight w:val="none"/>
                <w:lang w:eastAsia="zh-CN"/>
              </w:rPr>
              <w:t>新街口街道大件垃圾清运服务项目</w:t>
            </w:r>
            <w:r>
              <w:rPr>
                <w:rFonts w:hint="eastAsia" w:ascii="宋体" w:hAnsi="宋体" w:cs="宋体"/>
                <w:bCs/>
                <w:sz w:val="22"/>
                <w:szCs w:val="22"/>
                <w:highlight w:val="none"/>
              </w:rPr>
              <w:fldChar w:fldCharType="end"/>
            </w:r>
          </w:p>
        </w:tc>
        <w:tc>
          <w:tcPr>
            <w:tcW w:w="917" w:type="pct"/>
            <w:vAlign w:val="center"/>
          </w:tcPr>
          <w:p w14:paraId="04457D9B">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fldChar w:fldCharType="begin"/>
            </w:r>
            <w:r>
              <w:rPr>
                <w:rFonts w:hint="eastAsia" w:ascii="宋体" w:hAnsi="宋体" w:cs="宋体"/>
                <w:bCs/>
                <w:sz w:val="22"/>
                <w:szCs w:val="22"/>
                <w:highlight w:val="none"/>
              </w:rPr>
              <w:instrText xml:space="preserve"> MERGEFIELD "工程建安费（万元）" </w:instrText>
            </w:r>
            <w:r>
              <w:rPr>
                <w:rFonts w:hint="eastAsia" w:ascii="宋体" w:hAnsi="宋体" w:cs="宋体"/>
                <w:bCs/>
                <w:sz w:val="22"/>
                <w:szCs w:val="22"/>
                <w:highlight w:val="none"/>
              </w:rPr>
              <w:fldChar w:fldCharType="separate"/>
            </w:r>
            <w:r>
              <w:rPr>
                <w:rFonts w:hint="eastAsia" w:ascii="宋体" w:hAnsi="宋体" w:cs="宋体"/>
                <w:bCs/>
                <w:sz w:val="22"/>
                <w:szCs w:val="22"/>
                <w:highlight w:val="none"/>
                <w:lang w:eastAsia="zh-CN"/>
              </w:rPr>
              <w:t>236.1010</w:t>
            </w:r>
            <w:r>
              <w:rPr>
                <w:rFonts w:hint="eastAsia" w:ascii="宋体" w:hAnsi="宋体" w:cs="宋体"/>
                <w:bCs/>
                <w:sz w:val="22"/>
                <w:szCs w:val="22"/>
                <w:highlight w:val="none"/>
              </w:rPr>
              <w:fldChar w:fldCharType="end"/>
            </w:r>
          </w:p>
        </w:tc>
        <w:tc>
          <w:tcPr>
            <w:tcW w:w="457" w:type="pct"/>
            <w:vAlign w:val="center"/>
          </w:tcPr>
          <w:p w14:paraId="78F068B0">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1</w:t>
            </w:r>
          </w:p>
        </w:tc>
        <w:tc>
          <w:tcPr>
            <w:tcW w:w="2214" w:type="pct"/>
            <w:vAlign w:val="center"/>
          </w:tcPr>
          <w:p w14:paraId="51E9BA13">
            <w:pPr>
              <w:spacing w:line="360" w:lineRule="auto"/>
              <w:jc w:val="left"/>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为满足辖区日常城市管理工作需要，及时处理清运新街口地区产生及暂存的无主大件垃圾和渣土，保障新街口地区城市管理工作有序运行，结合街道年度开展的“清美约”重点工作，拟委托第三方做好无主大件垃圾、渣土垃圾暂存点内、开展“清美约”工作涉及到的收集和清运工作</w:t>
            </w:r>
            <w:r>
              <w:rPr>
                <w:rFonts w:hint="eastAsia" w:ascii="宋体" w:hAnsi="宋体" w:cs="宋体"/>
                <w:kern w:val="0"/>
                <w:sz w:val="22"/>
                <w:szCs w:val="22"/>
                <w:highlight w:val="none"/>
              </w:rPr>
              <w:t>。详见磋商文件第四章采购需求。</w:t>
            </w:r>
          </w:p>
        </w:tc>
      </w:tr>
    </w:tbl>
    <w:p w14:paraId="7E98B5DB">
      <w:pPr>
        <w:spacing w:line="360" w:lineRule="auto"/>
        <w:ind w:firstLine="440" w:firstLineChars="200"/>
        <w:jc w:val="left"/>
        <w:rPr>
          <w:rFonts w:hint="eastAsia" w:ascii="宋体" w:hAnsi="宋体" w:cs="宋体"/>
          <w:sz w:val="22"/>
          <w:szCs w:val="22"/>
          <w:highlight w:val="none"/>
        </w:rPr>
      </w:pPr>
    </w:p>
    <w:p w14:paraId="438582E0">
      <w:pPr>
        <w:spacing w:line="360" w:lineRule="auto"/>
        <w:ind w:firstLine="440" w:firstLineChars="200"/>
        <w:jc w:val="left"/>
        <w:rPr>
          <w:rFonts w:hint="eastAsia" w:ascii="宋体" w:hAnsi="宋体" w:cs="宋体"/>
          <w:sz w:val="22"/>
          <w:szCs w:val="22"/>
          <w:highlight w:val="none"/>
          <w:u w:val="single"/>
        </w:rPr>
      </w:pPr>
      <w:r>
        <w:rPr>
          <w:rFonts w:hint="eastAsia" w:ascii="宋体" w:hAnsi="宋体" w:cs="宋体"/>
          <w:sz w:val="22"/>
          <w:szCs w:val="22"/>
          <w:highlight w:val="none"/>
        </w:rPr>
        <w:t>6</w:t>
      </w:r>
      <w:r>
        <w:rPr>
          <w:rFonts w:hint="eastAsia" w:ascii="宋体" w:hAnsi="宋体" w:cs="宋体"/>
          <w:sz w:val="22"/>
          <w:szCs w:val="22"/>
          <w:highlight w:val="none"/>
          <w:lang w:eastAsia="zh-CN"/>
        </w:rPr>
        <w:t>.</w:t>
      </w:r>
      <w:r>
        <w:rPr>
          <w:rFonts w:hint="eastAsia" w:ascii="宋体" w:hAnsi="宋体" w:cs="宋体"/>
          <w:sz w:val="22"/>
          <w:szCs w:val="22"/>
          <w:highlight w:val="none"/>
        </w:rPr>
        <w:t>合同履行期限：</w:t>
      </w:r>
      <w:r>
        <w:rPr>
          <w:rFonts w:hint="eastAsia" w:ascii="宋体" w:hAnsi="宋体" w:cs="宋体"/>
          <w:sz w:val="22"/>
          <w:szCs w:val="22"/>
          <w:highlight w:val="none"/>
          <w:lang w:val="en-US" w:eastAsia="zh-CN"/>
        </w:rPr>
        <w:t>自合同签订之日起1年</w:t>
      </w:r>
      <w:r>
        <w:rPr>
          <w:rFonts w:hint="eastAsia" w:ascii="宋体" w:hAnsi="宋体" w:cs="宋体"/>
          <w:sz w:val="22"/>
          <w:szCs w:val="22"/>
          <w:highlight w:val="none"/>
        </w:rPr>
        <w:t>。</w:t>
      </w:r>
    </w:p>
    <w:p w14:paraId="73FAB000">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7</w:t>
      </w:r>
      <w:r>
        <w:rPr>
          <w:rFonts w:hint="eastAsia" w:ascii="宋体" w:hAnsi="宋体" w:cs="宋体"/>
          <w:sz w:val="22"/>
          <w:szCs w:val="22"/>
          <w:highlight w:val="none"/>
          <w:lang w:eastAsia="zh-CN"/>
        </w:rPr>
        <w:t>.</w:t>
      </w:r>
      <w:r>
        <w:rPr>
          <w:rFonts w:hint="eastAsia" w:ascii="宋体" w:hAnsi="宋体" w:cs="宋体"/>
          <w:sz w:val="22"/>
          <w:szCs w:val="22"/>
          <w:highlight w:val="none"/>
        </w:rPr>
        <w:t>本项目是否接受联合体：</w:t>
      </w:r>
      <w:r>
        <w:rPr>
          <w:rFonts w:hint="eastAsia" w:ascii="宋体" w:hAnsi="宋体" w:cs="宋体"/>
          <w:sz w:val="22"/>
          <w:szCs w:val="22"/>
          <w:highlight w:val="none"/>
        </w:rPr>
        <w:sym w:font="Wingdings 2" w:char="00A3"/>
      </w:r>
      <w:r>
        <w:rPr>
          <w:rFonts w:hint="eastAsia" w:ascii="宋体" w:hAnsi="宋体" w:cs="宋体"/>
          <w:sz w:val="22"/>
          <w:szCs w:val="22"/>
          <w:highlight w:val="none"/>
        </w:rPr>
        <w:t xml:space="preserve">是  </w:t>
      </w:r>
      <w:r>
        <w:rPr>
          <w:rFonts w:hint="eastAsia" w:ascii="宋体" w:hAnsi="宋体" w:cs="宋体"/>
          <w:sz w:val="22"/>
          <w:szCs w:val="22"/>
          <w:highlight w:val="none"/>
          <w:lang w:eastAsia="zh-CN"/>
        </w:rPr>
        <w:t>■</w:t>
      </w:r>
      <w:r>
        <w:rPr>
          <w:rFonts w:hint="eastAsia" w:ascii="宋体" w:hAnsi="宋体" w:cs="宋体"/>
          <w:sz w:val="22"/>
          <w:szCs w:val="22"/>
          <w:highlight w:val="none"/>
        </w:rPr>
        <w:t>否。</w:t>
      </w:r>
    </w:p>
    <w:p w14:paraId="733EEE07">
      <w:pPr>
        <w:spacing w:before="240" w:beforeLines="100" w:after="240" w:afterLines="100" w:line="480" w:lineRule="auto"/>
        <w:ind w:firstLine="442"/>
        <w:jc w:val="left"/>
        <w:rPr>
          <w:b/>
          <w:bCs/>
          <w:sz w:val="22"/>
          <w:szCs w:val="22"/>
          <w:highlight w:val="none"/>
        </w:rPr>
      </w:pPr>
      <w:bookmarkStart w:id="6" w:name="_Toc28359003"/>
      <w:bookmarkStart w:id="7" w:name="_Toc35393791"/>
      <w:bookmarkStart w:id="8" w:name="_Toc28359080"/>
      <w:bookmarkStart w:id="9" w:name="_Toc35393622"/>
      <w:r>
        <w:rPr>
          <w:rFonts w:hint="eastAsia"/>
          <w:b/>
          <w:bCs/>
          <w:sz w:val="22"/>
          <w:szCs w:val="22"/>
          <w:highlight w:val="none"/>
        </w:rPr>
        <w:t>二、申请人的资格要求（须同时满足）</w:t>
      </w:r>
      <w:bookmarkEnd w:id="6"/>
      <w:bookmarkEnd w:id="7"/>
      <w:bookmarkEnd w:id="8"/>
      <w:bookmarkEnd w:id="9"/>
    </w:p>
    <w:p w14:paraId="503E7076">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w:t>
      </w:r>
      <w:r>
        <w:rPr>
          <w:rFonts w:hint="eastAsia" w:ascii="宋体" w:hAnsi="宋体" w:cs="宋体"/>
          <w:sz w:val="22"/>
          <w:szCs w:val="22"/>
          <w:highlight w:val="none"/>
        </w:rPr>
        <w:t>满足《中华人民共和国政府采购法》第二十二条规定；</w:t>
      </w:r>
    </w:p>
    <w:p w14:paraId="066D4AB1">
      <w:pPr>
        <w:spacing w:line="360" w:lineRule="auto"/>
        <w:ind w:firstLine="440" w:firstLineChars="200"/>
        <w:jc w:val="left"/>
        <w:rPr>
          <w:rFonts w:hint="eastAsia" w:ascii="宋体" w:hAnsi="宋体" w:cs="宋体"/>
          <w:sz w:val="22"/>
          <w:szCs w:val="22"/>
          <w:highlight w:val="none"/>
        </w:rPr>
      </w:pPr>
      <w:bookmarkStart w:id="10" w:name="_Toc28359081"/>
      <w:bookmarkStart w:id="11" w:name="_Toc28359004"/>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落实政府采购政策需满足的资格要求：</w:t>
      </w:r>
    </w:p>
    <w:p w14:paraId="29D72A64">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1 中小企业政策</w:t>
      </w:r>
    </w:p>
    <w:p w14:paraId="1B56EFCD">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本项目专门面向小微企业采购。即：提供的货物全部由符合政策要求的小微企业制造、服务全部由符合政策要求的小微企业承接。</w:t>
      </w:r>
    </w:p>
    <w:p w14:paraId="66031A1D">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2 其它落实政府采购政策的资格要求（如有）：</w:t>
      </w:r>
      <w:r>
        <w:rPr>
          <w:rFonts w:hint="eastAsia" w:ascii="宋体" w:hAnsi="宋体" w:cs="宋体"/>
          <w:sz w:val="22"/>
          <w:szCs w:val="22"/>
          <w:highlight w:val="none"/>
          <w:u w:val="single"/>
        </w:rPr>
        <w:t xml:space="preserve">  /  </w:t>
      </w:r>
      <w:r>
        <w:rPr>
          <w:rFonts w:hint="eastAsia" w:ascii="宋体" w:hAnsi="宋体" w:cs="宋体"/>
          <w:sz w:val="22"/>
          <w:szCs w:val="22"/>
          <w:highlight w:val="none"/>
        </w:rPr>
        <w:t>。</w:t>
      </w:r>
    </w:p>
    <w:p w14:paraId="200DC725">
      <w:pPr>
        <w:spacing w:line="360" w:lineRule="auto"/>
        <w:ind w:firstLine="440" w:firstLineChars="200"/>
        <w:jc w:val="left"/>
        <w:rPr>
          <w:rFonts w:hint="eastAsia" w:ascii="宋体" w:hAnsi="宋体" w:cs="宋体"/>
          <w:i/>
          <w:iCs/>
          <w:sz w:val="22"/>
          <w:szCs w:val="22"/>
          <w:highlight w:val="none"/>
          <w:u w:val="singl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本项目的特定资格要求：</w:t>
      </w:r>
    </w:p>
    <w:p w14:paraId="76256983">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1本项目是否属于政府购买服务：否</w:t>
      </w:r>
    </w:p>
    <w:p w14:paraId="08207C4A">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2其他特定资格要求：</w:t>
      </w:r>
    </w:p>
    <w:p w14:paraId="614CE677">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u w:val="single"/>
        </w:rPr>
      </w:pPr>
      <w:r>
        <w:rPr>
          <w:rFonts w:hint="eastAsia" w:ascii="宋体" w:hAnsi="宋体" w:cs="宋体"/>
          <w:sz w:val="22"/>
          <w:szCs w:val="22"/>
          <w:highlight w:val="none"/>
          <w:u w:val="single"/>
        </w:rPr>
        <w:t>（1）</w:t>
      </w:r>
      <w:r>
        <w:rPr>
          <w:rFonts w:hint="eastAsia" w:ascii="宋体" w:hAnsi="宋体" w:cs="宋体"/>
          <w:sz w:val="22"/>
          <w:szCs w:val="22"/>
          <w:highlight w:val="none"/>
          <w:u w:val="single"/>
          <w:lang w:eastAsia="zh-CN"/>
        </w:rPr>
        <w:t>供应商</w:t>
      </w:r>
      <w:r>
        <w:rPr>
          <w:rFonts w:hint="eastAsia" w:ascii="宋体" w:hAnsi="宋体" w:cs="宋体"/>
          <w:sz w:val="22"/>
          <w:szCs w:val="22"/>
          <w:highlight w:val="none"/>
          <w:u w:val="single"/>
        </w:rPr>
        <w:t xml:space="preserve">被“信用中国”网站列入失信被执行人、政府采购严重违法失信行为记录名单、重大税收违法失信主体的和“中国政府采购网”网站列入政府采购严重违法失信行为记录名单的，不得参加本次项目的投标。 </w:t>
      </w:r>
    </w:p>
    <w:p w14:paraId="5E325D4A">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u w:val="single"/>
        </w:rPr>
      </w:pPr>
      <w:r>
        <w:rPr>
          <w:rFonts w:hint="eastAsia" w:ascii="宋体" w:hAnsi="宋体" w:cs="宋体"/>
          <w:sz w:val="22"/>
          <w:szCs w:val="22"/>
          <w:highlight w:val="none"/>
          <w:u w:val="single"/>
        </w:rPr>
        <w:t xml:space="preserve">（2）单位负责人为同一人或者存在直接控股、管理关系的不同供应商，不得参加同一合同项下的政府采购活动。 </w:t>
      </w:r>
    </w:p>
    <w:p w14:paraId="4D31B59A">
      <w:pPr>
        <w:tabs>
          <w:tab w:val="left" w:pos="900"/>
          <w:tab w:val="left" w:pos="1134"/>
          <w:tab w:val="left" w:pos="1589"/>
          <w:tab w:val="left" w:pos="5521"/>
        </w:tabs>
        <w:snapToGrid w:val="0"/>
        <w:spacing w:line="360" w:lineRule="auto"/>
        <w:ind w:firstLine="440" w:firstLineChars="200"/>
        <w:jc w:val="left"/>
        <w:rPr>
          <w:rFonts w:hint="eastAsia" w:ascii="宋体" w:hAnsi="宋体" w:cs="宋体"/>
          <w:color w:val="FF0000"/>
          <w:sz w:val="22"/>
          <w:szCs w:val="22"/>
          <w:highlight w:val="none"/>
        </w:rPr>
      </w:pPr>
      <w:r>
        <w:rPr>
          <w:rFonts w:hint="eastAsia" w:ascii="宋体" w:hAnsi="宋体" w:cs="宋体"/>
          <w:sz w:val="22"/>
          <w:szCs w:val="22"/>
          <w:highlight w:val="none"/>
          <w:u w:val="single"/>
        </w:rPr>
        <w:t>（3）除单一来源采购项目外，为采购项目提供整体设计、规范编制或者项目管理、监理、检测等服务的供应商，不得再参加该采购项目的其他采购活动。</w:t>
      </w:r>
    </w:p>
    <w:bookmarkEnd w:id="10"/>
    <w:bookmarkEnd w:id="11"/>
    <w:p w14:paraId="0710A6FF">
      <w:pPr>
        <w:spacing w:before="240" w:beforeLines="100" w:after="240" w:afterLines="100" w:line="480" w:lineRule="auto"/>
        <w:ind w:firstLine="442"/>
        <w:jc w:val="left"/>
        <w:rPr>
          <w:b/>
          <w:bCs/>
          <w:sz w:val="22"/>
          <w:szCs w:val="22"/>
          <w:highlight w:val="none"/>
        </w:rPr>
      </w:pPr>
      <w:bookmarkStart w:id="12" w:name="_Toc35393623"/>
      <w:bookmarkStart w:id="13" w:name="_Toc35393792"/>
      <w:r>
        <w:rPr>
          <w:rFonts w:hint="eastAsia"/>
          <w:b/>
          <w:bCs/>
          <w:sz w:val="22"/>
          <w:szCs w:val="22"/>
          <w:highlight w:val="none"/>
        </w:rPr>
        <w:t>三、获取采购文件</w:t>
      </w:r>
      <w:bookmarkEnd w:id="12"/>
      <w:bookmarkEnd w:id="13"/>
    </w:p>
    <w:p w14:paraId="24E33425">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时间：</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"获取招标文件时间"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2025年</w:t>
      </w:r>
      <w:r>
        <w:rPr>
          <w:rFonts w:hint="eastAsia" w:ascii="宋体" w:hAnsi="宋体" w:cs="宋体"/>
          <w:sz w:val="22"/>
          <w:szCs w:val="22"/>
          <w:highlight w:val="none"/>
          <w:lang w:val="en-US" w:eastAsia="zh-CN" w:bidi="ar"/>
        </w:rPr>
        <w:t>10</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24</w:t>
      </w:r>
      <w:r>
        <w:rPr>
          <w:rFonts w:hint="eastAsia" w:ascii="宋体" w:hAnsi="宋体" w:cs="宋体"/>
          <w:sz w:val="22"/>
          <w:szCs w:val="22"/>
          <w:highlight w:val="none"/>
          <w:lang w:bidi="ar"/>
        </w:rPr>
        <w:t>日至2025年</w:t>
      </w:r>
      <w:r>
        <w:rPr>
          <w:rFonts w:hint="eastAsia" w:ascii="宋体" w:hAnsi="宋体" w:cs="宋体"/>
          <w:sz w:val="22"/>
          <w:szCs w:val="22"/>
          <w:highlight w:val="none"/>
          <w:lang w:val="en-US" w:eastAsia="zh-CN" w:bidi="ar"/>
        </w:rPr>
        <w:t>10</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30</w:t>
      </w:r>
      <w:r>
        <w:rPr>
          <w:rFonts w:hint="eastAsia" w:ascii="宋体" w:hAnsi="宋体" w:cs="宋体"/>
          <w:sz w:val="22"/>
          <w:szCs w:val="22"/>
          <w:highlight w:val="none"/>
          <w:lang w:bidi="ar"/>
        </w:rPr>
        <w:t>日</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t>，每天上午09:00至11:00，下午14:00至16:00（北京时间，法定节假日除外）。</w:t>
      </w:r>
    </w:p>
    <w:p w14:paraId="3B542910">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w:t>
      </w:r>
      <w:r>
        <w:rPr>
          <w:rFonts w:hint="eastAsia" w:ascii="宋体" w:hAnsi="宋体" w:cs="宋体"/>
          <w:spacing w:val="7"/>
          <w:sz w:val="22"/>
          <w:szCs w:val="22"/>
          <w:highlight w:val="none"/>
        </w:rPr>
        <w:t>北京市政府采购</w:t>
      </w:r>
      <w:bookmarkStart w:id="30" w:name="_GoBack"/>
      <w:bookmarkEnd w:id="30"/>
      <w:r>
        <w:rPr>
          <w:rFonts w:hint="eastAsia" w:ascii="宋体" w:hAnsi="宋体" w:cs="宋体"/>
          <w:spacing w:val="7"/>
          <w:sz w:val="22"/>
          <w:szCs w:val="22"/>
          <w:highlight w:val="none"/>
        </w:rPr>
        <w:t>电子交易平台</w:t>
      </w:r>
      <w:r>
        <w:rPr>
          <w:rFonts w:hint="eastAsia" w:ascii="宋体" w:hAnsi="宋体" w:cs="宋体"/>
          <w:sz w:val="22"/>
          <w:szCs w:val="22"/>
          <w:highlight w:val="none"/>
          <w:lang w:bidi="ar"/>
        </w:rPr>
        <w:t>。</w:t>
      </w:r>
    </w:p>
    <w:p w14:paraId="26B81871">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方式：</w:t>
      </w:r>
      <w:r>
        <w:rPr>
          <w:rFonts w:hint="eastAsia" w:ascii="宋体" w:hAnsi="宋体" w:cs="宋体"/>
          <w:spacing w:val="7"/>
          <w:sz w:val="22"/>
          <w:szCs w:val="22"/>
          <w:highlight w:val="none"/>
        </w:rPr>
        <w:t>供应商使用CA数字证书或电子营业执照登录北京市政府采购电子交易平台（http://zbcg-bjzc</w:t>
      </w:r>
      <w:r>
        <w:rPr>
          <w:rFonts w:hint="eastAsia" w:ascii="宋体" w:hAnsi="宋体" w:cs="宋体"/>
          <w:spacing w:val="7"/>
          <w:sz w:val="22"/>
          <w:szCs w:val="22"/>
          <w:highlight w:val="none"/>
          <w:lang w:eastAsia="zh-CN"/>
        </w:rPr>
        <w:t>.</w:t>
      </w:r>
      <w:r>
        <w:rPr>
          <w:rFonts w:hint="eastAsia" w:ascii="宋体" w:hAnsi="宋体" w:cs="宋体"/>
          <w:spacing w:val="7"/>
          <w:sz w:val="22"/>
          <w:szCs w:val="22"/>
          <w:highlight w:val="none"/>
        </w:rPr>
        <w:t>zhongcy</w:t>
      </w:r>
      <w:r>
        <w:rPr>
          <w:rFonts w:hint="eastAsia" w:ascii="宋体" w:hAnsi="宋体" w:cs="宋体"/>
          <w:spacing w:val="7"/>
          <w:sz w:val="22"/>
          <w:szCs w:val="22"/>
          <w:highlight w:val="none"/>
          <w:lang w:eastAsia="zh-CN"/>
        </w:rPr>
        <w:t>.</w:t>
      </w:r>
      <w:r>
        <w:rPr>
          <w:rFonts w:hint="eastAsia" w:ascii="宋体" w:hAnsi="宋体" w:cs="宋体"/>
          <w:spacing w:val="7"/>
          <w:sz w:val="22"/>
          <w:szCs w:val="22"/>
          <w:highlight w:val="none"/>
        </w:rPr>
        <w:t>com/bjczj-portal-site/index</w:t>
      </w:r>
      <w:r>
        <w:rPr>
          <w:rFonts w:hint="eastAsia" w:ascii="宋体" w:hAnsi="宋体" w:cs="宋体"/>
          <w:spacing w:val="7"/>
          <w:sz w:val="22"/>
          <w:szCs w:val="22"/>
          <w:highlight w:val="none"/>
          <w:lang w:eastAsia="zh-CN"/>
        </w:rPr>
        <w:t>.</w:t>
      </w:r>
      <w:r>
        <w:rPr>
          <w:rFonts w:hint="eastAsia" w:ascii="宋体" w:hAnsi="宋体" w:cs="宋体"/>
          <w:spacing w:val="7"/>
          <w:sz w:val="22"/>
          <w:szCs w:val="22"/>
          <w:highlight w:val="none"/>
        </w:rPr>
        <w:t>html#/home）获取电子版竞争性磋商文件。</w:t>
      </w:r>
    </w:p>
    <w:p w14:paraId="7F8E616B">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4</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售价：0元</w:t>
      </w:r>
    </w:p>
    <w:p w14:paraId="143C32D2">
      <w:pPr>
        <w:spacing w:before="240" w:beforeLines="100" w:after="240" w:afterLines="100" w:line="480" w:lineRule="auto"/>
        <w:ind w:firstLine="442"/>
        <w:jc w:val="left"/>
        <w:rPr>
          <w:b/>
          <w:bCs/>
          <w:sz w:val="22"/>
          <w:szCs w:val="22"/>
          <w:highlight w:val="none"/>
        </w:rPr>
      </w:pPr>
      <w:bookmarkStart w:id="14" w:name="_Toc35393793"/>
      <w:bookmarkStart w:id="15" w:name="_Toc28359082"/>
      <w:bookmarkStart w:id="16" w:name="_Toc35393624"/>
      <w:bookmarkStart w:id="17" w:name="_Toc28359005"/>
      <w:r>
        <w:rPr>
          <w:rFonts w:hint="eastAsia"/>
          <w:b/>
          <w:bCs/>
          <w:sz w:val="22"/>
          <w:szCs w:val="22"/>
          <w:highlight w:val="none"/>
        </w:rPr>
        <w:t>四、响应文件提交</w:t>
      </w:r>
      <w:bookmarkEnd w:id="14"/>
      <w:bookmarkEnd w:id="15"/>
      <w:bookmarkEnd w:id="16"/>
      <w:bookmarkEnd w:id="17"/>
    </w:p>
    <w:p w14:paraId="647659F5">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截止时间：</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"投标截止、开标日期"\@"yyyy年M月D日"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2025年</w:t>
      </w:r>
      <w:r>
        <w:rPr>
          <w:rFonts w:hint="eastAsia" w:ascii="宋体" w:hAnsi="宋体" w:cs="宋体"/>
          <w:sz w:val="22"/>
          <w:szCs w:val="22"/>
          <w:highlight w:val="none"/>
          <w:lang w:eastAsia="zh-CN" w:bidi="ar"/>
        </w:rPr>
        <w:t>11月03日</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"投标截止、开标时间"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val="en-US" w:eastAsia="zh-CN" w:bidi="ar"/>
        </w:rPr>
        <w:t>14</w:t>
      </w:r>
      <w:r>
        <w:rPr>
          <w:rFonts w:hint="eastAsia" w:ascii="宋体" w:hAnsi="宋体" w:cs="宋体"/>
          <w:sz w:val="22"/>
          <w:szCs w:val="22"/>
          <w:highlight w:val="none"/>
          <w:lang w:bidi="ar"/>
        </w:rPr>
        <w:t>时00分</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t>（北京时间）。</w:t>
      </w:r>
    </w:p>
    <w:p w14:paraId="2B660AA2">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地点：北京市政府采购电子交易平台</w:t>
      </w:r>
      <w:r>
        <w:rPr>
          <w:rFonts w:hint="eastAsia" w:ascii="宋体" w:hAnsi="宋体" w:cs="宋体"/>
          <w:sz w:val="22"/>
          <w:szCs w:val="22"/>
          <w:highlight w:val="none"/>
          <w:lang w:eastAsia="zh-CN" w:bidi="ar"/>
        </w:rPr>
        <w:t>。</w:t>
      </w:r>
    </w:p>
    <w:p w14:paraId="04B2C1A5">
      <w:pPr>
        <w:spacing w:before="240" w:beforeLines="100" w:after="240" w:afterLines="100" w:line="480" w:lineRule="auto"/>
        <w:ind w:firstLine="442"/>
        <w:jc w:val="left"/>
        <w:rPr>
          <w:b/>
          <w:bCs/>
          <w:sz w:val="22"/>
          <w:szCs w:val="22"/>
          <w:highlight w:val="none"/>
        </w:rPr>
      </w:pPr>
      <w:r>
        <w:rPr>
          <w:rFonts w:hint="eastAsia"/>
          <w:b/>
          <w:bCs/>
          <w:sz w:val="22"/>
          <w:szCs w:val="22"/>
          <w:highlight w:val="none"/>
        </w:rPr>
        <w:t>五、开启</w:t>
      </w:r>
    </w:p>
    <w:p w14:paraId="58BB93C8">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截止时间：</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"投标截止、开标日期"\@"yyyy年M月D日"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2025年</w:t>
      </w:r>
      <w:r>
        <w:rPr>
          <w:rFonts w:hint="eastAsia" w:ascii="宋体" w:hAnsi="宋体" w:cs="宋体"/>
          <w:sz w:val="22"/>
          <w:szCs w:val="22"/>
          <w:highlight w:val="none"/>
          <w:lang w:eastAsia="zh-CN" w:bidi="ar"/>
        </w:rPr>
        <w:t>11月03日</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"评标时间"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val="en-US" w:eastAsia="zh-CN" w:bidi="ar"/>
        </w:rPr>
        <w:t>14</w:t>
      </w:r>
      <w:r>
        <w:rPr>
          <w:rFonts w:hint="eastAsia" w:ascii="宋体" w:hAnsi="宋体" w:cs="宋体"/>
          <w:sz w:val="22"/>
          <w:szCs w:val="22"/>
          <w:highlight w:val="none"/>
          <w:lang w:bidi="ar"/>
        </w:rPr>
        <w:t>时00分</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t>（北京时间）。</w:t>
      </w:r>
    </w:p>
    <w:p w14:paraId="2F214C61">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地点：北京市政府采购电子交易平台</w:t>
      </w:r>
      <w:r>
        <w:rPr>
          <w:rFonts w:hint="eastAsia" w:ascii="宋体" w:hAnsi="宋体" w:cs="宋体"/>
          <w:sz w:val="22"/>
          <w:szCs w:val="22"/>
          <w:highlight w:val="none"/>
          <w:lang w:eastAsia="zh-CN" w:bidi="ar"/>
        </w:rPr>
        <w:t>。</w:t>
      </w:r>
    </w:p>
    <w:p w14:paraId="2B7BEE38">
      <w:pPr>
        <w:spacing w:before="240" w:beforeLines="100" w:after="240" w:afterLines="100" w:line="480" w:lineRule="auto"/>
        <w:ind w:firstLine="442"/>
        <w:jc w:val="left"/>
        <w:rPr>
          <w:b/>
          <w:bCs/>
          <w:sz w:val="22"/>
          <w:szCs w:val="22"/>
          <w:highlight w:val="none"/>
        </w:rPr>
      </w:pPr>
      <w:r>
        <w:rPr>
          <w:rFonts w:hint="eastAsia"/>
          <w:b/>
          <w:bCs/>
          <w:sz w:val="22"/>
          <w:szCs w:val="22"/>
          <w:highlight w:val="none"/>
        </w:rPr>
        <w:t>六、公告期限</w:t>
      </w:r>
    </w:p>
    <w:p w14:paraId="4C6EB109">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自本公告发布之日起3个工作日。</w:t>
      </w:r>
    </w:p>
    <w:p w14:paraId="564A595E">
      <w:pPr>
        <w:spacing w:before="240" w:beforeLines="100" w:after="240" w:afterLines="100" w:line="480" w:lineRule="auto"/>
        <w:ind w:firstLine="442"/>
        <w:jc w:val="left"/>
        <w:rPr>
          <w:b/>
          <w:bCs/>
          <w:sz w:val="22"/>
          <w:szCs w:val="22"/>
          <w:highlight w:val="none"/>
        </w:rPr>
      </w:pPr>
      <w:bookmarkStart w:id="18" w:name="_Toc35393795"/>
      <w:bookmarkStart w:id="19" w:name="_Toc35393626"/>
      <w:r>
        <w:rPr>
          <w:rFonts w:hint="eastAsia"/>
          <w:b/>
          <w:bCs/>
          <w:sz w:val="22"/>
          <w:szCs w:val="22"/>
          <w:highlight w:val="none"/>
        </w:rPr>
        <w:t>七、其他补充事宜</w:t>
      </w:r>
      <w:bookmarkEnd w:id="18"/>
      <w:bookmarkEnd w:id="19"/>
    </w:p>
    <w:p w14:paraId="7D535000">
      <w:pPr>
        <w:adjustRightInd w:val="0"/>
        <w:snapToGrid w:val="0"/>
        <w:spacing w:line="360" w:lineRule="auto"/>
        <w:ind w:firstLine="440" w:firstLineChars="200"/>
        <w:jc w:val="left"/>
        <w:rPr>
          <w:rFonts w:hint="eastAsia" w:ascii="宋体" w:hAnsi="宋体" w:cs="宋体"/>
          <w:sz w:val="22"/>
          <w:szCs w:val="22"/>
          <w:highlight w:val="none"/>
          <w:lang w:bidi="ar"/>
        </w:rPr>
      </w:pPr>
      <w:bookmarkStart w:id="20" w:name="_Toc35393796"/>
      <w:bookmarkStart w:id="21" w:name="_Toc28359008"/>
      <w:bookmarkStart w:id="22" w:name="_Toc28359085"/>
      <w:bookmarkStart w:id="23" w:name="_Toc35393627"/>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本项目需要落实的政府采购政策：</w:t>
      </w:r>
      <w:r>
        <w:rPr>
          <w:rFonts w:hint="eastAsia" w:ascii="宋体" w:hAnsi="宋体" w:cs="宋体"/>
          <w:sz w:val="22"/>
          <w:szCs w:val="22"/>
          <w:highlight w:val="none"/>
          <w:u w:val="single"/>
          <w:lang w:bidi="ar"/>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p>
    <w:p w14:paraId="0030FC93">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lang w:val="en-US" w:eastAsia="zh-CN"/>
        </w:rPr>
        <w:t>2.</w:t>
      </w:r>
      <w:r>
        <w:rPr>
          <w:rFonts w:hint="eastAsia" w:cs="宋体"/>
          <w:spacing w:val="7"/>
          <w:sz w:val="22"/>
          <w:szCs w:val="22"/>
          <w:highlight w:val="none"/>
        </w:rPr>
        <w:t>本项目采用</w:t>
      </w:r>
      <w:r>
        <w:rPr>
          <w:rFonts w:hint="eastAsia" w:cs="宋体"/>
          <w:b/>
          <w:bCs/>
          <w:spacing w:val="7"/>
          <w:sz w:val="22"/>
          <w:szCs w:val="22"/>
          <w:highlight w:val="none"/>
        </w:rPr>
        <w:t>全流程电子化采购方式</w:t>
      </w:r>
      <w:r>
        <w:rPr>
          <w:rFonts w:hint="eastAsia" w:cs="宋体"/>
          <w:spacing w:val="7"/>
          <w:sz w:val="22"/>
          <w:szCs w:val="22"/>
          <w:highlight w:val="none"/>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2564E85">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CA数字证书服务热线010-58511086</w:t>
      </w:r>
    </w:p>
    <w:p w14:paraId="740F2A38">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电子营业执照服务热线400-699-7000</w:t>
      </w:r>
    </w:p>
    <w:p w14:paraId="04D38FC6">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技术支持服务热线010-86483801</w:t>
      </w:r>
    </w:p>
    <w:p w14:paraId="433F41EC">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1办理CA数字证书或电子营业执照</w:t>
      </w:r>
    </w:p>
    <w:p w14:paraId="6CD0CDE7">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供应商登录北京市政府采购电子交易平台查阅“用户指南”—“操作指南”—“市场主体CA办理操作流程指引”/“电子营业执照使用指南”，按照程序要求办理。</w:t>
      </w:r>
    </w:p>
    <w:p w14:paraId="21780896">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2注册</w:t>
      </w:r>
    </w:p>
    <w:p w14:paraId="14EE2B1A">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供应商登录北京市政府采购电子交易平台“用户指南”—“操作指南”—“市场主体注册入库操作流程指引”进行自助注册绑定。</w:t>
      </w:r>
    </w:p>
    <w:p w14:paraId="0FF8384D">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3驱动、客户端下载</w:t>
      </w:r>
    </w:p>
    <w:p w14:paraId="409489C3">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供应商登录北京市政府采购电子交易平台“用户指南”—“工具下载”—“招标采购系统文件驱动安装包”下载相关驱动。</w:t>
      </w:r>
    </w:p>
    <w:p w14:paraId="1D75C2A0">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w:t>
      </w:r>
      <w:r>
        <w:rPr>
          <w:rFonts w:hint="eastAsia" w:cs="宋体"/>
          <w:spacing w:val="7"/>
          <w:sz w:val="22"/>
          <w:szCs w:val="22"/>
          <w:highlight w:val="none"/>
          <w:lang w:eastAsia="zh-CN"/>
        </w:rPr>
        <w:t>响应文件</w:t>
      </w:r>
      <w:r>
        <w:rPr>
          <w:rFonts w:hint="eastAsia" w:cs="宋体"/>
          <w:spacing w:val="7"/>
          <w:sz w:val="22"/>
          <w:szCs w:val="22"/>
          <w:highlight w:val="none"/>
        </w:rPr>
        <w:t>编制工具”下载相关客户端。</w:t>
      </w:r>
    </w:p>
    <w:p w14:paraId="49B84439">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4获取电子竞争性磋商文件</w:t>
      </w:r>
    </w:p>
    <w:p w14:paraId="3D1E1F37">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供应商使用CA数字证书或电子营业执照登录北京市政府采购电子交易平台获取电子竞争性磋商文件。</w:t>
      </w:r>
    </w:p>
    <w:p w14:paraId="47A05905">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D83FF10">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5编制电子响应文件</w:t>
      </w:r>
    </w:p>
    <w:p w14:paraId="7BDCF861">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7318CE8">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6提交电子响应文件</w:t>
      </w:r>
    </w:p>
    <w:p w14:paraId="72F7A13B">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供应商应于响应文件提交截止时间前在北京市政府采购电子交易平台提交电子响应文件，上传电子响应文件过程中请保持与互联网的连接畅通。</w:t>
      </w:r>
    </w:p>
    <w:p w14:paraId="20F1456D">
      <w:pPr>
        <w:pStyle w:val="5"/>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7开启响应文件</w:t>
      </w:r>
    </w:p>
    <w:p w14:paraId="63013D23">
      <w:pPr>
        <w:adjustRightInd w:val="0"/>
        <w:snapToGrid w:val="0"/>
        <w:spacing w:line="360" w:lineRule="auto"/>
        <w:ind w:firstLine="468" w:firstLineChars="200"/>
        <w:jc w:val="left"/>
        <w:rPr>
          <w:rFonts w:hint="eastAsia" w:ascii="宋体" w:hAnsi="宋体" w:cs="宋体"/>
          <w:spacing w:val="7"/>
          <w:sz w:val="22"/>
          <w:szCs w:val="22"/>
          <w:highlight w:val="none"/>
        </w:rPr>
      </w:pPr>
      <w:r>
        <w:rPr>
          <w:rFonts w:hint="eastAsia" w:ascii="宋体" w:hAnsi="宋体" w:cs="宋体"/>
          <w:spacing w:val="7"/>
          <w:sz w:val="22"/>
          <w:szCs w:val="22"/>
          <w:highlight w:val="none"/>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cs="宋体"/>
          <w:b/>
          <w:bCs/>
          <w:spacing w:val="7"/>
          <w:sz w:val="22"/>
          <w:szCs w:val="22"/>
          <w:highlight w:val="none"/>
        </w:rPr>
        <w:t>响应无效</w:t>
      </w:r>
      <w:r>
        <w:rPr>
          <w:rFonts w:hint="eastAsia" w:ascii="宋体" w:hAnsi="宋体" w:cs="宋体"/>
          <w:spacing w:val="7"/>
          <w:sz w:val="22"/>
          <w:szCs w:val="22"/>
          <w:highlight w:val="none"/>
        </w:rPr>
        <w:t>。</w:t>
      </w:r>
    </w:p>
    <w:p w14:paraId="3B635CCF">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val="en-US" w:eastAsia="zh-CN"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公告媒体：本次招标公告在《中国政府采购网》、《北京市政府采购网》媒介上发布，未经采购人授权的任何转载，采购人不对其承担任何法律责任。</w:t>
      </w:r>
    </w:p>
    <w:p w14:paraId="1D3B4DFB">
      <w:pPr>
        <w:spacing w:before="240" w:beforeLines="100" w:after="240" w:afterLines="100" w:line="480" w:lineRule="auto"/>
        <w:ind w:firstLine="442"/>
        <w:jc w:val="left"/>
        <w:rPr>
          <w:b/>
          <w:bCs/>
          <w:sz w:val="22"/>
          <w:szCs w:val="22"/>
          <w:highlight w:val="none"/>
        </w:rPr>
      </w:pPr>
      <w:r>
        <w:rPr>
          <w:rFonts w:hint="eastAsia"/>
          <w:b/>
          <w:bCs/>
          <w:sz w:val="22"/>
          <w:szCs w:val="22"/>
          <w:highlight w:val="none"/>
        </w:rPr>
        <w:t>八、对本次招标提出询问，请按以下方式联系</w:t>
      </w:r>
      <w:bookmarkEnd w:id="20"/>
      <w:bookmarkEnd w:id="21"/>
      <w:bookmarkEnd w:id="22"/>
      <w:bookmarkEnd w:id="23"/>
    </w:p>
    <w:p w14:paraId="26083E20">
      <w:pPr>
        <w:adjustRightInd w:val="0"/>
        <w:snapToGrid w:val="0"/>
        <w:spacing w:line="360" w:lineRule="auto"/>
        <w:ind w:firstLine="440" w:firstLineChars="200"/>
        <w:jc w:val="left"/>
        <w:rPr>
          <w:rFonts w:hint="eastAsia" w:ascii="宋体" w:hAnsi="宋体" w:cs="宋体"/>
          <w:sz w:val="22"/>
          <w:szCs w:val="22"/>
          <w:highlight w:val="none"/>
          <w:lang w:bidi="ar"/>
        </w:rPr>
      </w:pPr>
      <w:bookmarkStart w:id="24" w:name="_Toc28359009"/>
      <w:bookmarkStart w:id="25" w:name="_Toc28359086"/>
      <w:r>
        <w:rPr>
          <w:rFonts w:hint="eastAsia" w:ascii="宋体" w:hAnsi="宋体" w:cs="宋体"/>
          <w:sz w:val="22"/>
          <w:szCs w:val="22"/>
          <w:highlight w:val="none"/>
          <w:lang w:bidi="ar"/>
        </w:rPr>
        <w:t>1.采购人信息</w:t>
      </w:r>
    </w:p>
    <w:p w14:paraId="0294D61B">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名称：北京市西城区人民政府新街口街道办事处</w:t>
      </w:r>
    </w:p>
    <w:p w14:paraId="33771666">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地址：北京市西城区西直门内大街128号</w:t>
      </w:r>
    </w:p>
    <w:p w14:paraId="23486784">
      <w:pPr>
        <w:adjustRightInd w:val="0"/>
        <w:snapToGrid w:val="0"/>
        <w:spacing w:line="360" w:lineRule="auto"/>
        <w:ind w:firstLine="440" w:firstLineChars="200"/>
        <w:jc w:val="left"/>
        <w:rPr>
          <w:rFonts w:hint="eastAsia" w:ascii="宋体" w:hAnsi="宋体" w:cs="宋体"/>
          <w:sz w:val="22"/>
          <w:szCs w:val="22"/>
          <w:highlight w:val="none"/>
          <w:lang w:val="en-US" w:eastAsia="zh-CN" w:bidi="ar"/>
        </w:rPr>
      </w:pPr>
      <w:r>
        <w:rPr>
          <w:rFonts w:hint="eastAsia" w:ascii="宋体" w:hAnsi="宋体" w:cs="宋体"/>
          <w:sz w:val="22"/>
          <w:szCs w:val="22"/>
          <w:highlight w:val="none"/>
          <w:lang w:bidi="ar"/>
        </w:rPr>
        <w:t>联系方式：</w:t>
      </w:r>
      <w:r>
        <w:rPr>
          <w:rFonts w:hint="eastAsia" w:ascii="宋体" w:hAnsi="宋体" w:cs="宋体"/>
          <w:sz w:val="22"/>
          <w:szCs w:val="22"/>
          <w:highlight w:val="none"/>
          <w:lang w:val="en-US" w:eastAsia="zh-CN" w:bidi="ar"/>
        </w:rPr>
        <w:t>邸亚菲 010-66002767</w:t>
      </w:r>
    </w:p>
    <w:p w14:paraId="0085FF02">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采购代理机构信息</w:t>
      </w:r>
      <w:bookmarkEnd w:id="24"/>
      <w:bookmarkEnd w:id="25"/>
    </w:p>
    <w:p w14:paraId="2F9493D8">
      <w:pPr>
        <w:adjustRightInd w:val="0"/>
        <w:snapToGrid w:val="0"/>
        <w:spacing w:line="360" w:lineRule="auto"/>
        <w:ind w:firstLine="440" w:firstLineChars="200"/>
        <w:jc w:val="left"/>
        <w:rPr>
          <w:rFonts w:hint="eastAsia" w:ascii="宋体" w:hAnsi="宋体" w:cs="宋体"/>
          <w:sz w:val="22"/>
          <w:szCs w:val="22"/>
          <w:highlight w:val="none"/>
          <w:lang w:bidi="ar"/>
        </w:rPr>
      </w:pPr>
      <w:bookmarkStart w:id="26" w:name="_Toc28359010"/>
      <w:bookmarkStart w:id="27" w:name="_Toc28359087"/>
      <w:r>
        <w:rPr>
          <w:rFonts w:hint="eastAsia" w:ascii="宋体" w:hAnsi="宋体" w:cs="宋体"/>
          <w:sz w:val="22"/>
          <w:szCs w:val="22"/>
          <w:highlight w:val="none"/>
          <w:lang w:bidi="ar"/>
        </w:rPr>
        <w:t>名    称：</w:t>
      </w:r>
      <w:bookmarkStart w:id="28" w:name="OLE_LINK12"/>
      <w:r>
        <w:rPr>
          <w:rFonts w:hint="eastAsia" w:ascii="宋体" w:hAnsi="宋体" w:cs="宋体"/>
          <w:sz w:val="22"/>
          <w:szCs w:val="22"/>
          <w:highlight w:val="none"/>
          <w:lang w:bidi="ar"/>
        </w:rPr>
        <w:t>北京广源鸿远工程管理咨询有限公司</w:t>
      </w:r>
      <w:bookmarkEnd w:id="28"/>
    </w:p>
    <w:p w14:paraId="71F88E13">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地    址：</w:t>
      </w:r>
      <w:r>
        <w:rPr>
          <w:rFonts w:hint="eastAsia" w:ascii="宋体" w:hAnsi="宋体" w:cs="宋体"/>
          <w:sz w:val="22"/>
          <w:szCs w:val="22"/>
          <w:highlight w:val="none"/>
          <w:lang w:eastAsia="zh-CN" w:bidi="ar"/>
        </w:rPr>
        <w:t>北京市房山区对外贸易公司办公楼三层</w:t>
      </w:r>
    </w:p>
    <w:p w14:paraId="676F549E">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联系方式：</w:t>
      </w:r>
      <w:bookmarkStart w:id="29" w:name="OLE_LINK7"/>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"代理/项目联系人"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李星</w:t>
      </w:r>
      <w:r>
        <w:rPr>
          <w:rFonts w:hint="eastAsia" w:ascii="宋体" w:hAnsi="宋体" w:cs="宋体"/>
          <w:sz w:val="22"/>
          <w:szCs w:val="22"/>
          <w:highlight w:val="none"/>
          <w:lang w:bidi="ar"/>
        </w:rPr>
        <w:fldChar w:fldCharType="end"/>
      </w:r>
      <w:bookmarkEnd w:id="29"/>
      <w:r>
        <w:rPr>
          <w:rFonts w:hint="eastAsia" w:ascii="宋体" w:hAnsi="宋体" w:cs="宋体"/>
          <w:sz w:val="22"/>
          <w:szCs w:val="22"/>
          <w:highlight w:val="none"/>
          <w:lang w:bidi="ar"/>
        </w:rPr>
        <w:t>，</w:t>
      </w:r>
      <w:r>
        <w:rPr>
          <w:rFonts w:hint="eastAsia" w:ascii="宋体" w:hAnsi="宋体" w:cs="宋体"/>
          <w:sz w:val="22"/>
          <w:szCs w:val="22"/>
          <w:highlight w:val="none"/>
          <w:lang w:eastAsia="zh-CN" w:bidi="ar"/>
        </w:rPr>
        <w:t>13011235391</w:t>
      </w:r>
    </w:p>
    <w:p w14:paraId="350E0E3C">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项目联系方式</w:t>
      </w:r>
      <w:bookmarkEnd w:id="26"/>
      <w:bookmarkEnd w:id="27"/>
    </w:p>
    <w:p w14:paraId="7744EFA8">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项目联系人：</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"代理/项目联系人"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李星</w:t>
      </w:r>
      <w:r>
        <w:rPr>
          <w:rFonts w:hint="eastAsia" w:ascii="宋体" w:hAnsi="宋体" w:cs="宋体"/>
          <w:sz w:val="22"/>
          <w:szCs w:val="22"/>
          <w:highlight w:val="none"/>
          <w:lang w:bidi="ar"/>
        </w:rPr>
        <w:fldChar w:fldCharType="end"/>
      </w:r>
    </w:p>
    <w:p w14:paraId="3553FBE0">
      <w:pPr>
        <w:adjustRightInd w:val="0"/>
        <w:snapToGrid w:val="0"/>
        <w:spacing w:line="360" w:lineRule="auto"/>
        <w:ind w:firstLine="440" w:firstLineChars="200"/>
        <w:jc w:val="left"/>
        <w:rPr>
          <w:rFonts w:eastAsiaTheme="minorEastAsia"/>
          <w:sz w:val="24"/>
          <w:highlight w:val="none"/>
        </w:rPr>
      </w:pPr>
      <w:r>
        <w:rPr>
          <w:rFonts w:hint="eastAsia" w:ascii="宋体" w:hAnsi="宋体" w:cs="宋体"/>
          <w:sz w:val="22"/>
          <w:szCs w:val="22"/>
          <w:highlight w:val="none"/>
          <w:lang w:bidi="ar"/>
        </w:rPr>
        <w:t>电      话：</w:t>
      </w:r>
      <w:r>
        <w:rPr>
          <w:rFonts w:hint="eastAsia" w:ascii="宋体" w:hAnsi="宋体" w:cs="宋体"/>
          <w:sz w:val="22"/>
          <w:szCs w:val="22"/>
          <w:highlight w:val="none"/>
          <w:lang w:eastAsia="zh-CN" w:bidi="ar"/>
        </w:rPr>
        <w:t>13011235391</w:t>
      </w:r>
    </w:p>
    <w:sectPr>
      <w:pgSz w:w="11906" w:h="16838"/>
      <w:pgMar w:top="1383" w:right="1406"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155A5"/>
    <w:rsid w:val="6E386362"/>
    <w:rsid w:val="7311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4">
    <w:name w:val="Body Text First Indent"/>
    <w:basedOn w:val="5"/>
    <w:qFormat/>
    <w:uiPriority w:val="0"/>
    <w:pPr>
      <w:tabs>
        <w:tab w:val="left" w:pos="567"/>
      </w:tabs>
      <w:spacing w:after="120"/>
      <w:ind w:firstLine="420" w:firstLineChars="100"/>
    </w:pPr>
  </w:style>
  <w:style w:type="paragraph" w:styleId="5">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2025-10-23T01:28:00Z</dcterms:created>
  <dc:creator>水月</dc:creator>
  <cp:lastModifiedBy>水月</cp:lastModifiedBy>
  <dcterms:modified xsi:type="dcterms:W3CDTF">2025-10-23T01:38:36Z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EE5CE564D0EB458DB4BE3E7BF164AB88_11</vt:lpwstr>
  </property>
  <property fmtid="{D5CDD505-2E9C-101B-9397-08002B2CF9AE}" pid="4" name="KSOTemplateDocerSaveRecord">
    <vt:lpwstr>eyJoZGlkIjoiN2E4YTQ2MDhiNGVjNDhiMGRjYzFkOGZhYjk0M2EyMTIiLCJ1c2VySWQiOiI2MzgyMjc3MDYifQ==</vt:lpwstr>
  </property>
</Properties>
</file>