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11"/>
        <w:gridCol w:w="6813"/>
      </w:tblGrid>
      <w:tr w14:paraId="239D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noWrap/>
            <w:vAlign w:val="center"/>
          </w:tcPr>
          <w:p w14:paraId="149AE6E5">
            <w:pPr>
              <w:widowControl/>
              <w:autoSpaceDE/>
              <w:autoSpaceDN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5" w:type="dxa"/>
            <w:vAlign w:val="center"/>
          </w:tcPr>
          <w:p w14:paraId="190E9DFF">
            <w:pPr>
              <w:widowControl/>
              <w:autoSpaceDE/>
              <w:autoSpaceDN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8451" w:type="dxa"/>
            <w:vAlign w:val="center"/>
          </w:tcPr>
          <w:p w14:paraId="60CFEBFE">
            <w:pPr>
              <w:widowControl/>
              <w:autoSpaceDE/>
              <w:autoSpaceDN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技术要求</w:t>
            </w:r>
          </w:p>
        </w:tc>
      </w:tr>
      <w:tr w14:paraId="6E02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noWrap/>
            <w:vAlign w:val="center"/>
          </w:tcPr>
          <w:p w14:paraId="0B645F5B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4C2E2E7F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总体要求</w:t>
            </w:r>
          </w:p>
        </w:tc>
        <w:tc>
          <w:tcPr>
            <w:tcW w:w="8451" w:type="dxa"/>
            <w:vAlign w:val="center"/>
          </w:tcPr>
          <w:p w14:paraId="22BAA970">
            <w:pPr>
              <w:widowControl/>
              <w:autoSpaceDE/>
              <w:autoSpaceDN/>
              <w:jc w:val="lef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▲系统支持与</w:t>
            </w:r>
            <w:bookmarkStart w:id="0" w:name="OLE_LINK14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医院现有4台CT、DR影像设备</w:t>
            </w:r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对接，实时接收摄片数据，并对对每次摄片图像进行实时质控分析。（需提供承诺书）</w:t>
            </w:r>
          </w:p>
        </w:tc>
      </w:tr>
      <w:tr w14:paraId="1865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noWrap/>
            <w:vAlign w:val="center"/>
          </w:tcPr>
          <w:p w14:paraId="7BF7BA82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Merge w:val="restart"/>
            <w:vAlign w:val="center"/>
          </w:tcPr>
          <w:p w14:paraId="7DCC032E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质控项要求</w:t>
            </w:r>
          </w:p>
        </w:tc>
        <w:tc>
          <w:tcPr>
            <w:tcW w:w="8451" w:type="dxa"/>
            <w:vAlign w:val="center"/>
          </w:tcPr>
          <w:p w14:paraId="437F36DA">
            <w:pPr>
              <w:widowControl/>
              <w:autoSpaceDE w:val="0"/>
              <w:autoSpaceDN w:val="0"/>
              <w:ind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▲系统需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bidi="ar"/>
              </w:rPr>
              <w:t>内置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DR胸部影像质控指标≥11项（包括但不限于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非医源性异物质控、锁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骨对称质控、中线偏移质控、拍摄范围质控、肩上预留空间质控、肩胛骨打开质控、左右标识质控、吸气不足质控等），支持质控项配置维护（需提供质控项配置功能界面截图，并加盖投标供应商公章）</w:t>
            </w:r>
          </w:p>
        </w:tc>
      </w:tr>
      <w:tr w14:paraId="0837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noWrap/>
            <w:vAlign w:val="center"/>
          </w:tcPr>
          <w:p w14:paraId="225744F8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2C2279F5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1" w:type="dxa"/>
            <w:vAlign w:val="center"/>
          </w:tcPr>
          <w:p w14:paraId="5DD0D139">
            <w:pPr>
              <w:widowControl/>
              <w:autoSpaceDE w:val="0"/>
              <w:autoSpaceDN w:val="0"/>
              <w:ind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▲系统需内置CT胸部影像质控指标≥6项（包括但不限于肺叶完整性质控、肋骨完整性质控、双手上举质控、体外金属异物质控、运动伪影质控、身体倾斜质控等），支持质控项配置维护（需提供质控项配置功能界面截图，并加盖投标供应商公章）</w:t>
            </w:r>
          </w:p>
        </w:tc>
      </w:tr>
      <w:tr w14:paraId="4261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noWrap/>
            <w:vAlign w:val="center"/>
          </w:tcPr>
          <w:p w14:paraId="0A08CB9C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Merge w:val="restart"/>
            <w:vAlign w:val="center"/>
          </w:tcPr>
          <w:p w14:paraId="1BE34FD3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bidi="ar"/>
              </w:rPr>
              <w:t>影像阅片工具</w:t>
            </w:r>
          </w:p>
        </w:tc>
        <w:tc>
          <w:tcPr>
            <w:tcW w:w="8451" w:type="dxa"/>
            <w:vAlign w:val="center"/>
          </w:tcPr>
          <w:p w14:paraId="615CE936">
            <w:pPr>
              <w:widowControl/>
              <w:autoSpaceDE/>
              <w:autoSpaceDN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影像角标显示患者信息，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包括患者姓名，检查号，出生年月日，性别，影像号，检查时间</w:t>
            </w:r>
          </w:p>
        </w:tc>
      </w:tr>
      <w:tr w14:paraId="6472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noWrap/>
            <w:vAlign w:val="center"/>
          </w:tcPr>
          <w:p w14:paraId="460C00ED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468FA0B7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1" w:type="dxa"/>
            <w:vAlign w:val="center"/>
          </w:tcPr>
          <w:p w14:paraId="0C0E697D">
            <w:pPr>
              <w:widowControl/>
              <w:autoSpaceDE/>
              <w:autoSpaceDN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影像角标显示影像信息：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包括影像缩放比，影像当前窗宽窗位，影像分辨率，序列号，当前影像的层数和当前影像的总层数。</w:t>
            </w:r>
          </w:p>
        </w:tc>
      </w:tr>
      <w:tr w14:paraId="7B6E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noWrap/>
            <w:vAlign w:val="center"/>
          </w:tcPr>
          <w:p w14:paraId="16C9E02D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5925629F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1" w:type="dxa"/>
            <w:vAlign w:val="center"/>
          </w:tcPr>
          <w:p w14:paraId="47338B10">
            <w:pPr>
              <w:widowControl/>
              <w:autoSpaceDE/>
              <w:autoSpaceDN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影像角标实时显示鼠标所在影像位置的密度值</w:t>
            </w:r>
          </w:p>
        </w:tc>
      </w:tr>
      <w:tr w14:paraId="5125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noWrap/>
            <w:vAlign w:val="center"/>
          </w:tcPr>
          <w:p w14:paraId="68C34712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6AF1CD3D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1" w:type="dxa"/>
            <w:vAlign w:val="center"/>
          </w:tcPr>
          <w:p w14:paraId="691D1A8D">
            <w:pPr>
              <w:widowControl/>
              <w:autoSpaceDE/>
              <w:autoSpaceDN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支持隐藏/显示左侧序列区域</w:t>
            </w:r>
          </w:p>
        </w:tc>
      </w:tr>
      <w:tr w14:paraId="00FFC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noWrap/>
            <w:vAlign w:val="center"/>
          </w:tcPr>
          <w:p w14:paraId="7F1182B5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61994EC0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1" w:type="dxa"/>
            <w:vAlign w:val="center"/>
          </w:tcPr>
          <w:p w14:paraId="38B17175">
            <w:pPr>
              <w:widowControl/>
              <w:autoSpaceDE/>
              <w:autoSpaceDN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支持影像单序列多窗口显示，支持序列切换功能</w:t>
            </w:r>
          </w:p>
        </w:tc>
      </w:tr>
      <w:tr w14:paraId="16E0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noWrap/>
            <w:vAlign w:val="center"/>
          </w:tcPr>
          <w:p w14:paraId="7626E365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470AEF0B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1" w:type="dxa"/>
            <w:vAlign w:val="center"/>
          </w:tcPr>
          <w:p w14:paraId="73F20DFF">
            <w:pPr>
              <w:widowControl/>
              <w:autoSpaceDE/>
              <w:autoSpaceDN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▲支持调节图像窗宽窗位；支持伪彩、反色、区域调窗、自定义窗宽窗位功能，并支持快捷键操作。（需提供“医疗影像存储传输”相关注册证书复印件并加盖公章）</w:t>
            </w:r>
          </w:p>
        </w:tc>
      </w:tr>
      <w:tr w14:paraId="0493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noWrap/>
            <w:vAlign w:val="center"/>
          </w:tcPr>
          <w:p w14:paraId="24EB29A5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3A8B58AE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1" w:type="dxa"/>
            <w:vAlign w:val="center"/>
          </w:tcPr>
          <w:p w14:paraId="5FB79A0D">
            <w:pPr>
              <w:widowControl/>
              <w:autoSpaceDE/>
              <w:autoSpaceDN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支持图像任意位置移动</w:t>
            </w:r>
          </w:p>
        </w:tc>
      </w:tr>
      <w:tr w14:paraId="4AD9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noWrap/>
            <w:vAlign w:val="center"/>
          </w:tcPr>
          <w:p w14:paraId="20955039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601F57ED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1" w:type="dxa"/>
            <w:vAlign w:val="center"/>
          </w:tcPr>
          <w:p w14:paraId="266594BF">
            <w:pPr>
              <w:widowControl/>
              <w:autoSpaceDE/>
              <w:autoSpaceDN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支持图像放大、缩小、填充操作，并提供0.5、1.0、1.5、2.0四种快捷模式。支持快捷键操作</w:t>
            </w:r>
          </w:p>
        </w:tc>
      </w:tr>
      <w:tr w14:paraId="3908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noWrap/>
            <w:vAlign w:val="center"/>
          </w:tcPr>
          <w:p w14:paraId="6A39B712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0FFE7F86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1" w:type="dxa"/>
            <w:vAlign w:val="center"/>
          </w:tcPr>
          <w:p w14:paraId="7399AA41">
            <w:pPr>
              <w:widowControl/>
              <w:autoSpaceDE/>
              <w:autoSpaceDN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支持将影像重置为原始状态</w:t>
            </w:r>
          </w:p>
        </w:tc>
      </w:tr>
      <w:tr w14:paraId="7CF3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noWrap/>
            <w:vAlign w:val="center"/>
          </w:tcPr>
          <w:p w14:paraId="6249A46D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2E1CA414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1" w:type="dxa"/>
            <w:vAlign w:val="center"/>
          </w:tcPr>
          <w:p w14:paraId="37A0F9D3">
            <w:pPr>
              <w:widowControl/>
              <w:autoSpaceDE/>
              <w:autoSpaceDN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支持测量两点间直线长度测量、角度测量、椭圆测量、矩形测量、多边形测量、像素测量、比例尺、箭头标注</w:t>
            </w:r>
          </w:p>
        </w:tc>
      </w:tr>
      <w:tr w14:paraId="1D99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noWrap/>
            <w:vAlign w:val="center"/>
          </w:tcPr>
          <w:p w14:paraId="136C98EB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02702FB4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1" w:type="dxa"/>
            <w:vAlign w:val="center"/>
          </w:tcPr>
          <w:p w14:paraId="44AFA076">
            <w:pPr>
              <w:widowControl/>
              <w:autoSpaceDE/>
              <w:autoSpaceDN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支持一键隐藏/显示所有测量结果</w:t>
            </w:r>
          </w:p>
        </w:tc>
      </w:tr>
      <w:tr w14:paraId="5F09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noWrap/>
            <w:vAlign w:val="center"/>
          </w:tcPr>
          <w:p w14:paraId="1725C404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222D025D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1" w:type="dxa"/>
            <w:vAlign w:val="center"/>
          </w:tcPr>
          <w:p w14:paraId="413608B2">
            <w:pPr>
              <w:widowControl/>
              <w:autoSpaceDE/>
              <w:autoSpaceDN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支持图像旋转，支持90°顺、逆时针旋转，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水平翻转，垂直翻转，并支持快捷键操作</w:t>
            </w:r>
          </w:p>
        </w:tc>
      </w:tr>
      <w:tr w14:paraId="64D2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noWrap/>
            <w:vAlign w:val="center"/>
          </w:tcPr>
          <w:p w14:paraId="5956AD73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4FDB1195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1" w:type="dxa"/>
            <w:vAlign w:val="center"/>
          </w:tcPr>
          <w:p w14:paraId="5641F1F9">
            <w:pPr>
              <w:widowControl/>
              <w:autoSpaceDE/>
              <w:autoSpaceDN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支持局部图像的放大显示</w:t>
            </w:r>
          </w:p>
        </w:tc>
      </w:tr>
      <w:tr w14:paraId="1C10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noWrap/>
            <w:vAlign w:val="center"/>
          </w:tcPr>
          <w:p w14:paraId="46E06642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5E88CBC7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1" w:type="dxa"/>
            <w:vAlign w:val="center"/>
          </w:tcPr>
          <w:p w14:paraId="1532F5D4">
            <w:pPr>
              <w:widowControl/>
              <w:autoSpaceDE/>
              <w:autoSpaceDN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支持查看图像DICOM信息</w:t>
            </w:r>
          </w:p>
        </w:tc>
      </w:tr>
      <w:tr w14:paraId="2663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noWrap/>
            <w:vAlign w:val="center"/>
          </w:tcPr>
          <w:p w14:paraId="2E61E243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7FFCDA43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1" w:type="dxa"/>
            <w:vAlign w:val="center"/>
          </w:tcPr>
          <w:p w14:paraId="1AC77B6D">
            <w:pPr>
              <w:widowControl/>
              <w:autoSpaceDE/>
              <w:autoSpaceDN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支持切换显示/隐藏图像角标信息状态</w:t>
            </w:r>
          </w:p>
        </w:tc>
      </w:tr>
      <w:tr w14:paraId="3AAA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noWrap/>
            <w:vAlign w:val="center"/>
          </w:tcPr>
          <w:p w14:paraId="26A46369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6E9F98C8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1" w:type="dxa"/>
            <w:vAlign w:val="center"/>
          </w:tcPr>
          <w:p w14:paraId="189C24E6">
            <w:pPr>
              <w:widowControl/>
              <w:autoSpaceDE/>
              <w:autoSpaceDN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支持鼠标滚轮浏览图像</w:t>
            </w:r>
          </w:p>
        </w:tc>
      </w:tr>
      <w:tr w14:paraId="025E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noWrap/>
            <w:vAlign w:val="center"/>
          </w:tcPr>
          <w:p w14:paraId="7049BA42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Merge w:val="restart"/>
            <w:vAlign w:val="center"/>
          </w:tcPr>
          <w:p w14:paraId="321057DE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质控结果展示和统计</w:t>
            </w:r>
          </w:p>
        </w:tc>
        <w:tc>
          <w:tcPr>
            <w:tcW w:w="8451" w:type="dxa"/>
            <w:vAlign w:val="center"/>
          </w:tcPr>
          <w:p w14:paraId="60C476EB">
            <w:pPr>
              <w:widowControl/>
              <w:autoSpaceDE w:val="0"/>
              <w:autoSpaceDN w:val="0"/>
              <w:ind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支持基于WEB链接方式，从PACS系统跳转到图像质控页面查阅人工智能自动质控的详细结果，并支持对影像进行操作</w:t>
            </w:r>
          </w:p>
        </w:tc>
      </w:tr>
      <w:tr w14:paraId="2E89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noWrap/>
            <w:vAlign w:val="center"/>
          </w:tcPr>
          <w:p w14:paraId="66352A91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44F6E24E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1" w:type="dxa"/>
            <w:vAlign w:val="center"/>
          </w:tcPr>
          <w:p w14:paraId="14545085">
            <w:pPr>
              <w:widowControl/>
              <w:autoSpaceDE w:val="0"/>
              <w:autoSpaceDN w:val="0"/>
              <w:ind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支持按照不同的统计日期进行筛选查看，包括今日、昨日、最近7天快捷筛选或是选择起止日期</w:t>
            </w:r>
          </w:p>
        </w:tc>
      </w:tr>
      <w:tr w14:paraId="7671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noWrap/>
            <w:vAlign w:val="center"/>
          </w:tcPr>
          <w:p w14:paraId="144CCB2A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0BC85FAB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1" w:type="dxa"/>
            <w:vAlign w:val="center"/>
          </w:tcPr>
          <w:p w14:paraId="3347DF25">
            <w:pPr>
              <w:widowControl/>
              <w:autoSpaceDE w:val="0"/>
              <w:autoSpaceDN w:val="0"/>
              <w:ind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支持按照质控异常的维度对问题数据量及占比进行统计</w:t>
            </w:r>
          </w:p>
        </w:tc>
      </w:tr>
      <w:tr w14:paraId="09E2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noWrap/>
            <w:vAlign w:val="center"/>
          </w:tcPr>
          <w:p w14:paraId="570BA025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vAlign w:val="center"/>
          </w:tcPr>
          <w:p w14:paraId="443EF066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1" w:type="dxa"/>
            <w:vAlign w:val="center"/>
          </w:tcPr>
          <w:p w14:paraId="0D9742F3">
            <w:pPr>
              <w:widowControl/>
              <w:autoSpaceDE w:val="0"/>
              <w:autoSpaceDN w:val="0"/>
              <w:ind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支持按照数据总量、计算成功、计算中、计算失败、AI质控结果正常、AI质控结果存在异常图像的数据量及占比统计</w:t>
            </w:r>
          </w:p>
        </w:tc>
      </w:tr>
      <w:tr w14:paraId="792DB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 w14:paraId="0605DF7F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13F85B0A">
            <w:pPr>
              <w:widowControl/>
              <w:autoSpaceDE/>
              <w:autoSpaceDN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质控结果回传</w:t>
            </w:r>
          </w:p>
        </w:tc>
        <w:tc>
          <w:tcPr>
            <w:tcW w:w="8451" w:type="dxa"/>
            <w:vAlign w:val="center"/>
          </w:tcPr>
          <w:p w14:paraId="39C94375">
            <w:pPr>
              <w:widowControl/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支持将质控图像得分、图像评级结果，回传到PACS系统供技师和医生进行查看</w:t>
            </w:r>
          </w:p>
        </w:tc>
      </w:tr>
    </w:tbl>
    <w:p w14:paraId="4D6EFBF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E2B3FD"/>
    <w:multiLevelType w:val="singleLevel"/>
    <w:tmpl w:val="98E2B3F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2025-11-13T02:58:26Z</dcterms:created>
  <dc:creator>Administrator</dc:creator>
  <cp:lastModifiedBy>ZHYR</cp:lastModifiedBy>
  <dcterms:modified xsi:type="dcterms:W3CDTF">2025-11-13T02:58:35Z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eyJoZGlkIjoiMjU5NmUxMDM0NmE0ZTI1ZWYxZGM3MTYyZmE4MDE0ZGQiLCJ1c2VySWQiOiI0MzU0Njc3NTAifQ==</vt:lpwstr>
  </property>
  <property fmtid="{D5CDD505-2E9C-101B-9397-08002B2CF9AE}" pid="4" name="ICV">
    <vt:lpwstr>E99D36E00A0145D99DF40E55DD879F2B_12</vt:lpwstr>
  </property>
</Properties>
</file>