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839">
      <w:pPr>
        <w:jc w:val="center"/>
        <w:rPr>
          <w:rFonts w:hint="eastAsia" w:ascii="仿宋" w:hAnsi="仿宋" w:eastAsia="仿宋"/>
          <w:color w:val="auto"/>
          <w:sz w:val="24"/>
          <w:szCs w:val="28"/>
          <w:highlight w:val="none"/>
          <w:lang w:eastAsia="zh-CN"/>
        </w:rPr>
      </w:pPr>
      <w:r>
        <w:rPr>
          <w:rFonts w:hint="eastAsia"/>
          <w:b/>
          <w:color w:val="auto"/>
          <w:sz w:val="30"/>
          <w:szCs w:val="30"/>
          <w:highlight w:val="none"/>
        </w:rPr>
        <w:t>北京市大兴区政府采购公开招标公告</w:t>
      </w:r>
    </w:p>
    <w:p w14:paraId="1A60EEC1">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157" w:afterLines="50" w:line="240" w:lineRule="auto"/>
        <w:jc w:val="left"/>
        <w:textAlignment w:val="auto"/>
        <w:rPr>
          <w:rFonts w:ascii="仿宋" w:hAnsi="仿宋" w:eastAsia="仿宋"/>
          <w:color w:val="auto"/>
          <w:sz w:val="24"/>
          <w:szCs w:val="28"/>
          <w:highlight w:val="none"/>
        </w:rPr>
      </w:pPr>
      <w:r>
        <w:rPr>
          <w:rFonts w:hint="eastAsia" w:ascii="仿宋" w:hAnsi="仿宋" w:eastAsia="仿宋"/>
          <w:color w:val="auto"/>
          <w:sz w:val="24"/>
          <w:szCs w:val="28"/>
          <w:highlight w:val="none"/>
        </w:rPr>
        <w:t>项目概况</w:t>
      </w:r>
    </w:p>
    <w:p w14:paraId="03C81BBA">
      <w:pPr>
        <w:pStyle w:val="31"/>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参加</w:t>
      </w:r>
      <w:r>
        <w:rPr>
          <w:rFonts w:hint="eastAsia" w:ascii="仿宋_GB2312" w:hAnsi="仿宋_GB2312" w:eastAsia="仿宋_GB2312" w:cs="仿宋_GB2312"/>
          <w:color w:val="auto"/>
          <w:sz w:val="24"/>
          <w:szCs w:val="24"/>
          <w:highlight w:val="none"/>
          <w:u w:val="none"/>
          <w:lang w:eastAsia="zh-CN"/>
        </w:rPr>
        <w:t>2026北京小学翡翠城分校物业服务采购项目</w:t>
      </w:r>
      <w:r>
        <w:rPr>
          <w:rFonts w:hint="eastAsia" w:ascii="仿宋_GB2312" w:hAnsi="仿宋_GB2312" w:eastAsia="仿宋_GB2312" w:cs="仿宋_GB2312"/>
          <w:color w:val="auto"/>
          <w:sz w:val="24"/>
          <w:szCs w:val="28"/>
          <w:highlight w:val="none"/>
        </w:rPr>
        <w:t>的投标人以网上下载方式获取文件，招标文件下载时间为</w:t>
      </w:r>
      <w:r>
        <w:rPr>
          <w:rFonts w:hint="eastAsia" w:ascii="仿宋_GB2312" w:hAnsi="仿宋_GB2312" w:eastAsia="仿宋_GB2312" w:cs="仿宋_GB2312"/>
          <w:color w:val="auto"/>
          <w:sz w:val="24"/>
          <w:szCs w:val="28"/>
          <w:highlight w:val="none"/>
          <w:lang w:val="en-US" w:eastAsia="zh-CN"/>
        </w:rPr>
        <w:t>2025年11月14日至2025年11月20日</w:t>
      </w:r>
      <w:r>
        <w:rPr>
          <w:rFonts w:hint="eastAsia" w:ascii="仿宋_GB2312" w:hAnsi="仿宋_GB2312" w:eastAsia="仿宋_GB2312" w:cs="仿宋_GB2312"/>
          <w:color w:val="auto"/>
          <w:sz w:val="24"/>
          <w:szCs w:val="28"/>
          <w:highlight w:val="none"/>
        </w:rPr>
        <w:t>，每天上午9:30至</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，下午</w:t>
      </w:r>
      <w:r>
        <w:rPr>
          <w:rFonts w:hint="eastAsia" w:ascii="仿宋_GB2312" w:hAnsi="仿宋_GB2312" w:eastAsia="仿宋_GB2312" w:cs="仿宋_GB2312"/>
          <w:color w:val="auto"/>
          <w:sz w:val="24"/>
          <w:szCs w:val="28"/>
          <w:highlight w:val="none"/>
          <w:lang w:val="en-US" w:eastAsia="zh-CN"/>
        </w:rPr>
        <w:t>12:00</w:t>
      </w:r>
      <w:r>
        <w:rPr>
          <w:rFonts w:hint="eastAsia" w:ascii="仿宋_GB2312" w:hAnsi="仿宋_GB2312" w:eastAsia="仿宋_GB2312" w:cs="仿宋_GB2312"/>
          <w:color w:val="auto"/>
          <w:sz w:val="24"/>
          <w:szCs w:val="28"/>
          <w:highlight w:val="none"/>
        </w:rPr>
        <w:t>至17:00（北京时间），并于</w:t>
      </w:r>
      <w:r>
        <w:rPr>
          <w:rFonts w:hint="eastAsia" w:ascii="仿宋_GB2312" w:hAnsi="仿宋_GB2312" w:eastAsia="仿宋_GB2312" w:cs="仿宋_GB2312"/>
          <w:color w:val="auto"/>
          <w:sz w:val="24"/>
          <w:szCs w:val="28"/>
          <w:highlight w:val="none"/>
          <w:lang w:eastAsia="zh-CN"/>
        </w:rPr>
        <w:t>202</w:t>
      </w: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lang w:eastAsia="zh-CN"/>
        </w:rPr>
        <w:t>年</w:t>
      </w:r>
      <w:r>
        <w:rPr>
          <w:rFonts w:hint="eastAsia" w:ascii="仿宋_GB2312" w:hAnsi="仿宋_GB2312" w:eastAsia="仿宋_GB2312" w:cs="仿宋_GB2312"/>
          <w:color w:val="auto"/>
          <w:sz w:val="24"/>
          <w:szCs w:val="28"/>
          <w:highlight w:val="none"/>
          <w:lang w:val="en-US" w:eastAsia="zh-CN"/>
        </w:rPr>
        <w:t>12月11日</w:t>
      </w:r>
      <w:r>
        <w:rPr>
          <w:rFonts w:hint="eastAsia" w:ascii="仿宋_GB2312" w:hAnsi="仿宋_GB2312" w:eastAsia="仿宋_GB2312" w:cs="仿宋_GB2312"/>
          <w:color w:val="auto"/>
          <w:sz w:val="24"/>
          <w:szCs w:val="28"/>
          <w:highlight w:val="none"/>
          <w:lang w:eastAsia="zh-CN"/>
        </w:rPr>
        <w:t>上午9:30</w:t>
      </w:r>
      <w:r>
        <w:rPr>
          <w:rFonts w:hint="eastAsia" w:ascii="仿宋_GB2312" w:hAnsi="仿宋_GB2312" w:eastAsia="仿宋_GB2312" w:cs="仿宋_GB2312"/>
          <w:color w:val="auto"/>
          <w:sz w:val="24"/>
          <w:szCs w:val="28"/>
          <w:highlight w:val="none"/>
        </w:rPr>
        <w:t>（北京时间）前递交投标文件。</w:t>
      </w:r>
    </w:p>
    <w:p w14:paraId="45FA3F7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0" w:name="_Toc28359002"/>
      <w:bookmarkStart w:id="1" w:name="_Toc35393621"/>
      <w:bookmarkStart w:id="2" w:name="_Toc28359079"/>
      <w:bookmarkStart w:id="3" w:name="_Toc35393790"/>
      <w:bookmarkStart w:id="4" w:name="_Hlk24379207"/>
      <w:r>
        <w:rPr>
          <w:rFonts w:hint="eastAsia" w:ascii="黑体" w:hAnsi="黑体" w:eastAsia="仿宋" w:cs="宋体"/>
          <w:b w:val="0"/>
          <w:color w:val="auto"/>
          <w:sz w:val="24"/>
          <w:szCs w:val="28"/>
          <w:highlight w:val="none"/>
        </w:rPr>
        <w:t>一、项目基本情况</w:t>
      </w:r>
      <w:bookmarkEnd w:id="0"/>
      <w:bookmarkEnd w:id="1"/>
      <w:bookmarkEnd w:id="2"/>
      <w:bookmarkEnd w:id="3"/>
    </w:p>
    <w:p w14:paraId="0DA327B9">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项目编号：</w:t>
      </w:r>
      <w:r>
        <w:rPr>
          <w:rFonts w:hint="eastAsia" w:ascii="仿宋_GB2312" w:hAnsi="仿宋_GB2312" w:eastAsia="仿宋_GB2312" w:cs="仿宋_GB2312"/>
          <w:color w:val="auto"/>
          <w:sz w:val="24"/>
          <w:szCs w:val="28"/>
          <w:highlight w:val="none"/>
          <w:lang w:eastAsia="zh-CN"/>
        </w:rPr>
        <w:t>11011525210200029575-XM001</w:t>
      </w:r>
    </w:p>
    <w:p w14:paraId="2A9BD7D3">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1679" w:leftChars="228" w:hanging="1200" w:hangingChars="5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项目名称：</w:t>
      </w:r>
      <w:r>
        <w:rPr>
          <w:rFonts w:hint="eastAsia" w:ascii="仿宋_GB2312" w:hAnsi="仿宋_GB2312" w:eastAsia="仿宋_GB2312" w:cs="仿宋_GB2312"/>
          <w:color w:val="auto"/>
          <w:sz w:val="24"/>
          <w:szCs w:val="24"/>
          <w:highlight w:val="none"/>
          <w:u w:val="none"/>
          <w:lang w:eastAsia="zh-CN"/>
        </w:rPr>
        <w:t>2026北京小学翡翠城分校物业服务采购项目</w:t>
      </w:r>
    </w:p>
    <w:bookmarkEnd w:id="4"/>
    <w:p w14:paraId="2FC7E4B6">
      <w:pPr>
        <w:pStyle w:val="31"/>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预算金额：</w:t>
      </w:r>
      <w:r>
        <w:rPr>
          <w:rFonts w:hint="eastAsia" w:ascii="仿宋_GB2312" w:hAnsi="仿宋_GB2312" w:eastAsia="仿宋_GB2312" w:cs="仿宋_GB2312"/>
          <w:color w:val="auto"/>
          <w:sz w:val="24"/>
          <w:szCs w:val="28"/>
          <w:highlight w:val="none"/>
          <w:lang w:eastAsia="zh-CN"/>
        </w:rPr>
        <w:t>110.6</w:t>
      </w:r>
      <w:r>
        <w:rPr>
          <w:rFonts w:hint="eastAsia" w:ascii="仿宋_GB2312" w:hAnsi="仿宋_GB2312" w:eastAsia="仿宋_GB2312" w:cs="仿宋_GB2312"/>
          <w:color w:val="auto"/>
          <w:sz w:val="24"/>
          <w:szCs w:val="24"/>
          <w:highlight w:val="none"/>
          <w:u w:val="none"/>
          <w:lang w:val="en-US" w:eastAsia="zh-CN"/>
        </w:rPr>
        <w:t>万元</w:t>
      </w:r>
    </w:p>
    <w:p w14:paraId="04CCD9BF">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采购需求：详见附件</w:t>
      </w:r>
    </w:p>
    <w:p w14:paraId="6F29AA82">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合同履行期限：</w:t>
      </w:r>
      <w:r>
        <w:rPr>
          <w:rFonts w:hint="eastAsia" w:ascii="仿宋_GB2312" w:hAnsi="仿宋_GB2312" w:eastAsia="仿宋_GB2312" w:cs="仿宋_GB2312"/>
          <w:color w:val="auto"/>
          <w:sz w:val="24"/>
          <w:szCs w:val="28"/>
          <w:highlight w:val="none"/>
          <w:lang w:val="en-US" w:eastAsia="zh-CN"/>
        </w:rPr>
        <w:t>1年，2026年1月1日至2026年12月31日</w:t>
      </w:r>
    </w:p>
    <w:p w14:paraId="438F718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_GB2312" w:cs="仿宋"/>
          <w:color w:val="auto"/>
          <w:sz w:val="24"/>
          <w:szCs w:val="28"/>
          <w:highlight w:val="none"/>
          <w:lang w:eastAsia="zh-CN"/>
        </w:rPr>
      </w:pPr>
      <w:r>
        <w:rPr>
          <w:rFonts w:hint="eastAsia" w:ascii="仿宋_GB2312" w:hAnsi="仿宋_GB2312" w:eastAsia="仿宋_GB2312" w:cs="仿宋_GB2312"/>
          <w:color w:val="auto"/>
          <w:sz w:val="24"/>
          <w:szCs w:val="28"/>
          <w:highlight w:val="none"/>
        </w:rPr>
        <w:t>本项目不接受联合体投标</w:t>
      </w:r>
      <w:bookmarkStart w:id="5" w:name="_Toc35393791"/>
      <w:bookmarkStart w:id="6" w:name="_Toc35393622"/>
      <w:bookmarkStart w:id="7" w:name="_Toc28359003"/>
      <w:bookmarkStart w:id="8" w:name="_Toc28359080"/>
      <w:r>
        <w:rPr>
          <w:rFonts w:hint="eastAsia" w:ascii="仿宋_GB2312" w:hAnsi="仿宋_GB2312" w:eastAsia="仿宋_GB2312" w:cs="仿宋_GB2312"/>
          <w:color w:val="auto"/>
          <w:sz w:val="24"/>
          <w:szCs w:val="28"/>
          <w:highlight w:val="none"/>
          <w:lang w:eastAsia="zh-CN"/>
        </w:rPr>
        <w:t>。</w:t>
      </w:r>
    </w:p>
    <w:p w14:paraId="59AF488E">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二、申请人的资格要求：</w:t>
      </w:r>
      <w:bookmarkEnd w:id="5"/>
      <w:bookmarkEnd w:id="6"/>
      <w:bookmarkEnd w:id="7"/>
      <w:bookmarkEnd w:id="8"/>
    </w:p>
    <w:p w14:paraId="44A37BDE">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6" w:firstLineChars="100"/>
        <w:textAlignment w:val="auto"/>
        <w:rPr>
          <w:rFonts w:hint="eastAsia" w:ascii="仿宋_GB2312" w:hAnsi="仿宋_GB2312" w:eastAsia="仿宋_GB2312" w:cs="仿宋_GB2312"/>
          <w:sz w:val="24"/>
          <w:szCs w:val="24"/>
          <w:highlight w:val="none"/>
        </w:rPr>
      </w:pPr>
      <w:bookmarkStart w:id="9" w:name="_Toc28359004"/>
      <w:bookmarkStart w:id="10" w:name="_Toc35393792"/>
      <w:bookmarkStart w:id="11" w:name="_Toc28359081"/>
      <w:bookmarkStart w:id="12" w:name="_Toc35393623"/>
      <w:r>
        <w:rPr>
          <w:rFonts w:hint="eastAsia" w:ascii="仿宋_GB2312" w:hAnsi="仿宋_GB2312" w:eastAsia="仿宋_GB2312" w:cs="仿宋_GB2312"/>
          <w:spacing w:val="-2"/>
          <w:sz w:val="24"/>
          <w:szCs w:val="24"/>
          <w:highlight w:val="none"/>
        </w:rPr>
        <w:t>1.满足《中华人民共和国政府采购法》第二十二</w:t>
      </w:r>
      <w:r>
        <w:rPr>
          <w:rFonts w:hint="eastAsia" w:ascii="仿宋_GB2312" w:hAnsi="仿宋_GB2312" w:eastAsia="仿宋_GB2312" w:cs="仿宋_GB2312"/>
          <w:spacing w:val="-2"/>
          <w:sz w:val="24"/>
          <w:szCs w:val="24"/>
          <w:highlight w:val="none"/>
          <w:lang w:eastAsia="zh-CN"/>
        </w:rPr>
        <w:t>条规定；</w:t>
      </w:r>
    </w:p>
    <w:p w14:paraId="7E142194">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4"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3"/>
          <w:sz w:val="24"/>
          <w:szCs w:val="24"/>
          <w:highlight w:val="none"/>
        </w:rPr>
        <w:t>2.落实政府采购政策需满足的资格要求：</w:t>
      </w:r>
    </w:p>
    <w:p w14:paraId="6A04380B">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84"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2.1  中小企业政策</w:t>
      </w:r>
    </w:p>
    <w:p w14:paraId="4915DC8F">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7" w:firstLineChars="162"/>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9"/>
          <w:sz w:val="24"/>
          <w:szCs w:val="24"/>
          <w:highlight w:val="none"/>
        </w:rPr>
        <w:t>□</w:t>
      </w:r>
      <w:r>
        <w:rPr>
          <w:rFonts w:hint="eastAsia" w:ascii="仿宋_GB2312" w:hAnsi="仿宋_GB2312" w:eastAsia="仿宋_GB2312" w:cs="仿宋_GB2312"/>
          <w:spacing w:val="1"/>
          <w:sz w:val="24"/>
          <w:szCs w:val="24"/>
          <w:highlight w:val="none"/>
        </w:rPr>
        <w:t>本项目不专门面向中小企业预留采购份额。</w:t>
      </w:r>
    </w:p>
    <w:p w14:paraId="765F669B">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20" w:firstLineChars="175"/>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 xml:space="preserve">本项目专门面向 </w:t>
      </w:r>
      <w:bookmarkStart w:id="13" w:name="OLE_LINK4"/>
      <w:r>
        <w:rPr>
          <w:rFonts w:hint="eastAsia" w:ascii="仿宋_GB2312" w:hAnsi="仿宋_GB2312" w:eastAsia="仿宋_GB2312" w:cs="仿宋_GB2312"/>
          <w:spacing w:val="9"/>
          <w:sz w:val="24"/>
          <w:szCs w:val="24"/>
          <w:highlight w:val="none"/>
        </w:rPr>
        <w:t>□</w:t>
      </w:r>
      <w:bookmarkEnd w:id="13"/>
      <w:r>
        <w:rPr>
          <w:rFonts w:hint="eastAsia" w:ascii="仿宋_GB2312" w:hAnsi="仿宋_GB2312" w:eastAsia="仿宋_GB2312" w:cs="仿宋_GB2312"/>
          <w:spacing w:val="9"/>
          <w:sz w:val="24"/>
          <w:szCs w:val="24"/>
          <w:highlight w:val="none"/>
        </w:rPr>
        <w:t xml:space="preserve">中小 </w:t>
      </w: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9"/>
          <w:sz w:val="24"/>
          <w:szCs w:val="24"/>
          <w:highlight w:val="none"/>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highlight w:val="none"/>
        </w:rPr>
        <w:t>。</w:t>
      </w:r>
    </w:p>
    <w:p w14:paraId="037F8262">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□本项目预留部分采购项目预算专门面向中小企业采购</w:t>
      </w:r>
      <w:r>
        <w:rPr>
          <w:rFonts w:hint="eastAsia" w:ascii="仿宋_GB2312" w:hAnsi="仿宋_GB2312" w:eastAsia="仿宋_GB2312" w:cs="仿宋_GB2312"/>
          <w:sz w:val="24"/>
          <w:szCs w:val="24"/>
          <w:highlight w:val="none"/>
        </w:rPr>
        <w:t>。对于预留份额，提供的货</w:t>
      </w:r>
      <w:r>
        <w:rPr>
          <w:rFonts w:hint="eastAsia" w:ascii="仿宋_GB2312" w:hAnsi="仿宋_GB2312" w:eastAsia="仿宋_GB2312" w:cs="仿宋_GB2312"/>
          <w:spacing w:val="-2"/>
          <w:sz w:val="24"/>
          <w:szCs w:val="24"/>
          <w:highlight w:val="none"/>
        </w:rPr>
        <w:t>物由符合政策要求的中小企业制造、服务由符合政策要求的中小企业承接。预留份额通</w:t>
      </w:r>
      <w:r>
        <w:rPr>
          <w:rFonts w:hint="eastAsia" w:ascii="仿宋_GB2312" w:hAnsi="仿宋_GB2312" w:eastAsia="仿宋_GB2312" w:cs="仿宋_GB2312"/>
          <w:spacing w:val="-1"/>
          <w:sz w:val="24"/>
          <w:szCs w:val="24"/>
          <w:highlight w:val="none"/>
        </w:rPr>
        <w:t>过以下措施进行：</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507F8587">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230571A3">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232" w:firstLineChars="100"/>
        <w:textAlignment w:val="auto"/>
        <w:rPr>
          <w:rFonts w:hint="eastAsia" w:ascii="仿宋_GB2312" w:hAnsi="仿宋_GB2312" w:eastAsia="仿宋_GB2312" w:cs="仿宋_GB2312"/>
          <w:spacing w:val="-4"/>
          <w:sz w:val="24"/>
          <w:szCs w:val="24"/>
          <w:highlight w:val="none"/>
        </w:rPr>
      </w:pPr>
      <w:r>
        <w:rPr>
          <w:rFonts w:hint="eastAsia" w:ascii="仿宋_GB2312" w:hAnsi="仿宋_GB2312" w:eastAsia="仿宋_GB2312" w:cs="仿宋_GB2312"/>
          <w:spacing w:val="-4"/>
          <w:sz w:val="24"/>
          <w:szCs w:val="24"/>
          <w:highlight w:val="none"/>
        </w:rPr>
        <w:t>3.本项目的特定资格要求：</w:t>
      </w:r>
    </w:p>
    <w:p w14:paraId="77441375">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60" w:firstLineChars="200"/>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5466F3D7">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5" w:firstLineChars="173"/>
        <w:textAlignment w:val="auto"/>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i w:val="0"/>
          <w:caps w:val="0"/>
          <w:color w:val="404040"/>
          <w:spacing w:val="0"/>
          <w:sz w:val="24"/>
          <w:szCs w:val="24"/>
          <w:highlight w:val="none"/>
          <w:shd w:val="clear" w:fill="FFFFFF"/>
        </w:rPr>
        <w:t>■</w:t>
      </w:r>
      <w:r>
        <w:rPr>
          <w:rFonts w:hint="eastAsia" w:ascii="仿宋_GB2312" w:hAnsi="仿宋_GB2312" w:eastAsia="仿宋_GB2312" w:cs="仿宋_GB2312"/>
          <w:spacing w:val="-5"/>
          <w:sz w:val="24"/>
          <w:szCs w:val="24"/>
          <w:highlight w:val="none"/>
        </w:rPr>
        <w:t>否</w:t>
      </w:r>
    </w:p>
    <w:p w14:paraId="43DA5471">
      <w:pPr>
        <w:pStyle w:val="12"/>
        <w:keepNext w:val="0"/>
        <w:keepLines w:val="0"/>
        <w:pageBreakBefore w:val="0"/>
        <w:widowControl w:val="0"/>
        <w:kinsoku/>
        <w:wordWrap/>
        <w:overflowPunct/>
        <w:topLinePunct w:val="0"/>
        <w:autoSpaceDE w:val="0"/>
        <w:autoSpaceDN w:val="0"/>
        <w:bidi w:val="0"/>
        <w:adjustRightInd w:val="0"/>
        <w:snapToGrid/>
        <w:spacing w:after="0" w:line="360" w:lineRule="auto"/>
        <w:ind w:left="0" w:leftChars="0" w:right="0" w:firstLine="418" w:firstLineChars="173"/>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4"/>
          <w:sz w:val="24"/>
          <w:szCs w:val="24"/>
          <w:highlight w:val="none"/>
        </w:rPr>
        <w:t>是，公益一类事业单位、使用事业编制且由财政拨款保障的群团组织，不</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pacing w:val="-9"/>
          <w:sz w:val="24"/>
          <w:szCs w:val="24"/>
          <w:highlight w:val="none"/>
        </w:rPr>
        <w:t>作为承接主体；</w:t>
      </w:r>
    </w:p>
    <w:p w14:paraId="3BB4C161">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spacing w:val="1"/>
          <w:sz w:val="24"/>
          <w:szCs w:val="24"/>
          <w:highlight w:val="none"/>
        </w:rPr>
        <w:t>3.2 其他特定资格要求：</w:t>
      </w:r>
      <w:r>
        <w:rPr>
          <w:rFonts w:hint="eastAsia" w:ascii="仿宋_GB2312" w:hAnsi="仿宋_GB2312" w:eastAsia="仿宋_GB2312" w:cs="仿宋_GB2312"/>
          <w:sz w:val="24"/>
          <w:szCs w:val="24"/>
          <w:highlight w:val="none"/>
          <w:u w:val="single" w:color="auto"/>
          <w:lang w:val="en-US" w:eastAsia="zh-CN"/>
        </w:rPr>
        <w:t xml:space="preserve">  </w:t>
      </w:r>
      <w:r>
        <w:rPr>
          <w:rFonts w:hint="eastAsia" w:ascii="仿宋_GB2312" w:hAnsi="仿宋_GB2312" w:eastAsia="仿宋_GB2312" w:cs="仿宋_GB2312"/>
          <w:spacing w:val="1"/>
          <w:sz w:val="24"/>
          <w:szCs w:val="24"/>
          <w:highlight w:val="none"/>
        </w:rPr>
        <w:t>。</w:t>
      </w:r>
    </w:p>
    <w:p w14:paraId="1C732CBD">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highlight w:val="none"/>
        </w:rPr>
      </w:pPr>
      <w:r>
        <w:rPr>
          <w:rFonts w:hint="eastAsia" w:ascii="黑体" w:hAnsi="黑体" w:eastAsia="仿宋" w:cs="宋体"/>
          <w:b w:val="0"/>
          <w:color w:val="auto"/>
          <w:sz w:val="24"/>
          <w:szCs w:val="28"/>
          <w:highlight w:val="none"/>
        </w:rPr>
        <w:t>三、获取招标文件</w:t>
      </w:r>
      <w:bookmarkEnd w:id="9"/>
      <w:bookmarkEnd w:id="10"/>
      <w:bookmarkEnd w:id="11"/>
      <w:bookmarkEnd w:id="12"/>
    </w:p>
    <w:p w14:paraId="3E49911C">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28"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spacing w:val="-6"/>
          <w:sz w:val="24"/>
          <w:szCs w:val="24"/>
          <w:highlight w:val="none"/>
          <w:lang w:val="en-US" w:eastAsia="zh-CN"/>
        </w:rPr>
        <w:t>2025年11月14日至2025年11月20日</w:t>
      </w:r>
      <w:r>
        <w:rPr>
          <w:rFonts w:hint="eastAsia" w:ascii="仿宋_GB2312" w:hAnsi="仿宋_GB2312" w:eastAsia="仿宋_GB2312" w:cs="仿宋_GB2312"/>
          <w:spacing w:val="-6"/>
          <w:sz w:val="24"/>
          <w:szCs w:val="24"/>
          <w:highlight w:val="none"/>
        </w:rPr>
        <w:t>，每天上午9:30至</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，下午</w:t>
      </w:r>
      <w:r>
        <w:rPr>
          <w:rFonts w:hint="eastAsia" w:ascii="仿宋_GB2312" w:hAnsi="仿宋_GB2312" w:eastAsia="仿宋_GB2312" w:cs="仿宋_GB2312"/>
          <w:spacing w:val="-6"/>
          <w:sz w:val="24"/>
          <w:szCs w:val="24"/>
          <w:highlight w:val="none"/>
          <w:lang w:val="en-US" w:eastAsia="zh-CN"/>
        </w:rPr>
        <w:t>12:00</w:t>
      </w:r>
      <w:r>
        <w:rPr>
          <w:rFonts w:hint="eastAsia" w:ascii="仿宋_GB2312" w:hAnsi="仿宋_GB2312" w:eastAsia="仿宋_GB2312" w:cs="仿宋_GB2312"/>
          <w:spacing w:val="-6"/>
          <w:sz w:val="24"/>
          <w:szCs w:val="24"/>
          <w:highlight w:val="none"/>
        </w:rPr>
        <w:t>至17:00</w:t>
      </w:r>
      <w:r>
        <w:rPr>
          <w:rFonts w:hint="eastAsia" w:ascii="仿宋_GB2312" w:hAnsi="仿宋_GB2312" w:eastAsia="仿宋_GB2312" w:cs="仿宋_GB2312"/>
          <w:spacing w:val="-7"/>
          <w:w w:val="100"/>
          <w:sz w:val="24"/>
          <w:szCs w:val="24"/>
          <w:highlight w:val="none"/>
        </w:rPr>
        <w:t>（北京时</w:t>
      </w:r>
      <w:r>
        <w:rPr>
          <w:rFonts w:hint="eastAsia" w:ascii="仿宋_GB2312" w:hAnsi="仿宋_GB2312" w:eastAsia="仿宋_GB2312" w:cs="仿宋_GB2312"/>
          <w:spacing w:val="-15"/>
          <w:w w:val="100"/>
          <w:sz w:val="24"/>
          <w:szCs w:val="24"/>
          <w:highlight w:val="none"/>
        </w:rPr>
        <w:t>间，法定节假日除外）。</w:t>
      </w:r>
    </w:p>
    <w:p w14:paraId="18D23A8B">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240" w:firstLineChars="1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2.地点：北京市政府采购电子交易平台</w:t>
      </w:r>
    </w:p>
    <w:p w14:paraId="733237FD">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524039B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spacing w:val="-1"/>
          <w:sz w:val="24"/>
          <w:szCs w:val="24"/>
          <w:highlight w:val="none"/>
        </w:rPr>
        <w:t>4.售价：0 元。</w:t>
      </w:r>
    </w:p>
    <w:p w14:paraId="745445B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14" w:name="_Toc28359082"/>
      <w:bookmarkStart w:id="15" w:name="_Toc28359005"/>
      <w:bookmarkStart w:id="16" w:name="_Toc35393793"/>
      <w:bookmarkStart w:id="17" w:name="_Toc35393624"/>
      <w:r>
        <w:rPr>
          <w:rFonts w:hint="eastAsia" w:ascii="黑体" w:hAnsi="黑体" w:eastAsia="仿宋" w:cs="宋体"/>
          <w:b w:val="0"/>
          <w:color w:val="auto"/>
          <w:sz w:val="24"/>
          <w:szCs w:val="28"/>
          <w:highlight w:val="none"/>
        </w:rPr>
        <w:t>四、提交投标文件</w:t>
      </w:r>
      <w:bookmarkEnd w:id="14"/>
      <w:bookmarkEnd w:id="15"/>
      <w:r>
        <w:rPr>
          <w:rFonts w:hint="eastAsia" w:ascii="黑体" w:hAnsi="黑体" w:eastAsia="仿宋" w:cs="宋体"/>
          <w:b w:val="0"/>
          <w:color w:val="auto"/>
          <w:sz w:val="24"/>
          <w:szCs w:val="28"/>
          <w:highlight w:val="none"/>
        </w:rPr>
        <w:t>截止时间、开标时间和地点</w:t>
      </w:r>
      <w:bookmarkEnd w:id="16"/>
      <w:bookmarkEnd w:id="17"/>
    </w:p>
    <w:p w14:paraId="4CDD8752">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提交投标文件截止时间：</w:t>
      </w:r>
      <w:r>
        <w:rPr>
          <w:rFonts w:hint="eastAsia" w:ascii="仿宋_GB2312" w:hAnsi="仿宋_GB2312" w:eastAsia="仿宋_GB2312" w:cs="仿宋_GB2312"/>
          <w:color w:val="auto"/>
          <w:sz w:val="24"/>
          <w:szCs w:val="28"/>
          <w:highlight w:val="none"/>
          <w:lang w:eastAsia="zh-CN"/>
        </w:rPr>
        <w:t>202</w:t>
      </w: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lang w:eastAsia="zh-CN"/>
        </w:rPr>
        <w:t>年</w:t>
      </w:r>
      <w:r>
        <w:rPr>
          <w:rFonts w:hint="eastAsia" w:ascii="仿宋_GB2312" w:hAnsi="仿宋_GB2312" w:eastAsia="仿宋_GB2312" w:cs="仿宋_GB2312"/>
          <w:color w:val="auto"/>
          <w:sz w:val="24"/>
          <w:szCs w:val="28"/>
          <w:highlight w:val="none"/>
          <w:lang w:val="en-US" w:eastAsia="zh-CN"/>
        </w:rPr>
        <w:t>12月11日</w:t>
      </w:r>
      <w:r>
        <w:rPr>
          <w:rFonts w:hint="eastAsia" w:ascii="仿宋_GB2312" w:hAnsi="仿宋_GB2312" w:eastAsia="仿宋_GB2312" w:cs="仿宋_GB2312"/>
          <w:color w:val="auto"/>
          <w:sz w:val="24"/>
          <w:szCs w:val="28"/>
          <w:highlight w:val="none"/>
          <w:lang w:eastAsia="zh-CN"/>
        </w:rPr>
        <w:t>上午9:30</w:t>
      </w:r>
      <w:r>
        <w:rPr>
          <w:rFonts w:hint="eastAsia" w:ascii="仿宋_GB2312" w:hAnsi="仿宋_GB2312" w:eastAsia="仿宋_GB2312" w:cs="仿宋_GB2312"/>
          <w:color w:val="auto"/>
          <w:sz w:val="24"/>
          <w:szCs w:val="28"/>
          <w:highlight w:val="none"/>
        </w:rPr>
        <w:t>（北京时间）</w:t>
      </w:r>
    </w:p>
    <w:p w14:paraId="2D9A7B95">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开标时间：</w:t>
      </w:r>
      <w:r>
        <w:rPr>
          <w:rFonts w:hint="eastAsia" w:ascii="仿宋_GB2312" w:hAnsi="仿宋_GB2312" w:eastAsia="仿宋_GB2312" w:cs="仿宋_GB2312"/>
          <w:color w:val="auto"/>
          <w:sz w:val="24"/>
          <w:szCs w:val="28"/>
          <w:highlight w:val="none"/>
          <w:lang w:eastAsia="zh-CN"/>
        </w:rPr>
        <w:t>202</w:t>
      </w: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lang w:eastAsia="zh-CN"/>
        </w:rPr>
        <w:t>年</w:t>
      </w:r>
      <w:r>
        <w:rPr>
          <w:rFonts w:hint="eastAsia" w:ascii="仿宋_GB2312" w:hAnsi="仿宋_GB2312" w:eastAsia="仿宋_GB2312" w:cs="仿宋_GB2312"/>
          <w:color w:val="auto"/>
          <w:sz w:val="24"/>
          <w:szCs w:val="28"/>
          <w:highlight w:val="none"/>
          <w:lang w:val="en-US" w:eastAsia="zh-CN"/>
        </w:rPr>
        <w:t>12月11日</w:t>
      </w:r>
      <w:r>
        <w:rPr>
          <w:rFonts w:hint="eastAsia" w:ascii="仿宋_GB2312" w:hAnsi="仿宋_GB2312" w:eastAsia="仿宋_GB2312" w:cs="仿宋_GB2312"/>
          <w:color w:val="auto"/>
          <w:sz w:val="24"/>
          <w:szCs w:val="28"/>
          <w:highlight w:val="none"/>
          <w:lang w:eastAsia="zh-CN"/>
        </w:rPr>
        <w:t>上午9:30</w:t>
      </w:r>
      <w:r>
        <w:rPr>
          <w:rFonts w:hint="eastAsia" w:ascii="仿宋_GB2312" w:hAnsi="仿宋_GB2312" w:eastAsia="仿宋_GB2312" w:cs="仿宋_GB2312"/>
          <w:color w:val="auto"/>
          <w:sz w:val="24"/>
          <w:szCs w:val="28"/>
          <w:highlight w:val="none"/>
        </w:rPr>
        <w:t>（北京时间）</w:t>
      </w:r>
    </w:p>
    <w:p w14:paraId="5D0B5D74">
      <w:pPr>
        <w:pageBreakBefore w:val="0"/>
        <w:widowControl w:val="0"/>
        <w:kinsoku/>
        <w:wordWrap/>
        <w:overflowPunct/>
        <w:topLinePunct w:val="0"/>
        <w:bidi w:val="0"/>
        <w:snapToGrid/>
        <w:spacing w:line="240" w:lineRule="auto"/>
        <w:ind w:firstLine="480" w:firstLineChars="200"/>
        <w:jc w:val="left"/>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开标地点：北京市大兴区公共资源交易分中心</w:t>
      </w:r>
      <w:r>
        <w:rPr>
          <w:rFonts w:hint="eastAsia" w:ascii="仿宋_GB2312" w:hAnsi="仿宋_GB2312" w:eastAsia="仿宋_GB2312" w:cs="仿宋_GB2312"/>
          <w:color w:val="auto"/>
          <w:sz w:val="24"/>
          <w:szCs w:val="28"/>
          <w:highlight w:val="none"/>
          <w:lang w:eastAsia="zh-CN"/>
        </w:rPr>
        <w:t>三层</w:t>
      </w:r>
    </w:p>
    <w:p w14:paraId="3B61A36B">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highlight w:val="none"/>
        </w:rPr>
      </w:pPr>
      <w:bookmarkStart w:id="18" w:name="_Toc28359007"/>
      <w:bookmarkStart w:id="19" w:name="_Toc28359084"/>
      <w:bookmarkStart w:id="20" w:name="_Toc35393794"/>
      <w:bookmarkStart w:id="21" w:name="_Toc35393625"/>
      <w:r>
        <w:rPr>
          <w:rFonts w:hint="eastAsia" w:ascii="仿宋" w:hAnsi="仿宋" w:eastAsia="仿宋" w:cs="Times New Roman"/>
          <w:b w:val="0"/>
          <w:bCs w:val="0"/>
          <w:color w:val="auto"/>
          <w:sz w:val="24"/>
          <w:szCs w:val="28"/>
          <w:highlight w:val="none"/>
        </w:rPr>
        <w:t>五、公告期限</w:t>
      </w:r>
      <w:bookmarkEnd w:id="18"/>
      <w:bookmarkEnd w:id="19"/>
      <w:bookmarkEnd w:id="20"/>
      <w:bookmarkEnd w:id="21"/>
    </w:p>
    <w:p w14:paraId="03838160">
      <w:pPr>
        <w:pageBreakBefore w:val="0"/>
        <w:widowControl w:val="0"/>
        <w:kinsoku/>
        <w:wordWrap/>
        <w:overflowPunct/>
        <w:topLinePunct w:val="0"/>
        <w:bidi w:val="0"/>
        <w:snapToGrid/>
        <w:spacing w:line="240" w:lineRule="auto"/>
        <w:ind w:firstLine="480" w:firstLineChars="200"/>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自本公告发布之日起5个工作日。</w:t>
      </w:r>
    </w:p>
    <w:p w14:paraId="0A402E4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2" w:name="_Toc35393626"/>
      <w:bookmarkStart w:id="23" w:name="_Toc35393795"/>
      <w:r>
        <w:rPr>
          <w:rFonts w:hint="eastAsia" w:ascii="黑体" w:hAnsi="黑体" w:eastAsia="仿宋" w:cs="宋体"/>
          <w:b w:val="0"/>
          <w:color w:val="auto"/>
          <w:sz w:val="24"/>
          <w:szCs w:val="28"/>
          <w:highlight w:val="none"/>
        </w:rPr>
        <w:t>六、其他补充事宜</w:t>
      </w:r>
      <w:bookmarkEnd w:id="22"/>
      <w:bookmarkEnd w:id="23"/>
    </w:p>
    <w:p w14:paraId="2E9E18DA">
      <w:pPr>
        <w:pStyle w:val="12"/>
        <w:keepNext w:val="0"/>
        <w:keepLines w:val="0"/>
        <w:pageBreakBefore w:val="0"/>
        <w:wordWrap/>
        <w:overflowPunct/>
        <w:topLinePunct w:val="0"/>
        <w:bidi w:val="0"/>
        <w:snapToGrid w:val="0"/>
        <w:spacing w:after="0" w:line="360" w:lineRule="auto"/>
        <w:ind w:left="0" w:leftChars="0" w:right="0" w:firstLine="222" w:firstLineChars="100"/>
        <w:jc w:val="both"/>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pacing w:val="-9"/>
          <w:sz w:val="24"/>
          <w:szCs w:val="24"/>
          <w:highlight w:val="none"/>
        </w:rPr>
        <w:t>1.本项目需要落实的政府采购政策：</w:t>
      </w:r>
      <w:r>
        <w:rPr>
          <w:rFonts w:hint="eastAsia" w:ascii="仿宋_GB2312" w:hAnsi="仿宋_GB2312" w:eastAsia="仿宋_GB2312" w:cs="仿宋_GB2312"/>
          <w:spacing w:val="-9"/>
          <w:sz w:val="24"/>
          <w:szCs w:val="24"/>
          <w:highlight w:val="none"/>
          <w:u w:val="single"/>
          <w:lang w:val="en-US" w:eastAsia="zh-CN"/>
        </w:rPr>
        <w:t>如涉及的详见招标文件各章对应条款要求。</w:t>
      </w:r>
    </w:p>
    <w:p w14:paraId="752449AC">
      <w:pPr>
        <w:pStyle w:val="12"/>
        <w:keepNext w:val="0"/>
        <w:keepLines w:val="0"/>
        <w:pageBreakBefore w:val="0"/>
        <w:wordWrap/>
        <w:overflowPunct/>
        <w:topLinePunct w:val="0"/>
        <w:bidi w:val="0"/>
        <w:snapToGrid w:val="0"/>
        <w:spacing w:after="0" w:line="360" w:lineRule="auto"/>
        <w:ind w:left="0" w:leftChars="0" w:right="0" w:firstLine="238" w:firstLineChars="1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.本项目采用全流程电子化采购方式</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1"/>
          <w:sz w:val="24"/>
          <w:szCs w:val="24"/>
          <w:highlight w:val="none"/>
        </w:rPr>
        <w:t>线下开标评标</w:t>
      </w:r>
      <w:r>
        <w:rPr>
          <w:rFonts w:hint="eastAsia" w:ascii="仿宋_GB2312" w:hAnsi="仿宋_GB2312" w:eastAsia="仿宋_GB2312" w:cs="仿宋_GB2312"/>
          <w:spacing w:val="-1"/>
          <w:sz w:val="24"/>
          <w:szCs w:val="24"/>
          <w:highlight w:val="none"/>
          <w:lang w:eastAsia="zh-CN"/>
        </w:rPr>
        <w:t>。</w:t>
      </w:r>
      <w:r>
        <w:rPr>
          <w:rFonts w:hint="eastAsia" w:ascii="仿宋_GB2312" w:hAnsi="仿宋_GB2312" w:eastAsia="仿宋_GB2312" w:cs="仿宋_GB2312"/>
          <w:spacing w:val="-1"/>
          <w:sz w:val="24"/>
          <w:szCs w:val="24"/>
          <w:highlight w:val="none"/>
        </w:rPr>
        <w:t>请供应商认真学习北京市政府采购电子交易</w:t>
      </w:r>
      <w:r>
        <w:rPr>
          <w:rFonts w:hint="eastAsia" w:ascii="仿宋_GB2312" w:hAnsi="仿宋_GB2312" w:eastAsia="仿宋_GB2312" w:cs="仿宋_GB2312"/>
          <w:spacing w:val="-4"/>
          <w:sz w:val="24"/>
          <w:szCs w:val="24"/>
          <w:highlight w:val="none"/>
        </w:rPr>
        <w:t>平台发布的相关操作手册（供应商可在交易平台下载相关手册</w:t>
      </w:r>
      <w:r>
        <w:rPr>
          <w:rFonts w:hint="eastAsia" w:ascii="仿宋_GB2312" w:hAnsi="仿宋_GB2312" w:eastAsia="仿宋_GB2312" w:cs="仿宋_GB2312"/>
          <w:spacing w:val="-1"/>
          <w:sz w:val="24"/>
          <w:szCs w:val="24"/>
          <w:highlight w:val="none"/>
        </w:rPr>
        <w:t>）</w:t>
      </w:r>
      <w:r>
        <w:rPr>
          <w:rFonts w:hint="eastAsia" w:ascii="仿宋_GB2312" w:hAnsi="仿宋_GB2312" w:eastAsia="仿宋_GB2312" w:cs="仿宋_GB2312"/>
          <w:spacing w:val="-1"/>
          <w:sz w:val="24"/>
          <w:szCs w:val="24"/>
          <w:highlight w:val="none"/>
          <w:lang w:val="en-US" w:eastAsia="zh-CN"/>
        </w:rPr>
        <w:t>，</w:t>
      </w:r>
      <w:r>
        <w:rPr>
          <w:rFonts w:hint="eastAsia" w:ascii="仿宋_GB2312" w:hAnsi="仿宋_GB2312" w:eastAsia="仿宋_GB2312" w:cs="仿宋_GB2312"/>
          <w:spacing w:val="-5"/>
          <w:sz w:val="24"/>
          <w:szCs w:val="24"/>
          <w:highlight w:val="none"/>
        </w:rPr>
        <w:t>办理</w:t>
      </w:r>
      <w:r>
        <w:rPr>
          <w:rFonts w:hint="eastAsia" w:ascii="仿宋_GB2312" w:hAnsi="仿宋_GB2312" w:eastAsia="仿宋_GB2312" w:cs="仿宋_GB2312"/>
          <w:spacing w:val="-39"/>
          <w:sz w:val="24"/>
          <w:szCs w:val="24"/>
          <w:highlight w:val="none"/>
        </w:rPr>
        <w:t xml:space="preserve"> </w:t>
      </w:r>
      <w:r>
        <w:rPr>
          <w:rFonts w:hint="eastAsia" w:ascii="仿宋_GB2312" w:hAnsi="仿宋_GB2312" w:eastAsia="仿宋_GB2312" w:cs="仿宋_GB2312"/>
          <w:spacing w:val="-5"/>
          <w:sz w:val="24"/>
          <w:szCs w:val="24"/>
          <w:highlight w:val="none"/>
        </w:rPr>
        <w:t>CA数字证书或</w:t>
      </w:r>
      <w:r>
        <w:rPr>
          <w:rFonts w:hint="eastAsia" w:ascii="仿宋_GB2312" w:hAnsi="仿宋_GB2312" w:eastAsia="仿宋_GB2312" w:cs="仿宋_GB2312"/>
          <w:spacing w:val="-6"/>
          <w:sz w:val="24"/>
          <w:szCs w:val="24"/>
          <w:highlight w:val="none"/>
        </w:rPr>
        <w:t>电子营业执照、进行北京市政府采购电子交易平台注册绑定，并认真核实</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6"/>
          <w:sz w:val="24"/>
          <w:szCs w:val="24"/>
          <w:highlight w:val="none"/>
        </w:rPr>
        <w:t>CA数字证书</w:t>
      </w:r>
      <w:r>
        <w:rPr>
          <w:rFonts w:hint="eastAsia" w:ascii="仿宋_GB2312" w:hAnsi="仿宋_GB2312" w:eastAsia="仿宋_GB2312" w:cs="仿宋_GB2312"/>
          <w:spacing w:val="-1"/>
          <w:sz w:val="24"/>
          <w:szCs w:val="24"/>
          <w:highlight w:val="none"/>
        </w:rPr>
        <w:t>或电子营业执照情况确认是否符合本项目电子化</w:t>
      </w:r>
      <w:r>
        <w:rPr>
          <w:rFonts w:hint="eastAsia" w:ascii="仿宋_GB2312" w:hAnsi="仿宋_GB2312" w:eastAsia="仿宋_GB2312" w:cs="仿宋_GB2312"/>
          <w:spacing w:val="-2"/>
          <w:sz w:val="24"/>
          <w:szCs w:val="24"/>
          <w:highlight w:val="none"/>
        </w:rPr>
        <w:t>采购流程要求。</w:t>
      </w:r>
    </w:p>
    <w:p w14:paraId="3EE8B96A">
      <w:pPr>
        <w:pStyle w:val="12"/>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CA 数字证书服务热线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010-58511086</w:t>
      </w:r>
    </w:p>
    <w:p w14:paraId="7785ECB9">
      <w:pPr>
        <w:pStyle w:val="12"/>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 xml:space="preserve">电子营业执照服务热线 </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400-699-</w:t>
      </w:r>
      <w:r>
        <w:rPr>
          <w:rFonts w:hint="eastAsia" w:ascii="仿宋_GB2312" w:hAnsi="仿宋_GB2312" w:eastAsia="仿宋_GB2312" w:cs="仿宋_GB2312"/>
          <w:spacing w:val="-1"/>
          <w:sz w:val="24"/>
          <w:szCs w:val="24"/>
          <w:highlight w:val="none"/>
          <w:lang w:val="en-US" w:eastAsia="zh-CN"/>
        </w:rPr>
        <w:t>7</w:t>
      </w:r>
      <w:r>
        <w:rPr>
          <w:rFonts w:hint="eastAsia" w:ascii="仿宋_GB2312" w:hAnsi="仿宋_GB2312" w:eastAsia="仿宋_GB2312" w:cs="仿宋_GB2312"/>
          <w:spacing w:val="-1"/>
          <w:sz w:val="24"/>
          <w:szCs w:val="24"/>
          <w:highlight w:val="none"/>
        </w:rPr>
        <w:t>000</w:t>
      </w:r>
    </w:p>
    <w:p w14:paraId="5119E699">
      <w:pPr>
        <w:pStyle w:val="12"/>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数字证书服务热线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010-58515511</w:t>
      </w:r>
    </w:p>
    <w:p w14:paraId="4B30EB39">
      <w:pPr>
        <w:pStyle w:val="12"/>
        <w:keepNext w:val="0"/>
        <w:keepLines w:val="0"/>
        <w:pageBreakBefore w:val="0"/>
        <w:wordWrap/>
        <w:overflowPunct/>
        <w:topLinePunct w:val="0"/>
        <w:bidi w:val="0"/>
        <w:snapToGrid w:val="0"/>
        <w:spacing w:after="0" w:line="360" w:lineRule="auto"/>
        <w:ind w:left="0" w:leftChars="0" w:right="0" w:firstLine="1190" w:firstLineChars="500"/>
        <w:jc w:val="both"/>
        <w:rPr>
          <w:rFonts w:hint="eastAsia" w:ascii="仿宋_GB2312" w:hAnsi="仿宋_GB2312" w:eastAsia="仿宋_GB2312" w:cs="仿宋_GB2312"/>
          <w:spacing w:val="-1"/>
          <w:sz w:val="24"/>
          <w:szCs w:val="24"/>
          <w:highlight w:val="none"/>
        </w:rPr>
      </w:pPr>
      <w:r>
        <w:rPr>
          <w:rFonts w:hint="eastAsia" w:ascii="仿宋_GB2312" w:hAnsi="仿宋_GB2312" w:eastAsia="仿宋_GB2312" w:cs="仿宋_GB2312"/>
          <w:spacing w:val="-1"/>
          <w:sz w:val="24"/>
          <w:szCs w:val="24"/>
          <w:highlight w:val="none"/>
        </w:rPr>
        <w:t>技术支持服务热线</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010-86483801</w:t>
      </w:r>
    </w:p>
    <w:p w14:paraId="7E5608DB">
      <w:pPr>
        <w:pStyle w:val="12"/>
        <w:keepNext w:val="0"/>
        <w:keepLines w:val="0"/>
        <w:pageBreakBefore w:val="0"/>
        <w:wordWrap/>
        <w:overflowPunct/>
        <w:topLinePunct w:val="0"/>
        <w:bidi w:val="0"/>
        <w:snapToGrid w:val="0"/>
        <w:spacing w:after="0" w:line="360" w:lineRule="auto"/>
        <w:ind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办理</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z w:val="24"/>
          <w:szCs w:val="24"/>
          <w:highlight w:val="none"/>
        </w:rPr>
        <w:t>CA 数字证书或电子</w:t>
      </w:r>
      <w:r>
        <w:rPr>
          <w:rFonts w:hint="eastAsia" w:ascii="仿宋_GB2312" w:hAnsi="仿宋_GB2312" w:eastAsia="仿宋_GB2312" w:cs="仿宋_GB2312"/>
          <w:sz w:val="24"/>
          <w:szCs w:val="24"/>
          <w:highlight w:val="none"/>
          <w:lang w:eastAsia="zh-CN"/>
        </w:rPr>
        <w:t>营业执照</w:t>
      </w:r>
    </w:p>
    <w:p w14:paraId="5D4FA77C">
      <w:pPr>
        <w:pStyle w:val="12"/>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供应商登录北京市政府采购电子交易平台查阅 “用户指南”—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“操作指南”—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4"/>
          <w:sz w:val="24"/>
          <w:szCs w:val="24"/>
          <w:highlight w:val="none"/>
        </w:rPr>
        <w:t>“</w:t>
      </w:r>
      <w:r>
        <w:rPr>
          <w:rFonts w:hint="eastAsia" w:ascii="仿宋_GB2312" w:hAnsi="仿宋_GB2312" w:eastAsia="仿宋_GB2312" w:cs="仿宋_GB2312"/>
          <w:spacing w:val="-50"/>
          <w:sz w:val="24"/>
          <w:szCs w:val="24"/>
          <w:highlight w:val="none"/>
        </w:rPr>
        <w:t xml:space="preserve"> </w:t>
      </w:r>
      <w:r>
        <w:rPr>
          <w:rFonts w:hint="eastAsia" w:ascii="仿宋_GB2312" w:hAnsi="仿宋_GB2312" w:eastAsia="仿宋_GB2312" w:cs="仿宋_GB2312"/>
          <w:spacing w:val="4"/>
          <w:sz w:val="24"/>
          <w:szCs w:val="24"/>
          <w:highlight w:val="none"/>
        </w:rPr>
        <w:t>市场</w:t>
      </w:r>
      <w:r>
        <w:rPr>
          <w:rFonts w:hint="eastAsia" w:ascii="仿宋_GB2312" w:hAnsi="仿宋_GB2312" w:eastAsia="仿宋_GB2312" w:cs="仿宋_GB2312"/>
          <w:spacing w:val="2"/>
          <w:sz w:val="24"/>
          <w:szCs w:val="24"/>
          <w:highlight w:val="none"/>
        </w:rPr>
        <w:t>主体</w:t>
      </w:r>
      <w:r>
        <w:rPr>
          <w:rFonts w:hint="eastAsia" w:ascii="仿宋_GB2312" w:hAnsi="仿宋_GB2312" w:eastAsia="仿宋_GB2312" w:cs="仿宋_GB2312"/>
          <w:spacing w:val="-35"/>
          <w:sz w:val="24"/>
          <w:szCs w:val="24"/>
          <w:highlight w:val="none"/>
        </w:rPr>
        <w:t xml:space="preserve"> </w:t>
      </w:r>
      <w:r>
        <w:rPr>
          <w:rFonts w:hint="eastAsia" w:ascii="仿宋_GB2312" w:hAnsi="仿宋_GB2312" w:eastAsia="仿宋_GB2312" w:cs="仿宋_GB2312"/>
          <w:sz w:val="24"/>
          <w:szCs w:val="24"/>
          <w:highlight w:val="none"/>
        </w:rPr>
        <w:t>CA</w:t>
      </w:r>
      <w:r>
        <w:rPr>
          <w:rFonts w:hint="eastAsia" w:ascii="仿宋_GB2312" w:hAnsi="仿宋_GB2312" w:eastAsia="仿宋_GB2312" w:cs="仿宋_GB2312"/>
          <w:spacing w:val="2"/>
          <w:sz w:val="24"/>
          <w:szCs w:val="24"/>
          <w:highlight w:val="none"/>
        </w:rPr>
        <w:t xml:space="preserve"> 办理操作流程指引”/“电子营业执照使用指南”，按照程序要求办理。</w:t>
      </w:r>
    </w:p>
    <w:p w14:paraId="410C2172">
      <w:pPr>
        <w:pStyle w:val="12"/>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lang w:val="en-US" w:eastAsia="zh-CN"/>
        </w:rPr>
        <w:t>2</w:t>
      </w:r>
      <w:r>
        <w:rPr>
          <w:rFonts w:hint="eastAsia" w:ascii="仿宋_GB2312" w:hAnsi="仿宋_GB2312" w:eastAsia="仿宋_GB2312" w:cs="仿宋_GB2312"/>
          <w:spacing w:val="4"/>
          <w:sz w:val="24"/>
          <w:szCs w:val="24"/>
          <w:highlight w:val="none"/>
        </w:rPr>
        <w:t>.2</w:t>
      </w:r>
      <w:r>
        <w:rPr>
          <w:rFonts w:hint="eastAsia" w:ascii="仿宋_GB2312" w:hAnsi="仿宋_GB2312" w:eastAsia="仿宋_GB2312" w:cs="仿宋_GB2312"/>
          <w:spacing w:val="4"/>
          <w:sz w:val="24"/>
          <w:szCs w:val="24"/>
          <w:highlight w:val="none"/>
          <w:lang w:val="en-US" w:eastAsia="zh-CN"/>
        </w:rPr>
        <w:t xml:space="preserve"> </w:t>
      </w:r>
      <w:r>
        <w:rPr>
          <w:rFonts w:hint="eastAsia" w:ascii="仿宋_GB2312" w:hAnsi="仿宋_GB2312" w:eastAsia="仿宋_GB2312" w:cs="仿宋_GB2312"/>
          <w:spacing w:val="4"/>
          <w:sz w:val="24"/>
          <w:szCs w:val="24"/>
          <w:highlight w:val="none"/>
        </w:rPr>
        <w:t>注册</w:t>
      </w:r>
    </w:p>
    <w:p w14:paraId="0FE59224">
      <w:pPr>
        <w:pStyle w:val="12"/>
        <w:keepNext w:val="0"/>
        <w:keepLines w:val="0"/>
        <w:pageBreakBefore w:val="0"/>
        <w:wordWrap/>
        <w:overflowPunct/>
        <w:topLinePunct w:val="0"/>
        <w:bidi w:val="0"/>
        <w:snapToGrid w:val="0"/>
        <w:spacing w:after="0" w:line="360" w:lineRule="auto"/>
        <w:ind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34"/>
          <w:sz w:val="24"/>
          <w:szCs w:val="24"/>
          <w:highlight w:val="none"/>
        </w:rPr>
        <w:t xml:space="preserve"> </w:t>
      </w:r>
      <w:r>
        <w:rPr>
          <w:rFonts w:hint="eastAsia" w:ascii="仿宋_GB2312" w:hAnsi="仿宋_GB2312" w:eastAsia="仿宋_GB2312" w:cs="仿宋_GB2312"/>
          <w:spacing w:val="5"/>
          <w:sz w:val="24"/>
          <w:szCs w:val="24"/>
          <w:highlight w:val="none"/>
        </w:rPr>
        <w:t>“操作指南”—</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5"/>
          <w:sz w:val="24"/>
          <w:szCs w:val="24"/>
          <w:highlight w:val="none"/>
        </w:rPr>
        <w:t xml:space="preserve"> </w:t>
      </w:r>
      <w:r>
        <w:rPr>
          <w:rFonts w:hint="eastAsia" w:ascii="仿宋_GB2312" w:hAnsi="仿宋_GB2312" w:eastAsia="仿宋_GB2312" w:cs="仿宋_GB2312"/>
          <w:spacing w:val="5"/>
          <w:sz w:val="24"/>
          <w:szCs w:val="24"/>
          <w:highlight w:val="none"/>
        </w:rPr>
        <w:t>市场主体注</w:t>
      </w:r>
      <w:r>
        <w:rPr>
          <w:rFonts w:hint="eastAsia" w:ascii="仿宋_GB2312" w:hAnsi="仿宋_GB2312" w:eastAsia="仿宋_GB2312" w:cs="仿宋_GB2312"/>
          <w:sz w:val="24"/>
          <w:szCs w:val="24"/>
          <w:highlight w:val="none"/>
        </w:rPr>
        <w:t>册入库操作流程指引”进行自助注册绑定。</w:t>
      </w:r>
    </w:p>
    <w:p w14:paraId="0618C42D">
      <w:pPr>
        <w:pStyle w:val="12"/>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.3</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驱动、客户端下载</w:t>
      </w:r>
    </w:p>
    <w:p w14:paraId="0AA40DBC">
      <w:pPr>
        <w:pStyle w:val="12"/>
        <w:keepNext w:val="0"/>
        <w:keepLines w:val="0"/>
        <w:pageBreakBefore w:val="0"/>
        <w:wordWrap/>
        <w:overflowPunct/>
        <w:topLinePunct w:val="0"/>
        <w:bidi w:val="0"/>
        <w:snapToGrid w:val="0"/>
        <w:spacing w:after="0" w:line="360" w:lineRule="auto"/>
        <w:ind w:left="0" w:leftChars="0" w:right="0" w:firstLine="49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4"/>
          <w:sz w:val="24"/>
          <w:szCs w:val="24"/>
          <w:highlight w:val="none"/>
        </w:rPr>
        <w:t>供应商登录北京市政府采购电子交易平台“用户指南”—</w:t>
      </w:r>
      <w:r>
        <w:rPr>
          <w:rFonts w:hint="eastAsia" w:ascii="仿宋_GB2312" w:hAnsi="仿宋_GB2312" w:eastAsia="仿宋_GB2312" w:cs="仿宋_GB2312"/>
          <w:spacing w:val="-30"/>
          <w:sz w:val="24"/>
          <w:szCs w:val="24"/>
          <w:highlight w:val="none"/>
        </w:rPr>
        <w:t xml:space="preserve"> </w:t>
      </w:r>
      <w:r>
        <w:rPr>
          <w:rFonts w:hint="eastAsia" w:ascii="仿宋_GB2312" w:hAnsi="仿宋_GB2312" w:eastAsia="仿宋_GB2312" w:cs="仿宋_GB2312"/>
          <w:spacing w:val="4"/>
          <w:sz w:val="24"/>
          <w:szCs w:val="24"/>
          <w:highlight w:val="none"/>
        </w:rPr>
        <w:t>“工具下载”—</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4"/>
          <w:sz w:val="24"/>
          <w:szCs w:val="24"/>
          <w:highlight w:val="none"/>
        </w:rPr>
        <w:t>“招标采购系</w:t>
      </w:r>
      <w:r>
        <w:rPr>
          <w:rFonts w:hint="eastAsia" w:ascii="仿宋_GB2312" w:hAnsi="仿宋_GB2312" w:eastAsia="仿宋_GB2312" w:cs="仿宋_GB2312"/>
          <w:spacing w:val="-1"/>
          <w:sz w:val="24"/>
          <w:szCs w:val="24"/>
          <w:highlight w:val="none"/>
        </w:rPr>
        <w:t>统文件驱动安装包”下载相关驱动。</w:t>
      </w:r>
    </w:p>
    <w:p w14:paraId="13F15655">
      <w:pPr>
        <w:pStyle w:val="12"/>
        <w:keepNext w:val="0"/>
        <w:keepLines w:val="0"/>
        <w:pageBreakBefore w:val="0"/>
        <w:wordWrap/>
        <w:overflowPunct/>
        <w:topLinePunct w:val="0"/>
        <w:bidi w:val="0"/>
        <w:snapToGrid w:val="0"/>
        <w:spacing w:after="0" w:line="360" w:lineRule="auto"/>
        <w:ind w:left="0" w:leftChars="0" w:right="0" w:firstLine="50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供应商登录北京市政府采购电子交易平台“用户指南”—</w:t>
      </w:r>
      <w:r>
        <w:rPr>
          <w:rFonts w:hint="eastAsia" w:ascii="仿宋_GB2312" w:hAnsi="仿宋_GB2312" w:eastAsia="仿宋_GB2312" w:cs="仿宋_GB2312"/>
          <w:spacing w:val="-46"/>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9"/>
          <w:sz w:val="24"/>
          <w:szCs w:val="24"/>
          <w:highlight w:val="none"/>
        </w:rPr>
        <w:t xml:space="preserve"> </w:t>
      </w:r>
      <w:r>
        <w:rPr>
          <w:rFonts w:hint="eastAsia" w:ascii="仿宋_GB2312" w:hAnsi="仿宋_GB2312" w:eastAsia="仿宋_GB2312" w:cs="仿宋_GB2312"/>
          <w:spacing w:val="5"/>
          <w:sz w:val="24"/>
          <w:szCs w:val="24"/>
          <w:highlight w:val="none"/>
        </w:rPr>
        <w:t>工具下载”—</w:t>
      </w:r>
      <w:r>
        <w:rPr>
          <w:rFonts w:hint="eastAsia" w:ascii="仿宋_GB2312" w:hAnsi="仿宋_GB2312" w:eastAsia="仿宋_GB2312" w:cs="仿宋_GB2312"/>
          <w:spacing w:val="-47"/>
          <w:sz w:val="24"/>
          <w:szCs w:val="24"/>
          <w:highlight w:val="none"/>
        </w:rPr>
        <w:t xml:space="preserve"> </w:t>
      </w:r>
      <w:r>
        <w:rPr>
          <w:rFonts w:hint="eastAsia" w:ascii="仿宋_GB2312" w:hAnsi="仿宋_GB2312" w:eastAsia="仿宋_GB2312" w:cs="仿宋_GB2312"/>
          <w:spacing w:val="5"/>
          <w:sz w:val="24"/>
          <w:szCs w:val="24"/>
          <w:highlight w:val="none"/>
        </w:rPr>
        <w:t>“</w:t>
      </w:r>
      <w:r>
        <w:rPr>
          <w:rFonts w:hint="eastAsia" w:ascii="仿宋_GB2312" w:hAnsi="仿宋_GB2312" w:eastAsia="仿宋_GB2312" w:cs="仿宋_GB2312"/>
          <w:spacing w:val="-49"/>
          <w:sz w:val="24"/>
          <w:szCs w:val="24"/>
          <w:highlight w:val="none"/>
        </w:rPr>
        <w:t xml:space="preserve"> </w:t>
      </w:r>
      <w:r>
        <w:rPr>
          <w:rFonts w:hint="eastAsia" w:ascii="仿宋_GB2312" w:hAnsi="仿宋_GB2312" w:eastAsia="仿宋_GB2312" w:cs="仿宋_GB2312"/>
          <w:spacing w:val="5"/>
          <w:sz w:val="24"/>
          <w:szCs w:val="24"/>
          <w:highlight w:val="none"/>
        </w:rPr>
        <w:t>投标文</w:t>
      </w:r>
      <w:r>
        <w:rPr>
          <w:rFonts w:hint="eastAsia" w:ascii="仿宋_GB2312" w:hAnsi="仿宋_GB2312" w:eastAsia="仿宋_GB2312" w:cs="仿宋_GB2312"/>
          <w:spacing w:val="4"/>
          <w:sz w:val="24"/>
          <w:szCs w:val="24"/>
          <w:highlight w:val="none"/>
        </w:rPr>
        <w:t>件编</w:t>
      </w:r>
      <w:r>
        <w:rPr>
          <w:rFonts w:hint="eastAsia" w:ascii="仿宋_GB2312" w:hAnsi="仿宋_GB2312" w:eastAsia="仿宋_GB2312" w:cs="仿宋_GB2312"/>
          <w:sz w:val="24"/>
          <w:szCs w:val="24"/>
          <w:highlight w:val="none"/>
        </w:rPr>
        <w:t>制工具”下载相关客户端。</w:t>
      </w:r>
    </w:p>
    <w:p w14:paraId="710D32F6">
      <w:pPr>
        <w:pStyle w:val="12"/>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.4</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获取电子招标文件</w:t>
      </w:r>
    </w:p>
    <w:p w14:paraId="7BA28C6F">
      <w:pPr>
        <w:pStyle w:val="12"/>
        <w:keepNext w:val="0"/>
        <w:keepLines w:val="0"/>
        <w:pageBreakBefore w:val="0"/>
        <w:wordWrap/>
        <w:overflowPunct/>
        <w:topLinePunct w:val="0"/>
        <w:bidi w:val="0"/>
        <w:snapToGrid w:val="0"/>
        <w:spacing w:after="0" w:line="360" w:lineRule="auto"/>
        <w:ind w:left="0" w:leftChars="0" w:right="0" w:firstLine="476"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rPr>
        <w:t>供应商使用</w:t>
      </w:r>
      <w:r>
        <w:rPr>
          <w:rFonts w:hint="eastAsia" w:ascii="仿宋_GB2312" w:hAnsi="仿宋_GB2312" w:eastAsia="仿宋_GB2312" w:cs="仿宋_GB2312"/>
          <w:spacing w:val="-57"/>
          <w:sz w:val="24"/>
          <w:szCs w:val="24"/>
          <w:highlight w:val="none"/>
        </w:rPr>
        <w:t xml:space="preserve"> </w:t>
      </w:r>
      <w:r>
        <w:rPr>
          <w:rFonts w:hint="eastAsia" w:ascii="仿宋_GB2312" w:hAnsi="仿宋_GB2312" w:eastAsia="仿宋_GB2312" w:cs="仿宋_GB2312"/>
          <w:spacing w:val="-1"/>
          <w:sz w:val="24"/>
          <w:szCs w:val="24"/>
          <w:highlight w:val="none"/>
        </w:rPr>
        <w:t>CA数字证书或电子营业执照登录北京市政府采购电子交易</w:t>
      </w:r>
      <w:r>
        <w:rPr>
          <w:rFonts w:hint="eastAsia" w:ascii="仿宋_GB2312" w:hAnsi="仿宋_GB2312" w:eastAsia="仿宋_GB2312" w:cs="仿宋_GB2312"/>
          <w:spacing w:val="-2"/>
          <w:sz w:val="24"/>
          <w:szCs w:val="24"/>
          <w:highlight w:val="none"/>
        </w:rPr>
        <w:t>平台获取电</w:t>
      </w:r>
      <w:r>
        <w:rPr>
          <w:rFonts w:hint="eastAsia" w:ascii="仿宋_GB2312" w:hAnsi="仿宋_GB2312" w:eastAsia="仿宋_GB2312" w:cs="仿宋_GB2312"/>
          <w:spacing w:val="-7"/>
          <w:sz w:val="24"/>
          <w:szCs w:val="24"/>
          <w:highlight w:val="none"/>
        </w:rPr>
        <w:t>子招标文件。</w:t>
      </w:r>
    </w:p>
    <w:p w14:paraId="4916533F">
      <w:pPr>
        <w:pStyle w:val="12"/>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供应商如计划参与多个采购包的投标，应在登录北京市政府采购电子交易平台后，</w:t>
      </w:r>
      <w:r>
        <w:rPr>
          <w:rFonts w:hint="eastAsia" w:ascii="仿宋_GB2312" w:hAnsi="仿宋_GB2312" w:eastAsia="仿宋_GB2312" w:cs="仿宋_GB2312"/>
          <w:spacing w:val="3"/>
          <w:sz w:val="24"/>
          <w:szCs w:val="24"/>
          <w:highlight w:val="none"/>
        </w:rPr>
        <w:t>在【我的项目】栏目依次选择对应采购包，进入项目工作台招标/采购文件环节分别按</w:t>
      </w:r>
      <w:r>
        <w:rPr>
          <w:rFonts w:hint="eastAsia" w:ascii="仿宋_GB2312" w:hAnsi="仿宋_GB2312" w:eastAsia="仿宋_GB2312" w:cs="仿宋_GB2312"/>
          <w:spacing w:val="-5"/>
          <w:sz w:val="24"/>
          <w:szCs w:val="24"/>
          <w:highlight w:val="none"/>
        </w:rPr>
        <w:t>采购包下载招标文件电子版。未在规定期限内按上述操作获取文件的采购包，供应商无</w:t>
      </w:r>
      <w:r>
        <w:rPr>
          <w:rFonts w:hint="eastAsia" w:ascii="仿宋_GB2312" w:hAnsi="仿宋_GB2312" w:eastAsia="仿宋_GB2312" w:cs="仿宋_GB2312"/>
          <w:spacing w:val="-3"/>
          <w:sz w:val="24"/>
          <w:szCs w:val="24"/>
          <w:highlight w:val="none"/>
        </w:rPr>
        <w:t>法提交相应包的电子投标文件。</w:t>
      </w:r>
    </w:p>
    <w:p w14:paraId="13C8F62C">
      <w:pPr>
        <w:pStyle w:val="12"/>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.5</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编制电子投标文件</w:t>
      </w:r>
    </w:p>
    <w:p w14:paraId="07BDD85D">
      <w:pPr>
        <w:pStyle w:val="12"/>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供应商应使用电子投标客户端编制电子投标文件并进行线上投标，供应商电子投标</w:t>
      </w:r>
      <w:r>
        <w:rPr>
          <w:rFonts w:hint="eastAsia" w:ascii="仿宋_GB2312" w:hAnsi="仿宋_GB2312" w:eastAsia="仿宋_GB2312" w:cs="仿宋_GB2312"/>
          <w:spacing w:val="-3"/>
          <w:sz w:val="24"/>
          <w:szCs w:val="24"/>
          <w:highlight w:val="none"/>
        </w:rPr>
        <w:t>文件需要加密并加盖电子签章，如无法按照要求在电子投标文件中加盖电子签章和加密，</w:t>
      </w:r>
      <w:r>
        <w:rPr>
          <w:rFonts w:hint="eastAsia" w:ascii="仿宋_GB2312" w:hAnsi="仿宋_GB2312" w:eastAsia="仿宋_GB2312" w:cs="仿宋_GB2312"/>
          <w:spacing w:val="-2"/>
          <w:sz w:val="24"/>
          <w:szCs w:val="24"/>
          <w:highlight w:val="none"/>
        </w:rPr>
        <w:t>请及时通过技术支持服务热线联系技术人员。</w:t>
      </w:r>
    </w:p>
    <w:p w14:paraId="5AAB5F3A">
      <w:pPr>
        <w:pStyle w:val="12"/>
        <w:keepNext w:val="0"/>
        <w:keepLines w:val="0"/>
        <w:pageBreakBefore w:val="0"/>
        <w:wordWrap/>
        <w:overflowPunct/>
        <w:topLinePunct w:val="0"/>
        <w:bidi w:val="0"/>
        <w:snapToGrid w:val="0"/>
        <w:spacing w:after="0" w:line="360" w:lineRule="auto"/>
        <w:ind w:left="0" w:leftChars="0" w:right="0" w:firstLine="484"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1"/>
          <w:sz w:val="24"/>
          <w:szCs w:val="24"/>
          <w:highlight w:val="none"/>
          <w:lang w:val="en-US" w:eastAsia="zh-CN"/>
        </w:rPr>
        <w:t>2</w:t>
      </w:r>
      <w:r>
        <w:rPr>
          <w:rFonts w:hint="eastAsia" w:ascii="仿宋_GB2312" w:hAnsi="仿宋_GB2312" w:eastAsia="仿宋_GB2312" w:cs="仿宋_GB2312"/>
          <w:spacing w:val="1"/>
          <w:sz w:val="24"/>
          <w:szCs w:val="24"/>
          <w:highlight w:val="none"/>
        </w:rPr>
        <w:t>.6</w:t>
      </w:r>
      <w:r>
        <w:rPr>
          <w:rFonts w:hint="eastAsia" w:ascii="仿宋_GB2312" w:hAnsi="仿宋_GB2312" w:eastAsia="仿宋_GB2312" w:cs="仿宋_GB2312"/>
          <w:spacing w:val="1"/>
          <w:sz w:val="24"/>
          <w:szCs w:val="24"/>
          <w:highlight w:val="none"/>
          <w:lang w:val="en-US" w:eastAsia="zh-CN"/>
        </w:rPr>
        <w:t xml:space="preserve"> </w:t>
      </w:r>
      <w:r>
        <w:rPr>
          <w:rFonts w:hint="eastAsia" w:ascii="仿宋_GB2312" w:hAnsi="仿宋_GB2312" w:eastAsia="仿宋_GB2312" w:cs="仿宋_GB2312"/>
          <w:spacing w:val="1"/>
          <w:sz w:val="24"/>
          <w:szCs w:val="24"/>
          <w:highlight w:val="none"/>
        </w:rPr>
        <w:t>提交电子投标文件</w:t>
      </w:r>
    </w:p>
    <w:p w14:paraId="1FB5E477">
      <w:pPr>
        <w:pStyle w:val="12"/>
        <w:keepNext w:val="0"/>
        <w:keepLines w:val="0"/>
        <w:pageBreakBefore w:val="0"/>
        <w:wordWrap/>
        <w:overflowPunct/>
        <w:topLinePunct w:val="0"/>
        <w:bidi w:val="0"/>
        <w:snapToGrid w:val="0"/>
        <w:spacing w:after="0" w:line="360" w:lineRule="auto"/>
        <w:ind w:left="0" w:leftChars="0" w:right="0" w:firstLine="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2"/>
          <w:sz w:val="24"/>
          <w:szCs w:val="24"/>
          <w:highlight w:val="none"/>
        </w:rPr>
        <w:t>供应商应于投标截止时间前在北京市政府采购电子交易平台提交电子投标文件，上传电子投标文件过程中请保持与互联网的连接畅通。</w:t>
      </w:r>
    </w:p>
    <w:p w14:paraId="4ABB8A08">
      <w:pPr>
        <w:pStyle w:val="12"/>
        <w:keepNext w:val="0"/>
        <w:keepLines w:val="0"/>
        <w:pageBreakBefore w:val="0"/>
        <w:wordWrap/>
        <w:overflowPunct/>
        <w:topLinePunct w:val="0"/>
        <w:bidi w:val="0"/>
        <w:snapToGrid w:val="0"/>
        <w:spacing w:after="0" w:line="360" w:lineRule="auto"/>
        <w:ind w:left="0" w:leftChars="0" w:right="0"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开标</w:t>
      </w:r>
    </w:p>
    <w:p w14:paraId="6DF3BC6A">
      <w:pPr>
        <w:pStyle w:val="12"/>
        <w:keepNext w:val="0"/>
        <w:keepLines w:val="0"/>
        <w:pageBreakBefore w:val="0"/>
        <w:wordWrap/>
        <w:overflowPunct/>
        <w:topLinePunct w:val="0"/>
        <w:bidi w:val="0"/>
        <w:snapToGrid w:val="0"/>
        <w:spacing w:after="0" w:line="360" w:lineRule="auto"/>
        <w:ind w:left="0" w:leftChars="0" w:right="0" w:firstLine="472" w:firstLineChars="200"/>
        <w:rPr>
          <w:rFonts w:hint="eastAsia" w:ascii="仿宋_GB2312" w:hAnsi="仿宋_GB2312" w:eastAsia="仿宋_GB2312" w:cs="仿宋_GB2312"/>
          <w:highlight w:val="none"/>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kern w:val="2"/>
          <w:sz w:val="24"/>
          <w:szCs w:val="28"/>
          <w:highlight w:val="none"/>
          <w:lang w:val="en-US" w:eastAsia="zh-CN" w:bidi="ar-SA"/>
        </w:rPr>
        <w:t>2025年12月11日上午9点30分</w:t>
      </w:r>
      <w:r>
        <w:rPr>
          <w:rFonts w:hint="eastAsia" w:ascii="仿宋_GB2312" w:hAnsi="仿宋_GB2312" w:eastAsia="仿宋_GB2312" w:cs="仿宋_GB2312"/>
          <w:spacing w:val="-2"/>
          <w:sz w:val="24"/>
          <w:szCs w:val="24"/>
          <w:highlight w:val="none"/>
          <w:lang w:eastAsia="zh-CN"/>
        </w:rPr>
        <w:t>（北京时间）</w:t>
      </w:r>
      <w:r>
        <w:rPr>
          <w:rFonts w:hint="eastAsia" w:ascii="仿宋_GB2312" w:hAnsi="仿宋_GB2312" w:eastAsia="仿宋_GB2312" w:cs="仿宋_GB2312"/>
          <w:spacing w:val="-2"/>
          <w:sz w:val="24"/>
          <w:szCs w:val="24"/>
          <w:highlight w:val="none"/>
          <w:lang w:val="en-US" w:eastAsia="zh-CN"/>
        </w:rPr>
        <w:t>开标当日，由投标单位法人或授权人参加</w:t>
      </w:r>
      <w:r>
        <w:rPr>
          <w:rFonts w:hint="eastAsia" w:ascii="仿宋_GB2312" w:hAnsi="仿宋_GB2312" w:eastAsia="仿宋_GB2312" w:cs="仿宋_GB2312"/>
          <w:spacing w:val="-2"/>
          <w:sz w:val="24"/>
          <w:szCs w:val="24"/>
          <w:highlight w:val="none"/>
          <w:lang w:eastAsia="zh-CN"/>
        </w:rPr>
        <w:t>开标会（地点：北京市大兴区公共资源交易分中心三层）。届时应提供以下资料：</w:t>
      </w:r>
      <w:r>
        <w:rPr>
          <w:rFonts w:hint="eastAsia" w:ascii="仿宋_GB2312" w:hAnsi="仿宋_GB2312" w:eastAsia="仿宋_GB2312" w:cs="仿宋_GB2312"/>
          <w:spacing w:val="-2"/>
          <w:sz w:val="24"/>
          <w:szCs w:val="24"/>
          <w:highlight w:val="none"/>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highlight w:val="none"/>
          <w:lang w:eastAsia="zh-CN"/>
        </w:rPr>
        <w:t>不接受现场递交以外的投递形式，</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采取其他投递形式致使</w:t>
      </w:r>
      <w:r>
        <w:rPr>
          <w:rFonts w:hint="eastAsia" w:ascii="仿宋_GB2312" w:hAnsi="仿宋_GB2312" w:eastAsia="仿宋_GB2312" w:cs="仿宋_GB2312"/>
          <w:b/>
          <w:bCs/>
          <w:spacing w:val="-2"/>
          <w:sz w:val="24"/>
          <w:szCs w:val="24"/>
          <w:highlight w:val="none"/>
          <w:lang w:eastAsia="zh-CN"/>
        </w:rPr>
        <w:t>投标无效</w:t>
      </w:r>
      <w:r>
        <w:rPr>
          <w:rFonts w:hint="eastAsia" w:ascii="仿宋_GB2312" w:hAnsi="仿宋_GB2312" w:eastAsia="仿宋_GB2312" w:cs="仿宋_GB2312"/>
          <w:spacing w:val="-2"/>
          <w:sz w:val="24"/>
          <w:szCs w:val="24"/>
          <w:highlight w:val="none"/>
          <w:lang w:eastAsia="zh-CN"/>
        </w:rPr>
        <w:t>，</w:t>
      </w:r>
      <w:r>
        <w:rPr>
          <w:rFonts w:hint="eastAsia" w:ascii="仿宋_GB2312" w:hAnsi="仿宋_GB2312" w:eastAsia="仿宋_GB2312" w:cs="仿宋_GB2312"/>
          <w:spacing w:val="-2"/>
          <w:sz w:val="24"/>
          <w:szCs w:val="24"/>
          <w:highlight w:val="none"/>
          <w:lang w:val="en-US" w:eastAsia="zh-CN"/>
        </w:rPr>
        <w:t>大兴区政府</w:t>
      </w:r>
      <w:r>
        <w:rPr>
          <w:rFonts w:hint="eastAsia" w:ascii="仿宋_GB2312" w:hAnsi="仿宋_GB2312" w:eastAsia="仿宋_GB2312" w:cs="仿宋_GB2312"/>
          <w:spacing w:val="-2"/>
          <w:sz w:val="24"/>
          <w:szCs w:val="24"/>
          <w:highlight w:val="none"/>
          <w:lang w:eastAsia="zh-CN"/>
        </w:rPr>
        <w:t>采购中心不承担任何责任。（现场递交系指</w:t>
      </w: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将</w:t>
      </w:r>
      <w:r>
        <w:rPr>
          <w:rFonts w:hint="eastAsia" w:ascii="仿宋_GB2312" w:hAnsi="仿宋_GB2312" w:eastAsia="仿宋_GB2312" w:cs="仿宋_GB2312"/>
          <w:spacing w:val="-2"/>
          <w:sz w:val="24"/>
          <w:szCs w:val="24"/>
          <w:highlight w:val="none"/>
          <w:lang w:val="en-US" w:eastAsia="zh-CN"/>
        </w:rPr>
        <w:t>上述</w:t>
      </w:r>
      <w:r>
        <w:rPr>
          <w:rFonts w:hint="eastAsia" w:ascii="仿宋_GB2312" w:hAnsi="仿宋_GB2312" w:eastAsia="仿宋_GB2312" w:cs="仿宋_GB2312"/>
          <w:spacing w:val="-2"/>
          <w:sz w:val="24"/>
          <w:szCs w:val="24"/>
          <w:highlight w:val="none"/>
          <w:lang w:eastAsia="zh-CN"/>
        </w:rPr>
        <w:t>资料直接递交给采购中心联系人，并签字确认）。</w:t>
      </w:r>
    </w:p>
    <w:p w14:paraId="0A61DD5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highlight w:val="none"/>
        </w:rPr>
      </w:pPr>
      <w:bookmarkStart w:id="24" w:name="_Toc28359008"/>
      <w:bookmarkStart w:id="25" w:name="_Toc35393796"/>
      <w:bookmarkStart w:id="26" w:name="_Toc28359085"/>
      <w:bookmarkStart w:id="27" w:name="_Toc35393627"/>
      <w:r>
        <w:rPr>
          <w:rFonts w:hint="eastAsia" w:ascii="黑体" w:hAnsi="黑体" w:eastAsia="仿宋" w:cs="宋体"/>
          <w:b w:val="0"/>
          <w:color w:val="auto"/>
          <w:sz w:val="24"/>
          <w:szCs w:val="28"/>
          <w:highlight w:val="none"/>
        </w:rPr>
        <w:t>七、对本次招标提出询问，请按</w:t>
      </w:r>
      <w:r>
        <w:rPr>
          <w:rFonts w:ascii="黑体" w:hAnsi="黑体" w:eastAsia="仿宋" w:cs="宋体"/>
          <w:b w:val="0"/>
          <w:color w:val="auto"/>
          <w:sz w:val="24"/>
          <w:szCs w:val="28"/>
          <w:highlight w:val="none"/>
        </w:rPr>
        <w:t>以下方式</w:t>
      </w:r>
      <w:r>
        <w:rPr>
          <w:rFonts w:hint="eastAsia" w:ascii="黑体" w:hAnsi="黑体" w:eastAsia="仿宋" w:cs="宋体"/>
          <w:b w:val="0"/>
          <w:color w:val="auto"/>
          <w:sz w:val="24"/>
          <w:szCs w:val="28"/>
          <w:highlight w:val="none"/>
        </w:rPr>
        <w:t>联系。</w:t>
      </w:r>
      <w:bookmarkEnd w:id="24"/>
      <w:bookmarkEnd w:id="25"/>
      <w:bookmarkEnd w:id="26"/>
      <w:bookmarkEnd w:id="27"/>
    </w:p>
    <w:p w14:paraId="4BE6CBFE">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1.采购人信息</w:t>
      </w:r>
    </w:p>
    <w:p w14:paraId="6D55B1E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en-US" w:bidi="ar-SA"/>
        </w:rPr>
      </w:pPr>
      <w:r>
        <w:rPr>
          <w:rFonts w:hint="eastAsia" w:ascii="仿宋_GB2312" w:hAnsi="仿宋_GB2312" w:eastAsia="仿宋_GB2312" w:cs="仿宋_GB2312"/>
          <w:color w:val="auto"/>
          <w:kern w:val="2"/>
          <w:sz w:val="24"/>
          <w:szCs w:val="24"/>
          <w:highlight w:val="none"/>
          <w:lang w:val="en-US" w:eastAsia="en-US" w:bidi="ar-SA"/>
        </w:rPr>
        <w:t>名称：北京小学翡翠城分校</w:t>
      </w:r>
    </w:p>
    <w:p w14:paraId="37F284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en-US" w:bidi="ar-SA"/>
        </w:rPr>
        <w:t>地址：大兴区兴盛街146号</w:t>
      </w:r>
    </w:p>
    <w:p w14:paraId="0A11F543">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联系人：刘老师</w:t>
      </w:r>
    </w:p>
    <w:p w14:paraId="79DA0E4E">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联系方式：58396466</w:t>
      </w:r>
    </w:p>
    <w:p w14:paraId="47EC527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2.采购代理机构信息</w:t>
      </w:r>
    </w:p>
    <w:p w14:paraId="58D0B45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名称：北京市大兴区政府采购中心</w:t>
      </w:r>
    </w:p>
    <w:p w14:paraId="72B9A306">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地址：北京市大兴区公共资源交易分中心三层</w:t>
      </w:r>
    </w:p>
    <w:p w14:paraId="1B4A4CC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联系方式：010-69231333、69231339</w:t>
      </w:r>
    </w:p>
    <w:p w14:paraId="57A903E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3.项目联系方式</w:t>
      </w:r>
    </w:p>
    <w:p w14:paraId="63E82ACC">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项目联系人：牛老师</w:t>
      </w:r>
      <w:r>
        <w:rPr>
          <w:rFonts w:hint="eastAsia" w:ascii="仿宋_GB2312" w:hAnsi="仿宋_GB2312" w:eastAsia="仿宋_GB2312" w:cs="仿宋_GB2312"/>
          <w:color w:val="auto"/>
          <w:kern w:val="2"/>
          <w:sz w:val="24"/>
          <w:szCs w:val="24"/>
          <w:highlight w:val="none"/>
          <w:lang w:val="en-US" w:eastAsia="zh-CN" w:bidi="ar-SA"/>
        </w:rPr>
        <w:tab/>
      </w:r>
    </w:p>
    <w:p w14:paraId="34B33E0D">
      <w:pPr>
        <w:pStyle w:val="19"/>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电话：010-69231333转209</w:t>
      </w:r>
    </w:p>
    <w:p w14:paraId="7AA4097B">
      <w:pPr>
        <w:widowControl/>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w:t>
      </w:r>
    </w:p>
    <w:p w14:paraId="760C866E">
      <w:pPr>
        <w:widowControl/>
        <w:ind w:firstLine="4320" w:firstLineChars="1800"/>
        <w:jc w:val="left"/>
        <w:rPr>
          <w:rFonts w:hint="eastAsia" w:ascii="仿宋_GB2312" w:hAnsi="仿宋_GB2312" w:eastAsia="仿宋_GB2312" w:cs="仿宋_GB2312"/>
          <w:color w:val="auto"/>
          <w:sz w:val="24"/>
          <w:szCs w:val="28"/>
          <w:highlight w:val="none"/>
        </w:rPr>
      </w:pPr>
    </w:p>
    <w:p w14:paraId="0FA9FD57">
      <w:pPr>
        <w:widowControl/>
        <w:spacing w:line="360" w:lineRule="auto"/>
        <w:ind w:firstLine="4320" w:firstLineChars="1800"/>
        <w:jc w:val="left"/>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 xml:space="preserve"> 北京市大兴区政府采购中心</w:t>
      </w:r>
    </w:p>
    <w:p w14:paraId="1FCBB555">
      <w:pPr>
        <w:widowControl/>
        <w:spacing w:line="360" w:lineRule="auto"/>
        <w:jc w:val="left"/>
        <w:rPr>
          <w:rFonts w:hint="eastAsia" w:ascii="仿宋_GB2312" w:hAnsi="仿宋_GB2312" w:eastAsia="仿宋_GB2312" w:cs="仿宋_GB2312"/>
          <w:color w:val="auto"/>
          <w:sz w:val="24"/>
          <w:szCs w:val="28"/>
          <w:highlight w:val="none"/>
          <w:lang w:val="en-US"/>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8"/>
          <w:highlight w:val="none"/>
          <w:lang w:val="en-US" w:eastAsia="zh-CN"/>
        </w:rPr>
        <w:t xml:space="preserve">   </w:t>
      </w:r>
      <w:r>
        <w:rPr>
          <w:rFonts w:hint="eastAsia" w:ascii="仿宋_GB2312" w:hAnsi="仿宋_GB2312" w:eastAsia="仿宋_GB2312" w:cs="仿宋_GB2312"/>
          <w:color w:val="auto"/>
          <w:sz w:val="24"/>
          <w:szCs w:val="28"/>
          <w:highlight w:val="none"/>
        </w:rPr>
        <w:t>202</w:t>
      </w:r>
      <w:r>
        <w:rPr>
          <w:rFonts w:hint="eastAsia" w:ascii="仿宋_GB2312" w:hAnsi="仿宋_GB2312" w:eastAsia="仿宋_GB2312" w:cs="仿宋_GB2312"/>
          <w:color w:val="auto"/>
          <w:sz w:val="24"/>
          <w:szCs w:val="28"/>
          <w:highlight w:val="none"/>
          <w:lang w:val="en-US" w:eastAsia="zh-CN"/>
        </w:rPr>
        <w:t>5年11月13日</w:t>
      </w:r>
    </w:p>
    <w:p w14:paraId="5CE22374">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br w:type="page"/>
      </w:r>
      <w:bookmarkStart w:id="28" w:name="_GoBack"/>
      <w:bookmarkEnd w:id="28"/>
    </w:p>
    <w:p w14:paraId="5F8E0130">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6064F5E7">
      <w:pPr>
        <w:pStyle w:val="30"/>
        <w:autoSpaceDE w:val="0"/>
        <w:autoSpaceDN w:val="0"/>
        <w:adjustRightInd w:val="0"/>
        <w:spacing w:line="480" w:lineRule="exact"/>
        <w:ind w:left="432" w:hanging="432" w:firstLineChars="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rPr>
        <w:t>一、采购清单</w:t>
      </w:r>
    </w:p>
    <w:tbl>
      <w:tblPr>
        <w:tblStyle w:val="25"/>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672"/>
        <w:gridCol w:w="1614"/>
        <w:gridCol w:w="1615"/>
        <w:gridCol w:w="2034"/>
      </w:tblGrid>
      <w:tr w14:paraId="06D8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vAlign w:val="center"/>
          </w:tcPr>
          <w:p w14:paraId="0A103C1F">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2672" w:type="dxa"/>
            <w:vAlign w:val="center"/>
          </w:tcPr>
          <w:p w14:paraId="0DA248A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货物或服务名称</w:t>
            </w:r>
          </w:p>
        </w:tc>
        <w:tc>
          <w:tcPr>
            <w:tcW w:w="1614" w:type="dxa"/>
            <w:vAlign w:val="center"/>
          </w:tcPr>
          <w:p w14:paraId="1EED3437">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数量</w:t>
            </w:r>
          </w:p>
        </w:tc>
        <w:tc>
          <w:tcPr>
            <w:tcW w:w="1615" w:type="dxa"/>
            <w:vAlign w:val="center"/>
          </w:tcPr>
          <w:p w14:paraId="1FA2A96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2034" w:type="dxa"/>
            <w:vAlign w:val="center"/>
          </w:tcPr>
          <w:p w14:paraId="6578B019">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备注（核心产品）</w:t>
            </w:r>
          </w:p>
        </w:tc>
      </w:tr>
      <w:tr w14:paraId="3412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vAlign w:val="center"/>
          </w:tcPr>
          <w:p w14:paraId="498DF9EE">
            <w:pPr>
              <w:ind w:left="425" w:hanging="425"/>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1</w:t>
            </w:r>
          </w:p>
        </w:tc>
        <w:tc>
          <w:tcPr>
            <w:tcW w:w="2672" w:type="dxa"/>
            <w:vAlign w:val="center"/>
          </w:tcPr>
          <w:p w14:paraId="02949847">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日常养护维修服务</w:t>
            </w:r>
          </w:p>
        </w:tc>
        <w:tc>
          <w:tcPr>
            <w:tcW w:w="1614" w:type="dxa"/>
            <w:vAlign w:val="center"/>
          </w:tcPr>
          <w:p w14:paraId="06E802BF">
            <w:pPr>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34154.17</w:t>
            </w:r>
          </w:p>
        </w:tc>
        <w:tc>
          <w:tcPr>
            <w:tcW w:w="1615" w:type="dxa"/>
            <w:vAlign w:val="center"/>
          </w:tcPr>
          <w:p w14:paraId="44A165B6">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平方米</w:t>
            </w:r>
          </w:p>
        </w:tc>
        <w:tc>
          <w:tcPr>
            <w:tcW w:w="2034" w:type="dxa"/>
            <w:vAlign w:val="center"/>
          </w:tcPr>
          <w:p w14:paraId="69CB23B6">
            <w:pPr>
              <w:jc w:val="center"/>
              <w:rPr>
                <w:rFonts w:hint="eastAsia" w:ascii="仿宋_GB2312" w:hAnsi="仿宋_GB2312" w:eastAsia="仿宋_GB2312" w:cs="仿宋_GB2312"/>
                <w:color w:val="auto"/>
                <w:sz w:val="24"/>
                <w:highlight w:val="none"/>
              </w:rPr>
            </w:pPr>
          </w:p>
        </w:tc>
      </w:tr>
      <w:tr w14:paraId="364E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vAlign w:val="center"/>
          </w:tcPr>
          <w:p w14:paraId="665C5E62">
            <w:pPr>
              <w:ind w:left="425" w:hanging="425"/>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2</w:t>
            </w:r>
          </w:p>
        </w:tc>
        <w:tc>
          <w:tcPr>
            <w:tcW w:w="2672" w:type="dxa"/>
            <w:vAlign w:val="center"/>
          </w:tcPr>
          <w:p w14:paraId="2BDFA1C4">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保洁服务</w:t>
            </w:r>
          </w:p>
        </w:tc>
        <w:tc>
          <w:tcPr>
            <w:tcW w:w="1614" w:type="dxa"/>
            <w:vAlign w:val="center"/>
          </w:tcPr>
          <w:p w14:paraId="150A9BDA">
            <w:pPr>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34154.17</w:t>
            </w:r>
          </w:p>
        </w:tc>
        <w:tc>
          <w:tcPr>
            <w:tcW w:w="1615" w:type="dxa"/>
            <w:vAlign w:val="center"/>
          </w:tcPr>
          <w:p w14:paraId="57667928">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平方米</w:t>
            </w:r>
          </w:p>
        </w:tc>
        <w:tc>
          <w:tcPr>
            <w:tcW w:w="2034" w:type="dxa"/>
            <w:vAlign w:val="center"/>
          </w:tcPr>
          <w:p w14:paraId="4C85BA50">
            <w:pPr>
              <w:jc w:val="center"/>
              <w:rPr>
                <w:rFonts w:hint="eastAsia" w:ascii="仿宋_GB2312" w:hAnsi="仿宋_GB2312" w:eastAsia="仿宋_GB2312" w:cs="仿宋_GB2312"/>
                <w:color w:val="auto"/>
                <w:sz w:val="24"/>
                <w:highlight w:val="none"/>
              </w:rPr>
            </w:pPr>
          </w:p>
        </w:tc>
      </w:tr>
      <w:tr w14:paraId="70A5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6" w:type="dxa"/>
            <w:vAlign w:val="center"/>
          </w:tcPr>
          <w:p w14:paraId="3EED6C31">
            <w:pPr>
              <w:ind w:left="425" w:hanging="425"/>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p>
        </w:tc>
        <w:tc>
          <w:tcPr>
            <w:tcW w:w="2672" w:type="dxa"/>
            <w:vAlign w:val="center"/>
          </w:tcPr>
          <w:p w14:paraId="2237158E">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绿化服务</w:t>
            </w:r>
          </w:p>
        </w:tc>
        <w:tc>
          <w:tcPr>
            <w:tcW w:w="1614" w:type="dxa"/>
            <w:vAlign w:val="center"/>
          </w:tcPr>
          <w:p w14:paraId="6EF92717">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8774</w:t>
            </w:r>
          </w:p>
        </w:tc>
        <w:tc>
          <w:tcPr>
            <w:tcW w:w="1615" w:type="dxa"/>
            <w:vAlign w:val="center"/>
          </w:tcPr>
          <w:p w14:paraId="1DA7CEBF">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平方米</w:t>
            </w:r>
          </w:p>
        </w:tc>
        <w:tc>
          <w:tcPr>
            <w:tcW w:w="2034" w:type="dxa"/>
            <w:vAlign w:val="center"/>
          </w:tcPr>
          <w:p w14:paraId="4AD28B74">
            <w:pPr>
              <w:jc w:val="center"/>
              <w:rPr>
                <w:rFonts w:hint="eastAsia" w:ascii="仿宋_GB2312" w:hAnsi="仿宋_GB2312" w:eastAsia="仿宋_GB2312" w:cs="仿宋_GB2312"/>
                <w:color w:val="auto"/>
                <w:sz w:val="24"/>
                <w:highlight w:val="none"/>
              </w:rPr>
            </w:pPr>
          </w:p>
        </w:tc>
      </w:tr>
    </w:tbl>
    <w:p w14:paraId="5F611E23">
      <w:pPr>
        <w:autoSpaceDE w:val="0"/>
        <w:autoSpaceDN w:val="0"/>
        <w:adjustRightInd w:val="0"/>
        <w:spacing w:line="480" w:lineRule="exact"/>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项目预算金额：</w:t>
      </w:r>
      <w:r>
        <w:rPr>
          <w:rFonts w:hint="eastAsia" w:ascii="仿宋_GB2312" w:hAnsi="仿宋_GB2312" w:eastAsia="仿宋_GB2312" w:cs="仿宋_GB2312"/>
          <w:b w:val="0"/>
          <w:bCs w:val="0"/>
          <w:kern w:val="0"/>
          <w:sz w:val="24"/>
          <w:szCs w:val="24"/>
          <w:lang w:val="en-US" w:eastAsia="zh-CN"/>
        </w:rPr>
        <w:t>110.6万元</w:t>
      </w:r>
    </w:p>
    <w:p w14:paraId="140DB329">
      <w:pPr>
        <w:autoSpaceDE w:val="0"/>
        <w:autoSpaceDN w:val="0"/>
        <w:adjustRightInd w:val="0"/>
        <w:spacing w:line="480" w:lineRule="exact"/>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合同履行期限：1年，2026年1月1日至2026年12月31日</w:t>
      </w:r>
    </w:p>
    <w:p w14:paraId="0761C2A4">
      <w:pPr>
        <w:autoSpaceDE w:val="0"/>
        <w:autoSpaceDN w:val="0"/>
        <w:adjustRightInd w:val="0"/>
        <w:spacing w:line="480" w:lineRule="exact"/>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二、项目背景</w:t>
      </w:r>
    </w:p>
    <w:p w14:paraId="059FD87E">
      <w:pPr>
        <w:wordWrap w:val="0"/>
        <w:autoSpaceDE w:val="0"/>
        <w:autoSpaceDN w:val="0"/>
        <w:adjustRightInd w:val="0"/>
        <w:spacing w:line="480" w:lineRule="exact"/>
        <w:ind w:firstLine="480" w:firstLineChars="200"/>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服务区域</w:t>
      </w:r>
      <w:r>
        <w:rPr>
          <w:rFonts w:hint="eastAsia" w:ascii="仿宋_GB2312" w:hAnsi="仿宋_GB2312" w:eastAsia="仿宋_GB2312" w:cs="仿宋_GB2312"/>
          <w:b w:val="0"/>
          <w:bCs/>
          <w:sz w:val="24"/>
        </w:rPr>
        <w:t>：</w:t>
      </w:r>
      <w:r>
        <w:rPr>
          <w:rFonts w:hint="eastAsia" w:ascii="仿宋_GB2312" w:hAnsi="仿宋_GB2312" w:eastAsia="仿宋_GB2312" w:cs="仿宋_GB2312"/>
          <w:sz w:val="24"/>
        </w:rPr>
        <w:t>北京小学翡翠城分校教学楼、专业楼、宿舍楼。</w:t>
      </w:r>
    </w:p>
    <w:p w14:paraId="1746EEF6">
      <w:pPr>
        <w:wordWrap w:val="0"/>
        <w:autoSpaceDE w:val="0"/>
        <w:autoSpaceDN w:val="0"/>
        <w:adjustRightInd w:val="0"/>
        <w:spacing w:line="480" w:lineRule="exact"/>
        <w:ind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b w:val="0"/>
          <w:bCs/>
          <w:sz w:val="24"/>
          <w:lang w:val="en-US" w:eastAsia="zh-CN"/>
        </w:rPr>
        <w:t>服务范围</w:t>
      </w:r>
      <w:r>
        <w:rPr>
          <w:rFonts w:hint="eastAsia" w:ascii="仿宋_GB2312" w:hAnsi="仿宋_GB2312" w:eastAsia="仿宋_GB2312" w:cs="仿宋_GB2312"/>
          <w:b w:val="0"/>
          <w:bCs/>
          <w:sz w:val="24"/>
        </w:rPr>
        <w:t>：</w:t>
      </w:r>
      <w:r>
        <w:rPr>
          <w:rFonts w:hint="eastAsia" w:ascii="仿宋_GB2312" w:hAnsi="仿宋_GB2312" w:eastAsia="仿宋_GB2312" w:cs="仿宋_GB2312"/>
          <w:sz w:val="24"/>
        </w:rPr>
        <w:t>北京市大兴区黄村镇兴盛街146号（建筑面积共计：16027.94平方米）；北京市大兴区黄村镇成庄南巷8号院（建筑面积共计：10104.79平方米）、10号院（建筑面积共计：8021.44平方米）。</w:t>
      </w:r>
    </w:p>
    <w:p w14:paraId="7C035D8E">
      <w:pPr>
        <w:wordWrap w:val="0"/>
        <w:autoSpaceDE w:val="0"/>
        <w:autoSpaceDN w:val="0"/>
        <w:adjustRightInd w:val="0"/>
        <w:spacing w:line="480" w:lineRule="exact"/>
        <w:ind w:firstLine="480" w:firstLineChars="200"/>
        <w:jc w:val="left"/>
        <w:rPr>
          <w:rFonts w:hint="eastAsia" w:ascii="仿宋_GB2312" w:hAnsi="仿宋_GB2312" w:eastAsia="仿宋_GB2312" w:cs="仿宋_GB2312"/>
          <w:b w:val="0"/>
          <w:bCs/>
          <w:sz w:val="24"/>
          <w:lang w:val="en-US" w:eastAsia="zh-CN"/>
        </w:rPr>
      </w:pPr>
      <w:r>
        <w:rPr>
          <w:rFonts w:hint="eastAsia" w:ascii="仿宋_GB2312" w:hAnsi="仿宋_GB2312" w:eastAsia="仿宋_GB2312" w:cs="仿宋_GB2312"/>
          <w:b w:val="0"/>
          <w:bCs/>
          <w:sz w:val="24"/>
          <w:lang w:val="en-US" w:eastAsia="zh-CN"/>
        </w:rPr>
        <w:t>本次项目的主要采购内容包括行政教学楼、专业楼、宿舍楼内的环境卫生保洁服务，以及室外公共区域的绿化服务和日常养护维修服务。旨在为学校营造一个安全、舒适且优质的环境。</w:t>
      </w:r>
    </w:p>
    <w:p w14:paraId="12FDB849">
      <w:pPr>
        <w:tabs>
          <w:tab w:val="left" w:pos="6930"/>
        </w:tabs>
        <w:autoSpaceDE w:val="0"/>
        <w:autoSpaceDN w:val="0"/>
        <w:adjustRightInd w:val="0"/>
        <w:spacing w:line="480" w:lineRule="exact"/>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三、</w:t>
      </w:r>
      <w:r>
        <w:rPr>
          <w:rFonts w:hint="eastAsia" w:ascii="仿宋_GB2312" w:hAnsi="仿宋_GB2312" w:eastAsia="仿宋_GB2312" w:cs="仿宋_GB2312"/>
          <w:b/>
          <w:bCs/>
          <w:kern w:val="0"/>
          <w:sz w:val="24"/>
          <w:szCs w:val="24"/>
        </w:rPr>
        <w:t>技术参数要求</w:t>
      </w:r>
    </w:p>
    <w:p w14:paraId="4DA0BCDA">
      <w:pPr>
        <w:autoSpaceDE w:val="0"/>
        <w:autoSpaceDN w:val="0"/>
        <w:adjustRightInd w:val="0"/>
        <w:spacing w:line="480" w:lineRule="exact"/>
        <w:ind w:firstLine="241" w:firstLineChars="1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val="0"/>
          <w:sz w:val="24"/>
          <w:lang w:val="en-US" w:eastAsia="zh-CN"/>
        </w:rPr>
        <w:t>1、</w:t>
      </w:r>
      <w:r>
        <w:rPr>
          <w:rFonts w:hint="eastAsia" w:ascii="仿宋_GB2312" w:hAnsi="仿宋_GB2312" w:eastAsia="仿宋_GB2312" w:cs="仿宋_GB2312"/>
          <w:b/>
          <w:bCs/>
          <w:color w:val="auto"/>
          <w:sz w:val="24"/>
          <w:highlight w:val="none"/>
        </w:rPr>
        <w:t>日常养护维修服务</w:t>
      </w:r>
    </w:p>
    <w:p w14:paraId="36DD56A0">
      <w:pPr>
        <w:wordWrap w:val="0"/>
        <w:autoSpaceDE w:val="0"/>
        <w:autoSpaceDN w:val="0"/>
        <w:adjustRightInd w:val="0"/>
        <w:spacing w:line="480" w:lineRule="exact"/>
        <w:ind w:firstLine="480" w:firstLineChars="200"/>
        <w:jc w:val="left"/>
        <w:rPr>
          <w:rFonts w:hint="eastAsia" w:ascii="仿宋_GB2312" w:hAnsi="仿宋_GB2312" w:eastAsia="仿宋_GB2312" w:cs="仿宋_GB2312"/>
          <w:bCs w:val="0"/>
          <w:sz w:val="24"/>
        </w:rPr>
      </w:pPr>
      <w:r>
        <w:rPr>
          <w:rFonts w:hint="eastAsia" w:ascii="仿宋_GB2312" w:hAnsi="仿宋_GB2312" w:eastAsia="仿宋_GB2312" w:cs="仿宋_GB2312"/>
          <w:bCs w:val="0"/>
          <w:sz w:val="24"/>
        </w:rPr>
        <w:t>1.管理范围：北京市大兴区黄村镇兴盛街146号、北京市大兴区黄村镇成庄南巷8号院、10号院校园内设备设施。</w:t>
      </w:r>
    </w:p>
    <w:p w14:paraId="298F8FC4">
      <w:pPr>
        <w:wordWrap w:val="0"/>
        <w:autoSpaceDE w:val="0"/>
        <w:autoSpaceDN w:val="0"/>
        <w:adjustRightInd w:val="0"/>
        <w:spacing w:line="480" w:lineRule="exact"/>
        <w:ind w:firstLine="480" w:firstLineChars="200"/>
        <w:jc w:val="left"/>
        <w:rPr>
          <w:rFonts w:hint="eastAsia" w:ascii="仿宋_GB2312" w:hAnsi="仿宋_GB2312" w:eastAsia="仿宋_GB2312" w:cs="仿宋_GB2312"/>
          <w:bCs w:val="0"/>
          <w:sz w:val="24"/>
        </w:rPr>
      </w:pPr>
      <w:r>
        <w:rPr>
          <w:rFonts w:hint="eastAsia" w:ascii="仿宋_GB2312" w:hAnsi="仿宋_GB2312" w:eastAsia="仿宋_GB2312" w:cs="仿宋_GB2312"/>
          <w:bCs w:val="0"/>
          <w:sz w:val="24"/>
        </w:rPr>
        <w:t>2.服务内容标准：</w:t>
      </w:r>
    </w:p>
    <w:p w14:paraId="3BDF1562">
      <w:pPr>
        <w:ind w:left="420" w:leftChars="200" w:firstLine="218" w:firstLineChars="91"/>
        <w:rPr>
          <w:rFonts w:hint="eastAsia" w:ascii="仿宋_GB2312" w:hAnsi="仿宋_GB2312" w:eastAsia="仿宋_GB2312" w:cs="仿宋_GB2312"/>
          <w:bCs/>
          <w:sz w:val="24"/>
          <w:lang w:eastAsia="zh-CN"/>
        </w:rPr>
      </w:pPr>
      <w:r>
        <w:rPr>
          <w:rFonts w:hint="eastAsia" w:ascii="仿宋_GB2312" w:hAnsi="仿宋_GB2312" w:eastAsia="仿宋_GB2312" w:cs="仿宋_GB2312"/>
          <w:b w:val="0"/>
          <w:sz w:val="24"/>
          <w:lang w:eastAsia="zh-CN"/>
        </w:rPr>
        <w:t>（</w:t>
      </w:r>
      <w:r>
        <w:rPr>
          <w:rFonts w:hint="eastAsia" w:ascii="仿宋_GB2312" w:hAnsi="仿宋_GB2312" w:eastAsia="仿宋_GB2312" w:cs="仿宋_GB2312"/>
          <w:b w:val="0"/>
          <w:sz w:val="24"/>
          <w:lang w:val="en-US" w:eastAsia="zh-CN"/>
        </w:rPr>
        <w:t>1）</w:t>
      </w:r>
      <w:r>
        <w:rPr>
          <w:rFonts w:hint="eastAsia" w:ascii="仿宋_GB2312" w:hAnsi="仿宋_GB2312" w:eastAsia="仿宋_GB2312" w:cs="仿宋_GB2312"/>
          <w:sz w:val="24"/>
          <w:lang w:val="en-US" w:eastAsia="zh-CN"/>
        </w:rPr>
        <w:t>维修教室及专业教室的课桌椅，并调整其高度，确保其稳固且符合学生使用的标准。</w:t>
      </w:r>
    </w:p>
    <w:p w14:paraId="13880BD7">
      <w:pPr>
        <w:wordWrap w:val="0"/>
        <w:autoSpaceDE w:val="0"/>
        <w:autoSpaceDN w:val="0"/>
        <w:adjustRightInd w:val="0"/>
        <w:spacing w:line="480" w:lineRule="exact"/>
        <w:ind w:left="420" w:leftChars="200" w:firstLine="218" w:firstLineChars="91"/>
        <w:jc w:val="left"/>
        <w:rPr>
          <w:rFonts w:hint="eastAsia" w:ascii="仿宋_GB2312" w:hAnsi="仿宋_GB2312" w:eastAsia="仿宋_GB2312" w:cs="仿宋_GB2312"/>
          <w:b/>
          <w:szCs w:val="21"/>
        </w:rPr>
      </w:pPr>
      <w:r>
        <w:rPr>
          <w:rFonts w:hint="eastAsia" w:ascii="仿宋_GB2312" w:hAnsi="仿宋_GB2312" w:eastAsia="仿宋_GB2312" w:cs="仿宋_GB2312"/>
          <w:b w:val="0"/>
          <w:sz w:val="24"/>
          <w:lang w:eastAsia="zh-CN"/>
        </w:rPr>
        <w:t>（2）</w:t>
      </w:r>
      <w:r>
        <w:rPr>
          <w:rFonts w:hint="eastAsia" w:ascii="仿宋_GB2312" w:hAnsi="仿宋_GB2312" w:eastAsia="仿宋_GB2312" w:cs="仿宋_GB2312"/>
          <w:sz w:val="24"/>
          <w:lang w:eastAsia="zh-CN"/>
        </w:rPr>
        <w:t>进行门锁的更换、窗帘的维修，维修或更换水龙头，更换感应水龙头的电池，更换各功能间的电子钟电池，维修厕所门和隔挡，维修厕所脚踏阀，及时更换厕所内的卫生用纸和洗手液，修补瓷砖，确保所有设施及时修复，消除安全隐患。</w:t>
      </w:r>
    </w:p>
    <w:p w14:paraId="65C64029">
      <w:pPr>
        <w:wordWrap w:val="0"/>
        <w:autoSpaceDE w:val="0"/>
        <w:autoSpaceDN w:val="0"/>
        <w:adjustRightInd w:val="0"/>
        <w:spacing w:line="480" w:lineRule="exact"/>
        <w:ind w:left="420" w:leftChars="200" w:firstLine="216" w:firstLineChars="90"/>
        <w:jc w:val="left"/>
        <w:rPr>
          <w:rFonts w:hint="eastAsia"/>
        </w:rPr>
      </w:pPr>
      <w:r>
        <w:rPr>
          <w:rFonts w:hint="eastAsia" w:ascii="仿宋_GB2312" w:hAnsi="仿宋_GB2312" w:eastAsia="仿宋_GB2312" w:cs="仿宋_GB2312"/>
          <w:b w:val="0"/>
          <w:sz w:val="24"/>
          <w:szCs w:val="24"/>
          <w:lang w:eastAsia="zh-CN"/>
        </w:rPr>
        <w:t>（3）</w:t>
      </w:r>
      <w:r>
        <w:rPr>
          <w:rFonts w:hint="eastAsia" w:ascii="仿宋_GB2312" w:hAnsi="仿宋_GB2312" w:eastAsia="仿宋_GB2312" w:cs="仿宋_GB2312"/>
          <w:sz w:val="24"/>
          <w:lang w:eastAsia="zh-CN"/>
        </w:rPr>
        <w:t>疏通室外、楼内及厕所的下水管道，确保其畅通无阻。</w:t>
      </w:r>
    </w:p>
    <w:p w14:paraId="4092BD33">
      <w:pPr>
        <w:wordWrap w:val="0"/>
        <w:autoSpaceDE w:val="0"/>
        <w:autoSpaceDN w:val="0"/>
        <w:adjustRightInd w:val="0"/>
        <w:spacing w:line="480" w:lineRule="exact"/>
        <w:ind w:left="420" w:leftChars="200" w:firstLine="218" w:firstLineChars="91"/>
        <w:jc w:val="left"/>
        <w:rPr>
          <w:rFonts w:hint="eastAsia"/>
        </w:rPr>
      </w:pPr>
      <w:r>
        <w:rPr>
          <w:rFonts w:hint="eastAsia" w:ascii="仿宋_GB2312" w:hAnsi="仿宋_GB2312" w:eastAsia="仿宋_GB2312" w:cs="仿宋_GB2312"/>
          <w:sz w:val="24"/>
          <w:lang w:eastAsia="zh-CN"/>
        </w:rPr>
        <w:t>（4）每日主动巡查室内外设备设施，及时发现并处理存在的问题（电器和燃气设备除外）。若发现电器或燃气设备设施问题，立即反馈给校区后勤主管，安排专业人员进行处理。</w:t>
      </w:r>
    </w:p>
    <w:p w14:paraId="595AC291">
      <w:pPr>
        <w:wordWrap w:val="0"/>
        <w:autoSpaceDE w:val="0"/>
        <w:autoSpaceDN w:val="0"/>
        <w:adjustRightInd w:val="0"/>
        <w:spacing w:line="480" w:lineRule="exact"/>
        <w:ind w:left="420" w:leftChars="200" w:firstLine="218" w:firstLineChars="91"/>
        <w:jc w:val="left"/>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bCs w:val="0"/>
          <w:sz w:val="24"/>
          <w:lang w:val="en-US" w:eastAsia="zh-CN"/>
        </w:rPr>
        <w:t>其他辅助性的维修养护工作。</w:t>
      </w:r>
    </w:p>
    <w:p w14:paraId="6DCCBB08">
      <w:pPr>
        <w:autoSpaceDE w:val="0"/>
        <w:autoSpaceDN w:val="0"/>
        <w:adjustRightInd w:val="0"/>
        <w:spacing w:line="480" w:lineRule="exact"/>
        <w:ind w:firstLine="241" w:firstLineChars="100"/>
        <w:jc w:val="left"/>
        <w:rPr>
          <w:rFonts w:hint="eastAsia" w:ascii="仿宋_GB2312" w:hAnsi="仿宋_GB2312" w:eastAsia="仿宋_GB2312" w:cs="仿宋_GB2312"/>
          <w:b/>
          <w:bCs w:val="0"/>
          <w:sz w:val="24"/>
        </w:rPr>
      </w:pPr>
      <w:r>
        <w:rPr>
          <w:rFonts w:hint="eastAsia" w:ascii="仿宋_GB2312" w:hAnsi="仿宋_GB2312" w:eastAsia="仿宋_GB2312" w:cs="仿宋_GB2312"/>
          <w:b/>
          <w:bCs w:val="0"/>
          <w:sz w:val="24"/>
          <w:lang w:val="en-US" w:eastAsia="zh-CN"/>
        </w:rPr>
        <w:t>2、保洁服务</w:t>
      </w:r>
    </w:p>
    <w:p w14:paraId="0F884E36">
      <w:pPr>
        <w:autoSpaceDE w:val="0"/>
        <w:autoSpaceDN w:val="0"/>
        <w:adjustRightInd w:val="0"/>
        <w:spacing w:line="480" w:lineRule="exact"/>
        <w:ind w:firstLine="420" w:firstLineChars="175"/>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1.管理范围：</w:t>
      </w:r>
      <w:r>
        <w:rPr>
          <w:rFonts w:hint="eastAsia" w:ascii="仿宋_GB2312" w:hAnsi="仿宋_GB2312" w:eastAsia="仿宋_GB2312" w:cs="仿宋_GB2312"/>
          <w:b w:val="0"/>
          <w:bCs/>
          <w:sz w:val="24"/>
        </w:rPr>
        <w:t>北京市大兴区黄村镇兴盛街146号</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rPr>
        <w:t>北京市大兴区黄村镇成庄南巷8号院、10号院</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rPr>
        <w:t>卫生辖区内的；楼道地面、墙面、墙上饰物、大厅饰物、楼梯、楼梯扶手、卫生间、水房、大小会议室等行政办公区域的清洁卫生及门厅玻璃的清洁工作。清洁、擦拭次数需结合实际</w:t>
      </w:r>
      <w:r>
        <w:rPr>
          <w:rFonts w:hint="eastAsia" w:ascii="仿宋_GB2312" w:hAnsi="仿宋_GB2312" w:eastAsia="仿宋_GB2312" w:cs="仿宋_GB2312"/>
          <w:b w:val="0"/>
          <w:bCs/>
          <w:sz w:val="24"/>
          <w:lang w:val="en-US" w:eastAsia="zh-CN"/>
        </w:rPr>
        <w:t>情况与具体</w:t>
      </w:r>
      <w:r>
        <w:rPr>
          <w:rFonts w:hint="eastAsia" w:ascii="仿宋_GB2312" w:hAnsi="仿宋_GB2312" w:eastAsia="仿宋_GB2312" w:cs="仿宋_GB2312"/>
          <w:b w:val="0"/>
          <w:bCs/>
          <w:sz w:val="24"/>
        </w:rPr>
        <w:t>需求，另行协商</w:t>
      </w:r>
      <w:r>
        <w:rPr>
          <w:rFonts w:hint="eastAsia" w:ascii="仿宋_GB2312" w:hAnsi="仿宋_GB2312" w:eastAsia="仿宋_GB2312" w:cs="仿宋_GB2312"/>
          <w:b w:val="0"/>
          <w:bCs/>
          <w:sz w:val="24"/>
          <w:lang w:val="en-US" w:eastAsia="zh-CN"/>
        </w:rPr>
        <w:t>确定</w:t>
      </w:r>
      <w:r>
        <w:rPr>
          <w:rFonts w:hint="eastAsia" w:ascii="仿宋_GB2312" w:hAnsi="仿宋_GB2312" w:eastAsia="仿宋_GB2312" w:cs="仿宋_GB2312"/>
          <w:b w:val="0"/>
          <w:bCs/>
          <w:sz w:val="24"/>
        </w:rPr>
        <w:t>。</w:t>
      </w:r>
    </w:p>
    <w:p w14:paraId="7B2D2489">
      <w:pPr>
        <w:autoSpaceDE w:val="0"/>
        <w:autoSpaceDN w:val="0"/>
        <w:adjustRightInd w:val="0"/>
        <w:spacing w:line="480" w:lineRule="exact"/>
        <w:ind w:firstLine="420" w:firstLineChars="175"/>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2.</w:t>
      </w:r>
      <w:r>
        <w:rPr>
          <w:rFonts w:hint="eastAsia" w:ascii="仿宋_GB2312" w:hAnsi="仿宋_GB2312" w:eastAsia="仿宋_GB2312" w:cs="仿宋_GB2312"/>
          <w:b w:val="0"/>
          <w:bCs/>
          <w:sz w:val="24"/>
        </w:rPr>
        <w:t>服务内容标准：</w:t>
      </w:r>
    </w:p>
    <w:p w14:paraId="0DDFA172">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w:t>
      </w:r>
      <w:r>
        <w:rPr>
          <w:rFonts w:hint="eastAsia" w:ascii="仿宋_GB2312" w:hAnsi="仿宋_GB2312" w:eastAsia="仿宋_GB2312" w:cs="仿宋_GB2312"/>
          <w:b w:val="0"/>
          <w:bCs/>
          <w:sz w:val="24"/>
        </w:rPr>
        <w:t>楼道地面每天多次清扫、擦拭、无漂浮杂物、无垃圾堆放；楼道墙面无污痕、无粉笔道。</w:t>
      </w:r>
    </w:p>
    <w:p w14:paraId="574147B0">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(2)</w:t>
      </w:r>
      <w:r>
        <w:rPr>
          <w:rFonts w:hint="eastAsia" w:ascii="仿宋_GB2312" w:hAnsi="仿宋_GB2312" w:eastAsia="仿宋_GB2312" w:cs="仿宋_GB2312"/>
          <w:b w:val="0"/>
          <w:bCs/>
          <w:sz w:val="24"/>
        </w:rPr>
        <w:t>卫生间每天多次冲洗；便池干净无存留粪便、无异味；及时补充芳香球；及时清理、更换手纸篓；地面便池无烟头。</w:t>
      </w:r>
    </w:p>
    <w:p w14:paraId="7E680A65">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(3)</w:t>
      </w:r>
      <w:r>
        <w:rPr>
          <w:rFonts w:hint="eastAsia" w:ascii="仿宋_GB2312" w:hAnsi="仿宋_GB2312" w:eastAsia="仿宋_GB2312" w:cs="仿宋_GB2312"/>
          <w:b w:val="0"/>
          <w:bCs/>
          <w:sz w:val="24"/>
        </w:rPr>
        <w:t>门厅玻璃每周至少擦拭一次。</w:t>
      </w:r>
    </w:p>
    <w:p w14:paraId="7863AE43">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(4)</w:t>
      </w:r>
      <w:r>
        <w:rPr>
          <w:rFonts w:hint="eastAsia" w:ascii="仿宋_GB2312" w:hAnsi="仿宋_GB2312" w:eastAsia="仿宋_GB2312" w:cs="仿宋_GB2312"/>
          <w:b w:val="0"/>
          <w:bCs/>
          <w:sz w:val="24"/>
        </w:rPr>
        <w:t>楼梯及扶手每天清扫、擦拭。</w:t>
      </w:r>
    </w:p>
    <w:p w14:paraId="23213DFF">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(5)</w:t>
      </w:r>
      <w:r>
        <w:rPr>
          <w:rFonts w:hint="eastAsia" w:ascii="仿宋_GB2312" w:hAnsi="仿宋_GB2312" w:eastAsia="仿宋_GB2312" w:cs="仿宋_GB2312"/>
          <w:b w:val="0"/>
          <w:bCs/>
          <w:sz w:val="24"/>
        </w:rPr>
        <w:t>窗台洁净，无废弃物、无尘土。</w:t>
      </w:r>
    </w:p>
    <w:p w14:paraId="4D542AA4">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(6)</w:t>
      </w:r>
      <w:r>
        <w:rPr>
          <w:rFonts w:hint="eastAsia" w:ascii="仿宋_GB2312" w:hAnsi="仿宋_GB2312" w:eastAsia="仿宋_GB2312" w:cs="仿宋_GB2312"/>
          <w:b w:val="0"/>
          <w:bCs/>
          <w:sz w:val="24"/>
        </w:rPr>
        <w:t>室内垃圾日产日清，倒置指定地点；在运送过程中，如有撒漏垃圾及时清理。</w:t>
      </w:r>
    </w:p>
    <w:p w14:paraId="30F4A89A">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(7)</w:t>
      </w:r>
      <w:r>
        <w:rPr>
          <w:rFonts w:hint="eastAsia" w:ascii="仿宋_GB2312" w:hAnsi="仿宋_GB2312" w:eastAsia="仿宋_GB2312" w:cs="仿宋_GB2312"/>
          <w:b w:val="0"/>
          <w:bCs/>
          <w:sz w:val="24"/>
        </w:rPr>
        <w:t>会议室不使用时每周清扫一次，其他时间保持干净可以随时使用。</w:t>
      </w:r>
    </w:p>
    <w:p w14:paraId="34F4D950">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(8)</w:t>
      </w:r>
      <w:r>
        <w:rPr>
          <w:rFonts w:hint="eastAsia" w:ascii="仿宋_GB2312" w:hAnsi="仿宋_GB2312" w:eastAsia="仿宋_GB2312" w:cs="仿宋_GB2312"/>
          <w:b w:val="0"/>
          <w:bCs/>
          <w:sz w:val="24"/>
        </w:rPr>
        <w:t>如遇学校有重大活动或规范化验收时，甲方提前通知乙方必须保证卫生质量。</w:t>
      </w:r>
    </w:p>
    <w:p w14:paraId="3041A2D6">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(9)</w:t>
      </w:r>
      <w:r>
        <w:rPr>
          <w:rFonts w:hint="eastAsia" w:ascii="仿宋_GB2312" w:hAnsi="仿宋_GB2312" w:eastAsia="仿宋_GB2312" w:cs="仿宋_GB2312"/>
          <w:b w:val="0"/>
          <w:bCs/>
          <w:sz w:val="24"/>
        </w:rPr>
        <w:t>行政楼会议室等重点区域每天清扫一遍并随时保持。</w:t>
      </w:r>
    </w:p>
    <w:p w14:paraId="6110BE3D">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(10)</w:t>
      </w:r>
      <w:r>
        <w:rPr>
          <w:rFonts w:hint="eastAsia" w:ascii="仿宋_GB2312" w:hAnsi="仿宋_GB2312" w:eastAsia="仿宋_GB2312" w:cs="仿宋_GB2312"/>
          <w:b w:val="0"/>
          <w:bCs/>
          <w:sz w:val="24"/>
        </w:rPr>
        <w:t>教学楼、专业楼、宿舍楼、值班室等校园内构筑物所有玻璃表面每学年度清洁擦拭一次</w:t>
      </w:r>
    </w:p>
    <w:p w14:paraId="0A152695">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w:t>
      </w:r>
      <w:r>
        <w:rPr>
          <w:rFonts w:hint="eastAsia" w:ascii="仿宋_GB2312" w:hAnsi="仿宋_GB2312" w:eastAsia="仿宋_GB2312" w:cs="仿宋_GB2312"/>
          <w:b w:val="0"/>
          <w:bCs/>
          <w:kern w:val="2"/>
          <w:sz w:val="24"/>
          <w:szCs w:val="24"/>
          <w:lang w:val="en-US" w:eastAsia="zh-CN" w:bidi="ar-SA"/>
        </w:rPr>
        <w:t>1</w:t>
      </w:r>
      <w:r>
        <w:rPr>
          <w:rFonts w:hint="default" w:ascii="仿宋_GB2312" w:hAnsi="仿宋_GB2312" w:eastAsia="仿宋_GB2312" w:cs="仿宋_GB2312"/>
          <w:b w:val="0"/>
          <w:bCs/>
          <w:kern w:val="2"/>
          <w:sz w:val="24"/>
          <w:szCs w:val="24"/>
          <w:lang w:val="en-US" w:eastAsia="zh-CN" w:bidi="ar-SA"/>
        </w:rPr>
        <w:t>)</w:t>
      </w:r>
      <w:r>
        <w:rPr>
          <w:rFonts w:hint="eastAsia" w:ascii="仿宋_GB2312" w:hAnsi="仿宋_GB2312" w:eastAsia="仿宋_GB2312" w:cs="仿宋_GB2312"/>
          <w:b w:val="0"/>
          <w:bCs/>
          <w:sz w:val="24"/>
        </w:rPr>
        <w:t>保洁员要求统一着装，要有严格的考勤制度，不能因此影响学校形象。</w:t>
      </w:r>
    </w:p>
    <w:p w14:paraId="6875CBA3">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w:t>
      </w:r>
      <w:r>
        <w:rPr>
          <w:rFonts w:hint="eastAsia" w:ascii="仿宋_GB2312" w:hAnsi="仿宋_GB2312" w:eastAsia="仿宋_GB2312" w:cs="仿宋_GB2312"/>
          <w:b w:val="0"/>
          <w:bCs/>
          <w:kern w:val="2"/>
          <w:sz w:val="24"/>
          <w:szCs w:val="24"/>
          <w:lang w:val="en-US" w:eastAsia="zh-CN" w:bidi="ar-SA"/>
        </w:rPr>
        <w:t>2</w:t>
      </w:r>
      <w:r>
        <w:rPr>
          <w:rFonts w:hint="default" w:ascii="仿宋_GB2312" w:hAnsi="仿宋_GB2312" w:eastAsia="仿宋_GB2312" w:cs="仿宋_GB2312"/>
          <w:b w:val="0"/>
          <w:bCs/>
          <w:kern w:val="2"/>
          <w:sz w:val="24"/>
          <w:szCs w:val="24"/>
          <w:lang w:val="en-US" w:eastAsia="zh-CN" w:bidi="ar-SA"/>
        </w:rPr>
        <w:t>)</w:t>
      </w:r>
      <w:r>
        <w:rPr>
          <w:rFonts w:hint="eastAsia" w:ascii="仿宋_GB2312" w:hAnsi="仿宋_GB2312" w:eastAsia="仿宋_GB2312" w:cs="仿宋_GB2312"/>
          <w:b w:val="0"/>
          <w:bCs/>
          <w:sz w:val="24"/>
        </w:rPr>
        <w:t>保洁员工作质量由保洁公司和校方共同管理，学校有权对保洁员工作提出要求，有权建议保洁公司对其辞退和使用。</w:t>
      </w:r>
    </w:p>
    <w:p w14:paraId="0A121E2F">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w:t>
      </w:r>
      <w:r>
        <w:rPr>
          <w:rFonts w:hint="eastAsia" w:ascii="仿宋_GB2312" w:hAnsi="仿宋_GB2312" w:eastAsia="仿宋_GB2312" w:cs="仿宋_GB2312"/>
          <w:b w:val="0"/>
          <w:bCs/>
          <w:kern w:val="2"/>
          <w:sz w:val="24"/>
          <w:szCs w:val="24"/>
          <w:lang w:val="en-US" w:eastAsia="zh-CN" w:bidi="ar-SA"/>
        </w:rPr>
        <w:t>3</w:t>
      </w:r>
      <w:r>
        <w:rPr>
          <w:rFonts w:hint="default" w:ascii="仿宋_GB2312" w:hAnsi="仿宋_GB2312" w:eastAsia="仿宋_GB2312" w:cs="仿宋_GB2312"/>
          <w:b w:val="0"/>
          <w:bCs/>
          <w:kern w:val="2"/>
          <w:sz w:val="24"/>
          <w:szCs w:val="24"/>
          <w:lang w:val="en-US" w:eastAsia="zh-CN" w:bidi="ar-SA"/>
        </w:rPr>
        <w:t>)</w:t>
      </w:r>
      <w:r>
        <w:rPr>
          <w:rFonts w:hint="eastAsia" w:ascii="仿宋_GB2312" w:hAnsi="仿宋_GB2312" w:eastAsia="仿宋_GB2312" w:cs="仿宋_GB2312"/>
          <w:b w:val="0"/>
          <w:bCs/>
          <w:sz w:val="24"/>
        </w:rPr>
        <w:t>保洁员日常上班时间参照学校教职员工到校时间执行（也可根据实际工作要求另行规定）</w:t>
      </w:r>
    </w:p>
    <w:p w14:paraId="19FA2AD7">
      <w:pPr>
        <w:numPr>
          <w:ilvl w:val="0"/>
          <w:numId w:val="0"/>
        </w:numPr>
        <w:autoSpaceDE w:val="0"/>
        <w:autoSpaceDN w:val="0"/>
        <w:adjustRightInd w:val="0"/>
        <w:spacing w:line="480" w:lineRule="exact"/>
        <w:ind w:left="425" w:firstLine="215" w:firstLineChars="0"/>
        <w:jc w:val="left"/>
        <w:rPr>
          <w:rFonts w:hint="eastAsia" w:ascii="仿宋_GB2312" w:hAnsi="仿宋_GB2312" w:eastAsia="仿宋_GB2312" w:cs="仿宋_GB2312"/>
          <w:b w:val="0"/>
          <w:bCs/>
          <w:sz w:val="24"/>
        </w:rPr>
      </w:pPr>
      <w:r>
        <w:rPr>
          <w:rFonts w:hint="default" w:ascii="仿宋_GB2312" w:hAnsi="仿宋_GB2312" w:eastAsia="仿宋_GB2312" w:cs="仿宋_GB2312"/>
          <w:b w:val="0"/>
          <w:bCs/>
          <w:kern w:val="2"/>
          <w:sz w:val="24"/>
          <w:szCs w:val="24"/>
          <w:lang w:val="en-US" w:eastAsia="zh-CN" w:bidi="ar-SA"/>
        </w:rPr>
        <w:t>(1</w:t>
      </w:r>
      <w:r>
        <w:rPr>
          <w:rFonts w:hint="eastAsia" w:ascii="仿宋_GB2312" w:hAnsi="仿宋_GB2312" w:eastAsia="仿宋_GB2312" w:cs="仿宋_GB2312"/>
          <w:b w:val="0"/>
          <w:bCs/>
          <w:kern w:val="2"/>
          <w:sz w:val="24"/>
          <w:szCs w:val="24"/>
          <w:lang w:val="en-US" w:eastAsia="zh-CN" w:bidi="ar-SA"/>
        </w:rPr>
        <w:t>4</w:t>
      </w:r>
      <w:r>
        <w:rPr>
          <w:rFonts w:hint="default" w:ascii="仿宋_GB2312" w:hAnsi="仿宋_GB2312" w:eastAsia="仿宋_GB2312" w:cs="仿宋_GB2312"/>
          <w:b w:val="0"/>
          <w:bCs/>
          <w:kern w:val="2"/>
          <w:sz w:val="24"/>
          <w:szCs w:val="24"/>
          <w:lang w:val="en-US" w:eastAsia="zh-CN" w:bidi="ar-SA"/>
        </w:rPr>
        <w:t>)</w:t>
      </w:r>
      <w:r>
        <w:rPr>
          <w:rFonts w:hint="eastAsia" w:ascii="仿宋_GB2312" w:hAnsi="仿宋_GB2312" w:eastAsia="仿宋_GB2312" w:cs="仿宋_GB2312"/>
          <w:b w:val="0"/>
          <w:bCs/>
          <w:sz w:val="24"/>
        </w:rPr>
        <w:t>其他辅助性工作。</w:t>
      </w:r>
    </w:p>
    <w:p w14:paraId="4C8B0026">
      <w:pPr>
        <w:autoSpaceDE w:val="0"/>
        <w:autoSpaceDN w:val="0"/>
        <w:adjustRightInd w:val="0"/>
        <w:spacing w:line="480" w:lineRule="exact"/>
        <w:ind w:firstLine="241" w:firstLineChars="100"/>
        <w:jc w:val="left"/>
        <w:rPr>
          <w:rFonts w:hint="eastAsia" w:ascii="仿宋_GB2312" w:hAnsi="仿宋_GB2312" w:eastAsia="仿宋_GB2312" w:cs="仿宋_GB2312"/>
          <w:b/>
          <w:bCs w:val="0"/>
          <w:sz w:val="24"/>
        </w:rPr>
      </w:pPr>
      <w:r>
        <w:rPr>
          <w:rFonts w:hint="eastAsia" w:ascii="仿宋_GB2312" w:hAnsi="仿宋_GB2312" w:eastAsia="仿宋_GB2312" w:cs="仿宋_GB2312"/>
          <w:b/>
          <w:bCs w:val="0"/>
          <w:sz w:val="24"/>
          <w:lang w:val="en-US" w:eastAsia="zh-CN"/>
        </w:rPr>
        <w:t>3、</w:t>
      </w:r>
      <w:r>
        <w:rPr>
          <w:rFonts w:hint="eastAsia" w:ascii="仿宋_GB2312" w:hAnsi="仿宋_GB2312" w:eastAsia="仿宋_GB2312" w:cs="仿宋_GB2312"/>
          <w:b/>
          <w:bCs w:val="0"/>
          <w:sz w:val="24"/>
        </w:rPr>
        <w:t>绿化养护服务</w:t>
      </w:r>
    </w:p>
    <w:p w14:paraId="4AF35490">
      <w:pPr>
        <w:autoSpaceDE w:val="0"/>
        <w:autoSpaceDN w:val="0"/>
        <w:adjustRightInd w:val="0"/>
        <w:spacing w:line="480" w:lineRule="exact"/>
        <w:ind w:firstLine="420" w:firstLineChars="175"/>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1.</w:t>
      </w:r>
      <w:r>
        <w:rPr>
          <w:rFonts w:hint="eastAsia" w:ascii="仿宋_GB2312" w:hAnsi="仿宋_GB2312" w:eastAsia="仿宋_GB2312" w:cs="仿宋_GB2312"/>
          <w:b w:val="0"/>
          <w:bCs/>
          <w:sz w:val="24"/>
        </w:rPr>
        <w:t>管理范围</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rPr>
        <w:t>北京市大兴区黄村镇兴盛街146号（绿化面积：3100平方米）；北京市大兴区黄村镇成庄南巷8号院（绿化面积：3050平方米）、10号院（绿化面积：2624平方米）。陆地绿植养护项目包括定期施肥、除草、打药杀虫、修剪、培土、浇灌、枯枝死树的更换、绿化地卫生</w:t>
      </w:r>
      <w:r>
        <w:rPr>
          <w:rFonts w:hint="eastAsia" w:ascii="仿宋_GB2312" w:hAnsi="仿宋_GB2312" w:eastAsia="仿宋_GB2312" w:cs="仿宋_GB2312"/>
          <w:b w:val="0"/>
          <w:bCs/>
          <w:sz w:val="24"/>
          <w:lang w:eastAsia="zh-CN"/>
        </w:rPr>
        <w:t>、</w:t>
      </w:r>
      <w:r>
        <w:rPr>
          <w:rFonts w:hint="eastAsia" w:ascii="仿宋_GB2312" w:hAnsi="仿宋_GB2312" w:eastAsia="仿宋_GB2312" w:cs="仿宋_GB2312"/>
          <w:b w:val="0"/>
          <w:bCs/>
          <w:sz w:val="24"/>
          <w:lang w:val="en-US" w:eastAsia="zh-CN"/>
        </w:rPr>
        <w:t>及</w:t>
      </w:r>
      <w:r>
        <w:rPr>
          <w:rFonts w:hint="eastAsia" w:ascii="仿宋_GB2312" w:hAnsi="仿宋_GB2312" w:eastAsia="仿宋_GB2312" w:cs="仿宋_GB2312"/>
          <w:b w:val="0"/>
          <w:bCs/>
          <w:sz w:val="24"/>
        </w:rPr>
        <w:t xml:space="preserve">相关辅助工作。 </w:t>
      </w:r>
    </w:p>
    <w:p w14:paraId="4D4F982E">
      <w:pPr>
        <w:autoSpaceDE w:val="0"/>
        <w:autoSpaceDN w:val="0"/>
        <w:adjustRightInd w:val="0"/>
        <w:spacing w:line="480" w:lineRule="exact"/>
        <w:ind w:firstLine="420" w:firstLineChars="175"/>
        <w:jc w:val="left"/>
        <w:rPr>
          <w:rFonts w:hint="eastAsia" w:ascii="仿宋_GB2312" w:hAnsi="仿宋_GB2312" w:eastAsia="仿宋_GB2312" w:cs="仿宋_GB2312"/>
          <w:b w:val="0"/>
          <w:bCs/>
          <w:sz w:val="24"/>
        </w:rPr>
      </w:pPr>
      <w:r>
        <w:rPr>
          <w:rFonts w:hint="eastAsia" w:ascii="仿宋_GB2312" w:hAnsi="仿宋_GB2312" w:eastAsia="仿宋_GB2312" w:cs="仿宋_GB2312"/>
          <w:b w:val="0"/>
          <w:bCs/>
          <w:sz w:val="24"/>
          <w:lang w:val="en-US" w:eastAsia="zh-CN"/>
        </w:rPr>
        <w:t>2.</w:t>
      </w:r>
      <w:r>
        <w:rPr>
          <w:rFonts w:hint="eastAsia" w:ascii="仿宋_GB2312" w:hAnsi="仿宋_GB2312" w:eastAsia="仿宋_GB2312" w:cs="仿宋_GB2312"/>
          <w:b w:val="0"/>
          <w:bCs/>
          <w:sz w:val="24"/>
        </w:rPr>
        <w:t>服务内容标准：</w:t>
      </w:r>
    </w:p>
    <w:p w14:paraId="018E0205">
      <w:pPr>
        <w:numPr>
          <w:ilvl w:val="0"/>
          <w:numId w:val="0"/>
        </w:numPr>
        <w:autoSpaceDE w:val="0"/>
        <w:autoSpaceDN w:val="0"/>
        <w:adjustRightInd w:val="0"/>
        <w:spacing w:line="480" w:lineRule="exact"/>
        <w:ind w:left="420" w:leftChars="200" w:firstLine="218" w:firstLineChars="91"/>
        <w:jc w:val="left"/>
        <w:rPr>
          <w:rFonts w:hint="eastAsia" w:ascii="仿宋_GB2312" w:hAnsi="仿宋_GB2312" w:eastAsia="仿宋_GB2312" w:cs="仿宋_GB2312"/>
          <w:b w:val="0"/>
          <w:bCs/>
          <w:sz w:val="24"/>
        </w:rPr>
      </w:pPr>
      <w:r>
        <w:rPr>
          <w:rFonts w:hint="eastAsia" w:ascii="仿宋_GB2312" w:hAnsi="仿宋_GB2312" w:eastAsia="仿宋_GB2312" w:cs="仿宋_GB2312"/>
          <w:sz w:val="24"/>
        </w:rPr>
        <w:t>（1）</w:t>
      </w:r>
      <w:r>
        <w:rPr>
          <w:rFonts w:hint="eastAsia" w:ascii="仿宋_GB2312" w:hAnsi="仿宋_GB2312" w:eastAsia="仿宋_GB2312" w:cs="仿宋_GB2312"/>
          <w:b w:val="0"/>
          <w:bCs/>
          <w:sz w:val="24"/>
        </w:rPr>
        <w:t>原有绿植养护，人为原因造成苗木枯死需要托管方免费补栽、补种；原有基础需要补栽、补钟，苗圃、人工费用另计。</w:t>
      </w:r>
    </w:p>
    <w:p w14:paraId="3FF01D1C">
      <w:pPr>
        <w:numPr>
          <w:ilvl w:val="0"/>
          <w:numId w:val="0"/>
        </w:numPr>
        <w:autoSpaceDE w:val="0"/>
        <w:autoSpaceDN w:val="0"/>
        <w:adjustRightInd w:val="0"/>
        <w:spacing w:line="480" w:lineRule="exact"/>
        <w:ind w:left="420" w:leftChars="200" w:firstLine="218" w:firstLineChars="91"/>
        <w:jc w:val="left"/>
        <w:rPr>
          <w:rFonts w:hint="eastAsia" w:ascii="仿宋_GB2312" w:hAnsi="仿宋_GB2312" w:eastAsia="仿宋_GB2312" w:cs="仿宋_GB2312"/>
          <w:b w:val="0"/>
          <w:bCs/>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b w:val="0"/>
          <w:bCs/>
          <w:sz w:val="24"/>
        </w:rPr>
        <w:t xml:space="preserve">日常工作：如有裸露地面，应及时补植，适当时可松土，以保持土壤的疏水透气等性能。修剪:应剪去枯枝、烂枝，以免影响其它健壮枝条。植保:应于根部培土，加厚土层，以防冻坏；按要求做好相关辅助工作。 </w:t>
      </w:r>
    </w:p>
    <w:p w14:paraId="1CE325D7">
      <w:pPr>
        <w:numPr>
          <w:ilvl w:val="0"/>
          <w:numId w:val="0"/>
        </w:numPr>
        <w:autoSpaceDE w:val="0"/>
        <w:autoSpaceDN w:val="0"/>
        <w:adjustRightInd w:val="0"/>
        <w:spacing w:line="480" w:lineRule="exact"/>
        <w:ind w:left="420" w:leftChars="200" w:firstLine="218" w:firstLineChars="91"/>
        <w:jc w:val="left"/>
        <w:rPr>
          <w:rFonts w:hint="eastAsia" w:ascii="仿宋_GB2312" w:hAnsi="仿宋_GB2312" w:eastAsia="仿宋_GB2312" w:cs="仿宋_GB2312"/>
          <w:b/>
          <w:bCs/>
          <w:sz w:val="24"/>
          <w:lang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r>
        <w:rPr>
          <w:rFonts w:hint="eastAsia" w:ascii="仿宋_GB2312" w:hAnsi="仿宋_GB2312" w:eastAsia="仿宋_GB2312" w:cs="仿宋_GB2312"/>
          <w:b w:val="0"/>
          <w:bCs/>
          <w:sz w:val="24"/>
          <w:lang w:eastAsia="zh-CN"/>
        </w:rPr>
        <w:t>根据不同季节对花卉苗木的养护需求进行科学养护，确保做到以下几点：树灌木保持完整，生长旺盛，无枯枝和死杈，无病虫害，树木上无钉枪捆绑；绿地内无杂草、杂物，无堆放物料，完全符合绿化养护规范，</w:t>
      </w:r>
      <w:r>
        <w:rPr>
          <w:rFonts w:hint="eastAsia" w:ascii="仿宋_GB2312" w:hAnsi="仿宋_GB2312" w:eastAsia="仿宋_GB2312" w:cs="仿宋_GB2312"/>
          <w:b w:val="0"/>
          <w:bCs/>
          <w:sz w:val="24"/>
          <w:lang w:val="en-US" w:eastAsia="zh-CN"/>
        </w:rPr>
        <w:t>达到合格标准；同时，严格按照要求完成相关辅助工作。</w:t>
      </w:r>
    </w:p>
    <w:p w14:paraId="372086CE">
      <w:pPr>
        <w:spacing w:line="480" w:lineRule="exact"/>
        <w:ind w:left="0" w:leftChars="0" w:right="-99" w:rightChars="-47" w:firstLine="241" w:firstLineChars="100"/>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4</w:t>
      </w:r>
      <w:r>
        <w:rPr>
          <w:rFonts w:hint="eastAsia" w:ascii="仿宋_GB2312" w:hAnsi="仿宋_GB2312" w:eastAsia="仿宋_GB2312" w:cs="仿宋_GB2312"/>
          <w:b/>
          <w:bCs/>
          <w:sz w:val="24"/>
        </w:rPr>
        <w:t>、紧急响应、应急预案</w:t>
      </w:r>
    </w:p>
    <w:p w14:paraId="5DC349D7">
      <w:pPr>
        <w:spacing w:line="480" w:lineRule="exact"/>
        <w:ind w:left="0" w:leftChars="0" w:right="-99" w:rightChars="-47" w:firstLine="420" w:firstLineChars="175"/>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投标人应建立一套完善的紧急响应机制，</w:t>
      </w:r>
      <w:r>
        <w:rPr>
          <w:rFonts w:hint="eastAsia" w:ascii="仿宋_GB2312" w:hAnsi="仿宋_GB2312" w:eastAsia="仿宋_GB2312" w:cs="仿宋_GB2312"/>
          <w:sz w:val="24"/>
          <w:lang w:val="en-US" w:eastAsia="zh-CN"/>
        </w:rPr>
        <w:t>包</w:t>
      </w:r>
      <w:r>
        <w:rPr>
          <w:rFonts w:hint="eastAsia" w:ascii="仿宋_GB2312" w:hAnsi="仿宋_GB2312" w:eastAsia="仿宋_GB2312" w:cs="仿宋_GB2312"/>
          <w:sz w:val="24"/>
        </w:rPr>
        <w:t>括但不限于以下内容：</w:t>
      </w:r>
    </w:p>
    <w:p w14:paraId="71F2CBEE">
      <w:pPr>
        <w:spacing w:line="480" w:lineRule="exact"/>
        <w:ind w:left="412" w:leftChars="196" w:right="-99" w:rightChars="-47" w:firstLine="227"/>
        <w:rPr>
          <w:rFonts w:hint="eastAsia" w:ascii="仿宋_GB2312" w:hAnsi="仿宋_GB2312" w:eastAsia="仿宋_GB2312" w:cs="仿宋_GB2312"/>
          <w:sz w:val="24"/>
        </w:rPr>
      </w:pPr>
      <w:r>
        <w:rPr>
          <w:rFonts w:hint="eastAsia" w:ascii="仿宋_GB2312" w:hAnsi="仿宋_GB2312" w:eastAsia="仿宋_GB2312" w:cs="仿宋_GB2312"/>
          <w:sz w:val="24"/>
        </w:rPr>
        <w:t>（1）组织架构与职责分工：明确紧急响应的负责人、各相关部门及岗位的职责，确保在紧急情况下能够迅速形成合力，共同应对。</w:t>
      </w:r>
    </w:p>
    <w:p w14:paraId="6F9CF4AE">
      <w:pPr>
        <w:spacing w:line="480" w:lineRule="exact"/>
        <w:ind w:left="412" w:leftChars="196" w:right="-99" w:rightChars="-47" w:firstLine="227"/>
        <w:rPr>
          <w:rFonts w:hint="eastAsia" w:ascii="仿宋_GB2312" w:hAnsi="仿宋_GB2312" w:eastAsia="仿宋_GB2312" w:cs="仿宋_GB2312"/>
          <w:sz w:val="24"/>
        </w:rPr>
      </w:pPr>
      <w:r>
        <w:rPr>
          <w:rFonts w:hint="eastAsia" w:ascii="仿宋_GB2312" w:hAnsi="仿宋_GB2312" w:eastAsia="仿宋_GB2312" w:cs="仿宋_GB2312"/>
          <w:sz w:val="24"/>
        </w:rPr>
        <w:t>（2）通讯与信息报告：建立紧急通讯渠道，确保在紧急情况下能够迅速传递信息。同时，制定信息报告制度，明确紧急信息的报告流程、内容和时限，以便及时向上级部门或相关单位报告。</w:t>
      </w:r>
    </w:p>
    <w:p w14:paraId="6542566E">
      <w:pPr>
        <w:spacing w:line="480" w:lineRule="exact"/>
        <w:ind w:left="412" w:leftChars="196" w:right="-99" w:rightChars="-47" w:firstLine="227"/>
        <w:rPr>
          <w:rFonts w:hint="eastAsia" w:ascii="仿宋_GB2312" w:hAnsi="仿宋_GB2312" w:eastAsia="仿宋_GB2312" w:cs="仿宋_GB2312"/>
          <w:sz w:val="24"/>
        </w:rPr>
      </w:pPr>
      <w:r>
        <w:rPr>
          <w:rFonts w:hint="eastAsia" w:ascii="仿宋_GB2312" w:hAnsi="仿宋_GB2312" w:eastAsia="仿宋_GB2312" w:cs="仿宋_GB2312"/>
          <w:sz w:val="24"/>
        </w:rPr>
        <w:t>（3）应急资源储备：储备必要的应急物资，确保在紧急情况下能够迅速投入使用，满足应急处置的需要。</w:t>
      </w:r>
    </w:p>
    <w:p w14:paraId="25C2B1BE">
      <w:pPr>
        <w:spacing w:line="480" w:lineRule="exact"/>
        <w:ind w:left="0" w:leftChars="0" w:right="-99" w:rightChars="-47" w:firstLine="420" w:firstLineChars="175"/>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投标人应针对可能发生的突发事件，制定详细的应急预案</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包括但不限于以下内容：</w:t>
      </w:r>
    </w:p>
    <w:p w14:paraId="0C36C092">
      <w:pPr>
        <w:spacing w:line="480" w:lineRule="exact"/>
        <w:ind w:left="412" w:leftChars="196" w:right="-99" w:rightChars="-47" w:firstLine="227"/>
        <w:rPr>
          <w:rFonts w:hint="eastAsia" w:ascii="仿宋_GB2312" w:hAnsi="仿宋_GB2312" w:eastAsia="仿宋_GB2312" w:cs="仿宋_GB2312"/>
          <w:sz w:val="24"/>
        </w:rPr>
      </w:pPr>
      <w:r>
        <w:rPr>
          <w:rFonts w:hint="eastAsia" w:ascii="仿宋_GB2312" w:hAnsi="仿宋_GB2312" w:eastAsia="仿宋_GB2312" w:cs="仿宋_GB2312"/>
          <w:sz w:val="24"/>
        </w:rPr>
        <w:t>（1）应急响应流程：明确突发事件发生后，从发现、报告、处置到总结的全过程。</w:t>
      </w:r>
    </w:p>
    <w:p w14:paraId="44E21B62">
      <w:pPr>
        <w:spacing w:line="480" w:lineRule="exact"/>
        <w:ind w:left="412" w:leftChars="196" w:right="-99" w:rightChars="-47" w:firstLine="227"/>
        <w:rPr>
          <w:rFonts w:hint="eastAsia" w:ascii="仿宋_GB2312" w:hAnsi="仿宋_GB2312" w:eastAsia="仿宋_GB2312" w:cs="仿宋_GB2312"/>
          <w:b/>
          <w:bCs/>
          <w:sz w:val="24"/>
          <w:lang w:val="en-US" w:eastAsia="zh-CN"/>
        </w:rPr>
      </w:pPr>
      <w:r>
        <w:rPr>
          <w:rFonts w:hint="eastAsia" w:ascii="仿宋_GB2312" w:hAnsi="仿宋_GB2312" w:eastAsia="仿宋_GB2312" w:cs="仿宋_GB2312"/>
          <w:sz w:val="24"/>
        </w:rPr>
        <w:t>（2）应急处置措施：针对不同类型的突发事件，制定具体的应急处置措施，确保在紧急情况下能够迅速、有效地应对。</w:t>
      </w:r>
    </w:p>
    <w:p w14:paraId="7504028F">
      <w:pPr>
        <w:spacing w:line="480" w:lineRule="exact"/>
        <w:ind w:left="0" w:leftChars="0" w:right="-99" w:rightChars="-47"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5</w:t>
      </w:r>
      <w:r>
        <w:rPr>
          <w:rFonts w:hint="eastAsia" w:ascii="仿宋_GB2312" w:hAnsi="仿宋_GB2312" w:eastAsia="仿宋_GB2312" w:cs="仿宋_GB2312"/>
          <w:b/>
          <w:bCs/>
          <w:sz w:val="24"/>
        </w:rPr>
        <w:t>、节能、垃圾分类管理措施</w:t>
      </w:r>
    </w:p>
    <w:p w14:paraId="493450E7">
      <w:pPr>
        <w:spacing w:line="480" w:lineRule="exact"/>
        <w:ind w:left="0" w:leftChars="0" w:right="-99" w:rightChars="-47"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1.节能管理：每日在工作区域内开展巡查，夏季空调≥26℃、冬季≤20℃；非使用时段关闭公共区域空调、排风扇及照明；杜绝“白昼灯”“长明灯”。</w:t>
      </w:r>
    </w:p>
    <w:p w14:paraId="3D2BC0B4">
      <w:pPr>
        <w:spacing w:line="480" w:lineRule="exact"/>
        <w:ind w:left="0" w:leftChars="0" w:right="-99" w:rightChars="-47" w:firstLine="480" w:firstLineChars="200"/>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2.节水管理：开展保洁服务时注意及时关闭水龙头，并及时报修损坏用水设施设备，杜绝长流水行为。</w:t>
      </w:r>
    </w:p>
    <w:p w14:paraId="41ABFCE0">
      <w:pPr>
        <w:spacing w:line="480" w:lineRule="exact"/>
        <w:ind w:left="0" w:leftChars="0" w:right="-99" w:rightChars="-47" w:firstLine="480" w:firstLineChars="200"/>
        <w:rPr>
          <w:rFonts w:hint="default" w:ascii="仿宋_GB2312" w:hAnsi="仿宋_GB2312" w:eastAsia="仿宋_GB2312" w:cs="仿宋_GB2312"/>
          <w:b/>
          <w:bCs/>
          <w:sz w:val="24"/>
        </w:rPr>
      </w:pPr>
      <w:r>
        <w:rPr>
          <w:rFonts w:hint="eastAsia" w:ascii="仿宋_GB2312" w:hAnsi="仿宋_GB2312" w:eastAsia="仿宋_GB2312" w:cs="仿宋_GB2312"/>
          <w:b w:val="0"/>
          <w:bCs w:val="0"/>
          <w:sz w:val="24"/>
          <w:lang w:val="en-US" w:eastAsia="zh-CN"/>
        </w:rPr>
        <w:t>3.生活垃圾分类：按“四分类”配置做好垃圾处理，每月开展一次分类宣传与培训。</w:t>
      </w:r>
    </w:p>
    <w:p w14:paraId="59B57EFF">
      <w:pPr>
        <w:spacing w:line="480" w:lineRule="exact"/>
        <w:ind w:right="-99" w:rightChars="-47" w:firstLine="241" w:firstLineChars="100"/>
        <w:rPr>
          <w:rFonts w:hint="eastAsia" w:ascii="仿宋_GB2312" w:hAnsi="仿宋_GB2312" w:eastAsia="仿宋_GB2312" w:cs="仿宋_GB2312"/>
          <w:sz w:val="24"/>
        </w:rPr>
      </w:pPr>
      <w:r>
        <w:rPr>
          <w:rFonts w:hint="eastAsia" w:ascii="仿宋_GB2312" w:hAnsi="仿宋_GB2312" w:eastAsia="仿宋_GB2312" w:cs="仿宋_GB2312"/>
          <w:b/>
          <w:bCs/>
          <w:sz w:val="24"/>
          <w:lang w:eastAsia="zh-CN"/>
        </w:rPr>
        <w:t>6</w:t>
      </w:r>
      <w:r>
        <w:rPr>
          <w:rFonts w:hint="eastAsia" w:ascii="仿宋_GB2312" w:hAnsi="仿宋_GB2312" w:eastAsia="仿宋_GB2312" w:cs="仿宋_GB2312"/>
          <w:b/>
          <w:bCs/>
          <w:sz w:val="24"/>
          <w:lang w:val="en-US" w:eastAsia="zh-CN"/>
        </w:rPr>
        <w:t>、</w:t>
      </w:r>
      <w:r>
        <w:rPr>
          <w:rFonts w:hint="eastAsia" w:ascii="仿宋_GB2312" w:hAnsi="仿宋_GB2312" w:eastAsia="仿宋_GB2312" w:cs="仿宋_GB2312"/>
          <w:b/>
          <w:bCs/>
          <w:sz w:val="24"/>
        </w:rPr>
        <w:t>人员配置要求</w:t>
      </w:r>
      <w:r>
        <w:rPr>
          <w:rFonts w:hint="eastAsia" w:ascii="仿宋_GB2312" w:hAnsi="仿宋_GB2312" w:eastAsia="仿宋_GB2312" w:cs="仿宋_GB2312"/>
          <w:b/>
          <w:bCs/>
          <w:sz w:val="24"/>
          <w:lang w:val="en-US" w:eastAsia="zh-CN"/>
        </w:rPr>
        <w:t>配置方案</w:t>
      </w:r>
    </w:p>
    <w:p w14:paraId="0D7982DE">
      <w:pPr>
        <w:spacing w:line="480" w:lineRule="exact"/>
        <w:ind w:right="-99" w:rightChars="-4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1.项目部配备：项目经理1名，具备物业管理经理上岗证书。</w:t>
      </w:r>
    </w:p>
    <w:p w14:paraId="2DCC3C59">
      <w:pPr>
        <w:spacing w:line="480" w:lineRule="exact"/>
        <w:ind w:right="-99" w:rightChars="-4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主要负责：物业服务的日常管理和监督工作，以及与甲方的沟通工作。</w:t>
      </w:r>
    </w:p>
    <w:p w14:paraId="10641E74">
      <w:pPr>
        <w:spacing w:line="480" w:lineRule="exact"/>
        <w:ind w:right="-99" w:rightChars="-47"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2.物业人员配备：物业服务人员21名，含主管1人</w:t>
      </w:r>
      <w:r>
        <w:rPr>
          <w:rFonts w:hint="eastAsia" w:ascii="仿宋_GB2312" w:hAnsi="仿宋_GB2312" w:eastAsia="仿宋_GB2312" w:cs="仿宋_GB2312"/>
          <w:sz w:val="24"/>
          <w:lang w:eastAsia="zh-CN"/>
        </w:rPr>
        <w:t>。</w:t>
      </w:r>
    </w:p>
    <w:p w14:paraId="7F87A45F">
      <w:pPr>
        <w:spacing w:line="480" w:lineRule="exact"/>
        <w:ind w:right="-99" w:rightChars="-47" w:firstLine="480"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sz w:val="24"/>
        </w:rPr>
        <w:t>主要负责：主要负责办公楼内所有区域、校园园区、门前三包范围的</w:t>
      </w:r>
      <w:r>
        <w:rPr>
          <w:rFonts w:hint="eastAsia" w:ascii="仿宋_GB2312" w:hAnsi="仿宋_GB2312" w:eastAsia="仿宋_GB2312" w:cs="仿宋_GB2312"/>
          <w:sz w:val="24"/>
          <w:shd w:val="clear" w:color="auto" w:fill="FFFFFF"/>
        </w:rPr>
        <w:t>保洁服务、</w:t>
      </w:r>
      <w:r>
        <w:rPr>
          <w:rFonts w:hint="eastAsia" w:ascii="仿宋_GB2312" w:hAnsi="仿宋_GB2312" w:eastAsia="仿宋_GB2312" w:cs="仿宋_GB2312"/>
          <w:sz w:val="24"/>
          <w:shd w:val="clear" w:color="auto" w:fill="FFFFFF"/>
          <w:lang w:val="en-US" w:eastAsia="zh-CN"/>
        </w:rPr>
        <w:t>绿化服务、</w:t>
      </w:r>
      <w:r>
        <w:rPr>
          <w:rFonts w:hint="eastAsia" w:ascii="仿宋_GB2312" w:hAnsi="仿宋_GB2312" w:eastAsia="仿宋_GB2312" w:cs="仿宋_GB2312"/>
          <w:color w:val="auto"/>
          <w:sz w:val="24"/>
          <w:highlight w:val="none"/>
        </w:rPr>
        <w:t>日常养护维修服务</w:t>
      </w:r>
      <w:r>
        <w:rPr>
          <w:rFonts w:hint="eastAsia" w:ascii="仿宋_GB2312" w:hAnsi="仿宋_GB2312" w:eastAsia="仿宋_GB2312" w:cs="仿宋_GB2312"/>
          <w:sz w:val="24"/>
        </w:rPr>
        <w:t>。</w:t>
      </w:r>
    </w:p>
    <w:p w14:paraId="76237D28">
      <w:pPr>
        <w:spacing w:line="480" w:lineRule="exact"/>
        <w:ind w:right="-99" w:rightChars="-47" w:firstLine="241" w:firstLineChars="100"/>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7</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物业管理服务考核标准：</w:t>
      </w:r>
    </w:p>
    <w:p w14:paraId="2892454F">
      <w:pPr>
        <w:numPr>
          <w:ilvl w:val="0"/>
          <w:numId w:val="0"/>
        </w:numPr>
        <w:spacing w:line="480" w:lineRule="exact"/>
        <w:ind w:right="-99" w:rightChars="-47" w:firstLine="480" w:firstLineChars="200"/>
        <w:rPr>
          <w:rFonts w:hint="eastAsia" w:ascii="仿宋_GB2312" w:hAnsi="仿宋_GB2312" w:eastAsia="仿宋_GB2312" w:cs="仿宋_GB2312"/>
          <w:sz w:val="24"/>
        </w:rPr>
      </w:pPr>
      <w:r>
        <w:rPr>
          <w:rFonts w:hint="default"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rPr>
        <w:t>全年重大治安案件发案率为零。</w:t>
      </w:r>
    </w:p>
    <w:p w14:paraId="13665AB3">
      <w:pPr>
        <w:numPr>
          <w:ilvl w:val="0"/>
          <w:numId w:val="0"/>
        </w:numPr>
        <w:suppressAutoHyphens/>
        <w:snapToGrid w:val="0"/>
        <w:spacing w:line="48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lang w:val="en-US" w:eastAsia="zh-CN"/>
        </w:rPr>
        <w:t xml:space="preserve">卫生绿化达标率 </w:t>
      </w: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w:t>
      </w:r>
    </w:p>
    <w:p w14:paraId="1ABE01A6">
      <w:pPr>
        <w:numPr>
          <w:ilvl w:val="0"/>
          <w:numId w:val="0"/>
        </w:numPr>
        <w:suppressAutoHyphens/>
        <w:snapToGrid w:val="0"/>
        <w:spacing w:line="48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sz w:val="24"/>
          <w:lang w:val="en-US" w:eastAsia="zh-CN"/>
        </w:rPr>
        <w:t>日常设备</w:t>
      </w:r>
      <w:r>
        <w:rPr>
          <w:rFonts w:hint="eastAsia" w:ascii="仿宋_GB2312" w:hAnsi="仿宋_GB2312" w:eastAsia="仿宋_GB2312" w:cs="仿宋_GB2312"/>
          <w:sz w:val="24"/>
        </w:rPr>
        <w:t>完好率</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9</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w:t>
      </w:r>
    </w:p>
    <w:p w14:paraId="53D8FECE">
      <w:pPr>
        <w:numPr>
          <w:ilvl w:val="0"/>
          <w:numId w:val="0"/>
        </w:numPr>
        <w:suppressAutoHyphens/>
        <w:snapToGrid w:val="0"/>
        <w:spacing w:line="48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kern w:val="2"/>
          <w:sz w:val="24"/>
          <w:szCs w:val="24"/>
          <w:lang w:val="en-US" w:eastAsia="zh-CN" w:bidi="ar-SA"/>
        </w:rPr>
        <w:t>4.</w:t>
      </w:r>
      <w:r>
        <w:rPr>
          <w:rFonts w:hint="eastAsia" w:ascii="仿宋_GB2312" w:hAnsi="仿宋_GB2312" w:eastAsia="仿宋_GB2312" w:cs="仿宋_GB2312"/>
          <w:sz w:val="24"/>
        </w:rPr>
        <w:t>安保、消防安全达标率</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w:t>
      </w:r>
    </w:p>
    <w:p w14:paraId="05E054D3">
      <w:pPr>
        <w:numPr>
          <w:ilvl w:val="0"/>
          <w:numId w:val="0"/>
        </w:numPr>
        <w:suppressAutoHyphens/>
        <w:snapToGrid w:val="0"/>
        <w:spacing w:line="480" w:lineRule="exact"/>
        <w:ind w:firstLine="480" w:firstLineChars="200"/>
        <w:rPr>
          <w:rFonts w:hint="default" w:ascii="仿宋_GB2312" w:hAnsi="仿宋_GB2312" w:eastAsia="仿宋_GB2312" w:cs="仿宋_GB2312"/>
          <w:b/>
          <w:sz w:val="24"/>
        </w:rPr>
      </w:pPr>
      <w:r>
        <w:rPr>
          <w:rFonts w:hint="default" w:ascii="仿宋_GB2312" w:hAnsi="仿宋_GB2312" w:eastAsia="仿宋_GB2312" w:cs="仿宋_GB2312"/>
          <w:kern w:val="2"/>
          <w:sz w:val="24"/>
          <w:szCs w:val="24"/>
          <w:lang w:val="en-US" w:eastAsia="zh-CN" w:bidi="ar-SA"/>
        </w:rPr>
        <w:t>5.</w:t>
      </w:r>
      <w:r>
        <w:rPr>
          <w:rFonts w:hint="eastAsia" w:ascii="仿宋_GB2312" w:hAnsi="仿宋_GB2312" w:eastAsia="仿宋_GB2312" w:cs="仿宋_GB2312"/>
          <w:sz w:val="24"/>
        </w:rPr>
        <w:t>应急需求处理率为</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100%。</w:t>
      </w:r>
    </w:p>
    <w:p w14:paraId="4EE58CEB">
      <w:pPr>
        <w:suppressAutoHyphens/>
        <w:snapToGrid w:val="0"/>
        <w:spacing w:line="480" w:lineRule="exact"/>
        <w:ind w:firstLine="241" w:firstLineChars="100"/>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8</w:t>
      </w:r>
      <w:r>
        <w:rPr>
          <w:rFonts w:hint="eastAsia" w:ascii="仿宋_GB2312" w:hAnsi="仿宋_GB2312" w:eastAsia="仿宋_GB2312" w:cs="仿宋_GB2312"/>
          <w:b/>
          <w:sz w:val="24"/>
        </w:rPr>
        <w:t>、绩效考核</w:t>
      </w:r>
    </w:p>
    <w:p w14:paraId="20581238">
      <w:pPr>
        <w:autoSpaceDE w:val="0"/>
        <w:autoSpaceDN w:val="0"/>
        <w:adjustRightInd w:val="0"/>
        <w:spacing w:line="480" w:lineRule="exact"/>
        <w:ind w:left="0" w:leftChars="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根据本项目的</w:t>
      </w:r>
      <w:r>
        <w:rPr>
          <w:rFonts w:hint="eastAsia" w:ascii="仿宋_GB2312" w:hAnsi="仿宋_GB2312" w:eastAsia="仿宋_GB2312" w:cs="仿宋_GB2312"/>
          <w:color w:val="auto"/>
          <w:sz w:val="24"/>
          <w:highlight w:val="none"/>
        </w:rPr>
        <w:t>日常养护维修服务</w:t>
      </w:r>
      <w:r>
        <w:rPr>
          <w:rFonts w:hint="eastAsia" w:ascii="仿宋_GB2312" w:hAnsi="仿宋_GB2312" w:eastAsia="仿宋_GB2312" w:cs="仿宋_GB2312"/>
          <w:sz w:val="24"/>
          <w:shd w:val="clear" w:color="auto" w:fill="FFFFFF"/>
        </w:rPr>
        <w:t>、保洁服务、</w:t>
      </w:r>
      <w:r>
        <w:rPr>
          <w:rFonts w:hint="eastAsia" w:ascii="仿宋_GB2312" w:hAnsi="仿宋_GB2312" w:eastAsia="仿宋_GB2312" w:cs="仿宋_GB2312"/>
          <w:sz w:val="24"/>
          <w:shd w:val="clear" w:color="auto" w:fill="FFFFFF"/>
          <w:lang w:val="en-US" w:eastAsia="zh-CN"/>
        </w:rPr>
        <w:t>绿化服务</w:t>
      </w:r>
      <w:r>
        <w:rPr>
          <w:rFonts w:hint="eastAsia" w:ascii="仿宋_GB2312" w:hAnsi="仿宋_GB2312" w:eastAsia="仿宋_GB2312" w:cs="仿宋_GB2312"/>
          <w:sz w:val="24"/>
          <w:shd w:val="clear" w:color="auto" w:fill="FFFFFF"/>
        </w:rPr>
        <w:t>等详细</w:t>
      </w:r>
      <w:r>
        <w:rPr>
          <w:rFonts w:hint="eastAsia" w:ascii="仿宋_GB2312" w:hAnsi="仿宋_GB2312" w:eastAsia="仿宋_GB2312" w:cs="仿宋_GB2312"/>
          <w:sz w:val="24"/>
        </w:rPr>
        <w:t>服务范围、工作标准和关键绩效制定月度考核标准（即KPI考核）。</w:t>
      </w:r>
    </w:p>
    <w:p w14:paraId="17F624B2">
      <w:pPr>
        <w:autoSpaceDE w:val="0"/>
        <w:autoSpaceDN w:val="0"/>
        <w:adjustRightInd w:val="0"/>
        <w:spacing w:line="480" w:lineRule="exact"/>
        <w:ind w:left="0" w:leftChars="0" w:firstLine="480" w:firstLineChars="200"/>
        <w:rPr>
          <w:rFonts w:hint="eastAsia" w:ascii="仿宋_GB2312" w:hAnsi="仿宋_GB2312" w:eastAsia="仿宋_GB2312" w:cs="仿宋_GB2312"/>
          <w:szCs w:val="21"/>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针对具体的项目，根据甲乙双方签署确认的乙方服务考核指标，每月度按考核指标对乙方进行绩效评估考核。</w:t>
      </w:r>
    </w:p>
    <w:p w14:paraId="09D7AE9C">
      <w:pPr>
        <w:pStyle w:val="17"/>
        <w:tabs>
          <w:tab w:val="left" w:pos="669"/>
        </w:tabs>
        <w:spacing w:line="360" w:lineRule="auto"/>
        <w:ind w:left="0" w:leftChars="0"/>
        <w:rPr>
          <w:rFonts w:hint="eastAsia" w:ascii="仿宋_GB2312" w:hAnsi="仿宋_GB2312" w:eastAsia="仿宋_GB2312" w:cs="仿宋_GB2312"/>
          <w:b/>
          <w:bCs/>
          <w:sz w:val="24"/>
          <w:szCs w:val="32"/>
        </w:rPr>
      </w:pPr>
    </w:p>
    <w:p w14:paraId="68F27D0E">
      <w:pPr>
        <w:pStyle w:val="17"/>
        <w:tabs>
          <w:tab w:val="left" w:pos="669"/>
        </w:tabs>
        <w:spacing w:line="360" w:lineRule="auto"/>
        <w:ind w:left="0" w:leftChars="0"/>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四、售后服务及培训要求</w:t>
      </w:r>
    </w:p>
    <w:p w14:paraId="5D5BF673">
      <w:pPr>
        <w:spacing w:line="360" w:lineRule="auto"/>
        <w:ind w:firstLine="480" w:firstLineChars="200"/>
        <w:rPr>
          <w:rFonts w:hint="eastAsia" w:ascii="仿宋_GB2312" w:hAnsi="仿宋_GB2312" w:eastAsia="仿宋_GB2312" w:cs="仿宋_GB2312"/>
          <w:b w:val="0"/>
          <w:bCs w:val="0"/>
          <w:sz w:val="24"/>
          <w:szCs w:val="32"/>
        </w:rPr>
      </w:pPr>
      <w:r>
        <w:rPr>
          <w:rFonts w:hint="eastAsia" w:ascii="仿宋_GB2312" w:hAnsi="仿宋_GB2312" w:eastAsia="仿宋_GB2312" w:cs="仿宋_GB2312"/>
          <w:b w:val="0"/>
          <w:bCs w:val="0"/>
          <w:sz w:val="24"/>
          <w:szCs w:val="32"/>
          <w:lang w:val="en-US" w:eastAsia="zh-CN"/>
        </w:rPr>
        <w:t>售后服务：</w:t>
      </w:r>
      <w:r>
        <w:rPr>
          <w:rFonts w:hint="eastAsia" w:ascii="仿宋_GB2312" w:hAnsi="仿宋_GB2312" w:eastAsia="仿宋_GB2312" w:cs="仿宋_GB2312"/>
          <w:b w:val="0"/>
          <w:bCs w:val="0"/>
          <w:sz w:val="24"/>
          <w:szCs w:val="32"/>
          <w:lang w:val="en-US"/>
        </w:rPr>
        <w:t>积极与甲方协调、配合，并根据甲方的要求，不断改进、提高</w:t>
      </w:r>
      <w:r>
        <w:rPr>
          <w:rFonts w:hint="eastAsia" w:ascii="仿宋_GB2312" w:hAnsi="仿宋_GB2312" w:eastAsia="仿宋_GB2312" w:cs="仿宋_GB2312"/>
          <w:b w:val="0"/>
          <w:bCs w:val="0"/>
          <w:sz w:val="24"/>
          <w:szCs w:val="32"/>
          <w:lang w:val="en-US" w:eastAsia="zh-CN"/>
        </w:rPr>
        <w:t>物业</w:t>
      </w:r>
      <w:r>
        <w:rPr>
          <w:rFonts w:hint="eastAsia" w:ascii="仿宋_GB2312" w:hAnsi="仿宋_GB2312" w:eastAsia="仿宋_GB2312" w:cs="仿宋_GB2312"/>
          <w:b w:val="0"/>
          <w:bCs w:val="0"/>
          <w:sz w:val="24"/>
          <w:szCs w:val="32"/>
          <w:lang w:val="en-US"/>
        </w:rPr>
        <w:t>服务质量。</w:t>
      </w:r>
    </w:p>
    <w:p w14:paraId="55800ED8">
      <w:pPr>
        <w:spacing w:line="360" w:lineRule="auto"/>
        <w:ind w:firstLine="480" w:firstLineChars="200"/>
        <w:rPr>
          <w:rFonts w:hint="eastAsia" w:ascii="仿宋_GB2312" w:hAnsi="仿宋_GB2312" w:eastAsia="仿宋_GB2312" w:cs="仿宋_GB2312"/>
          <w:b w:val="0"/>
          <w:bCs w:val="0"/>
          <w:sz w:val="24"/>
          <w:szCs w:val="32"/>
        </w:rPr>
      </w:pPr>
      <w:r>
        <w:rPr>
          <w:rFonts w:hint="eastAsia" w:ascii="仿宋_GB2312" w:hAnsi="仿宋_GB2312" w:eastAsia="仿宋_GB2312" w:cs="仿宋_GB2312"/>
          <w:b w:val="0"/>
          <w:bCs w:val="0"/>
          <w:sz w:val="24"/>
          <w:szCs w:val="32"/>
          <w:lang w:val="en-US" w:eastAsia="zh-CN"/>
        </w:rPr>
        <w:t>培训要求：乙方</w:t>
      </w:r>
      <w:r>
        <w:rPr>
          <w:rFonts w:hint="eastAsia" w:ascii="仿宋_GB2312" w:hAnsi="仿宋_GB2312" w:eastAsia="仿宋_GB2312" w:cs="仿宋_GB2312"/>
          <w:b w:val="0"/>
          <w:bCs w:val="0"/>
          <w:sz w:val="24"/>
          <w:szCs w:val="32"/>
          <w:lang w:val="en-US"/>
        </w:rPr>
        <w:t>负责</w:t>
      </w:r>
      <w:r>
        <w:rPr>
          <w:rFonts w:hint="eastAsia" w:ascii="仿宋_GB2312" w:hAnsi="仿宋_GB2312" w:eastAsia="仿宋_GB2312" w:cs="仿宋_GB2312"/>
          <w:b w:val="0"/>
          <w:bCs w:val="0"/>
          <w:sz w:val="24"/>
          <w:szCs w:val="32"/>
          <w:lang w:val="en-US" w:eastAsia="zh-CN"/>
        </w:rPr>
        <w:t>物业服务人</w:t>
      </w:r>
      <w:r>
        <w:rPr>
          <w:rFonts w:hint="eastAsia" w:ascii="仿宋_GB2312" w:hAnsi="仿宋_GB2312" w:eastAsia="仿宋_GB2312" w:cs="仿宋_GB2312"/>
          <w:b w:val="0"/>
          <w:bCs w:val="0"/>
          <w:sz w:val="24"/>
          <w:szCs w:val="32"/>
          <w:lang w:val="en-US"/>
        </w:rPr>
        <w:t>员各种技能培训及安全、内保、防火、防盗知识教育，并教育</w:t>
      </w:r>
      <w:r>
        <w:rPr>
          <w:rFonts w:hint="eastAsia" w:ascii="仿宋_GB2312" w:hAnsi="仿宋_GB2312" w:eastAsia="仿宋_GB2312" w:cs="仿宋_GB2312"/>
          <w:b w:val="0"/>
          <w:bCs w:val="0"/>
          <w:sz w:val="24"/>
          <w:szCs w:val="32"/>
          <w:lang w:val="en-US" w:eastAsia="zh-CN"/>
        </w:rPr>
        <w:t>物业服务人</w:t>
      </w:r>
      <w:r>
        <w:rPr>
          <w:rFonts w:hint="eastAsia" w:ascii="仿宋_GB2312" w:hAnsi="仿宋_GB2312" w:eastAsia="仿宋_GB2312" w:cs="仿宋_GB2312"/>
          <w:b w:val="0"/>
          <w:bCs w:val="0"/>
          <w:sz w:val="24"/>
          <w:szCs w:val="32"/>
          <w:lang w:val="en-US"/>
        </w:rPr>
        <w:t>员进行思想教育，业务培训等日常管理和</w:t>
      </w:r>
      <w:r>
        <w:rPr>
          <w:rFonts w:hint="eastAsia" w:ascii="仿宋_GB2312" w:hAnsi="仿宋_GB2312" w:eastAsia="仿宋_GB2312" w:cs="仿宋_GB2312"/>
          <w:b w:val="0"/>
          <w:bCs w:val="0"/>
          <w:sz w:val="24"/>
          <w:szCs w:val="32"/>
          <w:lang w:val="en-US" w:eastAsia="zh-CN"/>
        </w:rPr>
        <w:t>物业服务人</w:t>
      </w:r>
      <w:r>
        <w:rPr>
          <w:rFonts w:hint="eastAsia" w:ascii="仿宋_GB2312" w:hAnsi="仿宋_GB2312" w:eastAsia="仿宋_GB2312" w:cs="仿宋_GB2312"/>
          <w:b w:val="0"/>
          <w:bCs w:val="0"/>
          <w:sz w:val="24"/>
          <w:szCs w:val="32"/>
          <w:lang w:val="en-US"/>
        </w:rPr>
        <w:t>员违纪问题的处理。</w:t>
      </w:r>
    </w:p>
    <w:p w14:paraId="3BD53B37">
      <w:pPr>
        <w:ind w:left="0" w:leftChars="0" w:firstLine="0" w:firstLineChars="0"/>
        <w:rPr>
          <w:rFonts w:hint="eastAsia" w:ascii="仿宋_GB2312" w:hAnsi="仿宋_GB2312" w:eastAsia="仿宋_GB2312" w:cs="仿宋_GB2312"/>
          <w:color w:val="auto"/>
          <w:spacing w:val="-1"/>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5"/>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02B9A"/>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500EA"/>
    <w:rsid w:val="098A355E"/>
    <w:rsid w:val="098F6BCE"/>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FE21939"/>
    <w:rsid w:val="10685515"/>
    <w:rsid w:val="10B574E7"/>
    <w:rsid w:val="115C15F3"/>
    <w:rsid w:val="117D68B3"/>
    <w:rsid w:val="11C750BC"/>
    <w:rsid w:val="11D279F6"/>
    <w:rsid w:val="11DD1597"/>
    <w:rsid w:val="127E5268"/>
    <w:rsid w:val="13397399"/>
    <w:rsid w:val="13B50C74"/>
    <w:rsid w:val="13C86069"/>
    <w:rsid w:val="14E54849"/>
    <w:rsid w:val="152D09DB"/>
    <w:rsid w:val="15EF0AA4"/>
    <w:rsid w:val="160F159D"/>
    <w:rsid w:val="162B0FD3"/>
    <w:rsid w:val="16773DCA"/>
    <w:rsid w:val="16D26A99"/>
    <w:rsid w:val="17AB2055"/>
    <w:rsid w:val="188E6EF0"/>
    <w:rsid w:val="19743C90"/>
    <w:rsid w:val="19B31F8D"/>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355143D"/>
    <w:rsid w:val="23852551"/>
    <w:rsid w:val="24076518"/>
    <w:rsid w:val="24123A8F"/>
    <w:rsid w:val="241E7699"/>
    <w:rsid w:val="245B6575"/>
    <w:rsid w:val="24925787"/>
    <w:rsid w:val="24B631AC"/>
    <w:rsid w:val="256E15A5"/>
    <w:rsid w:val="2584247E"/>
    <w:rsid w:val="25DE44F0"/>
    <w:rsid w:val="261B3398"/>
    <w:rsid w:val="26244339"/>
    <w:rsid w:val="26653D3B"/>
    <w:rsid w:val="26EC69FD"/>
    <w:rsid w:val="27035062"/>
    <w:rsid w:val="275F0B05"/>
    <w:rsid w:val="27625DC5"/>
    <w:rsid w:val="277C3713"/>
    <w:rsid w:val="27AB44D6"/>
    <w:rsid w:val="280332F2"/>
    <w:rsid w:val="28335AC5"/>
    <w:rsid w:val="283D3F26"/>
    <w:rsid w:val="28BC340C"/>
    <w:rsid w:val="29283E39"/>
    <w:rsid w:val="2AA77868"/>
    <w:rsid w:val="2ABA0257"/>
    <w:rsid w:val="2AFD0BD7"/>
    <w:rsid w:val="2B1F711E"/>
    <w:rsid w:val="2B722EEE"/>
    <w:rsid w:val="2BA30E48"/>
    <w:rsid w:val="2C1017C7"/>
    <w:rsid w:val="2CD023DF"/>
    <w:rsid w:val="2CDA5DA7"/>
    <w:rsid w:val="2CE64834"/>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1472883"/>
    <w:rsid w:val="31AA255E"/>
    <w:rsid w:val="31BC1200"/>
    <w:rsid w:val="31E41CE9"/>
    <w:rsid w:val="32241814"/>
    <w:rsid w:val="328913F9"/>
    <w:rsid w:val="33077BF7"/>
    <w:rsid w:val="334E6E9B"/>
    <w:rsid w:val="33E740EE"/>
    <w:rsid w:val="340737ED"/>
    <w:rsid w:val="3492329A"/>
    <w:rsid w:val="35255689"/>
    <w:rsid w:val="361B3C28"/>
    <w:rsid w:val="368E2AE7"/>
    <w:rsid w:val="36E13CC0"/>
    <w:rsid w:val="37492AD5"/>
    <w:rsid w:val="375E7DD2"/>
    <w:rsid w:val="378546E4"/>
    <w:rsid w:val="38C40AE7"/>
    <w:rsid w:val="3943417B"/>
    <w:rsid w:val="394A7995"/>
    <w:rsid w:val="39A94DE8"/>
    <w:rsid w:val="39D32C64"/>
    <w:rsid w:val="3BA45DC3"/>
    <w:rsid w:val="3CE06E98"/>
    <w:rsid w:val="3CEA1EDD"/>
    <w:rsid w:val="3D961818"/>
    <w:rsid w:val="3DB802A5"/>
    <w:rsid w:val="3DD333A7"/>
    <w:rsid w:val="3DD661D1"/>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E462E6"/>
    <w:rsid w:val="42280F83"/>
    <w:rsid w:val="42407E9D"/>
    <w:rsid w:val="42F06B1A"/>
    <w:rsid w:val="4306320C"/>
    <w:rsid w:val="43081F14"/>
    <w:rsid w:val="43581D9C"/>
    <w:rsid w:val="439A4851"/>
    <w:rsid w:val="44A21D28"/>
    <w:rsid w:val="44B073AF"/>
    <w:rsid w:val="456E0558"/>
    <w:rsid w:val="45896108"/>
    <w:rsid w:val="45921FC5"/>
    <w:rsid w:val="45AD6A5F"/>
    <w:rsid w:val="46467A3E"/>
    <w:rsid w:val="464A3E0F"/>
    <w:rsid w:val="468528C4"/>
    <w:rsid w:val="46943F6D"/>
    <w:rsid w:val="46C547BD"/>
    <w:rsid w:val="476D2F68"/>
    <w:rsid w:val="48102681"/>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8A2CFE"/>
    <w:rsid w:val="50CF1E29"/>
    <w:rsid w:val="512B54B7"/>
    <w:rsid w:val="51337DCA"/>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C23E61"/>
    <w:rsid w:val="55D4467A"/>
    <w:rsid w:val="55F13450"/>
    <w:rsid w:val="56147A55"/>
    <w:rsid w:val="56262DC0"/>
    <w:rsid w:val="563D3EF6"/>
    <w:rsid w:val="574D64C3"/>
    <w:rsid w:val="57767EDB"/>
    <w:rsid w:val="57785CF4"/>
    <w:rsid w:val="57AB43E4"/>
    <w:rsid w:val="57E6319F"/>
    <w:rsid w:val="5807303D"/>
    <w:rsid w:val="58681980"/>
    <w:rsid w:val="58E27A07"/>
    <w:rsid w:val="5A0172F4"/>
    <w:rsid w:val="5B1B0B32"/>
    <w:rsid w:val="5B535721"/>
    <w:rsid w:val="5BE44B85"/>
    <w:rsid w:val="5C0B0C27"/>
    <w:rsid w:val="5C351665"/>
    <w:rsid w:val="5C58107B"/>
    <w:rsid w:val="5C962627"/>
    <w:rsid w:val="5CED2442"/>
    <w:rsid w:val="5D1C1E4E"/>
    <w:rsid w:val="5E425869"/>
    <w:rsid w:val="5F4E0F2F"/>
    <w:rsid w:val="5F731192"/>
    <w:rsid w:val="5F733786"/>
    <w:rsid w:val="5F7A21CF"/>
    <w:rsid w:val="5FB04BA6"/>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7133EC7"/>
    <w:rsid w:val="682364E1"/>
    <w:rsid w:val="685B6B8D"/>
    <w:rsid w:val="68677CD0"/>
    <w:rsid w:val="68795962"/>
    <w:rsid w:val="689F623C"/>
    <w:rsid w:val="68A30AF4"/>
    <w:rsid w:val="68AA736A"/>
    <w:rsid w:val="691A2C75"/>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66E96"/>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C7178A"/>
    <w:rsid w:val="7AE3014E"/>
    <w:rsid w:val="7B074074"/>
    <w:rsid w:val="7B0A5F5C"/>
    <w:rsid w:val="7B2C6241"/>
    <w:rsid w:val="7B3E63F6"/>
    <w:rsid w:val="7BB045DE"/>
    <w:rsid w:val="7C706161"/>
    <w:rsid w:val="7C713077"/>
    <w:rsid w:val="7C851B86"/>
    <w:rsid w:val="7CA50E42"/>
    <w:rsid w:val="7D2F0C4D"/>
    <w:rsid w:val="7DA27C62"/>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目录 11"/>
    <w:next w:val="1"/>
    <w:qFormat/>
    <w:uiPriority w:val="0"/>
    <w:pPr>
      <w:wordWrap w:val="0"/>
      <w:jc w:val="both"/>
    </w:pPr>
    <w:rPr>
      <w:rFonts w:ascii="Calibri" w:hAnsi="Calibri" w:eastAsia="宋体" w:cs="Calibri"/>
      <w:sz w:val="21"/>
      <w:szCs w:val="22"/>
      <w:lang w:val="en-US" w:eastAsia="zh-CN" w:bidi="ar-SA"/>
    </w:rPr>
  </w:style>
  <w:style w:type="paragraph" w:styleId="14">
    <w:name w:val="Body Text Indent"/>
    <w:basedOn w:val="1"/>
    <w:unhideWhenUsed/>
    <w:qFormat/>
    <w:uiPriority w:val="99"/>
    <w:pPr>
      <w:spacing w:after="120"/>
      <w:ind w:left="420" w:leftChars="200"/>
    </w:pPr>
  </w:style>
  <w:style w:type="paragraph" w:styleId="15">
    <w:name w:val="List 2"/>
    <w:basedOn w:val="1"/>
    <w:qFormat/>
    <w:uiPriority w:val="0"/>
    <w:pPr>
      <w:ind w:left="100" w:leftChars="200" w:hanging="200" w:hangingChars="200"/>
    </w:p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8">
    <w:name w:val="Plain Text"/>
    <w:basedOn w:val="1"/>
    <w:next w:val="1"/>
    <w:link w:val="35"/>
    <w:qFormat/>
    <w:uiPriority w:val="0"/>
    <w:rPr>
      <w:rFonts w:ascii="宋体" w:hAnsi="Courier New" w:eastAsia="等线" w:cs="黑体"/>
      <w:szCs w:val="22"/>
    </w:rPr>
  </w:style>
  <w:style w:type="paragraph" w:styleId="19">
    <w:name w:val="Body Text Indent 2"/>
    <w:basedOn w:val="1"/>
    <w:qFormat/>
    <w:uiPriority w:val="0"/>
    <w:pPr>
      <w:spacing w:after="120" w:line="480" w:lineRule="auto"/>
      <w:ind w:leftChars="200"/>
    </w:pPr>
    <w:rPr>
      <w:rFonts w:ascii="宋体" w:hAnsi="宋体"/>
      <w:sz w:val="21"/>
      <w:szCs w:val="20"/>
    </w:rPr>
  </w:style>
  <w:style w:type="paragraph" w:styleId="20">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1">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4"/>
    <w:unhideWhenUsed/>
    <w:qFormat/>
    <w:uiPriority w:val="99"/>
    <w:pPr>
      <w:ind w:firstLine="420" w:firstLineChars="20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List Paragraph"/>
    <w:basedOn w:val="1"/>
    <w:qFormat/>
    <w:uiPriority w:val="34"/>
    <w:pPr>
      <w:ind w:firstLine="420" w:firstLineChars="200"/>
    </w:pPr>
  </w:style>
  <w:style w:type="paragraph" w:customStyle="1" w:styleId="31">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2">
    <w:name w:val="标题 1 字符"/>
    <w:basedOn w:val="27"/>
    <w:link w:val="3"/>
    <w:qFormat/>
    <w:uiPriority w:val="9"/>
    <w:rPr>
      <w:rFonts w:ascii="Times New Roman" w:hAnsi="Times New Roman" w:eastAsia="宋体" w:cs="Times New Roman"/>
      <w:b/>
      <w:bCs/>
      <w:kern w:val="44"/>
      <w:sz w:val="44"/>
      <w:szCs w:val="44"/>
    </w:rPr>
  </w:style>
  <w:style w:type="character" w:customStyle="1" w:styleId="33">
    <w:name w:val="标题 2 字符"/>
    <w:basedOn w:val="27"/>
    <w:link w:val="4"/>
    <w:qFormat/>
    <w:uiPriority w:val="0"/>
    <w:rPr>
      <w:rFonts w:ascii="Arial" w:hAnsi="Arial" w:eastAsia="黑体" w:cs="Arial"/>
      <w:b/>
      <w:bCs/>
      <w:sz w:val="32"/>
      <w:szCs w:val="32"/>
    </w:rPr>
  </w:style>
  <w:style w:type="character" w:customStyle="1" w:styleId="34">
    <w:name w:val="纯文本 字符"/>
    <w:basedOn w:val="27"/>
    <w:semiHidden/>
    <w:qFormat/>
    <w:uiPriority w:val="99"/>
    <w:rPr>
      <w:rFonts w:ascii="等线" w:hAnsi="Courier New" w:cs="Courier New"/>
      <w:szCs w:val="21"/>
    </w:rPr>
  </w:style>
  <w:style w:type="character" w:customStyle="1" w:styleId="35">
    <w:name w:val="纯文本 字符1"/>
    <w:basedOn w:val="27"/>
    <w:link w:val="18"/>
    <w:qFormat/>
    <w:uiPriority w:val="0"/>
    <w:rPr>
      <w:rFonts w:ascii="宋体" w:hAnsi="Courier New"/>
    </w:rPr>
  </w:style>
  <w:style w:type="character" w:customStyle="1" w:styleId="36">
    <w:name w:val="font112"/>
    <w:qFormat/>
    <w:uiPriority w:val="0"/>
    <w:rPr>
      <w:rFonts w:hint="eastAsia" w:ascii="宋体" w:hAnsi="宋体" w:eastAsia="宋体" w:cs="宋体"/>
      <w:b/>
      <w:color w:val="000000"/>
      <w:sz w:val="22"/>
      <w:szCs w:val="22"/>
      <w:u w:val="none"/>
    </w:rPr>
  </w:style>
  <w:style w:type="character" w:customStyle="1" w:styleId="37">
    <w:name w:val="font121"/>
    <w:qFormat/>
    <w:uiPriority w:val="0"/>
    <w:rPr>
      <w:rFonts w:hint="eastAsia" w:ascii="宋体" w:hAnsi="宋体" w:eastAsia="宋体" w:cs="宋体"/>
      <w:color w:val="000000"/>
      <w:sz w:val="24"/>
      <w:szCs w:val="24"/>
      <w:u w:val="none"/>
    </w:rPr>
  </w:style>
  <w:style w:type="paragraph" w:customStyle="1" w:styleId="38">
    <w:name w:val="列出段落1"/>
    <w:basedOn w:val="1"/>
    <w:qFormat/>
    <w:uiPriority w:val="34"/>
    <w:pPr>
      <w:widowControl/>
      <w:ind w:firstLine="420" w:firstLineChars="200"/>
      <w:jc w:val="left"/>
    </w:pPr>
    <w:rPr>
      <w:rFonts w:eastAsia="宋体"/>
      <w:kern w:val="0"/>
      <w:sz w:val="22"/>
      <w:szCs w:val="22"/>
    </w:rPr>
  </w:style>
  <w:style w:type="paragraph" w:customStyle="1" w:styleId="39">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0">
    <w:name w:val="标题1"/>
    <w:basedOn w:val="23"/>
    <w:qFormat/>
    <w:uiPriority w:val="0"/>
    <w:pPr>
      <w:spacing w:after="240"/>
    </w:pPr>
    <w:rPr>
      <w:rFonts w:ascii="Arial" w:hAnsi="Arial" w:cs="Times New Roman"/>
      <w:bCs w:val="0"/>
      <w:spacing w:val="2"/>
      <w:sz w:val="24"/>
      <w:szCs w:val="20"/>
      <w:lang w:val="zh-CN"/>
    </w:rPr>
  </w:style>
  <w:style w:type="character" w:customStyle="1" w:styleId="41">
    <w:name w:val="标题 1 Char Char Char Char"/>
    <w:qFormat/>
    <w:uiPriority w:val="0"/>
    <w:rPr>
      <w:rFonts w:eastAsia="宋体"/>
      <w:b/>
      <w:bCs/>
      <w:kern w:val="44"/>
      <w:sz w:val="44"/>
      <w:szCs w:val="44"/>
      <w:lang w:val="en-US" w:eastAsia="zh-CN" w:bidi="ar-SA"/>
    </w:rPr>
  </w:style>
  <w:style w:type="paragraph" w:customStyle="1" w:styleId="42">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3">
    <w:name w:val="列表段落1"/>
    <w:basedOn w:val="1"/>
    <w:qFormat/>
    <w:uiPriority w:val="99"/>
    <w:pPr>
      <w:ind w:firstLine="420" w:firstLineChars="200"/>
    </w:pPr>
  </w:style>
  <w:style w:type="character" w:customStyle="1" w:styleId="44">
    <w:name w:val="font11"/>
    <w:basedOn w:val="27"/>
    <w:qFormat/>
    <w:uiPriority w:val="0"/>
    <w:rPr>
      <w:rFonts w:hint="eastAsia" w:ascii="宋体" w:hAnsi="宋体" w:eastAsia="宋体" w:cs="宋体"/>
      <w:color w:val="FF0000"/>
      <w:sz w:val="20"/>
      <w:szCs w:val="20"/>
      <w:u w:val="none"/>
    </w:rPr>
  </w:style>
  <w:style w:type="character" w:customStyle="1" w:styleId="45">
    <w:name w:val="font21"/>
    <w:basedOn w:val="27"/>
    <w:qFormat/>
    <w:uiPriority w:val="0"/>
    <w:rPr>
      <w:rFonts w:hint="eastAsia" w:ascii="宋体" w:hAnsi="宋体" w:eastAsia="宋体" w:cs="宋体"/>
      <w:color w:val="000000"/>
      <w:sz w:val="20"/>
      <w:szCs w:val="20"/>
      <w:u w:val="none"/>
    </w:rPr>
  </w:style>
  <w:style w:type="paragraph" w:customStyle="1" w:styleId="46">
    <w:name w:val="~S1实施方案正文"/>
    <w:basedOn w:val="1"/>
    <w:qFormat/>
    <w:uiPriority w:val="99"/>
    <w:pPr>
      <w:spacing w:line="360" w:lineRule="auto"/>
      <w:ind w:firstLine="200" w:firstLineChars="200"/>
      <w:jc w:val="left"/>
    </w:pPr>
    <w:rPr>
      <w:rFonts w:ascii="仿宋" w:eastAsia="仿宋"/>
      <w:sz w:val="30"/>
    </w:rPr>
  </w:style>
  <w:style w:type="paragraph" w:customStyle="1" w:styleId="47">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8">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9">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0">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2">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3">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4">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5">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6">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7">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9">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0">
    <w:name w:val="标书正文1"/>
    <w:basedOn w:val="1"/>
    <w:qFormat/>
    <w:uiPriority w:val="0"/>
    <w:pPr>
      <w:spacing w:line="520" w:lineRule="exact"/>
      <w:ind w:firstLine="640" w:firstLineChars="200"/>
    </w:p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3">
    <w:name w:val="列出段落2"/>
    <w:basedOn w:val="1"/>
    <w:qFormat/>
    <w:uiPriority w:val="99"/>
    <w:pPr>
      <w:ind w:firstLine="420" w:firstLineChars="200"/>
    </w:pPr>
    <w:rPr>
      <w:rFonts w:ascii="Calibri" w:hAnsi="Calibri"/>
      <w:szCs w:val="22"/>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4784</Words>
  <Characters>5234</Characters>
  <Lines>235</Lines>
  <Paragraphs>66</Paragraphs>
  <TotalTime>3</TotalTime>
  <ScaleCrop>false</ScaleCrop>
  <LinksUpToDate>false</LinksUpToDate>
  <CharactersWithSpaces>5381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金金</cp:lastModifiedBy>
  <dcterms:modified xsi:type="dcterms:W3CDTF">2025-11-13T02:46:01Z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37C5D8BE163E40A2815DE1BEA82B66B4_13</vt:lpwstr>
  </property>
  <property fmtid="{D5CDD505-2E9C-101B-9397-08002B2CF9AE}" pid="4" name="KSOTemplateDocerSaveRecord">
    <vt:lpwstr>eyJoZGlkIjoiZWRlODUwMmJhZDlhZTYzN2Q1ODczNTk0NjE0MjY4MDEiLCJ1c2VySWQiOiIyMTc4NjczMzkifQ==</vt:lpwstr>
  </property>
</Properties>
</file>