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279D">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5D35B9C">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644844B4">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大兴区档案馆物业管理服务采购项目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11月21日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11月27日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12月15日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1CC3470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02"/>
      <w:bookmarkStart w:id="2" w:name="_Toc35393790"/>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bookmarkStart w:id="27" w:name="_GoBack"/>
      <w:bookmarkEnd w:id="27"/>
    </w:p>
    <w:p w14:paraId="54AF8B65">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11011525210200029693-XM001</w:t>
      </w:r>
    </w:p>
    <w:p w14:paraId="4D14E194">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大兴区档案馆物业管理服务采购项目</w:t>
      </w:r>
    </w:p>
    <w:bookmarkEnd w:id="4"/>
    <w:p w14:paraId="729B8E3A">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721.9248</w:t>
      </w:r>
      <w:r>
        <w:rPr>
          <w:rFonts w:hint="eastAsia" w:ascii="仿宋" w:hAnsi="仿宋" w:eastAsia="仿宋" w:cs="仿宋"/>
          <w:color w:val="auto"/>
          <w:sz w:val="24"/>
          <w:szCs w:val="24"/>
          <w:u w:val="none"/>
          <w:lang w:val="en-US" w:eastAsia="zh-CN"/>
        </w:rPr>
        <w:t>万元</w:t>
      </w:r>
    </w:p>
    <w:p w14:paraId="1D2DB53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1F1134B">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合同履行期限：2年，一年一签</w:t>
      </w:r>
    </w:p>
    <w:p w14:paraId="0F6FA5F0">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80"/>
      <w:bookmarkStart w:id="6" w:name="_Toc35393622"/>
      <w:bookmarkStart w:id="7" w:name="_Toc35393791"/>
      <w:bookmarkStart w:id="8" w:name="_Toc28359003"/>
    </w:p>
    <w:p w14:paraId="26767A7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C722A4D">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 w:hAnsi="仿宋" w:eastAsia="仿宋" w:cs="仿宋"/>
          <w:sz w:val="24"/>
          <w:szCs w:val="24"/>
        </w:rPr>
      </w:pPr>
      <w:bookmarkStart w:id="9" w:name="_Toc35393792"/>
      <w:bookmarkStart w:id="10" w:name="_Toc28359081"/>
      <w:bookmarkStart w:id="11" w:name="_Toc35393623"/>
      <w:bookmarkStart w:id="12" w:name="_Toc28359004"/>
      <w:r>
        <w:rPr>
          <w:rFonts w:hint="eastAsia" w:ascii="仿宋" w:hAnsi="仿宋" w:eastAsia="仿宋" w:cs="仿宋"/>
          <w:spacing w:val="-2"/>
          <w:sz w:val="24"/>
          <w:szCs w:val="24"/>
        </w:rPr>
        <w:t>1.满足《中华人民共和国政府采购法》第二十二</w:t>
      </w:r>
      <w:r>
        <w:rPr>
          <w:rFonts w:hint="eastAsia" w:ascii="仿宋" w:hAnsi="仿宋" w:eastAsia="仿宋" w:cs="仿宋"/>
          <w:spacing w:val="-2"/>
          <w:sz w:val="24"/>
          <w:szCs w:val="24"/>
          <w:lang w:eastAsia="zh-CN"/>
        </w:rPr>
        <w:t>条规定；</w:t>
      </w:r>
    </w:p>
    <w:p w14:paraId="60A620AC">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 w:hAnsi="仿宋" w:eastAsia="仿宋" w:cs="仿宋"/>
          <w:sz w:val="24"/>
          <w:szCs w:val="24"/>
        </w:rPr>
      </w:pPr>
      <w:r>
        <w:rPr>
          <w:rFonts w:hint="eastAsia" w:ascii="仿宋" w:hAnsi="仿宋" w:eastAsia="仿宋" w:cs="仿宋"/>
          <w:spacing w:val="-3"/>
          <w:sz w:val="24"/>
          <w:szCs w:val="24"/>
        </w:rPr>
        <w:t>2.落实政府采购政策需满足的资格要求：</w:t>
      </w:r>
    </w:p>
    <w:p w14:paraId="2E9D417E">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rPr>
        <w:t>2.1  中小企业政策</w:t>
      </w:r>
    </w:p>
    <w:p w14:paraId="21F42FBA">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1"/>
          <w:sz w:val="24"/>
          <w:szCs w:val="24"/>
        </w:rPr>
        <w:t>本项目不专门面向中小企业预留采购份额。</w:t>
      </w:r>
    </w:p>
    <w:p w14:paraId="4A4087D2">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本项目专门面向 </w:t>
      </w: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中小 </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小微企业采购。即：即提供的货物全部由符合政策要求的小微企业制造、服务全部由符合政策要求的小微企业承接</w:t>
      </w:r>
      <w:r>
        <w:rPr>
          <w:rFonts w:hint="eastAsia" w:ascii="仿宋" w:hAnsi="仿宋" w:eastAsia="仿宋" w:cs="仿宋"/>
          <w:spacing w:val="-1"/>
          <w:sz w:val="24"/>
          <w:szCs w:val="24"/>
        </w:rPr>
        <w:t>。</w:t>
      </w:r>
    </w:p>
    <w:p w14:paraId="5919BA99">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 w:hAnsi="仿宋" w:eastAsia="仿宋" w:cs="仿宋"/>
          <w:sz w:val="24"/>
          <w:szCs w:val="24"/>
        </w:rPr>
      </w:pPr>
      <w:r>
        <w:rPr>
          <w:rFonts w:hint="eastAsia" w:ascii="仿宋" w:hAnsi="仿宋" w:eastAsia="仿宋" w:cs="仿宋"/>
          <w:spacing w:val="1"/>
          <w:sz w:val="24"/>
          <w:szCs w:val="24"/>
        </w:rPr>
        <w:t>□本项目预留部分采购项目预算专门面向中小企业采购</w:t>
      </w:r>
      <w:r>
        <w:rPr>
          <w:rFonts w:hint="eastAsia" w:ascii="仿宋" w:hAnsi="仿宋" w:eastAsia="仿宋" w:cs="仿宋"/>
          <w:sz w:val="24"/>
          <w:szCs w:val="24"/>
        </w:rPr>
        <w:t>。对于预留份额，提供的货</w:t>
      </w:r>
      <w:r>
        <w:rPr>
          <w:rFonts w:hint="eastAsia" w:ascii="仿宋" w:hAnsi="仿宋" w:eastAsia="仿宋" w:cs="仿宋"/>
          <w:spacing w:val="-2"/>
          <w:sz w:val="24"/>
          <w:szCs w:val="24"/>
        </w:rPr>
        <w:t>物由符合政策要求的中小企业制造、服务由符合政策要求的中小企业承接。预留份额通</w:t>
      </w:r>
      <w:r>
        <w:rPr>
          <w:rFonts w:hint="eastAsia" w:ascii="仿宋" w:hAnsi="仿宋" w:eastAsia="仿宋" w:cs="仿宋"/>
          <w:spacing w:val="-1"/>
          <w:sz w:val="24"/>
          <w:szCs w:val="24"/>
        </w:rPr>
        <w:t>过以下措施进行：</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2E8327A9">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其它落实政府采购政策的资格要求（如有</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lang w:eastAsia="zh-CN"/>
        </w:rPr>
        <w:t>无</w:t>
      </w:r>
      <w:r>
        <w:rPr>
          <w:rFonts w:hint="eastAsia" w:ascii="仿宋" w:hAnsi="仿宋" w:eastAsia="仿宋" w:cs="仿宋"/>
          <w:spacing w:val="-5"/>
          <w:sz w:val="24"/>
          <w:szCs w:val="24"/>
          <w:highlight w:val="none"/>
        </w:rPr>
        <w:t>。</w:t>
      </w:r>
    </w:p>
    <w:p w14:paraId="0B635F86">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 w:hAnsi="仿宋" w:eastAsia="仿宋" w:cs="仿宋"/>
          <w:spacing w:val="-4"/>
          <w:sz w:val="24"/>
          <w:szCs w:val="24"/>
        </w:rPr>
      </w:pPr>
      <w:r>
        <w:rPr>
          <w:rFonts w:hint="eastAsia" w:ascii="仿宋" w:hAnsi="仿宋" w:eastAsia="仿宋" w:cs="仿宋"/>
          <w:spacing w:val="-4"/>
          <w:sz w:val="24"/>
          <w:szCs w:val="24"/>
        </w:rPr>
        <w:t>3.本项目的特定资格要求：</w:t>
      </w:r>
    </w:p>
    <w:p w14:paraId="7CC82D62">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3.1 本项目是否属于政府购买</w:t>
      </w:r>
      <w:r>
        <w:rPr>
          <w:rFonts w:hint="eastAsia" w:ascii="仿宋" w:hAnsi="仿宋" w:eastAsia="仿宋" w:cs="仿宋"/>
          <w:spacing w:val="-5"/>
          <w:sz w:val="24"/>
          <w:szCs w:val="24"/>
          <w:highlight w:val="none"/>
          <w:lang w:val="en-US" w:eastAsia="zh-CN"/>
        </w:rPr>
        <w:t>服务</w:t>
      </w:r>
      <w:r>
        <w:rPr>
          <w:rFonts w:hint="eastAsia" w:ascii="仿宋" w:hAnsi="仿宋" w:eastAsia="仿宋" w:cs="仿宋"/>
          <w:spacing w:val="-5"/>
          <w:sz w:val="24"/>
          <w:szCs w:val="24"/>
          <w:highlight w:val="none"/>
        </w:rPr>
        <w:t xml:space="preserve">： </w:t>
      </w:r>
    </w:p>
    <w:p w14:paraId="0DE93937">
      <w:pPr>
        <w:pStyle w:val="12"/>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 w:hAnsi="仿宋" w:eastAsia="仿宋" w:cs="仿宋"/>
          <w:spacing w:val="-5"/>
          <w:sz w:val="24"/>
          <w:szCs w:val="24"/>
          <w:highlight w:val="none"/>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5"/>
          <w:sz w:val="24"/>
          <w:szCs w:val="24"/>
          <w:highlight w:val="none"/>
        </w:rPr>
        <w:t>否</w:t>
      </w:r>
    </w:p>
    <w:p w14:paraId="6BA20F77">
      <w:pPr>
        <w:pStyle w:val="12"/>
        <w:keepNext w:val="0"/>
        <w:keepLines w:val="0"/>
        <w:pageBreakBefore w:val="0"/>
        <w:wordWrap/>
        <w:overflowPunct/>
        <w:topLinePunct w:val="0"/>
        <w:autoSpaceDE w:val="0"/>
        <w:autoSpaceDN w:val="0"/>
        <w:bidi w:val="0"/>
        <w:adjustRightInd w:val="0"/>
        <w:spacing w:line="360" w:lineRule="auto"/>
        <w:ind w:left="0" w:leftChars="0" w:right="0" w:firstLine="438" w:firstLineChars="181"/>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4"/>
          <w:sz w:val="24"/>
          <w:szCs w:val="24"/>
        </w:rPr>
        <w:t>是，公益一类事业单位、使用事业编制且由财政拨款保障的群团组织，不</w:t>
      </w:r>
      <w:r>
        <w:rPr>
          <w:rFonts w:hint="eastAsia" w:ascii="仿宋" w:hAnsi="仿宋" w:eastAsia="仿宋" w:cs="仿宋"/>
          <w:sz w:val="24"/>
          <w:szCs w:val="24"/>
        </w:rPr>
        <w:t>得</w:t>
      </w:r>
      <w:r>
        <w:rPr>
          <w:rFonts w:hint="eastAsia" w:ascii="仿宋" w:hAnsi="仿宋" w:eastAsia="仿宋" w:cs="仿宋"/>
          <w:spacing w:val="-9"/>
          <w:sz w:val="24"/>
          <w:szCs w:val="24"/>
        </w:rPr>
        <w:t>作为承接主体；</w:t>
      </w:r>
    </w:p>
    <w:p w14:paraId="1F18ACE7">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仿宋"/>
          <w:color w:val="auto"/>
          <w:sz w:val="24"/>
          <w:szCs w:val="28"/>
          <w:lang w:val="en-US" w:eastAsia="zh-CN"/>
        </w:rPr>
      </w:pPr>
      <w:r>
        <w:rPr>
          <w:rFonts w:hint="eastAsia" w:ascii="仿宋" w:hAnsi="仿宋" w:eastAsia="仿宋" w:cs="仿宋"/>
          <w:spacing w:val="1"/>
          <w:sz w:val="24"/>
          <w:szCs w:val="24"/>
        </w:rPr>
        <w:t>3.2 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2095DE96">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A706A9A">
      <w:pPr>
        <w:pStyle w:val="12"/>
        <w:keepNext w:val="0"/>
        <w:keepLines w:val="0"/>
        <w:pageBreakBefore w:val="0"/>
        <w:wordWrap/>
        <w:overflowPunct/>
        <w:topLinePunct w:val="0"/>
        <w:bidi w:val="0"/>
        <w:spacing w:line="360" w:lineRule="auto"/>
        <w:ind w:left="0" w:leftChars="0" w:right="0" w:firstLine="228" w:firstLineChars="100"/>
        <w:rPr>
          <w:rFonts w:hint="eastAsia" w:ascii="仿宋" w:hAnsi="仿宋" w:eastAsia="仿宋" w:cs="仿宋"/>
          <w:sz w:val="24"/>
          <w:szCs w:val="24"/>
        </w:rPr>
      </w:pPr>
      <w:r>
        <w:rPr>
          <w:rFonts w:hint="eastAsia" w:ascii="仿宋" w:hAnsi="仿宋" w:eastAsia="仿宋" w:cs="仿宋"/>
          <w:spacing w:val="-6"/>
          <w:sz w:val="24"/>
          <w:szCs w:val="24"/>
          <w:highlight w:val="none"/>
        </w:rPr>
        <w:t>1.时间：</w:t>
      </w:r>
      <w:r>
        <w:rPr>
          <w:rFonts w:hint="eastAsia" w:ascii="仿宋" w:hAnsi="仿宋" w:eastAsia="仿宋" w:cs="仿宋"/>
          <w:color w:val="auto"/>
          <w:w w:val="95"/>
          <w:sz w:val="24"/>
          <w:szCs w:val="24"/>
          <w:highlight w:val="none"/>
          <w:lang w:val="en-US" w:eastAsia="zh-CN"/>
        </w:rPr>
        <w:t>2025年11月21日</w:t>
      </w:r>
      <w:r>
        <w:rPr>
          <w:rFonts w:hint="eastAsia" w:ascii="仿宋" w:hAnsi="仿宋" w:eastAsia="仿宋" w:cs="仿宋"/>
          <w:color w:val="auto"/>
          <w:w w:val="95"/>
          <w:sz w:val="24"/>
          <w:szCs w:val="24"/>
          <w:highlight w:val="none"/>
          <w:shd w:val="clear"/>
          <w:lang w:val="en-US" w:eastAsia="zh-CN"/>
        </w:rPr>
        <w:t>上午9:30至11月27日</w:t>
      </w:r>
      <w:r>
        <w:rPr>
          <w:rFonts w:hint="eastAsia" w:ascii="仿宋" w:hAnsi="仿宋" w:eastAsia="仿宋" w:cs="仿宋"/>
          <w:color w:val="auto"/>
          <w:w w:val="95"/>
          <w:sz w:val="24"/>
          <w:szCs w:val="24"/>
          <w:highlight w:val="none"/>
          <w:lang w:val="en-US" w:eastAsia="zh-CN"/>
        </w:rPr>
        <w:t>下午17:00</w:t>
      </w:r>
      <w:r>
        <w:rPr>
          <w:rFonts w:hint="eastAsia" w:ascii="仿宋" w:hAnsi="仿宋" w:eastAsia="仿宋" w:cs="仿宋"/>
          <w:spacing w:val="-7"/>
          <w:w w:val="95"/>
          <w:sz w:val="24"/>
          <w:szCs w:val="24"/>
          <w:highlight w:val="none"/>
        </w:rPr>
        <w:t>（北京时</w:t>
      </w:r>
      <w:r>
        <w:rPr>
          <w:rFonts w:hint="eastAsia" w:ascii="仿宋" w:hAnsi="仿宋" w:eastAsia="仿宋" w:cs="仿宋"/>
          <w:spacing w:val="-15"/>
          <w:w w:val="95"/>
          <w:sz w:val="24"/>
          <w:szCs w:val="24"/>
          <w:highlight w:val="none"/>
        </w:rPr>
        <w:t>间，法定节假日</w:t>
      </w:r>
      <w:r>
        <w:rPr>
          <w:rFonts w:hint="eastAsia" w:ascii="仿宋" w:hAnsi="仿宋" w:eastAsia="仿宋" w:cs="仿宋"/>
          <w:spacing w:val="-15"/>
          <w:w w:val="95"/>
          <w:sz w:val="24"/>
          <w:szCs w:val="24"/>
        </w:rPr>
        <w:t>除外）。</w:t>
      </w:r>
    </w:p>
    <w:p w14:paraId="24E39087">
      <w:pPr>
        <w:pStyle w:val="12"/>
        <w:keepNext w:val="0"/>
        <w:keepLines w:val="0"/>
        <w:pageBreakBefore w:val="0"/>
        <w:wordWrap/>
        <w:overflowPunct/>
        <w:topLinePunct w:val="0"/>
        <w:bidi w:val="0"/>
        <w:spacing w:line="360" w:lineRule="auto"/>
        <w:ind w:left="0" w:leftChars="0" w:right="0" w:firstLine="240" w:firstLineChars="100"/>
        <w:rPr>
          <w:rFonts w:hint="eastAsia" w:ascii="仿宋" w:hAnsi="仿宋" w:eastAsia="仿宋" w:cs="仿宋"/>
          <w:sz w:val="24"/>
          <w:szCs w:val="24"/>
        </w:rPr>
      </w:pPr>
      <w:r>
        <w:rPr>
          <w:rFonts w:hint="eastAsia" w:ascii="仿宋" w:hAnsi="仿宋" w:eastAsia="仿宋" w:cs="仿宋"/>
          <w:sz w:val="24"/>
          <w:szCs w:val="24"/>
        </w:rPr>
        <w:t>2.地点：北京市政府采购电子交易平台</w:t>
      </w:r>
    </w:p>
    <w:p w14:paraId="33113B9F">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6BE50BE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spacing w:val="-1"/>
          <w:sz w:val="24"/>
          <w:szCs w:val="24"/>
        </w:rPr>
        <w:t>4.售价：0 元。</w:t>
      </w:r>
    </w:p>
    <w:p w14:paraId="2BAE551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6D6734A2">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12月15日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9DB5E1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12月15日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706207F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144B0BF0">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794"/>
      <w:bookmarkStart w:id="18" w:name="_Toc28359007"/>
      <w:bookmarkStart w:id="19" w:name="_Toc35393625"/>
      <w:bookmarkStart w:id="20" w:name="_Toc28359084"/>
      <w:r>
        <w:rPr>
          <w:rFonts w:hint="eastAsia" w:ascii="仿宋" w:hAnsi="仿宋" w:eastAsia="仿宋" w:cs="Times New Roman"/>
          <w:b w:val="0"/>
          <w:bCs w:val="0"/>
          <w:color w:val="auto"/>
          <w:sz w:val="24"/>
          <w:szCs w:val="28"/>
        </w:rPr>
        <w:t>五、公告期限</w:t>
      </w:r>
      <w:bookmarkEnd w:id="17"/>
      <w:bookmarkEnd w:id="18"/>
      <w:bookmarkEnd w:id="19"/>
      <w:bookmarkEnd w:id="20"/>
    </w:p>
    <w:p w14:paraId="4E4BD28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A8E43BC">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211AE057">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 w:hAnsi="仿宋" w:eastAsia="仿宋" w:cs="仿宋"/>
          <w:sz w:val="24"/>
          <w:szCs w:val="24"/>
          <w:lang w:val="en-US"/>
        </w:rPr>
      </w:pPr>
      <w:r>
        <w:rPr>
          <w:rFonts w:hint="eastAsia" w:ascii="仿宋" w:hAnsi="仿宋" w:eastAsia="仿宋" w:cs="仿宋"/>
          <w:spacing w:val="-9"/>
          <w:sz w:val="24"/>
          <w:szCs w:val="24"/>
        </w:rPr>
        <w:t>1.本项目需要落实的政府采购政策：</w:t>
      </w:r>
      <w:r>
        <w:rPr>
          <w:rFonts w:hint="eastAsia" w:ascii="仿宋" w:hAnsi="仿宋" w:eastAsia="仿宋" w:cs="仿宋"/>
          <w:spacing w:val="-9"/>
          <w:sz w:val="24"/>
          <w:szCs w:val="24"/>
          <w:u w:val="single"/>
          <w:lang w:val="en-US" w:eastAsia="zh-CN"/>
        </w:rPr>
        <w:t>如涉及的详见招标文件各章对应条款要求。</w:t>
      </w:r>
    </w:p>
    <w:p w14:paraId="38128CC5">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.本项目采用全流程电子化采购方式</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线下开标评标</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请供应商认真学习北京市政府采购电子交易</w:t>
      </w:r>
      <w:r>
        <w:rPr>
          <w:rFonts w:hint="eastAsia" w:ascii="仿宋" w:hAnsi="仿宋" w:eastAsia="仿宋" w:cs="仿宋"/>
          <w:spacing w:val="-4"/>
          <w:sz w:val="24"/>
          <w:szCs w:val="24"/>
        </w:rPr>
        <w:t>平台发布的相关操作手册（供应商可在交易平台下载相关手册</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w:t>
      </w:r>
      <w:r>
        <w:rPr>
          <w:rFonts w:hint="eastAsia" w:ascii="仿宋" w:hAnsi="仿宋" w:eastAsia="仿宋" w:cs="仿宋"/>
          <w:spacing w:val="-5"/>
          <w:sz w:val="24"/>
          <w:szCs w:val="24"/>
        </w:rPr>
        <w:t>办理</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CA数字证书或</w:t>
      </w:r>
      <w:r>
        <w:rPr>
          <w:rFonts w:hint="eastAsia" w:ascii="仿宋" w:hAnsi="仿宋" w:eastAsia="仿宋" w:cs="仿宋"/>
          <w:spacing w:val="-6"/>
          <w:sz w:val="24"/>
          <w:szCs w:val="24"/>
        </w:rPr>
        <w:t>电子营业执照、进行北京市政府采购电子交易平台注册绑定，并认真核实</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CA数字证书</w:t>
      </w:r>
      <w:r>
        <w:rPr>
          <w:rFonts w:hint="eastAsia" w:ascii="仿宋" w:hAnsi="仿宋" w:eastAsia="仿宋" w:cs="仿宋"/>
          <w:spacing w:val="-1"/>
          <w:sz w:val="24"/>
          <w:szCs w:val="24"/>
        </w:rPr>
        <w:t>或电子营业执照情况确认是否符合本项目电子化</w:t>
      </w:r>
      <w:r>
        <w:rPr>
          <w:rFonts w:hint="eastAsia" w:ascii="仿宋" w:hAnsi="仿宋" w:eastAsia="仿宋" w:cs="仿宋"/>
          <w:spacing w:val="-2"/>
          <w:sz w:val="24"/>
          <w:szCs w:val="24"/>
        </w:rPr>
        <w:t>采购流程要求。</w:t>
      </w:r>
    </w:p>
    <w:p w14:paraId="0617EB59">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CA 数字证书服务热线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010-58511086</w:t>
      </w:r>
    </w:p>
    <w:p w14:paraId="00CB6CEE">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电子营业执照服务热线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400-699-</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000</w:t>
      </w:r>
    </w:p>
    <w:p w14:paraId="7E96D5EB">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数字证书服务热线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010-58515511</w:t>
      </w:r>
    </w:p>
    <w:p w14:paraId="5021766E">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技术支持服务热线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010-86483801</w:t>
      </w:r>
    </w:p>
    <w:p w14:paraId="1A628F0D">
      <w:pPr>
        <w:pStyle w:val="12"/>
        <w:keepNext w:val="0"/>
        <w:keepLines w:val="0"/>
        <w:pageBreakBefore w:val="0"/>
        <w:wordWrap/>
        <w:overflowPunct/>
        <w:topLinePunct w:val="0"/>
        <w:bidi w:val="0"/>
        <w:spacing w:line="36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办理</w:t>
      </w:r>
      <w:r>
        <w:rPr>
          <w:rFonts w:hint="eastAsia" w:ascii="仿宋" w:hAnsi="仿宋" w:eastAsia="仿宋" w:cs="仿宋"/>
          <w:spacing w:val="-46"/>
          <w:sz w:val="24"/>
          <w:szCs w:val="24"/>
        </w:rPr>
        <w:t xml:space="preserve"> </w:t>
      </w:r>
      <w:r>
        <w:rPr>
          <w:rFonts w:hint="eastAsia" w:ascii="仿宋" w:hAnsi="仿宋" w:eastAsia="仿宋" w:cs="仿宋"/>
          <w:sz w:val="24"/>
          <w:szCs w:val="24"/>
        </w:rPr>
        <w:t>CA 数字证书或电子</w:t>
      </w:r>
      <w:r>
        <w:rPr>
          <w:rFonts w:hint="eastAsia" w:ascii="仿宋" w:hAnsi="仿宋" w:eastAsia="仿宋" w:cs="仿宋"/>
          <w:sz w:val="24"/>
          <w:szCs w:val="24"/>
          <w:lang w:eastAsia="zh-CN"/>
        </w:rPr>
        <w:t>营业执照</w:t>
      </w:r>
    </w:p>
    <w:p w14:paraId="60886058">
      <w:pPr>
        <w:pStyle w:val="12"/>
        <w:keepNext w:val="0"/>
        <w:keepLines w:val="0"/>
        <w:pageBreakBefore w:val="0"/>
        <w:wordWrap/>
        <w:overflowPunct/>
        <w:topLinePunct w:val="0"/>
        <w:bidi w:val="0"/>
        <w:spacing w:line="36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供应商登录北京市政府采购电子交易平台查阅 “用户指南”—</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“操作指南”—</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市场</w:t>
      </w:r>
      <w:r>
        <w:rPr>
          <w:rFonts w:hint="eastAsia" w:ascii="仿宋" w:hAnsi="仿宋" w:eastAsia="仿宋" w:cs="仿宋"/>
          <w:spacing w:val="2"/>
          <w:sz w:val="24"/>
          <w:szCs w:val="24"/>
        </w:rPr>
        <w:t>主体</w:t>
      </w:r>
      <w:r>
        <w:rPr>
          <w:rFonts w:hint="eastAsia" w:ascii="仿宋" w:hAnsi="仿宋" w:eastAsia="仿宋" w:cs="仿宋"/>
          <w:spacing w:val="-35"/>
          <w:sz w:val="24"/>
          <w:szCs w:val="24"/>
        </w:rPr>
        <w:t xml:space="preserve"> </w:t>
      </w:r>
      <w:r>
        <w:rPr>
          <w:rFonts w:hint="eastAsia" w:ascii="仿宋" w:hAnsi="仿宋" w:eastAsia="仿宋" w:cs="仿宋"/>
          <w:sz w:val="24"/>
          <w:szCs w:val="24"/>
        </w:rPr>
        <w:t>CA</w:t>
      </w:r>
      <w:r>
        <w:rPr>
          <w:rFonts w:hint="eastAsia" w:ascii="仿宋" w:hAnsi="仿宋" w:eastAsia="仿宋" w:cs="仿宋"/>
          <w:spacing w:val="2"/>
          <w:sz w:val="24"/>
          <w:szCs w:val="24"/>
        </w:rPr>
        <w:t xml:space="preserve"> 办理操作流程指引”/“电子营业执照使用指南”，按照程序要求办理。</w:t>
      </w:r>
    </w:p>
    <w:p w14:paraId="4A847C0C">
      <w:pPr>
        <w:pStyle w:val="12"/>
        <w:keepNext w:val="0"/>
        <w:keepLines w:val="0"/>
        <w:pageBreakBefore w:val="0"/>
        <w:wordWrap/>
        <w:overflowPunct/>
        <w:topLinePunct w:val="0"/>
        <w:bidi w:val="0"/>
        <w:spacing w:line="36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.2</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注册</w:t>
      </w:r>
    </w:p>
    <w:p w14:paraId="45C0FCC8">
      <w:pPr>
        <w:pStyle w:val="12"/>
        <w:keepNext w:val="0"/>
        <w:keepLines w:val="0"/>
        <w:pageBreakBefore w:val="0"/>
        <w:wordWrap/>
        <w:overflowPunct/>
        <w:topLinePunct w:val="0"/>
        <w:bidi w:val="0"/>
        <w:spacing w:line="360" w:lineRule="auto"/>
        <w:ind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“操作指南”—</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市场主体注</w:t>
      </w:r>
      <w:r>
        <w:rPr>
          <w:rFonts w:hint="eastAsia" w:ascii="仿宋" w:hAnsi="仿宋" w:eastAsia="仿宋" w:cs="仿宋"/>
          <w:sz w:val="24"/>
          <w:szCs w:val="24"/>
        </w:rPr>
        <w:t>册入库操作流程指引”进行自助注册绑定。</w:t>
      </w:r>
    </w:p>
    <w:p w14:paraId="0C3CFF56">
      <w:pPr>
        <w:pStyle w:val="12"/>
        <w:keepNext w:val="0"/>
        <w:keepLines w:val="0"/>
        <w:pageBreakBefore w:val="0"/>
        <w:wordWrap/>
        <w:overflowPunct/>
        <w:topLinePunct w:val="0"/>
        <w:bidi w:val="0"/>
        <w:spacing w:line="36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驱动、客户端下载</w:t>
      </w:r>
    </w:p>
    <w:p w14:paraId="233134EF">
      <w:pPr>
        <w:pStyle w:val="12"/>
        <w:keepNext w:val="0"/>
        <w:keepLines w:val="0"/>
        <w:pageBreakBefore w:val="0"/>
        <w:wordWrap/>
        <w:overflowPunct/>
        <w:topLinePunct w:val="0"/>
        <w:bidi w:val="0"/>
        <w:spacing w:line="36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供应商登录北京市政府采购电子交易平台“用户指南”—</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“招标采购系</w:t>
      </w:r>
      <w:r>
        <w:rPr>
          <w:rFonts w:hint="eastAsia" w:ascii="仿宋" w:hAnsi="仿宋" w:eastAsia="仿宋" w:cs="仿宋"/>
          <w:spacing w:val="-1"/>
          <w:sz w:val="24"/>
          <w:szCs w:val="24"/>
        </w:rPr>
        <w:t>统文件驱动安装包”下载相关驱动。</w:t>
      </w:r>
    </w:p>
    <w:p w14:paraId="069CEBB0">
      <w:pPr>
        <w:pStyle w:val="12"/>
        <w:keepNext w:val="0"/>
        <w:keepLines w:val="0"/>
        <w:pageBreakBefore w:val="0"/>
        <w:wordWrap/>
        <w:overflowPunct/>
        <w:topLinePunct w:val="0"/>
        <w:bidi w:val="0"/>
        <w:spacing w:line="360" w:lineRule="auto"/>
        <w:ind w:left="0" w:leftChars="0"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投标文</w:t>
      </w:r>
      <w:r>
        <w:rPr>
          <w:rFonts w:hint="eastAsia" w:ascii="仿宋" w:hAnsi="仿宋" w:eastAsia="仿宋" w:cs="仿宋"/>
          <w:spacing w:val="4"/>
          <w:sz w:val="24"/>
          <w:szCs w:val="24"/>
        </w:rPr>
        <w:t>件编</w:t>
      </w:r>
      <w:r>
        <w:rPr>
          <w:rFonts w:hint="eastAsia" w:ascii="仿宋" w:hAnsi="仿宋" w:eastAsia="仿宋" w:cs="仿宋"/>
          <w:sz w:val="24"/>
          <w:szCs w:val="24"/>
        </w:rPr>
        <w:t>制工具”下载相关客户端。</w:t>
      </w:r>
    </w:p>
    <w:p w14:paraId="23553299">
      <w:pPr>
        <w:pStyle w:val="12"/>
        <w:keepNext w:val="0"/>
        <w:keepLines w:val="0"/>
        <w:pageBreakBefore w:val="0"/>
        <w:wordWrap/>
        <w:overflowPunct/>
        <w:topLinePunct w:val="0"/>
        <w:bidi w:val="0"/>
        <w:spacing w:line="36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获取电子招标文件</w:t>
      </w:r>
    </w:p>
    <w:p w14:paraId="3275CE58">
      <w:pPr>
        <w:pStyle w:val="12"/>
        <w:keepNext w:val="0"/>
        <w:keepLines w:val="0"/>
        <w:pageBreakBefore w:val="0"/>
        <w:wordWrap/>
        <w:overflowPunct/>
        <w:topLinePunct w:val="0"/>
        <w:bidi w:val="0"/>
        <w:spacing w:line="360" w:lineRule="auto"/>
        <w:ind w:left="0" w:leftChars="0" w:right="0" w:firstLine="476" w:firstLineChars="200"/>
        <w:rPr>
          <w:rFonts w:hint="eastAsia" w:ascii="仿宋" w:hAnsi="仿宋" w:eastAsia="仿宋" w:cs="仿宋"/>
          <w:sz w:val="24"/>
          <w:szCs w:val="24"/>
        </w:rPr>
      </w:pPr>
      <w:r>
        <w:rPr>
          <w:rFonts w:hint="eastAsia" w:ascii="仿宋" w:hAnsi="仿宋" w:eastAsia="仿宋" w:cs="仿宋"/>
          <w:spacing w:val="-1"/>
          <w:sz w:val="24"/>
          <w:szCs w:val="24"/>
        </w:rPr>
        <w:t>供应商使用</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CA数字证书或电子营业执照登录北京市政府采购电子交易</w:t>
      </w:r>
      <w:r>
        <w:rPr>
          <w:rFonts w:hint="eastAsia" w:ascii="仿宋" w:hAnsi="仿宋" w:eastAsia="仿宋" w:cs="仿宋"/>
          <w:spacing w:val="-2"/>
          <w:sz w:val="24"/>
          <w:szCs w:val="24"/>
        </w:rPr>
        <w:t>平台获取电</w:t>
      </w:r>
      <w:r>
        <w:rPr>
          <w:rFonts w:hint="eastAsia" w:ascii="仿宋" w:hAnsi="仿宋" w:eastAsia="仿宋" w:cs="仿宋"/>
          <w:spacing w:val="-7"/>
          <w:sz w:val="24"/>
          <w:szCs w:val="24"/>
        </w:rPr>
        <w:t>子招标文件。</w:t>
      </w:r>
    </w:p>
    <w:p w14:paraId="51CD4253">
      <w:pPr>
        <w:pStyle w:val="12"/>
        <w:keepNext w:val="0"/>
        <w:keepLines w:val="0"/>
        <w:pageBreakBefore w:val="0"/>
        <w:wordWrap/>
        <w:overflowPunct/>
        <w:topLinePunct w:val="0"/>
        <w:bidi w:val="0"/>
        <w:spacing w:line="36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供应商如计划参与多个采购包的投标，应在登录北京市政府采购电子交易平台后，</w:t>
      </w:r>
      <w:r>
        <w:rPr>
          <w:rFonts w:hint="eastAsia" w:ascii="仿宋" w:hAnsi="仿宋" w:eastAsia="仿宋" w:cs="仿宋"/>
          <w:spacing w:val="3"/>
          <w:sz w:val="24"/>
          <w:szCs w:val="24"/>
        </w:rPr>
        <w:t>在【我的项目】栏目依次选择对应采购包，进入项目工作台招标/采购文件环节分别按</w:t>
      </w:r>
      <w:r>
        <w:rPr>
          <w:rFonts w:hint="eastAsia" w:ascii="仿宋" w:hAnsi="仿宋" w:eastAsia="仿宋" w:cs="仿宋"/>
          <w:spacing w:val="-5"/>
          <w:sz w:val="24"/>
          <w:szCs w:val="24"/>
        </w:rPr>
        <w:t>采购包下载招标文件电子版。未在规定期限内按上述操作获取文件的采购包，供应商无</w:t>
      </w:r>
      <w:r>
        <w:rPr>
          <w:rFonts w:hint="eastAsia" w:ascii="仿宋" w:hAnsi="仿宋" w:eastAsia="仿宋" w:cs="仿宋"/>
          <w:spacing w:val="-3"/>
          <w:sz w:val="24"/>
          <w:szCs w:val="24"/>
        </w:rPr>
        <w:t>法提交相应包的电子投标文件。</w:t>
      </w:r>
    </w:p>
    <w:p w14:paraId="0154A1C1">
      <w:pPr>
        <w:pStyle w:val="12"/>
        <w:keepNext w:val="0"/>
        <w:keepLines w:val="0"/>
        <w:pageBreakBefore w:val="0"/>
        <w:wordWrap/>
        <w:overflowPunct/>
        <w:topLinePunct w:val="0"/>
        <w:bidi w:val="0"/>
        <w:spacing w:line="36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编制电子投标文件</w:t>
      </w:r>
    </w:p>
    <w:p w14:paraId="480B20AC">
      <w:pPr>
        <w:pStyle w:val="12"/>
        <w:keepNext w:val="0"/>
        <w:keepLines w:val="0"/>
        <w:pageBreakBefore w:val="0"/>
        <w:wordWrap/>
        <w:overflowPunct/>
        <w:topLinePunct w:val="0"/>
        <w:bidi w:val="0"/>
        <w:spacing w:line="36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供应商应使用电子投标客户端编制电子投标文件并进行线上投标，供应商电子投标</w:t>
      </w:r>
      <w:r>
        <w:rPr>
          <w:rFonts w:hint="eastAsia" w:ascii="仿宋" w:hAnsi="仿宋" w:eastAsia="仿宋" w:cs="仿宋"/>
          <w:spacing w:val="-3"/>
          <w:sz w:val="24"/>
          <w:szCs w:val="24"/>
        </w:rPr>
        <w:t>文件需要加密并加盖电子签章，如无法按照要求在电子投标文件中加盖电子签章和加密，</w:t>
      </w:r>
      <w:r>
        <w:rPr>
          <w:rFonts w:hint="eastAsia" w:ascii="仿宋" w:hAnsi="仿宋" w:eastAsia="仿宋" w:cs="仿宋"/>
          <w:spacing w:val="-2"/>
          <w:sz w:val="24"/>
          <w:szCs w:val="24"/>
        </w:rPr>
        <w:t>请及时通过技术支持服务热线联系技术人员。</w:t>
      </w:r>
    </w:p>
    <w:p w14:paraId="5619FAD0">
      <w:pPr>
        <w:pStyle w:val="12"/>
        <w:keepNext w:val="0"/>
        <w:keepLines w:val="0"/>
        <w:pageBreakBefore w:val="0"/>
        <w:wordWrap/>
        <w:overflowPunct/>
        <w:topLinePunct w:val="0"/>
        <w:bidi w:val="0"/>
        <w:spacing w:line="36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提交电子投标文件</w:t>
      </w:r>
    </w:p>
    <w:p w14:paraId="7680C75B">
      <w:pPr>
        <w:pStyle w:val="12"/>
        <w:keepNext w:val="0"/>
        <w:keepLines w:val="0"/>
        <w:pageBreakBefore w:val="0"/>
        <w:wordWrap/>
        <w:overflowPunct/>
        <w:topLinePunct w:val="0"/>
        <w:bidi w:val="0"/>
        <w:spacing w:line="360" w:lineRule="auto"/>
        <w:ind w:left="0" w:leftChars="0" w:right="0" w:firstLine="0" w:firstLineChars="0"/>
        <w:rPr>
          <w:rFonts w:hint="eastAsia" w:ascii="仿宋" w:hAnsi="仿宋" w:eastAsia="仿宋" w:cs="仿宋"/>
          <w:sz w:val="24"/>
          <w:szCs w:val="24"/>
        </w:rPr>
      </w:pPr>
      <w:r>
        <w:rPr>
          <w:rFonts w:hint="eastAsia" w:ascii="仿宋" w:hAnsi="仿宋" w:eastAsia="仿宋" w:cs="仿宋"/>
          <w:spacing w:val="-2"/>
          <w:sz w:val="24"/>
          <w:szCs w:val="24"/>
        </w:rPr>
        <w:t>供应商应于投标截止时间前在北京市政府采购电子交易平台提交电子投标文件，上传电子投标文件过程中请保持与互联网的连接畅通。</w:t>
      </w:r>
    </w:p>
    <w:p w14:paraId="031500F9">
      <w:pPr>
        <w:pStyle w:val="12"/>
        <w:keepNext w:val="0"/>
        <w:keepLines w:val="0"/>
        <w:pageBreakBefore w:val="0"/>
        <w:wordWrap/>
        <w:overflowPunct/>
        <w:topLinePunct w:val="0"/>
        <w:bidi w:val="0"/>
        <w:spacing w:line="36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开标</w:t>
      </w:r>
    </w:p>
    <w:p w14:paraId="5DE7DDEF">
      <w:pPr>
        <w:pStyle w:val="12"/>
        <w:keepNext w:val="0"/>
        <w:keepLines w:val="0"/>
        <w:pageBreakBefore w:val="0"/>
        <w:wordWrap/>
        <w:overflowPunct/>
        <w:topLinePunct w:val="0"/>
        <w:bidi w:val="0"/>
        <w:spacing w:line="360" w:lineRule="auto"/>
        <w:ind w:left="0" w:leftChars="0" w:right="0" w:firstLine="472" w:firstLineChars="200"/>
        <w:rPr>
          <w:rFonts w:hint="eastAsia" w:ascii="仿宋" w:hAnsi="仿宋" w:eastAsia="仿宋" w:cs="仿宋"/>
        </w:rPr>
      </w:pPr>
      <w:r>
        <w:rPr>
          <w:rFonts w:hint="eastAsia" w:ascii="仿宋" w:hAnsi="仿宋" w:eastAsia="仿宋" w:cs="仿宋"/>
          <w:spacing w:val="-2"/>
          <w:sz w:val="24"/>
          <w:szCs w:val="24"/>
          <w:highlight w:val="none"/>
          <w:lang w:val="en-US" w:eastAsia="zh-CN"/>
        </w:rPr>
        <w:t>供应商</w:t>
      </w:r>
      <w:r>
        <w:rPr>
          <w:rFonts w:hint="eastAsia" w:ascii="仿宋" w:hAnsi="仿宋" w:eastAsia="仿宋" w:cs="仿宋"/>
          <w:spacing w:val="-2"/>
          <w:sz w:val="24"/>
          <w:szCs w:val="24"/>
          <w:highlight w:val="none"/>
          <w:lang w:eastAsia="zh-CN"/>
        </w:rPr>
        <w:t>需在</w:t>
      </w:r>
      <w:r>
        <w:rPr>
          <w:rFonts w:hint="eastAsia" w:ascii="仿宋" w:hAnsi="仿宋" w:eastAsia="仿宋" w:cs="仿宋"/>
          <w:color w:val="auto"/>
          <w:spacing w:val="-2"/>
          <w:sz w:val="24"/>
          <w:szCs w:val="24"/>
          <w:highlight w:val="none"/>
          <w:lang w:eastAsia="zh-CN"/>
        </w:rPr>
        <w:t>202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z w:val="24"/>
          <w:szCs w:val="28"/>
          <w:highlight w:val="none"/>
          <w:lang w:val="en-US" w:eastAsia="zh-CN"/>
        </w:rPr>
        <w:t>12月15日</w:t>
      </w:r>
      <w:r>
        <w:rPr>
          <w:rFonts w:hint="eastAsia" w:ascii="仿宋" w:hAnsi="仿宋" w:eastAsia="仿宋" w:cs="仿宋"/>
          <w:spacing w:val="-2"/>
          <w:sz w:val="24"/>
          <w:szCs w:val="24"/>
          <w:highlight w:val="none"/>
          <w:lang w:eastAsia="zh-CN"/>
        </w:rPr>
        <w:t>上午9点30分（北京时间）</w:t>
      </w:r>
      <w:r>
        <w:rPr>
          <w:rFonts w:hint="eastAsia" w:ascii="仿宋" w:hAnsi="仿宋" w:eastAsia="仿宋" w:cs="仿宋"/>
          <w:spacing w:val="-2"/>
          <w:sz w:val="24"/>
          <w:szCs w:val="24"/>
          <w:highlight w:val="none"/>
          <w:lang w:val="en-US" w:eastAsia="zh-CN"/>
        </w:rPr>
        <w:t>开标当日，由投标</w:t>
      </w:r>
      <w:r>
        <w:rPr>
          <w:rFonts w:hint="eastAsia" w:ascii="仿宋" w:hAnsi="仿宋" w:eastAsia="仿宋" w:cs="仿宋"/>
          <w:spacing w:val="-2"/>
          <w:sz w:val="24"/>
          <w:szCs w:val="24"/>
          <w:lang w:val="en-US" w:eastAsia="zh-CN"/>
        </w:rPr>
        <w:t>单位法人或授权人参加</w:t>
      </w:r>
      <w:r>
        <w:rPr>
          <w:rFonts w:hint="eastAsia" w:ascii="仿宋" w:hAnsi="仿宋" w:eastAsia="仿宋" w:cs="仿宋"/>
          <w:spacing w:val="-2"/>
          <w:sz w:val="24"/>
          <w:szCs w:val="24"/>
          <w:lang w:eastAsia="zh-CN"/>
        </w:rPr>
        <w:t>开标会（地点：北京市大兴区公共资源交易分中心三层）。届时应提供以下资料：</w:t>
      </w:r>
      <w:r>
        <w:rPr>
          <w:rFonts w:hint="eastAsia" w:ascii="仿宋" w:hAnsi="仿宋" w:eastAsia="仿宋" w:cs="仿宋"/>
          <w:spacing w:val="-2"/>
          <w:sz w:val="24"/>
          <w:szCs w:val="24"/>
          <w:lang w:val="en-US" w:eastAsia="zh-CN"/>
        </w:rPr>
        <w:t>1、携带制作电子版《投标文件》的CA证书（钥匙）。2、法人代表授权书1份。以上资料需开标当日现场递交，大兴区政府采购中心</w:t>
      </w:r>
      <w:r>
        <w:rPr>
          <w:rFonts w:hint="eastAsia" w:ascii="仿宋" w:hAnsi="仿宋" w:eastAsia="仿宋" w:cs="仿宋"/>
          <w:spacing w:val="-2"/>
          <w:sz w:val="24"/>
          <w:szCs w:val="24"/>
          <w:lang w:eastAsia="zh-CN"/>
        </w:rPr>
        <w:t>不接受现场递交以外的投递形式，</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采取其他投递形式致使</w:t>
      </w:r>
      <w:r>
        <w:rPr>
          <w:rFonts w:hint="eastAsia" w:ascii="仿宋" w:hAnsi="仿宋" w:eastAsia="仿宋" w:cs="仿宋"/>
          <w:b/>
          <w:bCs/>
          <w:spacing w:val="-2"/>
          <w:sz w:val="24"/>
          <w:szCs w:val="24"/>
          <w:lang w:eastAsia="zh-CN"/>
        </w:rPr>
        <w:t>投标无效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大兴区政府</w:t>
      </w:r>
      <w:r>
        <w:rPr>
          <w:rFonts w:hint="eastAsia" w:ascii="仿宋" w:hAnsi="仿宋" w:eastAsia="仿宋" w:cs="仿宋"/>
          <w:spacing w:val="-2"/>
          <w:sz w:val="24"/>
          <w:szCs w:val="24"/>
          <w:lang w:eastAsia="zh-CN"/>
        </w:rPr>
        <w:t>采购中心不承担任何责任。（现场递交系指</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将</w:t>
      </w:r>
      <w:r>
        <w:rPr>
          <w:rFonts w:hint="eastAsia" w:ascii="仿宋" w:hAnsi="仿宋" w:eastAsia="仿宋" w:cs="仿宋"/>
          <w:spacing w:val="-2"/>
          <w:sz w:val="24"/>
          <w:szCs w:val="24"/>
          <w:lang w:val="en-US" w:eastAsia="zh-CN"/>
        </w:rPr>
        <w:t>上述</w:t>
      </w:r>
      <w:r>
        <w:rPr>
          <w:rFonts w:hint="eastAsia" w:ascii="仿宋" w:hAnsi="仿宋" w:eastAsia="仿宋" w:cs="仿宋"/>
          <w:spacing w:val="-2"/>
          <w:sz w:val="24"/>
          <w:szCs w:val="24"/>
          <w:lang w:eastAsia="zh-CN"/>
        </w:rPr>
        <w:t>资料直接递交给采购中心联系人，并签字确认）。</w:t>
      </w:r>
    </w:p>
    <w:p w14:paraId="24121980">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3" w:name="_Toc35393796"/>
      <w:bookmarkStart w:id="24" w:name="_Toc35393627"/>
      <w:bookmarkStart w:id="25" w:name="_Toc28359085"/>
      <w:bookmarkStart w:id="26" w:name="_Toc28359008"/>
      <w:r>
        <w:rPr>
          <w:rFonts w:hint="eastAsia" w:ascii="仿宋" w:hAnsi="仿宋" w:eastAsia="仿宋" w:cs="仿宋"/>
          <w:b w:val="0"/>
          <w:color w:val="auto"/>
          <w:sz w:val="24"/>
          <w:szCs w:val="28"/>
        </w:rPr>
        <w:t>七、对本次招标提出询问，请按以下方式联系。</w:t>
      </w:r>
      <w:bookmarkEnd w:id="23"/>
      <w:bookmarkEnd w:id="24"/>
      <w:bookmarkEnd w:id="25"/>
      <w:bookmarkEnd w:id="26"/>
    </w:p>
    <w:p w14:paraId="6FE9ADB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1.采购人信息</w:t>
      </w:r>
    </w:p>
    <w:p w14:paraId="35600F1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kern w:val="2"/>
          <w:sz w:val="24"/>
          <w:szCs w:val="24"/>
          <w:lang w:val="en-US" w:eastAsia="en-US" w:bidi="ar-SA"/>
        </w:rPr>
        <w:t>名称：</w:t>
      </w:r>
      <w:r>
        <w:rPr>
          <w:rFonts w:hint="eastAsia" w:ascii="仿宋" w:hAnsi="仿宋" w:eastAsia="仿宋" w:cs="仿宋"/>
          <w:color w:val="auto"/>
          <w:kern w:val="2"/>
          <w:sz w:val="24"/>
          <w:szCs w:val="24"/>
          <w:lang w:val="en-US" w:eastAsia="zh-CN" w:bidi="ar-SA"/>
        </w:rPr>
        <w:t>北京市大兴区档案馆</w:t>
      </w:r>
    </w:p>
    <w:p w14:paraId="2C0D3FD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en-US" w:bidi="ar-SA"/>
        </w:rPr>
        <w:t>地址：</w:t>
      </w:r>
      <w:r>
        <w:rPr>
          <w:rFonts w:hint="eastAsia" w:ascii="仿宋" w:hAnsi="仿宋" w:eastAsia="仿宋" w:cs="仿宋"/>
          <w:color w:val="auto"/>
          <w:kern w:val="2"/>
          <w:sz w:val="24"/>
          <w:szCs w:val="24"/>
          <w:lang w:val="en-US" w:eastAsia="zh-CN" w:bidi="ar-SA"/>
        </w:rPr>
        <w:t>北京市大兴区源和路1号院</w:t>
      </w:r>
    </w:p>
    <w:p w14:paraId="73B9C55D">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联系人：孙老师</w:t>
      </w:r>
    </w:p>
    <w:p w14:paraId="6FC02354">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联系方式：010-69244557</w:t>
      </w:r>
    </w:p>
    <w:p w14:paraId="26BDED5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2.采购代理机构信息</w:t>
      </w:r>
    </w:p>
    <w:p w14:paraId="780BD41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名称：北京市大兴区政府采购中心</w:t>
      </w:r>
    </w:p>
    <w:p w14:paraId="5E20134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地址：北京市大兴区公共资源交易分中心三层</w:t>
      </w:r>
    </w:p>
    <w:p w14:paraId="07BBC31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联系方式：010-69231333、69231339</w:t>
      </w:r>
    </w:p>
    <w:p w14:paraId="746826D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3.项目联系方式</w:t>
      </w:r>
    </w:p>
    <w:p w14:paraId="207E1437">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项目联系人：高老师</w:t>
      </w:r>
      <w:r>
        <w:rPr>
          <w:rFonts w:hint="eastAsia" w:ascii="仿宋" w:hAnsi="仿宋" w:eastAsia="仿宋" w:cs="仿宋"/>
          <w:color w:val="auto"/>
          <w:kern w:val="2"/>
          <w:sz w:val="24"/>
          <w:szCs w:val="24"/>
          <w:lang w:val="en-US" w:eastAsia="zh-CN" w:bidi="ar-SA"/>
        </w:rPr>
        <w:tab/>
      </w:r>
    </w:p>
    <w:p w14:paraId="5E8C5110">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电话：010-69231333转208</w:t>
      </w:r>
    </w:p>
    <w:p w14:paraId="01818868">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306B5E28">
      <w:pPr>
        <w:widowControl/>
        <w:ind w:firstLine="4320" w:firstLineChars="1800"/>
        <w:jc w:val="left"/>
        <w:rPr>
          <w:rFonts w:ascii="仿宋" w:hAnsi="仿宋" w:eastAsia="仿宋"/>
          <w:color w:val="auto"/>
          <w:sz w:val="24"/>
          <w:szCs w:val="28"/>
        </w:rPr>
      </w:pPr>
    </w:p>
    <w:p w14:paraId="2C916D2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C3B6F65">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5年11月20日</w:t>
      </w:r>
    </w:p>
    <w:p w14:paraId="683A8F44">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14AF4BB1">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160B40D6">
      <w:pPr>
        <w:keepNext w:val="0"/>
        <w:keepLines w:val="0"/>
        <w:pageBreakBefore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采购需求</w:t>
      </w:r>
    </w:p>
    <w:p w14:paraId="246B5C60">
      <w:pPr>
        <w:keepNext w:val="0"/>
        <w:keepLines w:val="0"/>
        <w:pageBreakBefore w:val="0"/>
        <w:numPr>
          <w:ilvl w:val="0"/>
          <w:numId w:val="3"/>
        </w:numPr>
        <w:kinsoku/>
        <w:wordWrap/>
        <w:overflowPunct/>
        <w:topLinePunct w:val="0"/>
        <w:bidi w:val="0"/>
        <w:adjustRightInd w:val="0"/>
        <w:snapToGrid w:val="0"/>
        <w:spacing w:line="560" w:lineRule="exact"/>
        <w:jc w:val="both"/>
        <w:textAlignment w:val="auto"/>
        <w:outlineLvl w:val="0"/>
        <w:rPr>
          <w:rFonts w:hint="eastAsia" w:ascii="黑体" w:hAnsi="黑体" w:eastAsia="黑体" w:cs="黑体"/>
          <w:b/>
          <w:sz w:val="30"/>
          <w:szCs w:val="30"/>
          <w:u w:val="none" w:color="auto"/>
        </w:rPr>
      </w:pPr>
      <w:r>
        <w:rPr>
          <w:rFonts w:hint="eastAsia" w:ascii="黑体" w:hAnsi="黑体" w:eastAsia="黑体" w:cs="黑体"/>
          <w:b/>
          <w:sz w:val="30"/>
          <w:szCs w:val="30"/>
          <w:u w:val="none" w:color="auto"/>
        </w:rPr>
        <w:t>采购清单</w:t>
      </w:r>
      <w:r>
        <w:rPr>
          <w:rFonts w:hint="eastAsia" w:ascii="黑体" w:hAnsi="黑体" w:eastAsia="黑体" w:cs="黑体"/>
          <w:color w:val="auto"/>
          <w:sz w:val="30"/>
          <w:szCs w:val="30"/>
          <w:u w:val="none" w:color="auto"/>
        </w:rPr>
        <w:t>（本项目服务期为</w:t>
      </w:r>
      <w:r>
        <w:rPr>
          <w:rFonts w:hint="default" w:ascii="黑体" w:hAnsi="黑体" w:eastAsia="黑体" w:cs="黑体"/>
          <w:color w:val="auto"/>
          <w:sz w:val="30"/>
          <w:szCs w:val="30"/>
          <w:u w:val="none" w:color="auto"/>
          <w:lang w:val="en" w:eastAsia="zh-CN"/>
        </w:rPr>
        <w:t>2</w:t>
      </w:r>
      <w:r>
        <w:rPr>
          <w:rFonts w:hint="eastAsia" w:ascii="黑体" w:hAnsi="黑体" w:eastAsia="黑体" w:cs="黑体"/>
          <w:color w:val="auto"/>
          <w:sz w:val="30"/>
          <w:szCs w:val="30"/>
          <w:u w:val="none" w:color="auto"/>
          <w:lang w:val="en" w:eastAsia="zh-CN"/>
        </w:rPr>
        <w:t>年</w:t>
      </w:r>
      <w:r>
        <w:rPr>
          <w:rFonts w:hint="eastAsia" w:ascii="黑体" w:hAnsi="黑体" w:eastAsia="黑体" w:cs="黑体"/>
          <w:color w:val="auto"/>
          <w:sz w:val="30"/>
          <w:szCs w:val="30"/>
          <w:u w:val="none" w:color="auto"/>
        </w:rPr>
        <w:t>，预算金额</w:t>
      </w:r>
      <w:r>
        <w:rPr>
          <w:rFonts w:hint="eastAsia" w:ascii="黑体" w:hAnsi="黑体" w:eastAsia="黑体" w:cs="黑体"/>
          <w:color w:val="auto"/>
          <w:sz w:val="30"/>
          <w:szCs w:val="30"/>
          <w:u w:val="none" w:color="auto"/>
          <w:lang w:val="en-US" w:eastAsia="zh-CN"/>
        </w:rPr>
        <w:t>721.9248</w:t>
      </w:r>
      <w:r>
        <w:rPr>
          <w:rFonts w:hint="eastAsia" w:ascii="黑体" w:hAnsi="黑体" w:eastAsia="黑体" w:cs="黑体"/>
          <w:color w:val="auto"/>
          <w:sz w:val="30"/>
          <w:szCs w:val="30"/>
          <w:u w:val="none" w:color="auto"/>
        </w:rPr>
        <w:t>万）</w:t>
      </w:r>
    </w:p>
    <w:tbl>
      <w:tblPr>
        <w:tblStyle w:val="59"/>
        <w:tblW w:w="8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3005"/>
        <w:gridCol w:w="1416"/>
        <w:gridCol w:w="1907"/>
        <w:gridCol w:w="1552"/>
      </w:tblGrid>
      <w:tr w14:paraId="147C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816" w:type="dxa"/>
            <w:noWrap w:val="0"/>
            <w:vAlign w:val="center"/>
          </w:tcPr>
          <w:p w14:paraId="50DA8CF4">
            <w:pPr>
              <w:keepNext w:val="0"/>
              <w:keepLines w:val="0"/>
              <w:pageBreakBefore w:val="0"/>
              <w:kinsoku/>
              <w:wordWrap/>
              <w:overflowPunct/>
              <w:topLinePunct w:val="0"/>
              <w:autoSpaceDE w:val="0"/>
              <w:autoSpaceDN w:val="0"/>
              <w:bidi w:val="0"/>
              <w:spacing w:line="560" w:lineRule="exact"/>
              <w:jc w:val="center"/>
              <w:textAlignment w:val="auto"/>
              <w:rPr>
                <w:rFonts w:hint="eastAsia" w:ascii="宋体" w:hAnsi="宋体" w:eastAsia="宋体" w:cs="Times New Roman"/>
                <w:b/>
                <w:kern w:val="0"/>
                <w:sz w:val="30"/>
                <w:szCs w:val="30"/>
                <w:lang w:eastAsia="en-US"/>
              </w:rPr>
            </w:pPr>
            <w:r>
              <w:rPr>
                <w:rFonts w:hint="eastAsia" w:ascii="宋体" w:hAnsi="宋体" w:eastAsia="宋体" w:cs="Times New Roman"/>
                <w:b/>
                <w:w w:val="95"/>
                <w:kern w:val="0"/>
                <w:sz w:val="30"/>
                <w:szCs w:val="30"/>
                <w:lang w:eastAsia="en-US"/>
              </w:rPr>
              <w:t>序号</w:t>
            </w:r>
          </w:p>
        </w:tc>
        <w:tc>
          <w:tcPr>
            <w:tcW w:w="3005" w:type="dxa"/>
            <w:noWrap w:val="0"/>
            <w:vAlign w:val="center"/>
          </w:tcPr>
          <w:p w14:paraId="5C56D306">
            <w:pPr>
              <w:keepNext w:val="0"/>
              <w:keepLines w:val="0"/>
              <w:pageBreakBefore w:val="0"/>
              <w:kinsoku/>
              <w:wordWrap/>
              <w:overflowPunct/>
              <w:topLinePunct w:val="0"/>
              <w:autoSpaceDE w:val="0"/>
              <w:autoSpaceDN w:val="0"/>
              <w:bidi w:val="0"/>
              <w:spacing w:line="560" w:lineRule="exact"/>
              <w:jc w:val="center"/>
              <w:textAlignment w:val="auto"/>
              <w:rPr>
                <w:rFonts w:hint="eastAsia" w:ascii="宋体" w:hAnsi="宋体" w:eastAsia="宋体" w:cs="Times New Roman"/>
                <w:b/>
                <w:kern w:val="0"/>
                <w:sz w:val="30"/>
                <w:szCs w:val="30"/>
                <w:lang w:eastAsia="en-US"/>
              </w:rPr>
            </w:pPr>
            <w:r>
              <w:rPr>
                <w:rFonts w:hint="eastAsia" w:ascii="宋体" w:hAnsi="宋体" w:eastAsia="宋体" w:cs="Times New Roman"/>
                <w:b/>
                <w:kern w:val="0"/>
                <w:sz w:val="30"/>
                <w:szCs w:val="30"/>
                <w:lang w:eastAsia="en-US"/>
              </w:rPr>
              <w:t>服务</w:t>
            </w:r>
            <w:r>
              <w:rPr>
                <w:rFonts w:hint="eastAsia" w:ascii="宋体" w:hAnsi="宋体" w:eastAsia="宋体" w:cs="Times New Roman"/>
                <w:b/>
                <w:kern w:val="0"/>
                <w:sz w:val="30"/>
                <w:szCs w:val="30"/>
              </w:rPr>
              <w:t>项目</w:t>
            </w:r>
            <w:r>
              <w:rPr>
                <w:rFonts w:hint="eastAsia" w:ascii="宋体" w:hAnsi="宋体" w:eastAsia="宋体" w:cs="Times New Roman"/>
                <w:b/>
                <w:kern w:val="0"/>
                <w:sz w:val="30"/>
                <w:szCs w:val="30"/>
                <w:lang w:eastAsia="en-US"/>
              </w:rPr>
              <w:t>名称</w:t>
            </w:r>
          </w:p>
        </w:tc>
        <w:tc>
          <w:tcPr>
            <w:tcW w:w="1416" w:type="dxa"/>
            <w:noWrap w:val="0"/>
            <w:vAlign w:val="center"/>
          </w:tcPr>
          <w:p w14:paraId="430E1A22">
            <w:pPr>
              <w:keepNext w:val="0"/>
              <w:keepLines w:val="0"/>
              <w:pageBreakBefore w:val="0"/>
              <w:kinsoku/>
              <w:wordWrap/>
              <w:overflowPunct/>
              <w:topLinePunct w:val="0"/>
              <w:autoSpaceDE w:val="0"/>
              <w:autoSpaceDN w:val="0"/>
              <w:bidi w:val="0"/>
              <w:spacing w:line="560" w:lineRule="exact"/>
              <w:jc w:val="center"/>
              <w:textAlignment w:val="auto"/>
              <w:rPr>
                <w:rFonts w:hint="eastAsia" w:ascii="宋体" w:hAnsi="宋体" w:eastAsia="宋体" w:cs="Times New Roman"/>
                <w:b/>
                <w:kern w:val="0"/>
                <w:sz w:val="30"/>
                <w:szCs w:val="30"/>
                <w:lang w:eastAsia="en-US"/>
              </w:rPr>
            </w:pPr>
            <w:r>
              <w:rPr>
                <w:rFonts w:hint="eastAsia" w:ascii="宋体" w:hAnsi="宋体" w:eastAsia="宋体" w:cs="Times New Roman"/>
                <w:b/>
                <w:w w:val="95"/>
                <w:kern w:val="0"/>
                <w:sz w:val="30"/>
                <w:szCs w:val="30"/>
                <w:lang w:eastAsia="en-US"/>
              </w:rPr>
              <w:t>数量</w:t>
            </w:r>
          </w:p>
        </w:tc>
        <w:tc>
          <w:tcPr>
            <w:tcW w:w="1907" w:type="dxa"/>
            <w:noWrap w:val="0"/>
            <w:vAlign w:val="center"/>
          </w:tcPr>
          <w:p w14:paraId="562DEEA9">
            <w:pPr>
              <w:keepNext w:val="0"/>
              <w:keepLines w:val="0"/>
              <w:pageBreakBefore w:val="0"/>
              <w:kinsoku/>
              <w:wordWrap/>
              <w:overflowPunct/>
              <w:topLinePunct w:val="0"/>
              <w:autoSpaceDE w:val="0"/>
              <w:autoSpaceDN w:val="0"/>
              <w:bidi w:val="0"/>
              <w:spacing w:line="560" w:lineRule="exact"/>
              <w:jc w:val="center"/>
              <w:textAlignment w:val="auto"/>
              <w:rPr>
                <w:rFonts w:hint="eastAsia" w:ascii="宋体" w:hAnsi="宋体" w:eastAsia="宋体" w:cs="Times New Roman"/>
                <w:b/>
                <w:kern w:val="0"/>
                <w:sz w:val="30"/>
                <w:szCs w:val="30"/>
                <w:lang w:eastAsia="en-US"/>
              </w:rPr>
            </w:pPr>
            <w:r>
              <w:rPr>
                <w:rFonts w:hint="eastAsia" w:ascii="宋体" w:hAnsi="宋体" w:eastAsia="宋体" w:cs="Times New Roman"/>
                <w:b/>
                <w:w w:val="95"/>
                <w:kern w:val="0"/>
                <w:sz w:val="30"/>
                <w:szCs w:val="30"/>
                <w:lang w:eastAsia="en-US"/>
              </w:rPr>
              <w:t>单位</w:t>
            </w:r>
          </w:p>
        </w:tc>
        <w:tc>
          <w:tcPr>
            <w:tcW w:w="1552" w:type="dxa"/>
            <w:noWrap w:val="0"/>
            <w:vAlign w:val="center"/>
          </w:tcPr>
          <w:p w14:paraId="6A3068CE">
            <w:pPr>
              <w:keepNext w:val="0"/>
              <w:keepLines w:val="0"/>
              <w:pageBreakBefore w:val="0"/>
              <w:kinsoku/>
              <w:wordWrap/>
              <w:overflowPunct/>
              <w:topLinePunct w:val="0"/>
              <w:autoSpaceDE w:val="0"/>
              <w:autoSpaceDN w:val="0"/>
              <w:bidi w:val="0"/>
              <w:spacing w:line="560" w:lineRule="exact"/>
              <w:jc w:val="both"/>
              <w:textAlignment w:val="auto"/>
              <w:rPr>
                <w:rFonts w:hint="eastAsia" w:ascii="宋体" w:hAnsi="宋体" w:eastAsia="宋体" w:cs="Times New Roman"/>
                <w:b/>
                <w:kern w:val="0"/>
                <w:sz w:val="30"/>
                <w:szCs w:val="30"/>
                <w:lang w:eastAsia="en-US"/>
              </w:rPr>
            </w:pPr>
            <w:r>
              <w:rPr>
                <w:rFonts w:hint="eastAsia" w:ascii="宋体" w:hAnsi="宋体" w:eastAsia="宋体" w:cs="Times New Roman"/>
                <w:b/>
                <w:w w:val="95"/>
                <w:kern w:val="0"/>
                <w:sz w:val="30"/>
                <w:szCs w:val="30"/>
                <w:lang w:eastAsia="en-US"/>
              </w:rPr>
              <w:t>备注</w:t>
            </w:r>
          </w:p>
        </w:tc>
      </w:tr>
      <w:tr w14:paraId="1856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jc w:val="center"/>
        </w:trPr>
        <w:tc>
          <w:tcPr>
            <w:tcW w:w="816" w:type="dxa"/>
            <w:noWrap w:val="0"/>
            <w:vAlign w:val="center"/>
          </w:tcPr>
          <w:p w14:paraId="23E139D2">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lang w:eastAsia="en-US"/>
              </w:rPr>
              <w:t>1</w:t>
            </w:r>
          </w:p>
        </w:tc>
        <w:tc>
          <w:tcPr>
            <w:tcW w:w="3005" w:type="dxa"/>
            <w:noWrap w:val="0"/>
            <w:vAlign w:val="center"/>
          </w:tcPr>
          <w:p w14:paraId="607BC606">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en-US"/>
              </w:rPr>
              <w:t>保洁服务</w:t>
            </w:r>
          </w:p>
        </w:tc>
        <w:tc>
          <w:tcPr>
            <w:tcW w:w="1416" w:type="dxa"/>
            <w:noWrap w:val="0"/>
            <w:vAlign w:val="center"/>
          </w:tcPr>
          <w:p w14:paraId="202B8B36">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38715</w:t>
            </w:r>
          </w:p>
        </w:tc>
        <w:tc>
          <w:tcPr>
            <w:tcW w:w="1907" w:type="dxa"/>
            <w:noWrap w:val="0"/>
            <w:vAlign w:val="center"/>
          </w:tcPr>
          <w:p w14:paraId="504C0215">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建筑面积（平方米）</w:t>
            </w:r>
          </w:p>
        </w:tc>
        <w:tc>
          <w:tcPr>
            <w:tcW w:w="1552" w:type="dxa"/>
            <w:noWrap w:val="0"/>
            <w:vAlign w:val="center"/>
          </w:tcPr>
          <w:p w14:paraId="3D088DF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default" w:ascii="仿宋_GB2312" w:hAnsi="仿宋_GB2312" w:eastAsia="仿宋_GB2312" w:cs="仿宋_GB2312"/>
                <w:b/>
                <w:bCs/>
                <w:kern w:val="0"/>
                <w:sz w:val="30"/>
                <w:szCs w:val="30"/>
                <w:lang w:val="en-US" w:eastAsia="zh-CN"/>
              </w:rPr>
            </w:pPr>
            <w:r>
              <w:rPr>
                <w:rFonts w:hint="eastAsia" w:ascii="仿宋_GB2312" w:hAnsi="仿宋_GB2312" w:eastAsia="仿宋_GB2312" w:cs="仿宋_GB2312"/>
                <w:kern w:val="0"/>
                <w:sz w:val="30"/>
                <w:szCs w:val="30"/>
                <w:lang w:eastAsia="zh-CN"/>
              </w:rPr>
              <w:t>其中档案库区</w:t>
            </w:r>
            <w:r>
              <w:rPr>
                <w:rFonts w:hint="eastAsia" w:ascii="仿宋_GB2312" w:hAnsi="仿宋_GB2312" w:eastAsia="仿宋_GB2312" w:cs="仿宋_GB2312"/>
                <w:kern w:val="0"/>
                <w:sz w:val="30"/>
                <w:szCs w:val="30"/>
                <w:lang w:val="en-US" w:eastAsia="zh-CN"/>
              </w:rPr>
              <w:t>18817㎡，按采购人需求每月保洁1次，临时情况根据采购人需求安排临时保洁。</w:t>
            </w:r>
          </w:p>
        </w:tc>
      </w:tr>
      <w:tr w14:paraId="1A10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jc w:val="center"/>
        </w:trPr>
        <w:tc>
          <w:tcPr>
            <w:tcW w:w="816" w:type="dxa"/>
            <w:noWrap w:val="0"/>
            <w:vAlign w:val="center"/>
          </w:tcPr>
          <w:p w14:paraId="3DED04C8">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lang w:eastAsia="en-US"/>
              </w:rPr>
              <w:t>2</w:t>
            </w:r>
          </w:p>
        </w:tc>
        <w:tc>
          <w:tcPr>
            <w:tcW w:w="3005" w:type="dxa"/>
            <w:noWrap w:val="0"/>
            <w:vAlign w:val="center"/>
          </w:tcPr>
          <w:p w14:paraId="2955071A">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rPr>
              <w:t>秩序维护服务</w:t>
            </w:r>
          </w:p>
        </w:tc>
        <w:tc>
          <w:tcPr>
            <w:tcW w:w="1416" w:type="dxa"/>
            <w:noWrap w:val="0"/>
            <w:vAlign w:val="center"/>
          </w:tcPr>
          <w:p w14:paraId="3107AF6B">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rPr>
              <w:t>38715</w:t>
            </w:r>
          </w:p>
        </w:tc>
        <w:tc>
          <w:tcPr>
            <w:tcW w:w="1907" w:type="dxa"/>
            <w:noWrap w:val="0"/>
            <w:vAlign w:val="center"/>
          </w:tcPr>
          <w:p w14:paraId="21724C76">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rPr>
              <w:t>建筑面积（平方米）</w:t>
            </w:r>
          </w:p>
        </w:tc>
        <w:tc>
          <w:tcPr>
            <w:tcW w:w="1552" w:type="dxa"/>
            <w:noWrap w:val="0"/>
            <w:vAlign w:val="center"/>
          </w:tcPr>
          <w:p w14:paraId="7B8C6118">
            <w:pPr>
              <w:keepNext w:val="0"/>
              <w:keepLines w:val="0"/>
              <w:pageBreakBefore w:val="0"/>
              <w:kinsoku/>
              <w:wordWrap/>
              <w:overflowPunct/>
              <w:topLinePunct w:val="0"/>
              <w:autoSpaceDE w:val="0"/>
              <w:autoSpaceDN w:val="0"/>
              <w:bidi w:val="0"/>
              <w:spacing w:line="560" w:lineRule="exact"/>
              <w:jc w:val="both"/>
              <w:textAlignment w:val="auto"/>
              <w:rPr>
                <w:rFonts w:hint="eastAsia" w:ascii="仿宋_GB2312" w:hAnsi="仿宋_GB2312" w:eastAsia="仿宋_GB2312" w:cs="仿宋_GB2312"/>
                <w:kern w:val="0"/>
                <w:sz w:val="30"/>
                <w:szCs w:val="30"/>
                <w:lang w:eastAsia="zh-CN"/>
              </w:rPr>
            </w:pPr>
          </w:p>
        </w:tc>
      </w:tr>
      <w:tr w14:paraId="6984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3" w:hRule="atLeast"/>
          <w:jc w:val="center"/>
        </w:trPr>
        <w:tc>
          <w:tcPr>
            <w:tcW w:w="816" w:type="dxa"/>
            <w:noWrap w:val="0"/>
            <w:vAlign w:val="center"/>
          </w:tcPr>
          <w:p w14:paraId="60544ACA">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rPr>
              <w:t>3</w:t>
            </w:r>
          </w:p>
        </w:tc>
        <w:tc>
          <w:tcPr>
            <w:tcW w:w="3005" w:type="dxa"/>
            <w:noWrap w:val="0"/>
            <w:vAlign w:val="center"/>
          </w:tcPr>
          <w:p w14:paraId="53C8B00B">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rPr>
              <w:t>绿化服务</w:t>
            </w:r>
          </w:p>
        </w:tc>
        <w:tc>
          <w:tcPr>
            <w:tcW w:w="1416" w:type="dxa"/>
            <w:noWrap w:val="0"/>
            <w:vAlign w:val="center"/>
          </w:tcPr>
          <w:p w14:paraId="3FD7217F">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000</w:t>
            </w:r>
          </w:p>
        </w:tc>
        <w:tc>
          <w:tcPr>
            <w:tcW w:w="1907" w:type="dxa"/>
            <w:noWrap w:val="0"/>
            <w:vAlign w:val="center"/>
          </w:tcPr>
          <w:p w14:paraId="50B7B22B">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平方米</w:t>
            </w:r>
          </w:p>
        </w:tc>
        <w:tc>
          <w:tcPr>
            <w:tcW w:w="1552" w:type="dxa"/>
            <w:noWrap w:val="0"/>
            <w:vAlign w:val="center"/>
          </w:tcPr>
          <w:p w14:paraId="2340D645">
            <w:pPr>
              <w:keepNext w:val="0"/>
              <w:keepLines w:val="0"/>
              <w:pageBreakBefore w:val="0"/>
              <w:kinsoku/>
              <w:wordWrap/>
              <w:overflowPunct/>
              <w:topLinePunct w:val="0"/>
              <w:autoSpaceDE w:val="0"/>
              <w:autoSpaceDN w:val="0"/>
              <w:bidi w:val="0"/>
              <w:spacing w:line="560" w:lineRule="exact"/>
              <w:jc w:val="both"/>
              <w:textAlignment w:val="auto"/>
              <w:rPr>
                <w:rFonts w:hint="eastAsia" w:ascii="仿宋_GB2312" w:hAnsi="仿宋_GB2312" w:eastAsia="仿宋_GB2312" w:cs="仿宋_GB2312"/>
                <w:kern w:val="0"/>
                <w:sz w:val="30"/>
                <w:szCs w:val="30"/>
                <w:lang w:eastAsia="zh-CN"/>
              </w:rPr>
            </w:pPr>
          </w:p>
        </w:tc>
      </w:tr>
      <w:tr w14:paraId="284BB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816" w:type="dxa"/>
            <w:noWrap w:val="0"/>
            <w:vAlign w:val="center"/>
          </w:tcPr>
          <w:p w14:paraId="35E98B18">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rPr>
              <w:t>4</w:t>
            </w:r>
          </w:p>
        </w:tc>
        <w:tc>
          <w:tcPr>
            <w:tcW w:w="3005" w:type="dxa"/>
            <w:noWrap w:val="0"/>
            <w:vAlign w:val="center"/>
          </w:tcPr>
          <w:p w14:paraId="2C5C80FC">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餐饮服务</w:t>
            </w:r>
          </w:p>
        </w:tc>
        <w:tc>
          <w:tcPr>
            <w:tcW w:w="1416" w:type="dxa"/>
            <w:noWrap w:val="0"/>
            <w:vAlign w:val="center"/>
          </w:tcPr>
          <w:p w14:paraId="7C31D4E3">
            <w:pPr>
              <w:keepNext w:val="0"/>
              <w:keepLines w:val="0"/>
              <w:pageBreakBefore w:val="0"/>
              <w:kinsoku/>
              <w:wordWrap/>
              <w:overflowPunct/>
              <w:topLinePunct w:val="0"/>
              <w:autoSpaceDE w:val="0"/>
              <w:autoSpaceDN w:val="0"/>
              <w:bidi w:val="0"/>
              <w:spacing w:line="560" w:lineRule="exact"/>
              <w:jc w:val="center"/>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highlight w:val="none"/>
                <w:lang w:val="en-US" w:eastAsia="zh-CN"/>
              </w:rPr>
              <w:t>34</w:t>
            </w:r>
          </w:p>
        </w:tc>
        <w:tc>
          <w:tcPr>
            <w:tcW w:w="1907" w:type="dxa"/>
            <w:noWrap w:val="0"/>
            <w:vAlign w:val="center"/>
          </w:tcPr>
          <w:p w14:paraId="52679349">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rPr>
              <w:t>人</w:t>
            </w:r>
          </w:p>
        </w:tc>
        <w:tc>
          <w:tcPr>
            <w:tcW w:w="1552" w:type="dxa"/>
            <w:noWrap w:val="0"/>
            <w:vAlign w:val="center"/>
          </w:tcPr>
          <w:p w14:paraId="451242B6">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lang w:eastAsia="zh-CN"/>
              </w:rPr>
              <w:t>就餐人数</w:t>
            </w:r>
          </w:p>
        </w:tc>
      </w:tr>
      <w:tr w14:paraId="5DB4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816" w:type="dxa"/>
            <w:noWrap w:val="0"/>
            <w:vAlign w:val="center"/>
          </w:tcPr>
          <w:p w14:paraId="7D3E893C">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p>
        </w:tc>
        <w:tc>
          <w:tcPr>
            <w:tcW w:w="3005" w:type="dxa"/>
            <w:noWrap w:val="0"/>
            <w:vAlign w:val="center"/>
          </w:tcPr>
          <w:p w14:paraId="1C02E48E">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共用设备设施小型维修服务</w:t>
            </w:r>
          </w:p>
        </w:tc>
        <w:tc>
          <w:tcPr>
            <w:tcW w:w="1416" w:type="dxa"/>
            <w:noWrap w:val="0"/>
            <w:vAlign w:val="center"/>
          </w:tcPr>
          <w:p w14:paraId="291A189B">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lang w:val="en-US" w:eastAsia="zh-CN"/>
              </w:rPr>
              <w:t>38715</w:t>
            </w:r>
          </w:p>
        </w:tc>
        <w:tc>
          <w:tcPr>
            <w:tcW w:w="1907" w:type="dxa"/>
            <w:noWrap w:val="0"/>
            <w:vAlign w:val="center"/>
          </w:tcPr>
          <w:p w14:paraId="60F1453F">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en-US"/>
              </w:rPr>
            </w:pPr>
            <w:r>
              <w:rPr>
                <w:rFonts w:hint="eastAsia" w:ascii="仿宋_GB2312" w:hAnsi="仿宋_GB2312" w:eastAsia="仿宋_GB2312" w:cs="仿宋_GB2312"/>
                <w:kern w:val="0"/>
                <w:sz w:val="30"/>
                <w:szCs w:val="30"/>
                <w:lang w:eastAsia="en-US"/>
              </w:rPr>
              <w:t>平方米</w:t>
            </w:r>
          </w:p>
        </w:tc>
        <w:tc>
          <w:tcPr>
            <w:tcW w:w="1552" w:type="dxa"/>
            <w:noWrap w:val="0"/>
            <w:vAlign w:val="center"/>
          </w:tcPr>
          <w:p w14:paraId="588F479F">
            <w:pPr>
              <w:keepNext w:val="0"/>
              <w:keepLines w:val="0"/>
              <w:pageBreakBefore w:val="0"/>
              <w:kinsoku/>
              <w:wordWrap/>
              <w:overflowPunct/>
              <w:topLinePunct w:val="0"/>
              <w:autoSpaceDE w:val="0"/>
              <w:autoSpaceDN w:val="0"/>
              <w:bidi w:val="0"/>
              <w:spacing w:line="560" w:lineRule="exact"/>
              <w:jc w:val="both"/>
              <w:textAlignment w:val="auto"/>
              <w:rPr>
                <w:rFonts w:hint="eastAsia" w:ascii="仿宋_GB2312" w:hAnsi="仿宋_GB2312" w:eastAsia="仿宋_GB2312" w:cs="仿宋_GB2312"/>
                <w:kern w:val="0"/>
                <w:sz w:val="30"/>
                <w:szCs w:val="30"/>
                <w:lang w:eastAsia="zh-CN"/>
              </w:rPr>
            </w:pPr>
          </w:p>
        </w:tc>
      </w:tr>
      <w:tr w14:paraId="1A77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816" w:type="dxa"/>
            <w:noWrap w:val="0"/>
            <w:vAlign w:val="center"/>
          </w:tcPr>
          <w:p w14:paraId="613E39B9">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6</w:t>
            </w:r>
          </w:p>
        </w:tc>
        <w:tc>
          <w:tcPr>
            <w:tcW w:w="3005" w:type="dxa"/>
            <w:noWrap w:val="0"/>
            <w:vAlign w:val="center"/>
          </w:tcPr>
          <w:p w14:paraId="3D5BE9A7">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会议服务</w:t>
            </w:r>
          </w:p>
        </w:tc>
        <w:tc>
          <w:tcPr>
            <w:tcW w:w="1416" w:type="dxa"/>
            <w:noWrap w:val="0"/>
            <w:vAlign w:val="center"/>
          </w:tcPr>
          <w:p w14:paraId="222E0739">
            <w:pPr>
              <w:keepNext w:val="0"/>
              <w:keepLines w:val="0"/>
              <w:pageBreakBefore w:val="0"/>
              <w:kinsoku/>
              <w:wordWrap/>
              <w:overflowPunct/>
              <w:topLinePunct w:val="0"/>
              <w:autoSpaceDE w:val="0"/>
              <w:autoSpaceDN w:val="0"/>
              <w:bidi w:val="0"/>
              <w:spacing w:line="560" w:lineRule="exact"/>
              <w:jc w:val="center"/>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300</w:t>
            </w:r>
          </w:p>
        </w:tc>
        <w:tc>
          <w:tcPr>
            <w:tcW w:w="1907" w:type="dxa"/>
            <w:noWrap w:val="0"/>
            <w:vAlign w:val="center"/>
          </w:tcPr>
          <w:p w14:paraId="4509887C">
            <w:pPr>
              <w:keepNext w:val="0"/>
              <w:keepLines w:val="0"/>
              <w:pageBreakBefore w:val="0"/>
              <w:kinsoku/>
              <w:wordWrap/>
              <w:overflowPunct/>
              <w:topLinePunct w:val="0"/>
              <w:autoSpaceDE w:val="0"/>
              <w:autoSpaceDN w:val="0"/>
              <w:bidi w:val="0"/>
              <w:spacing w:line="560" w:lineRule="exact"/>
              <w:jc w:val="center"/>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平方米</w:t>
            </w:r>
          </w:p>
        </w:tc>
        <w:tc>
          <w:tcPr>
            <w:tcW w:w="1552" w:type="dxa"/>
            <w:noWrap w:val="0"/>
            <w:vAlign w:val="center"/>
          </w:tcPr>
          <w:p w14:paraId="07A56BB6">
            <w:pPr>
              <w:keepNext w:val="0"/>
              <w:keepLines w:val="0"/>
              <w:pageBreakBefore w:val="0"/>
              <w:kinsoku/>
              <w:wordWrap/>
              <w:overflowPunct/>
              <w:topLinePunct w:val="0"/>
              <w:autoSpaceDE w:val="0"/>
              <w:autoSpaceDN w:val="0"/>
              <w:bidi w:val="0"/>
              <w:spacing w:line="560" w:lineRule="exact"/>
              <w:jc w:val="both"/>
              <w:textAlignment w:val="auto"/>
              <w:rPr>
                <w:rFonts w:hint="eastAsia" w:ascii="仿宋_GB2312" w:hAnsi="仿宋_GB2312" w:eastAsia="仿宋_GB2312" w:cs="仿宋_GB2312"/>
                <w:kern w:val="0"/>
                <w:sz w:val="30"/>
                <w:szCs w:val="30"/>
                <w:lang w:eastAsia="zh-CN"/>
              </w:rPr>
            </w:pPr>
          </w:p>
        </w:tc>
      </w:tr>
    </w:tbl>
    <w:p w14:paraId="088B1D09">
      <w:pPr>
        <w:keepNext w:val="0"/>
        <w:keepLines w:val="0"/>
        <w:pageBreakBefore w:val="0"/>
        <w:numPr>
          <w:ilvl w:val="0"/>
          <w:numId w:val="0"/>
        </w:numPr>
        <w:kinsoku/>
        <w:wordWrap/>
        <w:overflowPunct/>
        <w:topLinePunct w:val="0"/>
        <w:bidi w:val="0"/>
        <w:spacing w:line="560" w:lineRule="exact"/>
        <w:ind w:firstLine="600" w:firstLineChars="200"/>
        <w:jc w:val="both"/>
        <w:textAlignment w:val="auto"/>
        <w:rPr>
          <w:rFonts w:hint="eastAsia" w:ascii="仿宋_GB2312" w:hAnsi="仿宋_GB2312" w:eastAsia="仿宋_GB2312" w:cs="仿宋_GB2312"/>
          <w:sz w:val="30"/>
          <w:szCs w:val="30"/>
          <w:u w:val="none" w:color="auto"/>
          <w:lang w:eastAsia="zh-CN"/>
        </w:rPr>
      </w:pPr>
      <w:r>
        <w:rPr>
          <w:rFonts w:hint="eastAsia" w:ascii="仿宋_GB2312" w:hAnsi="仿宋_GB2312" w:eastAsia="仿宋_GB2312" w:cs="仿宋_GB2312"/>
          <w:sz w:val="30"/>
          <w:szCs w:val="30"/>
          <w:u w:val="none" w:color="auto"/>
          <w:lang w:eastAsia="zh-CN"/>
        </w:rPr>
        <w:t>项目预算金额：</w:t>
      </w:r>
      <w:r>
        <w:rPr>
          <w:rFonts w:hint="eastAsia" w:ascii="仿宋_GB2312" w:hAnsi="仿宋_GB2312" w:eastAsia="仿宋_GB2312" w:cs="仿宋_GB2312"/>
          <w:sz w:val="30"/>
          <w:szCs w:val="30"/>
          <w:u w:val="none" w:color="auto"/>
          <w:lang w:val="en-US" w:eastAsia="zh-CN"/>
        </w:rPr>
        <w:t>721.9248</w:t>
      </w:r>
      <w:r>
        <w:rPr>
          <w:rFonts w:hint="eastAsia" w:ascii="仿宋_GB2312" w:hAnsi="仿宋_GB2312" w:eastAsia="仿宋_GB2312" w:cs="仿宋_GB2312"/>
          <w:sz w:val="30"/>
          <w:szCs w:val="30"/>
          <w:u w:val="none" w:color="auto"/>
          <w:lang w:eastAsia="zh-CN"/>
        </w:rPr>
        <w:t>万元</w:t>
      </w:r>
    </w:p>
    <w:p w14:paraId="0AC1115F">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firstLine="600" w:firstLineChars="200"/>
        <w:jc w:val="left"/>
        <w:textAlignment w:val="baseline"/>
        <w:rPr>
          <w:rFonts w:hint="eastAsia" w:ascii="宋体" w:hAnsi="宋体" w:eastAsia="宋体" w:cs="Times New Roman"/>
          <w:sz w:val="30"/>
          <w:szCs w:val="30"/>
          <w:u w:val="none" w:color="auto"/>
        </w:rPr>
      </w:pPr>
      <w:r>
        <w:rPr>
          <w:rFonts w:hint="eastAsia" w:ascii="仿宋_GB2312" w:hAnsi="仿宋_GB2312" w:eastAsia="仿宋_GB2312" w:cs="仿宋_GB2312"/>
          <w:sz w:val="30"/>
          <w:szCs w:val="30"/>
          <w:u w:val="none" w:color="auto"/>
          <w:lang w:eastAsia="zh-CN"/>
        </w:rPr>
        <w:t>合同履行期限：</w:t>
      </w:r>
      <w:r>
        <w:rPr>
          <w:rFonts w:hint="eastAsia" w:ascii="仿宋_GB2312" w:hAnsi="仿宋_GB2312" w:eastAsia="仿宋_GB2312" w:cs="仿宋_GB2312"/>
          <w:sz w:val="30"/>
          <w:szCs w:val="30"/>
          <w:u w:val="none" w:color="auto"/>
          <w:lang w:val="en-US" w:eastAsia="zh-CN"/>
        </w:rPr>
        <w:t>自合同签订之日起至</w:t>
      </w:r>
      <w:r>
        <w:rPr>
          <w:rFonts w:hint="eastAsia"/>
          <w:b w:val="0"/>
          <w:bCs/>
          <w:sz w:val="24"/>
          <w:u w:val="single" w:color="auto"/>
          <w:lang w:val="en-US" w:eastAsia="zh-CN"/>
        </w:rPr>
        <w:t xml:space="preserve"> 2027   年 12  月 31  日</w:t>
      </w:r>
      <w:r>
        <w:rPr>
          <w:rFonts w:hint="eastAsia"/>
          <w:b w:val="0"/>
          <w:bCs/>
          <w:sz w:val="24"/>
          <w:u w:val="none" w:color="auto"/>
          <w:lang w:val="en-US" w:eastAsia="zh-CN"/>
        </w:rPr>
        <w:t>止</w:t>
      </w:r>
    </w:p>
    <w:p w14:paraId="0C953705">
      <w:pPr>
        <w:keepNext w:val="0"/>
        <w:keepLines w:val="0"/>
        <w:pageBreakBefore w:val="0"/>
        <w:kinsoku/>
        <w:wordWrap/>
        <w:overflowPunct/>
        <w:topLinePunct w:val="0"/>
        <w:bidi w:val="0"/>
        <w:adjustRightInd w:val="0"/>
        <w:snapToGrid w:val="0"/>
        <w:spacing w:line="560" w:lineRule="exact"/>
        <w:jc w:val="both"/>
        <w:textAlignment w:val="auto"/>
        <w:rPr>
          <w:rFonts w:hint="eastAsia" w:ascii="黑体" w:hAnsi="黑体" w:eastAsia="黑体" w:cs="黑体"/>
          <w:b/>
          <w:sz w:val="30"/>
          <w:szCs w:val="30"/>
        </w:rPr>
      </w:pPr>
      <w:r>
        <w:rPr>
          <w:rFonts w:hint="eastAsia" w:ascii="黑体" w:hAnsi="黑体" w:eastAsia="黑体" w:cs="黑体"/>
          <w:b/>
          <w:sz w:val="30"/>
          <w:szCs w:val="30"/>
        </w:rPr>
        <w:t>二、项目背景或简况</w:t>
      </w:r>
    </w:p>
    <w:p w14:paraId="011C84C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大兴区档案馆项目位于大兴区源和路1号院，项目北至太福路，南至兴华大街，东至源和路，西至拟建博物馆用地边界。项目总建筑面积为38715平方米，共1栋单体建筑，地上七层，建筑面积约27617平方米，地下二层，建筑面积约11098平方米</w:t>
      </w: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绿化面积</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000平方米，</w:t>
      </w:r>
      <w:r>
        <w:rPr>
          <w:rFonts w:hint="eastAsia" w:ascii="仿宋_GB2312" w:hAnsi="仿宋_GB2312" w:eastAsia="仿宋_GB2312" w:cs="仿宋_GB2312"/>
          <w:sz w:val="30"/>
          <w:szCs w:val="30"/>
        </w:rPr>
        <w:t>楼内设职工食堂1处。</w:t>
      </w:r>
    </w:p>
    <w:p w14:paraId="290060EA">
      <w:pPr>
        <w:keepNext w:val="0"/>
        <w:keepLines w:val="0"/>
        <w:pageBreakBefore w:val="0"/>
        <w:kinsoku/>
        <w:wordWrap/>
        <w:overflowPunct/>
        <w:topLinePunct w:val="0"/>
        <w:bidi w:val="0"/>
        <w:adjustRightInd w:val="0"/>
        <w:snapToGrid w:val="0"/>
        <w:spacing w:line="560" w:lineRule="exact"/>
        <w:jc w:val="both"/>
        <w:textAlignment w:val="auto"/>
        <w:rPr>
          <w:rFonts w:hint="eastAsia" w:ascii="黑体" w:hAnsi="黑体" w:eastAsia="黑体" w:cs="黑体"/>
          <w:b/>
          <w:sz w:val="30"/>
          <w:szCs w:val="30"/>
        </w:rPr>
      </w:pPr>
      <w:r>
        <w:rPr>
          <w:rFonts w:hint="eastAsia" w:ascii="黑体" w:hAnsi="黑体" w:eastAsia="黑体" w:cs="黑体"/>
          <w:b/>
          <w:sz w:val="30"/>
          <w:szCs w:val="30"/>
        </w:rPr>
        <w:t>三、技术参数要求、服务要求</w:t>
      </w:r>
    </w:p>
    <w:p w14:paraId="529F55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（一）工程维修服务</w:t>
      </w:r>
    </w:p>
    <w:p w14:paraId="5E2728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 服务内容：</w:t>
      </w:r>
    </w:p>
    <w:p w14:paraId="4D0692E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（1）房屋本体及室外基础设施日常监管、设施维修、设备运行维等；</w:t>
      </w:r>
    </w:p>
    <w:p w14:paraId="24412E4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（2）电梯维保年检；</w:t>
      </w:r>
    </w:p>
    <w:p w14:paraId="004E41B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（3）消防系统维保；</w:t>
      </w:r>
    </w:p>
    <w:p w14:paraId="7B7E48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（4）安防监控系统维保；</w:t>
      </w:r>
    </w:p>
    <w:p w14:paraId="44D22F2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（5）供电设备维保；</w:t>
      </w:r>
    </w:p>
    <w:p w14:paraId="3C22F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（6）空调系统维保；</w:t>
      </w:r>
    </w:p>
    <w:p w14:paraId="447D4E8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（7）照明系统维保</w:t>
      </w:r>
      <w:r>
        <w:rPr>
          <w:rFonts w:hint="eastAsia" w:ascii="仿宋_GB2312" w:hAnsi="仿宋_GB2312" w:eastAsia="仿宋_GB2312" w:cs="仿宋_GB2312"/>
          <w:spacing w:val="0"/>
          <w:position w:val="0"/>
          <w:sz w:val="28"/>
          <w:szCs w:val="28"/>
          <w:highlight w:val="none"/>
          <w:lang w:eastAsia="zh-CN"/>
        </w:rPr>
        <w:t>；</w:t>
      </w:r>
    </w:p>
    <w:p w14:paraId="231D5B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default" w:eastAsia="仿宋_GB2312"/>
          <w:spacing w:val="0"/>
          <w:position w:val="0"/>
          <w:highlight w:val="none"/>
          <w:lang w:val="en-US" w:eastAsia="zh-CN"/>
        </w:rPr>
      </w:pPr>
      <w:r>
        <w:rPr>
          <w:rFonts w:hint="eastAsia" w:ascii="仿宋_GB2312" w:hAnsi="仿宋_GB2312" w:eastAsia="仿宋_GB2312" w:cs="仿宋_GB2312"/>
          <w:spacing w:val="0"/>
          <w:position w:val="0"/>
          <w:sz w:val="28"/>
          <w:szCs w:val="28"/>
          <w:highlight w:val="none"/>
          <w:lang w:val="en-US" w:eastAsia="zh-CN"/>
        </w:rPr>
        <w:t>（8）网络系统维保。</w:t>
      </w:r>
    </w:p>
    <w:p w14:paraId="6A1354E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 服务标准：</w:t>
      </w:r>
    </w:p>
    <w:p w14:paraId="1CA8F89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b/>
          <w:bCs/>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房屋建筑的日常维护保养。</w:t>
      </w:r>
    </w:p>
    <w:p w14:paraId="415D18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（1）对建筑物、公共设施按市住建委规定和</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规定进行安全巡视、检查。</w:t>
      </w:r>
    </w:p>
    <w:p w14:paraId="360A5E4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（2）室外地面、建筑物墙面、台阶养护修缮，雨水口和排水沟渠的维护、修补。</w:t>
      </w:r>
    </w:p>
    <w:p w14:paraId="707EC0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（3）建筑物门、窗、楼梯扶手、护栏的维修，门、窗五金件、锁具的更换，办公设施维修保养。</w:t>
      </w:r>
    </w:p>
    <w:p w14:paraId="23CF497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（4）停车场、道路设施（指示牌、交通标志、交通设施）的维护与保养</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color w:val="000000"/>
          <w:spacing w:val="0"/>
          <w:position w:val="0"/>
          <w:sz w:val="28"/>
          <w:szCs w:val="28"/>
          <w:highlight w:val="none"/>
          <w:lang w:val="en-US" w:eastAsia="zh-CN"/>
        </w:rPr>
        <w:t>不含新建或制作</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w:t>
      </w:r>
    </w:p>
    <w:p w14:paraId="4851F11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（5）建筑物每年不低于 1 次外墙清洗。</w:t>
      </w:r>
    </w:p>
    <w:p w14:paraId="0256DA4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（6）按规定对房屋建筑安全情况每月进行检查，并做好检查记录</w:t>
      </w:r>
      <w:r>
        <w:rPr>
          <w:rFonts w:hint="eastAsia" w:ascii="仿宋_GB2312" w:hAnsi="仿宋_GB2312" w:eastAsia="仿宋_GB2312" w:cs="仿宋_GB2312"/>
          <w:spacing w:val="0"/>
          <w:position w:val="0"/>
          <w:sz w:val="28"/>
          <w:szCs w:val="28"/>
          <w:highlight w:val="none"/>
          <w:lang w:eastAsia="zh-CN"/>
        </w:rPr>
        <w:t>。</w:t>
      </w:r>
    </w:p>
    <w:p w14:paraId="50407E2A">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（7）一般性修缮：开关、灯管、白炽灯、线路、</w:t>
      </w:r>
      <w:r>
        <w:rPr>
          <w:rFonts w:hint="eastAsia" w:ascii="仿宋_GB2312" w:hAnsi="仿宋_GB2312" w:eastAsia="仿宋_GB2312" w:cs="仿宋_GB2312"/>
          <w:spacing w:val="0"/>
          <w:position w:val="0"/>
          <w:sz w:val="28"/>
          <w:szCs w:val="28"/>
          <w:highlight w:val="none"/>
          <w:lang w:eastAsia="zh-CN"/>
        </w:rPr>
        <w:t>常规</w:t>
      </w:r>
      <w:r>
        <w:rPr>
          <w:rFonts w:hint="eastAsia" w:ascii="仿宋_GB2312" w:hAnsi="仿宋_GB2312" w:eastAsia="仿宋_GB2312" w:cs="仿宋_GB2312"/>
          <w:spacing w:val="0"/>
          <w:position w:val="0"/>
          <w:sz w:val="28"/>
          <w:szCs w:val="28"/>
          <w:highlight w:val="none"/>
        </w:rPr>
        <w:t>门锁、</w:t>
      </w:r>
      <w:r>
        <w:rPr>
          <w:rFonts w:hint="eastAsia" w:ascii="仿宋_GB2312" w:hAnsi="仿宋_GB2312" w:eastAsia="仿宋_GB2312" w:cs="仿宋_GB2312"/>
          <w:spacing w:val="0"/>
          <w:position w:val="0"/>
          <w:sz w:val="28"/>
          <w:szCs w:val="28"/>
          <w:highlight w:val="none"/>
          <w:lang w:eastAsia="zh-CN"/>
        </w:rPr>
        <w:t>电子密码门锁、</w:t>
      </w:r>
      <w:r>
        <w:rPr>
          <w:rFonts w:hint="eastAsia" w:ascii="仿宋_GB2312" w:hAnsi="仿宋_GB2312" w:eastAsia="仿宋_GB2312" w:cs="仿宋_GB2312"/>
          <w:spacing w:val="0"/>
          <w:position w:val="0"/>
          <w:sz w:val="28"/>
          <w:szCs w:val="28"/>
          <w:highlight w:val="none"/>
        </w:rPr>
        <w:t>插座、水龙头、马桶、下水</w:t>
      </w:r>
      <w:r>
        <w:rPr>
          <w:rFonts w:hint="eastAsia" w:ascii="仿宋_GB2312" w:hAnsi="仿宋_GB2312" w:eastAsia="仿宋_GB2312" w:cs="仿宋_GB2312"/>
          <w:spacing w:val="0"/>
          <w:position w:val="0"/>
          <w:sz w:val="28"/>
          <w:szCs w:val="28"/>
          <w:highlight w:val="none"/>
          <w:lang w:eastAsia="zh-CN"/>
        </w:rPr>
        <w:t>道、</w:t>
      </w:r>
      <w:r>
        <w:rPr>
          <w:rFonts w:hint="eastAsia" w:ascii="仿宋_GB2312" w:hAnsi="仿宋_GB2312" w:eastAsia="仿宋_GB2312" w:cs="仿宋_GB2312"/>
          <w:spacing w:val="0"/>
          <w:position w:val="0"/>
          <w:sz w:val="28"/>
          <w:szCs w:val="28"/>
          <w:highlight w:val="none"/>
        </w:rPr>
        <w:t>门窗、楼梯扶手、门窗五金件等</w:t>
      </w:r>
      <w:r>
        <w:rPr>
          <w:rFonts w:hint="eastAsia" w:ascii="仿宋_GB2312" w:hAnsi="仿宋_GB2312" w:eastAsia="仿宋_GB2312" w:cs="仿宋_GB2312"/>
          <w:spacing w:val="0"/>
          <w:position w:val="0"/>
          <w:sz w:val="28"/>
          <w:szCs w:val="28"/>
          <w:highlight w:val="none"/>
          <w:lang w:eastAsia="zh-CN"/>
        </w:rPr>
        <w:t>的维修与更换</w:t>
      </w:r>
      <w:r>
        <w:rPr>
          <w:rFonts w:hint="eastAsia" w:ascii="仿宋_GB2312" w:hAnsi="仿宋_GB2312" w:eastAsia="仿宋_GB2312" w:cs="仿宋_GB2312"/>
          <w:spacing w:val="0"/>
          <w:position w:val="0"/>
          <w:sz w:val="28"/>
          <w:szCs w:val="28"/>
          <w:highlight w:val="none"/>
        </w:rPr>
        <w:t>，接到通知后立即安排人员进行处理，无特殊情况不超过 15分钟，特殊情况不超过 1 小时到达，负责公共区域定时</w:t>
      </w:r>
      <w:r>
        <w:rPr>
          <w:rFonts w:hint="eastAsia" w:ascii="仿宋_GB2312" w:hAnsi="仿宋_GB2312" w:eastAsia="仿宋_GB2312" w:cs="仿宋_GB2312"/>
          <w:spacing w:val="0"/>
          <w:position w:val="0"/>
          <w:sz w:val="28"/>
          <w:szCs w:val="28"/>
          <w:highlight w:val="none"/>
          <w:lang w:eastAsia="zh-CN"/>
        </w:rPr>
        <w:t>开关门</w:t>
      </w:r>
      <w:r>
        <w:rPr>
          <w:rFonts w:hint="eastAsia" w:ascii="仿宋_GB2312" w:hAnsi="仿宋_GB2312" w:eastAsia="仿宋_GB2312" w:cs="仿宋_GB2312"/>
          <w:spacing w:val="0"/>
          <w:position w:val="0"/>
          <w:sz w:val="28"/>
          <w:szCs w:val="28"/>
          <w:highlight w:val="none"/>
        </w:rPr>
        <w:t>及照明</w:t>
      </w:r>
      <w:r>
        <w:rPr>
          <w:rFonts w:hint="eastAsia" w:ascii="仿宋_GB2312" w:hAnsi="仿宋_GB2312" w:eastAsia="仿宋_GB2312" w:cs="仿宋_GB2312"/>
          <w:spacing w:val="0"/>
          <w:position w:val="0"/>
          <w:sz w:val="28"/>
          <w:szCs w:val="28"/>
          <w:highlight w:val="none"/>
          <w:lang w:eastAsia="zh-CN"/>
        </w:rPr>
        <w:t>。</w:t>
      </w:r>
    </w:p>
    <w:p w14:paraId="575F5B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（8）功能性维修：此维修以恢复其原有功能为准（工艺技术要求特殊除外）</w:t>
      </w:r>
      <w:r>
        <w:rPr>
          <w:rFonts w:hint="eastAsia" w:ascii="仿宋_GB2312" w:hAnsi="仿宋_GB2312" w:eastAsia="仿宋_GB2312" w:cs="仿宋_GB2312"/>
          <w:spacing w:val="0"/>
          <w:position w:val="0"/>
          <w:sz w:val="28"/>
          <w:szCs w:val="28"/>
          <w:highlight w:val="none"/>
          <w:lang w:eastAsia="zh-CN"/>
        </w:rPr>
        <w:t>。</w:t>
      </w:r>
    </w:p>
    <w:p w14:paraId="7AA554C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（9）外观性维修：要求与原有部位相比较表面应无色差、高低不平现象。</w:t>
      </w:r>
    </w:p>
    <w:p w14:paraId="14228E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b/>
          <w:bCs/>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房屋设备设施的日常维护保养：给排水系统、供电系统、电梯设备、消防系统、空调系统、安防监控系统、照明系统</w:t>
      </w:r>
      <w:r>
        <w:rPr>
          <w:rFonts w:hint="eastAsia" w:ascii="仿宋_GB2312" w:hAnsi="仿宋_GB2312" w:eastAsia="仿宋_GB2312" w:cs="仿宋_GB2312"/>
          <w:b/>
          <w:bCs/>
          <w:spacing w:val="0"/>
          <w:position w:val="0"/>
          <w:sz w:val="28"/>
          <w:szCs w:val="28"/>
          <w:highlight w:val="none"/>
          <w:lang w:eastAsia="zh-CN"/>
        </w:rPr>
        <w:t>、电话跳线</w:t>
      </w:r>
      <w:r>
        <w:rPr>
          <w:rFonts w:hint="eastAsia" w:ascii="仿宋_GB2312" w:hAnsi="仿宋_GB2312" w:eastAsia="仿宋_GB2312" w:cs="仿宋_GB2312"/>
          <w:b/>
          <w:bCs/>
          <w:spacing w:val="0"/>
          <w:position w:val="0"/>
          <w:sz w:val="28"/>
          <w:szCs w:val="28"/>
          <w:highlight w:val="none"/>
        </w:rPr>
        <w:t>等。</w:t>
      </w:r>
    </w:p>
    <w:p w14:paraId="1A3B4CD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（1）确保全部房屋设备设施 24 小时正常运行</w:t>
      </w:r>
      <w:r>
        <w:rPr>
          <w:rFonts w:hint="eastAsia" w:ascii="仿宋_GB2312" w:hAnsi="仿宋_GB2312" w:eastAsia="仿宋_GB2312" w:cs="仿宋_GB2312"/>
          <w:spacing w:val="0"/>
          <w:position w:val="0"/>
          <w:sz w:val="28"/>
          <w:szCs w:val="28"/>
          <w:highlight w:val="none"/>
          <w:lang w:eastAsia="zh-CN"/>
        </w:rPr>
        <w:t>。</w:t>
      </w:r>
    </w:p>
    <w:p w14:paraId="3BAA23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（2）给排水、暖通系统：</w:t>
      </w:r>
    </w:p>
    <w:p w14:paraId="0883F41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1）工作任务：负责档案馆的上</w:t>
      </w:r>
      <w:r>
        <w:rPr>
          <w:rFonts w:hint="eastAsia" w:ascii="仿宋_GB2312" w:hAnsi="仿宋_GB2312" w:eastAsia="仿宋_GB2312" w:cs="仿宋_GB2312"/>
          <w:spacing w:val="0"/>
          <w:position w:val="0"/>
          <w:sz w:val="28"/>
          <w:szCs w:val="28"/>
          <w:highlight w:val="none"/>
          <w:lang w:eastAsia="zh-CN"/>
        </w:rPr>
        <w:t>下</w:t>
      </w:r>
      <w:r>
        <w:rPr>
          <w:rFonts w:hint="eastAsia" w:ascii="仿宋_GB2312" w:hAnsi="仿宋_GB2312" w:eastAsia="仿宋_GB2312" w:cs="仿宋_GB2312"/>
          <w:spacing w:val="0"/>
          <w:position w:val="0"/>
          <w:sz w:val="28"/>
          <w:szCs w:val="28"/>
          <w:highlight w:val="none"/>
        </w:rPr>
        <w:t>水、消防用水的正常保障；负责水</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卫设备和各种水泵、排污泵的使用、管理、保养、维修</w:t>
      </w:r>
      <w:r>
        <w:rPr>
          <w:rFonts w:hint="eastAsia" w:ascii="仿宋_GB2312" w:hAnsi="仿宋_GB2312" w:eastAsia="仿宋_GB2312" w:cs="仿宋_GB2312"/>
          <w:spacing w:val="0"/>
          <w:position w:val="0"/>
          <w:sz w:val="28"/>
          <w:szCs w:val="28"/>
          <w:highlight w:val="none"/>
          <w:lang w:eastAsia="zh-CN"/>
        </w:rPr>
        <w:t>。</w:t>
      </w:r>
    </w:p>
    <w:p w14:paraId="3121220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2）保证</w:t>
      </w:r>
      <w:r>
        <w:rPr>
          <w:rFonts w:hint="eastAsia" w:ascii="仿宋_GB2312" w:hAnsi="仿宋_GB2312" w:eastAsia="仿宋_GB2312" w:cs="仿宋_GB2312"/>
          <w:spacing w:val="0"/>
          <w:position w:val="0"/>
          <w:sz w:val="28"/>
          <w:szCs w:val="28"/>
          <w:highlight w:val="none"/>
          <w:lang w:val="en-US" w:eastAsia="zh-CN"/>
        </w:rPr>
        <w:t xml:space="preserve"> </w:t>
      </w:r>
      <w:r>
        <w:rPr>
          <w:rFonts w:hint="eastAsia" w:ascii="仿宋_GB2312" w:hAnsi="仿宋_GB2312" w:eastAsia="仿宋_GB2312" w:cs="仿宋_GB2312"/>
          <w:spacing w:val="0"/>
          <w:position w:val="0"/>
          <w:sz w:val="28"/>
          <w:szCs w:val="28"/>
          <w:highlight w:val="none"/>
        </w:rPr>
        <w:t>24 小时有人值班，确保 24 小时水供应不间断；上、下水管道、设备、卫生器具无跑冒滴漏现象，维修及时，在接到报修 15 分钟内维修人员到达现场；各种水泵均要保持在良好的</w:t>
      </w:r>
      <w:r>
        <w:rPr>
          <w:rFonts w:hint="eastAsia" w:ascii="仿宋_GB2312" w:hAnsi="仿宋_GB2312" w:eastAsia="仿宋_GB2312" w:cs="仿宋_GB2312"/>
          <w:spacing w:val="0"/>
          <w:position w:val="0"/>
          <w:sz w:val="28"/>
          <w:szCs w:val="28"/>
          <w:highlight w:val="none"/>
          <w:lang w:eastAsia="zh-CN"/>
        </w:rPr>
        <w:t>运行</w:t>
      </w:r>
      <w:r>
        <w:rPr>
          <w:rFonts w:hint="eastAsia" w:ascii="仿宋_GB2312" w:hAnsi="仿宋_GB2312" w:eastAsia="仿宋_GB2312" w:cs="仿宋_GB2312"/>
          <w:spacing w:val="0"/>
          <w:position w:val="0"/>
          <w:sz w:val="28"/>
          <w:szCs w:val="28"/>
          <w:highlight w:val="none"/>
        </w:rPr>
        <w:t>状态，单机的故障排除、保养、维修时间不超过 8 小时，非长期运行的设备每季度检查启动一次；坚持交接班制度，认真做好工作记录和维修登记</w:t>
      </w:r>
      <w:r>
        <w:rPr>
          <w:rFonts w:hint="eastAsia" w:ascii="仿宋_GB2312" w:hAnsi="仿宋_GB2312" w:eastAsia="仿宋_GB2312" w:cs="仿宋_GB2312"/>
          <w:spacing w:val="0"/>
          <w:position w:val="0"/>
          <w:sz w:val="28"/>
          <w:szCs w:val="28"/>
          <w:highlight w:val="none"/>
          <w:lang w:eastAsia="zh-CN"/>
        </w:rPr>
        <w:t>。</w:t>
      </w:r>
    </w:p>
    <w:p w14:paraId="3ADA50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3）供水系统：防水跑冒滴漏，注意节水。管路、水泵、水箱、阀门、水表定期维修</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防二次污染</w:t>
      </w:r>
      <w:r>
        <w:rPr>
          <w:rFonts w:hint="eastAsia" w:ascii="仿宋_GB2312" w:hAnsi="仿宋_GB2312" w:eastAsia="仿宋_GB2312" w:cs="仿宋_GB2312"/>
          <w:spacing w:val="0"/>
          <w:position w:val="0"/>
          <w:sz w:val="28"/>
          <w:szCs w:val="28"/>
          <w:highlight w:val="none"/>
          <w:lang w:eastAsia="zh-CN"/>
        </w:rPr>
        <w:t>。</w:t>
      </w:r>
    </w:p>
    <w:p w14:paraId="0DEF651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4）水泵房：消防水池、消防系统专人值班、记录完整、定期盘泵。生活水泵、消防水泵、稳压水泵、污水泵正常情况下选择开关位置为自动位置，自动、手动操作定期检查</w:t>
      </w:r>
      <w:r>
        <w:rPr>
          <w:rFonts w:hint="eastAsia" w:ascii="仿宋_GB2312" w:hAnsi="仿宋_GB2312" w:eastAsia="仿宋_GB2312" w:cs="仿宋_GB2312"/>
          <w:spacing w:val="0"/>
          <w:position w:val="0"/>
          <w:sz w:val="28"/>
          <w:szCs w:val="28"/>
          <w:highlight w:val="none"/>
          <w:lang w:eastAsia="zh-CN"/>
        </w:rPr>
        <w:t>。</w:t>
      </w:r>
    </w:p>
    <w:p w14:paraId="54768E3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5）排水系统：定期对排水管进行疏通、养护及清污垢</w:t>
      </w:r>
      <w:r>
        <w:rPr>
          <w:rFonts w:hint="eastAsia" w:ascii="仿宋_GB2312" w:hAnsi="仿宋_GB2312" w:eastAsia="仿宋_GB2312" w:cs="仿宋_GB2312"/>
          <w:spacing w:val="0"/>
          <w:position w:val="0"/>
          <w:sz w:val="28"/>
          <w:szCs w:val="28"/>
          <w:highlight w:val="none"/>
          <w:lang w:eastAsia="zh-CN"/>
        </w:rPr>
        <w:t>。</w:t>
      </w:r>
    </w:p>
    <w:p w14:paraId="35C03C6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6）卫具：</w:t>
      </w:r>
      <w:r>
        <w:rPr>
          <w:rFonts w:hint="eastAsia" w:ascii="仿宋_GB2312" w:hAnsi="仿宋_GB2312" w:eastAsia="仿宋_GB2312" w:cs="仿宋_GB2312"/>
          <w:spacing w:val="0"/>
          <w:position w:val="0"/>
          <w:sz w:val="28"/>
          <w:szCs w:val="28"/>
          <w:highlight w:val="none"/>
          <w:lang w:eastAsia="zh-CN"/>
        </w:rPr>
        <w:t>对</w:t>
      </w:r>
      <w:r>
        <w:rPr>
          <w:rFonts w:hint="eastAsia" w:ascii="仿宋_GB2312" w:hAnsi="仿宋_GB2312" w:eastAsia="仿宋_GB2312" w:cs="仿宋_GB2312"/>
          <w:spacing w:val="0"/>
          <w:position w:val="0"/>
          <w:sz w:val="28"/>
          <w:szCs w:val="28"/>
          <w:highlight w:val="none"/>
        </w:rPr>
        <w:t>灵敏程度</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有无跑冒滴漏现象</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巡查</w:t>
      </w:r>
      <w:r>
        <w:rPr>
          <w:rFonts w:hint="eastAsia" w:ascii="仿宋_GB2312" w:hAnsi="仿宋_GB2312" w:eastAsia="仿宋_GB2312" w:cs="仿宋_GB2312"/>
          <w:spacing w:val="0"/>
          <w:position w:val="0"/>
          <w:sz w:val="28"/>
          <w:szCs w:val="28"/>
          <w:highlight w:val="none"/>
          <w:lang w:eastAsia="zh-CN"/>
        </w:rPr>
        <w:t>。</w:t>
      </w:r>
    </w:p>
    <w:p w14:paraId="490593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7）暖通：热网管道运行正常</w:t>
      </w:r>
      <w:r>
        <w:rPr>
          <w:rFonts w:hint="eastAsia" w:ascii="仿宋_GB2312" w:hAnsi="仿宋_GB2312" w:eastAsia="仿宋_GB2312" w:cs="仿宋_GB2312"/>
          <w:b w:val="0"/>
          <w:bCs w:val="0"/>
          <w:spacing w:val="0"/>
          <w:position w:val="0"/>
          <w:sz w:val="28"/>
          <w:szCs w:val="28"/>
          <w:highlight w:val="none"/>
          <w:lang w:eastAsia="zh-CN"/>
        </w:rPr>
        <w:t>，</w:t>
      </w:r>
      <w:r>
        <w:rPr>
          <w:rFonts w:hint="eastAsia" w:ascii="仿宋_GB2312" w:hAnsi="仿宋_GB2312" w:eastAsia="仿宋_GB2312" w:cs="仿宋_GB2312"/>
          <w:b w:val="0"/>
          <w:bCs w:val="0"/>
          <w:spacing w:val="0"/>
          <w:position w:val="0"/>
          <w:sz w:val="28"/>
          <w:szCs w:val="28"/>
          <w:highlight w:val="none"/>
        </w:rPr>
        <w:t>管路、散热设备无跑冒滴漏现象。</w:t>
      </w:r>
    </w:p>
    <w:p w14:paraId="07FD7A4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（3）供电系统</w:t>
      </w:r>
    </w:p>
    <w:p w14:paraId="787901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严格遵守规章制度，认真巡视设备运行情况，发现异常和故障隐患及时上报，正确果断处置，并做好记录。各楼层配置的配电柜、盘要定期检查维修，各种电气开关、插座、照明灯具及时检修更换；对消防系统设备配置的电器及其他电器、电源要经常检测</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保证紧急情况下设备的正常使用；</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对用电情况进行检查。</w:t>
      </w:r>
    </w:p>
    <w:p w14:paraId="7327BB2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2）掌握设备情况：供电方式、电压等级、用电容量、分配方案</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配线方法、电器平面图、配件图、各类产品出厂合格证明，有关设备的试验，检验报告单、地下埋设管道的具体位置。</w:t>
      </w:r>
    </w:p>
    <w:p w14:paraId="645FFE1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3）一般内容：定期巡视、重点检查、建立设备档案、安全用电。</w:t>
      </w:r>
    </w:p>
    <w:p w14:paraId="7553325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4）公共区域设施：</w:t>
      </w:r>
      <w:r>
        <w:rPr>
          <w:rFonts w:hint="eastAsia" w:ascii="仿宋_GB2312" w:hAnsi="仿宋_GB2312" w:eastAsia="仿宋_GB2312" w:cs="仿宋_GB2312"/>
          <w:spacing w:val="0"/>
          <w:position w:val="0"/>
          <w:sz w:val="28"/>
          <w:szCs w:val="28"/>
          <w:highlight w:val="none"/>
          <w:lang w:eastAsia="zh-CN"/>
        </w:rPr>
        <w:t>定期进行</w:t>
      </w:r>
      <w:r>
        <w:rPr>
          <w:rFonts w:hint="eastAsia" w:ascii="仿宋_GB2312" w:hAnsi="仿宋_GB2312" w:eastAsia="仿宋_GB2312" w:cs="仿宋_GB2312"/>
          <w:spacing w:val="0"/>
          <w:position w:val="0"/>
          <w:sz w:val="28"/>
          <w:szCs w:val="28"/>
          <w:highlight w:val="none"/>
        </w:rPr>
        <w:t>巡查，发现异常现象及时处理，并做文字记录。</w:t>
      </w:r>
    </w:p>
    <w:p w14:paraId="1A5A79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5）节假日前安全检查，对运行设备设施进行巡检。</w:t>
      </w:r>
    </w:p>
    <w:p w14:paraId="0DC5881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6）对监控室的供电应观察各设备有无过热</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异响的现象，保障各设备双路供电及 UPS 正常使用。</w:t>
      </w:r>
    </w:p>
    <w:p w14:paraId="1E50F2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val="en-US" w:eastAsia="zh-CN"/>
        </w:rPr>
      </w:pPr>
      <w:r>
        <w:rPr>
          <w:rFonts w:hint="eastAsia" w:ascii="仿宋_GB2312" w:hAnsi="仿宋_GB2312" w:eastAsia="仿宋_GB2312" w:cs="仿宋_GB2312"/>
          <w:spacing w:val="0"/>
          <w:position w:val="0"/>
          <w:sz w:val="28"/>
          <w:szCs w:val="28"/>
          <w:highlight w:val="none"/>
        </w:rPr>
        <w:t>7）强电井：每年 4 次除尘清洁，每月投放 1 次鼠药，每月检查管道井及线皮有无退色及过热。</w:t>
      </w:r>
    </w:p>
    <w:p w14:paraId="2BD56BB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8）弱电井：定期巡查线路，观察及测试线表情况。</w:t>
      </w:r>
    </w:p>
    <w:p w14:paraId="3B38712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9）建立严格的配送电运行制度、电器维修制度和配电室管理制度，供电运行和维修人员持证上岗。</w:t>
      </w:r>
    </w:p>
    <w:p w14:paraId="74B271C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10）每年对变配电设备进行 1 次除尘养护。</w:t>
      </w:r>
    </w:p>
    <w:p w14:paraId="69D735B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（4）电梯设备</w:t>
      </w:r>
    </w:p>
    <w:p w14:paraId="26DED5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1）运行：门的开启、排风、马达、输送的检查，机房的巡查。</w:t>
      </w:r>
    </w:p>
    <w:p w14:paraId="53D1DC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2）电梯机房：定期进行保养（由专业公司负责）由工程人员监督确认，并做文字记录，每年负责电梯检验（根据项目实际情况安排）并取得合格证。</w:t>
      </w:r>
    </w:p>
    <w:p w14:paraId="143BC94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3）轿厢内面及导门轨井底：清理杂物、无障碍，报警电话</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做通话检测。</w:t>
      </w:r>
    </w:p>
    <w:p w14:paraId="24CB19C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4）井道：升降机定期保养。</w:t>
      </w:r>
    </w:p>
    <w:p w14:paraId="7E01A52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5）风扇：根据季节及客流量开启。</w:t>
      </w:r>
    </w:p>
    <w:p w14:paraId="1D99F79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6）轿厢内须明示年检合格证、乘梯须知。</w:t>
      </w:r>
    </w:p>
    <w:p w14:paraId="615271F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7）发生电梯困人或其它重大事件时，应迅速启用组织救助，物业人员须在 5 分钟内到</w:t>
      </w:r>
      <w:r>
        <w:rPr>
          <w:rFonts w:hint="eastAsia" w:ascii="仿宋_GB2312" w:hAnsi="仿宋_GB2312" w:eastAsia="仿宋_GB2312" w:cs="仿宋_GB2312"/>
          <w:spacing w:val="0"/>
          <w:position w:val="0"/>
          <w:sz w:val="28"/>
          <w:szCs w:val="28"/>
          <w:highlight w:val="none"/>
          <w:lang w:eastAsia="zh-CN"/>
        </w:rPr>
        <w:t>达</w:t>
      </w:r>
      <w:r>
        <w:rPr>
          <w:rFonts w:hint="eastAsia" w:ascii="仿宋_GB2312" w:hAnsi="仿宋_GB2312" w:eastAsia="仿宋_GB2312" w:cs="仿宋_GB2312"/>
          <w:spacing w:val="0"/>
          <w:position w:val="0"/>
          <w:sz w:val="28"/>
          <w:szCs w:val="28"/>
          <w:highlight w:val="none"/>
        </w:rPr>
        <w:t>现场，专业维修人员须在 30 分钟内到</w:t>
      </w:r>
      <w:r>
        <w:rPr>
          <w:rFonts w:hint="eastAsia" w:ascii="仿宋_GB2312" w:hAnsi="仿宋_GB2312" w:eastAsia="仿宋_GB2312" w:cs="仿宋_GB2312"/>
          <w:spacing w:val="0"/>
          <w:position w:val="0"/>
          <w:sz w:val="28"/>
          <w:szCs w:val="28"/>
          <w:highlight w:val="none"/>
          <w:lang w:eastAsia="zh-CN"/>
        </w:rPr>
        <w:t>达</w:t>
      </w:r>
      <w:r>
        <w:rPr>
          <w:rFonts w:hint="eastAsia" w:ascii="仿宋_GB2312" w:hAnsi="仿宋_GB2312" w:eastAsia="仿宋_GB2312" w:cs="仿宋_GB2312"/>
          <w:spacing w:val="0"/>
          <w:position w:val="0"/>
          <w:sz w:val="28"/>
          <w:szCs w:val="28"/>
          <w:highlight w:val="none"/>
        </w:rPr>
        <w:t>现场进行救助。</w:t>
      </w:r>
    </w:p>
    <w:p w14:paraId="26F7014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default"/>
          <w:highlight w:val="none"/>
          <w:u w:val="none" w:color="auto"/>
          <w:lang w:val="en"/>
        </w:rPr>
      </w:pPr>
      <w:r>
        <w:rPr>
          <w:rFonts w:hint="eastAsia" w:ascii="仿宋_GB2312" w:hAnsi="仿宋_GB2312" w:eastAsia="仿宋_GB2312" w:cs="仿宋_GB2312"/>
          <w:b w:val="0"/>
          <w:bCs w:val="0"/>
          <w:spacing w:val="0"/>
          <w:position w:val="0"/>
          <w:sz w:val="28"/>
          <w:szCs w:val="28"/>
          <w:highlight w:val="none"/>
          <w:u w:val="none" w:color="auto"/>
        </w:rPr>
        <w:t>（5）空调设备保养</w:t>
      </w:r>
      <w:r>
        <w:rPr>
          <w:rFonts w:hint="eastAsia" w:ascii="仿宋_GB2312" w:hAnsi="仿宋_GB2312" w:eastAsia="仿宋_GB2312" w:cs="仿宋_GB2312"/>
          <w:b w:val="0"/>
          <w:bCs w:val="0"/>
          <w:spacing w:val="0"/>
          <w:position w:val="0"/>
          <w:sz w:val="28"/>
          <w:szCs w:val="28"/>
          <w:highlight w:val="none"/>
          <w:u w:val="none" w:color="auto"/>
          <w:lang w:eastAsia="zh-CN"/>
        </w:rPr>
        <w:t>：28台海信日立模块化空气源热泵(冷水)机组、</w:t>
      </w:r>
      <w:r>
        <w:rPr>
          <w:rFonts w:hint="eastAsia" w:ascii="仿宋_GB2312" w:hAnsi="仿宋_GB2312" w:eastAsia="仿宋_GB2312" w:cs="仿宋_GB2312"/>
          <w:b w:val="0"/>
          <w:bCs w:val="0"/>
          <w:spacing w:val="0"/>
          <w:position w:val="0"/>
          <w:sz w:val="28"/>
          <w:szCs w:val="28"/>
          <w:highlight w:val="none"/>
          <w:u w:val="none" w:color="auto"/>
          <w:lang w:val="en-US" w:eastAsia="zh-CN"/>
        </w:rPr>
        <w:t>3台</w:t>
      </w:r>
      <w:r>
        <w:rPr>
          <w:rFonts w:hint="eastAsia" w:ascii="仿宋_GB2312" w:hAnsi="仿宋_GB2312" w:eastAsia="仿宋_GB2312" w:cs="仿宋_GB2312"/>
          <w:b w:val="0"/>
          <w:bCs w:val="0"/>
          <w:spacing w:val="0"/>
          <w:position w:val="0"/>
          <w:sz w:val="28"/>
          <w:szCs w:val="28"/>
          <w:highlight w:val="none"/>
          <w:u w:val="none" w:color="auto"/>
          <w:lang w:eastAsia="zh-CN"/>
        </w:rPr>
        <w:t>冷热水循环泵（舒适性空调）、</w:t>
      </w:r>
      <w:r>
        <w:rPr>
          <w:rFonts w:hint="eastAsia" w:ascii="仿宋_GB2312" w:hAnsi="仿宋_GB2312" w:eastAsia="仿宋_GB2312" w:cs="仿宋_GB2312"/>
          <w:b w:val="0"/>
          <w:bCs w:val="0"/>
          <w:spacing w:val="0"/>
          <w:position w:val="0"/>
          <w:sz w:val="28"/>
          <w:szCs w:val="28"/>
          <w:highlight w:val="none"/>
          <w:u w:val="none" w:color="auto"/>
          <w:lang w:val="en-US" w:eastAsia="zh-CN"/>
        </w:rPr>
        <w:t>4台</w:t>
      </w:r>
      <w:r>
        <w:rPr>
          <w:rFonts w:hint="eastAsia" w:ascii="仿宋_GB2312" w:hAnsi="仿宋_GB2312" w:eastAsia="仿宋_GB2312" w:cs="仿宋_GB2312"/>
          <w:b w:val="0"/>
          <w:bCs w:val="0"/>
          <w:spacing w:val="0"/>
          <w:position w:val="0"/>
          <w:sz w:val="28"/>
          <w:szCs w:val="28"/>
          <w:highlight w:val="none"/>
          <w:u w:val="none" w:color="auto"/>
          <w:lang w:eastAsia="zh-CN"/>
        </w:rPr>
        <w:t>冷热水循环泵（工艺性空调）</w:t>
      </w:r>
    </w:p>
    <w:p w14:paraId="2E3DB75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spacing w:val="0"/>
          <w:position w:val="0"/>
          <w:highlight w:val="none"/>
          <w:lang w:val="en-US" w:eastAsia="en-US"/>
        </w:rPr>
      </w:pPr>
      <w:r>
        <w:rPr>
          <w:rFonts w:hint="eastAsia" w:ascii="仿宋_GB2312" w:hAnsi="仿宋_GB2312" w:eastAsia="仿宋_GB2312" w:cs="仿宋_GB2312"/>
          <w:spacing w:val="0"/>
          <w:position w:val="0"/>
          <w:sz w:val="28"/>
          <w:szCs w:val="28"/>
          <w:highlight w:val="none"/>
        </w:rPr>
        <w:t>1）循环水泵：马达电压、电流，进出水温、水压，油封衬垫、马达轴承、连轴器的检查，并检查是否有异响，轴承加油，更换盘根。</w:t>
      </w:r>
    </w:p>
    <w:p w14:paraId="73AF191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2）滤网、布水器：补给水、管道及开关、存水污物、出入口过滤网、喷头、喷嘴、马达绝缘，真空测试、起动器的检查。</w:t>
      </w:r>
    </w:p>
    <w:p w14:paraId="4DAFCD7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3）空调主机：油温、油压、水温、水压、冷媒温压、蒸发器、冷凝器温压的检查，主机加压、马达绝缘，真空测试、起动器的检查。</w:t>
      </w:r>
    </w:p>
    <w:p w14:paraId="2A9FBD7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4）送风机、排风机、引风机、新风机：皮带、散热片、管道及排气、进口风过滤网、排风管等的检查、清洗、排垢</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消毒灯开启</w:t>
      </w:r>
      <w:r>
        <w:rPr>
          <w:rFonts w:hint="eastAsia" w:ascii="仿宋_GB2312" w:hAnsi="仿宋_GB2312" w:eastAsia="仿宋_GB2312" w:cs="仿宋_GB2312"/>
          <w:spacing w:val="0"/>
          <w:position w:val="0"/>
          <w:sz w:val="28"/>
          <w:szCs w:val="28"/>
          <w:highlight w:val="none"/>
          <w:lang w:eastAsia="zh-CN"/>
        </w:rPr>
        <w:t>，按照要求定期更换空调过滤网</w:t>
      </w:r>
      <w:r>
        <w:rPr>
          <w:rFonts w:hint="eastAsia" w:ascii="仿宋_GB2312" w:hAnsi="仿宋_GB2312" w:eastAsia="仿宋_GB2312" w:cs="仿宋_GB2312"/>
          <w:spacing w:val="0"/>
          <w:position w:val="0"/>
          <w:sz w:val="28"/>
          <w:szCs w:val="28"/>
          <w:highlight w:val="none"/>
        </w:rPr>
        <w:t>。</w:t>
      </w:r>
    </w:p>
    <w:p w14:paraId="6E53F8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5）风管系统：接口衔接、保温情况、控制风门、防锈及补漆检查。</w:t>
      </w:r>
    </w:p>
    <w:p w14:paraId="63B71C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6）水管、管路系统：保温情况、控制风门、管路的开关。</w:t>
      </w:r>
    </w:p>
    <w:p w14:paraId="58B2511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7）常规运行：</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记录运行</w:t>
      </w:r>
      <w:r>
        <w:rPr>
          <w:rFonts w:hint="eastAsia" w:ascii="仿宋_GB2312" w:hAnsi="仿宋_GB2312" w:eastAsia="仿宋_GB2312" w:cs="仿宋_GB2312"/>
          <w:spacing w:val="0"/>
          <w:position w:val="0"/>
          <w:sz w:val="28"/>
          <w:szCs w:val="28"/>
          <w:highlight w:val="none"/>
          <w:lang w:eastAsia="zh-CN"/>
        </w:rPr>
        <w:t>情况，</w:t>
      </w:r>
      <w:r>
        <w:rPr>
          <w:rFonts w:hint="eastAsia" w:ascii="仿宋_GB2312" w:hAnsi="仿宋_GB2312" w:eastAsia="仿宋_GB2312" w:cs="仿宋_GB2312"/>
          <w:spacing w:val="0"/>
          <w:position w:val="0"/>
          <w:sz w:val="28"/>
          <w:szCs w:val="28"/>
          <w:highlight w:val="none"/>
        </w:rPr>
        <w:t>机房保持干净整齐、机组定期维修保养（每年不少于两次）</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根据气温变化及时调节空调负荷，以达到节能目的。</w:t>
      </w:r>
    </w:p>
    <w:p w14:paraId="3BE1845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8）机组潜水泵：对机组供水及回灌井每年 2 次提泵保养。</w:t>
      </w:r>
    </w:p>
    <w:p w14:paraId="6420CC5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9）空调机组（节电）：利用空调机组各机头来控制用电量。</w:t>
      </w:r>
    </w:p>
    <w:p w14:paraId="3BA3AF1E">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10）空调机组（循环水）：为保护风机盘管出风温度正常，在循环水中加入药液 ,使管中的水更清洁，不宜堵塞。</w:t>
      </w:r>
    </w:p>
    <w:p w14:paraId="44676369">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11）维护保养中央空调系统，每年春秋季节进行除</w:t>
      </w:r>
      <w:r>
        <w:rPr>
          <w:rFonts w:hint="eastAsia" w:ascii="仿宋_GB2312" w:hAnsi="仿宋_GB2312" w:eastAsia="仿宋_GB2312" w:cs="仿宋_GB2312"/>
          <w:spacing w:val="0"/>
          <w:position w:val="0"/>
          <w:sz w:val="28"/>
          <w:szCs w:val="28"/>
          <w:highlight w:val="none"/>
          <w:lang w:eastAsia="zh-CN"/>
        </w:rPr>
        <w:t>尘、</w:t>
      </w:r>
      <w:r>
        <w:rPr>
          <w:rFonts w:hint="eastAsia" w:ascii="仿宋_GB2312" w:hAnsi="仿宋_GB2312" w:eastAsia="仿宋_GB2312" w:cs="仿宋_GB2312"/>
          <w:spacing w:val="0"/>
          <w:position w:val="0"/>
          <w:sz w:val="28"/>
          <w:szCs w:val="28"/>
          <w:highlight w:val="none"/>
        </w:rPr>
        <w:t>清洗、养护、加氟。</w:t>
      </w:r>
    </w:p>
    <w:p w14:paraId="2FB522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（6）消防系统</w:t>
      </w:r>
    </w:p>
    <w:p w14:paraId="712AA81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1）综合管理</w:t>
      </w:r>
    </w:p>
    <w:p w14:paraId="00B35F3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①建立、落实消防安全责任制，设消防安全负责人，逐级逐岗明确消防安全职责</w:t>
      </w:r>
      <w:r>
        <w:rPr>
          <w:rFonts w:hint="eastAsia" w:ascii="仿宋_GB2312" w:hAnsi="仿宋_GB2312" w:eastAsia="仿宋_GB2312" w:cs="仿宋_GB2312"/>
          <w:spacing w:val="0"/>
          <w:position w:val="0"/>
          <w:sz w:val="28"/>
          <w:szCs w:val="28"/>
          <w:highlight w:val="none"/>
          <w:lang w:eastAsia="zh-CN"/>
        </w:rPr>
        <w:t>。</w:t>
      </w:r>
    </w:p>
    <w:p w14:paraId="05E3212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②相关人员掌握消防基本知识和技能</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每年</w:t>
      </w:r>
      <w:r>
        <w:rPr>
          <w:rFonts w:hint="eastAsia" w:ascii="仿宋_GB2312" w:hAnsi="仿宋_GB2312" w:eastAsia="仿宋_GB2312" w:cs="仿宋_GB2312"/>
          <w:spacing w:val="0"/>
          <w:position w:val="0"/>
          <w:sz w:val="28"/>
          <w:szCs w:val="28"/>
          <w:highlight w:val="none"/>
          <w:lang w:eastAsia="zh-CN"/>
        </w:rPr>
        <w:t>开展</w:t>
      </w:r>
      <w:r>
        <w:rPr>
          <w:rFonts w:hint="eastAsia" w:ascii="仿宋_GB2312" w:hAnsi="仿宋_GB2312" w:eastAsia="仿宋_GB2312" w:cs="仿宋_GB2312"/>
          <w:spacing w:val="0"/>
          <w:position w:val="0"/>
          <w:sz w:val="28"/>
          <w:szCs w:val="28"/>
          <w:highlight w:val="none"/>
        </w:rPr>
        <w:t>不少于 2 次消防演练。</w:t>
      </w:r>
    </w:p>
    <w:p w14:paraId="224CDF3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③</w:t>
      </w:r>
      <w:r>
        <w:rPr>
          <w:rFonts w:hint="eastAsia" w:ascii="仿宋_GB2312" w:hAnsi="仿宋_GB2312" w:eastAsia="仿宋_GB2312" w:cs="仿宋_GB2312"/>
          <w:spacing w:val="0"/>
          <w:position w:val="0"/>
          <w:sz w:val="28"/>
          <w:szCs w:val="28"/>
          <w:highlight w:val="none"/>
          <w:lang w:eastAsia="zh-CN"/>
        </w:rPr>
        <w:t>定期进行</w:t>
      </w:r>
      <w:r>
        <w:rPr>
          <w:rFonts w:hint="eastAsia" w:ascii="仿宋_GB2312" w:hAnsi="仿宋_GB2312" w:eastAsia="仿宋_GB2312" w:cs="仿宋_GB2312"/>
          <w:spacing w:val="0"/>
          <w:position w:val="0"/>
          <w:sz w:val="28"/>
          <w:szCs w:val="28"/>
          <w:highlight w:val="none"/>
        </w:rPr>
        <w:t>防火巡查，每月防火检查 1 次，按照规定每半年及重要时间节点检测 1次建筑消防设施；保障疏散通道、安全出口、消防车通道和消防设施、器材符合消防安全要求，如消防设施及器材有损坏，需及时更换。</w:t>
      </w:r>
    </w:p>
    <w:p w14:paraId="1451B1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④发现消防安全违法行为和火灾隐患，立即纠正、排除；无法立即纠正排除的，应向公安机关消防机构报告。</w:t>
      </w:r>
    </w:p>
    <w:p w14:paraId="5052322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⑤消防控制室设专人 24 小时值班，及时处理各类报警、故障信息。</w:t>
      </w:r>
    </w:p>
    <w:p w14:paraId="568CE7C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⑥发生火情立即报警，组织扑救初期火灾，疏散遇险人员，协助配合公安机关消防机构工作。</w:t>
      </w:r>
    </w:p>
    <w:p w14:paraId="7956973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2）消防设施设备维修养护</w:t>
      </w:r>
    </w:p>
    <w:p w14:paraId="349E8FB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①火灾自动报警系统</w:t>
      </w:r>
    </w:p>
    <w:p w14:paraId="42F7F34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A.火灾报警控制器、联动控制设备</w:t>
      </w:r>
    </w:p>
    <w:p w14:paraId="2F9FF90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巡查设备运行情况，保证 24 小时连续正常运行；每月检查测试 1 次报警控制器、联动控制设备的报警、联动控制、显示、打印等功能；每年机柜内部除尘 1 次。</w:t>
      </w:r>
    </w:p>
    <w:p w14:paraId="1500739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B.火灾报警探测器、手动报警按钮、警报装置</w:t>
      </w:r>
    </w:p>
    <w:p w14:paraId="1ABDFD5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每月抽查测试 1 次火灾报警探测器、手动报警按钮、警报装置的报警、警报功能。</w:t>
      </w:r>
    </w:p>
    <w:p w14:paraId="780F26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C.</w:t>
      </w:r>
      <w:r>
        <w:rPr>
          <w:rFonts w:hint="eastAsia" w:ascii="仿宋_GB2312" w:hAnsi="仿宋_GB2312" w:eastAsia="仿宋_GB2312" w:cs="仿宋_GB2312"/>
          <w:spacing w:val="0"/>
          <w:position w:val="0"/>
          <w:sz w:val="28"/>
          <w:szCs w:val="28"/>
          <w:highlight w:val="none"/>
        </w:rPr>
        <w:t>备用电源</w:t>
      </w:r>
    </w:p>
    <w:p w14:paraId="2A5A76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每月检测切换 1 次主、备电源；每季度备用电源、蓄电池充放电试验 1 次</w:t>
      </w:r>
      <w:r>
        <w:rPr>
          <w:rFonts w:hint="eastAsia" w:ascii="仿宋_GB2312" w:hAnsi="仿宋_GB2312" w:eastAsia="仿宋_GB2312" w:cs="仿宋_GB2312"/>
          <w:spacing w:val="0"/>
          <w:position w:val="0"/>
          <w:sz w:val="28"/>
          <w:szCs w:val="28"/>
          <w:highlight w:val="none"/>
          <w:lang w:eastAsia="zh-CN"/>
        </w:rPr>
        <w:t>。</w:t>
      </w:r>
    </w:p>
    <w:p w14:paraId="60EE1BEF">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②消防广播系统</w:t>
      </w:r>
    </w:p>
    <w:p w14:paraId="340DCA0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每月检查测试 1 次消防专用电话、重要场所的对讲电话、对讲电话主机、播音设备</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扩音器、扬声器的联动、强制切换功能，并测试音量；每年机柜内部除尘 1 次；每年机柜内的设备内部除尘 1 次。</w:t>
      </w:r>
    </w:p>
    <w:p w14:paraId="568A6DD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③防排烟系统</w:t>
      </w:r>
    </w:p>
    <w:p w14:paraId="1E8A6FA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每月检查测试 1 次防排烟风机、排烟阀的联动功能。</w:t>
      </w:r>
    </w:p>
    <w:p w14:paraId="7BFE6D4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④防火分隔设施</w:t>
      </w:r>
    </w:p>
    <w:p w14:paraId="04AC65B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每月抽查测试 1 次防火门的启闭功能、防火卷帘的手动和自动控制功能、电动防火阀的联动关闭功能。</w:t>
      </w:r>
    </w:p>
    <w:p w14:paraId="5B46F88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⑤灭火系统</w:t>
      </w:r>
    </w:p>
    <w:p w14:paraId="6DFF848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消防泵、喷淋泵每月盘车1 次，每半年检查 1 次润滑情况；定期巡视检查室内、外消火栓状况。</w:t>
      </w:r>
    </w:p>
    <w:p w14:paraId="358AFB2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⑥应急照明、疏散指示标志</w:t>
      </w:r>
    </w:p>
    <w:p w14:paraId="4D12AD2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每月测试切断正常供电 1 次，测量 1 次照度和供电时间。</w:t>
      </w:r>
    </w:p>
    <w:p w14:paraId="685F5C3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⑦灭火器</w:t>
      </w:r>
    </w:p>
    <w:p w14:paraId="0B9C8D8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巡查灭火器数量、位置情况，每月检查核对 1 次灭火器选型、压力和有效期。</w:t>
      </w:r>
    </w:p>
    <w:p w14:paraId="07BEFD5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3）建立微型消防站</w:t>
      </w:r>
    </w:p>
    <w:p w14:paraId="277E47D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①</w:t>
      </w:r>
      <w:r>
        <w:rPr>
          <w:rFonts w:hint="eastAsia" w:ascii="仿宋_GB2312" w:hAnsi="仿宋_GB2312" w:eastAsia="仿宋_GB2312" w:cs="仿宋_GB2312"/>
          <w:spacing w:val="0"/>
          <w:position w:val="0"/>
          <w:sz w:val="28"/>
          <w:szCs w:val="28"/>
          <w:highlight w:val="none"/>
          <w:u w:val="none" w:color="auto"/>
          <w:lang w:eastAsia="zh-CN"/>
        </w:rPr>
        <w:t>投标人</w:t>
      </w:r>
      <w:r>
        <w:rPr>
          <w:rFonts w:hint="eastAsia" w:ascii="仿宋_GB2312" w:hAnsi="仿宋_GB2312" w:eastAsia="仿宋_GB2312" w:cs="仿宋_GB2312"/>
          <w:spacing w:val="0"/>
          <w:position w:val="0"/>
          <w:sz w:val="28"/>
          <w:szCs w:val="28"/>
          <w:highlight w:val="none"/>
          <w:u w:val="none" w:color="auto"/>
        </w:rPr>
        <w:t>应严格按照国家、</w:t>
      </w:r>
      <w:r>
        <w:rPr>
          <w:rFonts w:hint="eastAsia" w:ascii="仿宋_GB2312" w:hAnsi="仿宋_GB2312" w:eastAsia="仿宋_GB2312" w:cs="仿宋_GB2312"/>
          <w:spacing w:val="0"/>
          <w:position w:val="0"/>
          <w:sz w:val="28"/>
          <w:szCs w:val="28"/>
          <w:highlight w:val="none"/>
          <w:u w:val="none" w:color="auto"/>
          <w:lang w:eastAsia="zh-CN"/>
        </w:rPr>
        <w:t>北京市</w:t>
      </w:r>
      <w:r>
        <w:rPr>
          <w:rFonts w:hint="eastAsia" w:ascii="仿宋_GB2312" w:hAnsi="仿宋_GB2312" w:eastAsia="仿宋_GB2312" w:cs="仿宋_GB2312"/>
          <w:spacing w:val="0"/>
          <w:position w:val="0"/>
          <w:sz w:val="28"/>
          <w:szCs w:val="28"/>
          <w:highlight w:val="none"/>
          <w:u w:val="none" w:color="auto"/>
        </w:rPr>
        <w:t>及行业相关消防法律法规、技术标准的要求，</w:t>
      </w:r>
      <w:r>
        <w:rPr>
          <w:rFonts w:hint="eastAsia" w:ascii="仿宋_GB2312" w:hAnsi="仿宋_GB2312" w:eastAsia="仿宋_GB2312" w:cs="仿宋_GB2312"/>
          <w:spacing w:val="0"/>
          <w:position w:val="0"/>
          <w:sz w:val="28"/>
          <w:szCs w:val="28"/>
          <w:highlight w:val="none"/>
          <w:u w:val="none" w:color="auto"/>
          <w:lang w:eastAsia="zh-CN"/>
        </w:rPr>
        <w:t>在档案馆内</w:t>
      </w:r>
      <w:r>
        <w:rPr>
          <w:rFonts w:hint="eastAsia" w:ascii="仿宋_GB2312" w:hAnsi="仿宋_GB2312" w:eastAsia="仿宋_GB2312" w:cs="仿宋_GB2312"/>
          <w:spacing w:val="0"/>
          <w:position w:val="0"/>
          <w:sz w:val="28"/>
          <w:szCs w:val="28"/>
          <w:highlight w:val="none"/>
          <w:u w:val="none" w:color="auto"/>
        </w:rPr>
        <w:t>建立、装备并维护一个微型消防站，确保其具备扑救初起火灾和应急疏散的能力。</w:t>
      </w:r>
    </w:p>
    <w:p w14:paraId="586E3F5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②器材装备： 微型消防站应至少配备以下器材，并保证其完好有效：</w:t>
      </w:r>
    </w:p>
    <w:p w14:paraId="7547C3C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default"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微型消防柜（1800*1200*400）1个、消防头盔2个、消防防护服2套、消防腰带2条、消防手套2双、消防员灭火防护鞋2双、探照灯（强光手电）1个、消防水枪（DN65）2个、消防水带2条、过滤式自救呼吸器2个、灭火毯2个、地上栓扳手1个、单功能腰斧2把、消防斧（小）2把、消防铲2把、 双沟带钢芯安全绳8*20米1根、手持喊话器1个、消防水桶8升1个、消防逃生湿巾2个、红色铝合金医药应急箱(铝)1个、干粉灭火器（MF/ABCE5/5kg）2具、警戒带2盘。</w:t>
      </w:r>
    </w:p>
    <w:p w14:paraId="5A1F22C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（7）安防监控系统</w:t>
      </w:r>
    </w:p>
    <w:p w14:paraId="3DA2D8E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lang w:eastAsia="zh-CN"/>
        </w:rPr>
        <w:t>负责安防监控系统</w:t>
      </w:r>
      <w:r>
        <w:rPr>
          <w:rFonts w:hint="eastAsia" w:ascii="仿宋_GB2312" w:hAnsi="仿宋_GB2312" w:eastAsia="仿宋_GB2312" w:cs="仿宋_GB2312"/>
          <w:spacing w:val="0"/>
          <w:position w:val="0"/>
          <w:sz w:val="28"/>
          <w:szCs w:val="28"/>
          <w:highlight w:val="none"/>
          <w:u w:val="none" w:color="auto"/>
          <w:lang w:val="en-US" w:eastAsia="zh-CN"/>
        </w:rPr>
        <w:t>7*</w:t>
      </w:r>
      <w:r>
        <w:rPr>
          <w:rFonts w:hint="eastAsia" w:ascii="仿宋_GB2312" w:hAnsi="仿宋_GB2312" w:eastAsia="仿宋_GB2312" w:cs="仿宋_GB2312"/>
          <w:spacing w:val="0"/>
          <w:position w:val="0"/>
          <w:sz w:val="28"/>
          <w:szCs w:val="28"/>
          <w:highlight w:val="none"/>
          <w:u w:val="none" w:color="auto"/>
        </w:rPr>
        <w:t>24 小时运行值守，为系统正常运转提供技术支持和保障，保证安防设施设备正常运行</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对损坏设备进行及时更换。在系统设备正常使用状态下，定时到现场进行设备的例行保养和检修，每季度1次</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全年共计4次。</w:t>
      </w:r>
    </w:p>
    <w:p w14:paraId="296D48E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u w:val="none" w:color="auto"/>
          <w:lang w:eastAsia="zh-CN"/>
        </w:rPr>
      </w:pPr>
      <w:r>
        <w:rPr>
          <w:rFonts w:hint="eastAsia" w:ascii="仿宋_GB2312" w:hAnsi="仿宋_GB2312" w:eastAsia="仿宋_GB2312" w:cs="仿宋_GB2312"/>
          <w:b w:val="0"/>
          <w:bCs w:val="0"/>
          <w:spacing w:val="0"/>
          <w:position w:val="0"/>
          <w:sz w:val="28"/>
          <w:szCs w:val="28"/>
          <w:highlight w:val="none"/>
          <w:u w:val="none" w:color="auto"/>
          <w:lang w:eastAsia="zh-CN"/>
        </w:rPr>
        <w:t>（</w:t>
      </w:r>
      <w:r>
        <w:rPr>
          <w:rFonts w:hint="eastAsia" w:ascii="仿宋_GB2312" w:hAnsi="仿宋_GB2312" w:eastAsia="仿宋_GB2312" w:cs="仿宋_GB2312"/>
          <w:b w:val="0"/>
          <w:bCs w:val="0"/>
          <w:spacing w:val="0"/>
          <w:position w:val="0"/>
          <w:sz w:val="28"/>
          <w:szCs w:val="28"/>
          <w:highlight w:val="none"/>
          <w:u w:val="none" w:color="auto"/>
          <w:lang w:val="en-US" w:eastAsia="zh-CN"/>
        </w:rPr>
        <w:t>8</w:t>
      </w:r>
      <w:r>
        <w:rPr>
          <w:rFonts w:hint="eastAsia" w:ascii="仿宋_GB2312" w:hAnsi="仿宋_GB2312" w:eastAsia="仿宋_GB2312" w:cs="仿宋_GB2312"/>
          <w:b w:val="0"/>
          <w:bCs w:val="0"/>
          <w:spacing w:val="0"/>
          <w:position w:val="0"/>
          <w:sz w:val="28"/>
          <w:szCs w:val="28"/>
          <w:highlight w:val="none"/>
          <w:u w:val="none" w:color="auto"/>
          <w:lang w:eastAsia="zh-CN"/>
        </w:rPr>
        <w:t>）网络设备系统</w:t>
      </w:r>
    </w:p>
    <w:p w14:paraId="2D61E5D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确保办公楼内各类网络系统（包括保密网、金财网、局域网、政务外网等）安全、稳定、高效运行，满足日常办公、业务处理及信息安全管理要求，配备具备相应资质与经验的网络运营专业人员。</w:t>
      </w:r>
    </w:p>
    <w:p w14:paraId="765C80D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网络系统运行维护：负责办公楼内各类网络系统（保密网、金财网、局域网、政务外网等）的运行监控、故障排查与日常维护；确保网络系统设备（核心交换机、防火墙、路由器、光纤收发器等）运行正常；定期进行网络性能优化、设备巡检。</w:t>
      </w:r>
    </w:p>
    <w:p w14:paraId="763043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信息安全与权限管理：严格执行网络安全管理制度，落实等级保护、安全隔离和权限控制要求；管理用户账号、访问权限与密码策略；发现安全风险及时上报并采取防范措施。</w:t>
      </w:r>
    </w:p>
    <w:p w14:paraId="3EBA127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网络设备及机房管理：负责机房内设备的运行环境维护（温湿度、电源、UPS、接地等）；对网络设备配置文件进行定期备份与更新；协助采购人进行机房巡检。</w:t>
      </w:r>
    </w:p>
    <w:p w14:paraId="1460A84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项目支持与协作：配合上级信息中心、政府部门或第三方维护单位进行网络调试、扩容、整改；参与网络系统改造、线路迁移及弱电系统优化工作；提供基础技术支持与培训，保障办公业务顺畅。</w:t>
      </w:r>
    </w:p>
    <w:p w14:paraId="47925F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应急响应与故障处理：建立网络运行应急预案，第一时间响应各类网络异常；记录并上报重大故障事件，提交详细处理报告与改进建议。</w:t>
      </w:r>
    </w:p>
    <w:p w14:paraId="15EB29F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人员资质与专业要求：熟悉TCP/IP协议、VLAN划分、防火墙策略、路由与交换配置；熟悉政务、保密网系统运行管理要求，熟悉政府或大型企事业单位网络管理模式，具备独立排障能力、网络优化分析能力及文档编制能力。</w:t>
      </w:r>
    </w:p>
    <w:p w14:paraId="6FB5893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560" w:firstLineChars="200"/>
        <w:jc w:val="left"/>
        <w:textAlignment w:val="baseline"/>
        <w:rPr>
          <w:rFonts w:hint="eastAsia"/>
          <w:spacing w:val="0"/>
          <w:position w:val="0"/>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val="en-US" w:eastAsia="zh-CN"/>
        </w:rPr>
        <w:t>未经采购人书面许可，投标人不得对网络设备的核心配置（如VLAN划分、路由策略、安全策略等）进行任何变更。所有配置变更必须记录在案。</w:t>
      </w:r>
    </w:p>
    <w:p w14:paraId="01A4F6A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w:t>
      </w:r>
      <w:r>
        <w:rPr>
          <w:rFonts w:hint="eastAsia" w:ascii="仿宋_GB2312" w:hAnsi="仿宋_GB2312" w:eastAsia="仿宋_GB2312" w:cs="仿宋_GB2312"/>
          <w:b w:val="0"/>
          <w:bCs w:val="0"/>
          <w:spacing w:val="0"/>
          <w:position w:val="0"/>
          <w:sz w:val="28"/>
          <w:szCs w:val="28"/>
          <w:highlight w:val="none"/>
          <w:lang w:val="en-US" w:eastAsia="zh-CN"/>
        </w:rPr>
        <w:t>9</w:t>
      </w:r>
      <w:r>
        <w:rPr>
          <w:rFonts w:hint="eastAsia" w:ascii="仿宋_GB2312" w:hAnsi="仿宋_GB2312" w:eastAsia="仿宋_GB2312" w:cs="仿宋_GB2312"/>
          <w:b w:val="0"/>
          <w:bCs w:val="0"/>
          <w:spacing w:val="0"/>
          <w:position w:val="0"/>
          <w:sz w:val="28"/>
          <w:szCs w:val="28"/>
          <w:highlight w:val="none"/>
        </w:rPr>
        <w:t>）室外市政设施日常维护保养</w:t>
      </w:r>
    </w:p>
    <w:p w14:paraId="467BCDA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1）确保市政设施正常使用</w:t>
      </w:r>
      <w:r>
        <w:rPr>
          <w:rFonts w:hint="eastAsia" w:ascii="仿宋_GB2312" w:hAnsi="仿宋_GB2312" w:eastAsia="仿宋_GB2312" w:cs="仿宋_GB2312"/>
          <w:spacing w:val="0"/>
          <w:position w:val="0"/>
          <w:sz w:val="28"/>
          <w:szCs w:val="28"/>
          <w:highlight w:val="none"/>
          <w:lang w:eastAsia="zh-CN"/>
        </w:rPr>
        <w:t>。</w:t>
      </w:r>
    </w:p>
    <w:p w14:paraId="0371417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2）设备设施日常维修及时率应达到100%</w:t>
      </w:r>
      <w:r>
        <w:rPr>
          <w:rFonts w:hint="eastAsia" w:ascii="仿宋_GB2312" w:hAnsi="仿宋_GB2312" w:eastAsia="仿宋_GB2312" w:cs="仿宋_GB2312"/>
          <w:spacing w:val="0"/>
          <w:position w:val="0"/>
          <w:sz w:val="28"/>
          <w:szCs w:val="28"/>
          <w:highlight w:val="none"/>
          <w:lang w:eastAsia="zh-CN"/>
        </w:rPr>
        <w:t>。</w:t>
      </w:r>
    </w:p>
    <w:p w14:paraId="74D1ED4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3）做好市政设施的巡视工作和检查工作</w:t>
      </w:r>
      <w:r>
        <w:rPr>
          <w:rFonts w:hint="eastAsia" w:ascii="仿宋_GB2312" w:hAnsi="仿宋_GB2312" w:eastAsia="仿宋_GB2312" w:cs="仿宋_GB2312"/>
          <w:spacing w:val="0"/>
          <w:position w:val="0"/>
          <w:sz w:val="28"/>
          <w:szCs w:val="28"/>
          <w:highlight w:val="none"/>
          <w:lang w:eastAsia="zh-CN"/>
        </w:rPr>
        <w:t>。</w:t>
      </w:r>
    </w:p>
    <w:p w14:paraId="604CB73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4）做好工作记录。</w:t>
      </w:r>
    </w:p>
    <w:p w14:paraId="3EFF012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（二）保洁服务</w:t>
      </w:r>
      <w:r>
        <w:rPr>
          <w:rFonts w:hint="eastAsia" w:ascii="仿宋_GB2312" w:hAnsi="仿宋_GB2312" w:eastAsia="仿宋_GB2312" w:cs="仿宋_GB2312"/>
          <w:spacing w:val="0"/>
          <w:position w:val="0"/>
          <w:sz w:val="28"/>
          <w:szCs w:val="28"/>
          <w:highlight w:val="none"/>
        </w:rPr>
        <w:t>：</w:t>
      </w:r>
    </w:p>
    <w:p w14:paraId="2A69862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1.服务内容：</w:t>
      </w:r>
    </w:p>
    <w:p w14:paraId="2403529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b w:val="0"/>
          <w:bCs w:val="0"/>
          <w:spacing w:val="0"/>
          <w:position w:val="0"/>
          <w:sz w:val="28"/>
          <w:szCs w:val="28"/>
          <w:highlight w:val="none"/>
        </w:rPr>
      </w:pPr>
      <w:r>
        <w:rPr>
          <w:rFonts w:hint="eastAsia" w:ascii="仿宋_GB2312" w:hAnsi="仿宋_GB2312" w:eastAsia="仿宋_GB2312" w:cs="仿宋_GB2312"/>
          <w:b w:val="0"/>
          <w:bCs w:val="0"/>
          <w:spacing w:val="0"/>
          <w:position w:val="0"/>
          <w:sz w:val="28"/>
          <w:szCs w:val="28"/>
          <w:highlight w:val="none"/>
        </w:rPr>
        <w:t>（1）大厅</w:t>
      </w:r>
    </w:p>
    <w:p w14:paraId="143234C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 xml:space="preserve">大门入口地台和阶级清洁擦拭。 </w:t>
      </w:r>
    </w:p>
    <w:p w14:paraId="15280D4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rPr>
        <w:t>大厅地面清洁擦拭。</w:t>
      </w:r>
    </w:p>
    <w:p w14:paraId="685972E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大厅内墙壁和柱表面的清洁。</w:t>
      </w:r>
    </w:p>
    <w:p w14:paraId="3B11691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rPr>
        <w:t>大厅内所有装备清洁清扫。</w:t>
      </w:r>
    </w:p>
    <w:p w14:paraId="643BE04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rPr>
        <w:t>大厅入口玻璃大门擦拭。</w:t>
      </w:r>
    </w:p>
    <w:p w14:paraId="5D13C63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6）</w:t>
      </w:r>
      <w:r>
        <w:rPr>
          <w:rFonts w:hint="eastAsia" w:ascii="仿宋_GB2312" w:hAnsi="仿宋_GB2312" w:eastAsia="仿宋_GB2312" w:cs="仿宋_GB2312"/>
          <w:spacing w:val="0"/>
          <w:position w:val="0"/>
          <w:sz w:val="28"/>
          <w:szCs w:val="28"/>
          <w:highlight w:val="none"/>
        </w:rPr>
        <w:t>拍打大厅天花板尘埃。</w:t>
      </w:r>
    </w:p>
    <w:p w14:paraId="659C6E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7）</w:t>
      </w:r>
      <w:r>
        <w:rPr>
          <w:rFonts w:hint="eastAsia" w:ascii="仿宋_GB2312" w:hAnsi="仿宋_GB2312" w:eastAsia="仿宋_GB2312" w:cs="仿宋_GB2312"/>
          <w:spacing w:val="0"/>
          <w:position w:val="0"/>
          <w:sz w:val="28"/>
          <w:szCs w:val="28"/>
          <w:highlight w:val="none"/>
        </w:rPr>
        <w:t>正门口的脚垫</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用机器进行清洗。</w:t>
      </w:r>
    </w:p>
    <w:p w14:paraId="5DEA907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8）</w:t>
      </w:r>
      <w:r>
        <w:rPr>
          <w:rFonts w:hint="eastAsia" w:ascii="仿宋_GB2312" w:hAnsi="仿宋_GB2312" w:eastAsia="仿宋_GB2312" w:cs="仿宋_GB2312"/>
          <w:spacing w:val="0"/>
          <w:position w:val="0"/>
          <w:sz w:val="28"/>
          <w:szCs w:val="28"/>
          <w:highlight w:val="none"/>
        </w:rPr>
        <w:t>对大厅的直饮水机每月进行2次消毒处理，定期更换滤芯。</w:t>
      </w:r>
    </w:p>
    <w:p w14:paraId="334D632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9）</w:t>
      </w:r>
      <w:r>
        <w:rPr>
          <w:rFonts w:hint="eastAsia" w:ascii="仿宋_GB2312" w:hAnsi="仿宋_GB2312" w:eastAsia="仿宋_GB2312" w:cs="仿宋_GB2312"/>
          <w:spacing w:val="0"/>
          <w:position w:val="0"/>
          <w:sz w:val="28"/>
          <w:szCs w:val="28"/>
          <w:highlight w:val="none"/>
        </w:rPr>
        <w:t>一层展厅清洁打扫。</w:t>
      </w:r>
    </w:p>
    <w:p w14:paraId="7DD743B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val="en-US" w:eastAsia="zh-CN"/>
        </w:rPr>
      </w:pPr>
      <w:r>
        <w:rPr>
          <w:rFonts w:hint="eastAsia" w:ascii="仿宋_GB2312" w:hAnsi="仿宋_GB2312" w:eastAsia="仿宋_GB2312" w:cs="仿宋_GB2312"/>
          <w:spacing w:val="0"/>
          <w:position w:val="0"/>
          <w:sz w:val="28"/>
          <w:szCs w:val="28"/>
          <w:highlight w:val="none"/>
          <w:lang w:val="en-US" w:eastAsia="zh-CN"/>
        </w:rPr>
        <w:t>10）一层查档大厅清洁打扫。</w:t>
      </w:r>
    </w:p>
    <w:p w14:paraId="7E03BE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11）</w:t>
      </w:r>
      <w:r>
        <w:rPr>
          <w:rFonts w:hint="eastAsia" w:ascii="仿宋_GB2312" w:hAnsi="仿宋_GB2312" w:eastAsia="仿宋_GB2312" w:cs="仿宋_GB2312"/>
          <w:spacing w:val="0"/>
          <w:position w:val="0"/>
          <w:sz w:val="28"/>
          <w:szCs w:val="28"/>
          <w:highlight w:val="none"/>
        </w:rPr>
        <w:t>对垃圾桶进行定期消毒处理。</w:t>
      </w:r>
    </w:p>
    <w:p w14:paraId="391F11C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（2）各楼层公共区域梯、道、阶：</w:t>
      </w:r>
    </w:p>
    <w:p w14:paraId="76C6DB1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清洁擦拭所有楼梯。</w:t>
      </w:r>
    </w:p>
    <w:p w14:paraId="1F77A0E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rPr>
        <w:t>擦拭扶手及栏杆。</w:t>
      </w:r>
    </w:p>
    <w:p w14:paraId="620C0D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楼道地面清洁擦拭。</w:t>
      </w:r>
    </w:p>
    <w:p w14:paraId="2BF96C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rPr>
        <w:t>清洗及磨光楼梯表面。</w:t>
      </w:r>
    </w:p>
    <w:p w14:paraId="13B9C5D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rPr>
        <w:t>楼道踢脚线、腰线清洁。</w:t>
      </w:r>
    </w:p>
    <w:p w14:paraId="02716E4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6）</w:t>
      </w:r>
      <w:r>
        <w:rPr>
          <w:rFonts w:hint="eastAsia" w:ascii="仿宋_GB2312" w:hAnsi="仿宋_GB2312" w:eastAsia="仿宋_GB2312" w:cs="仿宋_GB2312"/>
          <w:spacing w:val="0"/>
          <w:position w:val="0"/>
          <w:sz w:val="28"/>
          <w:szCs w:val="28"/>
          <w:highlight w:val="none"/>
        </w:rPr>
        <w:t>拍打天花板尘埃、顶角线清理。</w:t>
      </w:r>
    </w:p>
    <w:p w14:paraId="5393C44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7）</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对门框、消火栓进行清洁。</w:t>
      </w:r>
    </w:p>
    <w:p w14:paraId="1507286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8）</w:t>
      </w:r>
      <w:r>
        <w:rPr>
          <w:rFonts w:hint="eastAsia" w:ascii="仿宋_GB2312" w:hAnsi="仿宋_GB2312" w:eastAsia="仿宋_GB2312" w:cs="仿宋_GB2312"/>
          <w:spacing w:val="0"/>
          <w:position w:val="0"/>
          <w:sz w:val="28"/>
          <w:szCs w:val="28"/>
          <w:highlight w:val="none"/>
        </w:rPr>
        <w:t>每月对通道地面进行养护 1 次。</w:t>
      </w:r>
    </w:p>
    <w:p w14:paraId="53C6AE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9）</w:t>
      </w:r>
      <w:r>
        <w:rPr>
          <w:rFonts w:hint="eastAsia" w:ascii="仿宋_GB2312" w:hAnsi="仿宋_GB2312" w:eastAsia="仿宋_GB2312" w:cs="仿宋_GB2312"/>
          <w:spacing w:val="0"/>
          <w:position w:val="0"/>
          <w:sz w:val="28"/>
          <w:szCs w:val="28"/>
          <w:highlight w:val="none"/>
        </w:rPr>
        <w:t>清洁地面时放置防滑提示牌。</w:t>
      </w:r>
    </w:p>
    <w:p w14:paraId="580BB87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10）每周</w:t>
      </w:r>
      <w:r>
        <w:rPr>
          <w:rFonts w:hint="eastAsia" w:ascii="仿宋_GB2312" w:hAnsi="仿宋_GB2312" w:eastAsia="仿宋_GB2312" w:cs="仿宋_GB2312"/>
          <w:spacing w:val="0"/>
          <w:position w:val="0"/>
          <w:sz w:val="28"/>
          <w:szCs w:val="28"/>
          <w:highlight w:val="none"/>
        </w:rPr>
        <w:t>用专用设备清洗公共区域地面 1 次。</w:t>
      </w:r>
    </w:p>
    <w:p w14:paraId="2F66C0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（3）卫生间、浴室、开水间：</w:t>
      </w:r>
    </w:p>
    <w:p w14:paraId="30AE30C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擦拭所有门窗。</w:t>
      </w:r>
    </w:p>
    <w:p w14:paraId="6508C97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rPr>
        <w:t>擦、冲及洗所有卫生间、浴室镜面。</w:t>
      </w:r>
    </w:p>
    <w:p w14:paraId="00CB0DD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天花板及照明、换气扇等清洁。</w:t>
      </w:r>
    </w:p>
    <w:p w14:paraId="6FF5F0B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rPr>
        <w:t>清理卫生桶赃物，并定期消毒。</w:t>
      </w:r>
    </w:p>
    <w:p w14:paraId="178ADF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rPr>
        <w:t>地面、洗手台面擦洗。</w:t>
      </w:r>
    </w:p>
    <w:p w14:paraId="6F25D9B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6）</w:t>
      </w:r>
      <w:r>
        <w:rPr>
          <w:rFonts w:hint="eastAsia" w:ascii="仿宋_GB2312" w:hAnsi="仿宋_GB2312" w:eastAsia="仿宋_GB2312" w:cs="仿宋_GB2312"/>
          <w:spacing w:val="0"/>
          <w:position w:val="0"/>
          <w:sz w:val="28"/>
          <w:szCs w:val="28"/>
          <w:highlight w:val="none"/>
        </w:rPr>
        <w:t>保证卫生间、浴室地漏畅通。</w:t>
      </w:r>
    </w:p>
    <w:p w14:paraId="68D8D41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color w:val="C00000"/>
          <w:spacing w:val="0"/>
          <w:position w:val="0"/>
          <w:sz w:val="28"/>
          <w:szCs w:val="28"/>
          <w:highlight w:val="none"/>
          <w:lang w:val="en-US" w:eastAsia="zh-CN"/>
        </w:rPr>
      </w:pPr>
      <w:r>
        <w:rPr>
          <w:rFonts w:hint="eastAsia" w:ascii="仿宋_GB2312" w:hAnsi="仿宋_GB2312" w:eastAsia="仿宋_GB2312" w:cs="仿宋_GB2312"/>
          <w:spacing w:val="0"/>
          <w:position w:val="0"/>
          <w:sz w:val="28"/>
          <w:szCs w:val="28"/>
          <w:highlight w:val="none"/>
          <w:lang w:val="en-US" w:eastAsia="zh-CN"/>
        </w:rPr>
        <w:t>7）</w:t>
      </w:r>
      <w:r>
        <w:rPr>
          <w:rFonts w:hint="eastAsia" w:ascii="仿宋_GB2312" w:hAnsi="仿宋_GB2312" w:eastAsia="仿宋_GB2312" w:cs="仿宋_GB2312"/>
          <w:spacing w:val="0"/>
          <w:position w:val="0"/>
          <w:sz w:val="28"/>
          <w:szCs w:val="28"/>
          <w:highlight w:val="none"/>
        </w:rPr>
        <w:t>提供并及时更换卫生纸、擦手纸、洗手液、消毒液、清新剂、芳香球等，保证卫生间、浴室、开水间无异味。</w:t>
      </w:r>
    </w:p>
    <w:p w14:paraId="6CE7DA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8）</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对卫生间、浴室、开水间地面进行清洗，保证地面干净无水渍。</w:t>
      </w:r>
    </w:p>
    <w:p w14:paraId="2E779A2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9）</w:t>
      </w:r>
      <w:r>
        <w:rPr>
          <w:rFonts w:hint="eastAsia" w:ascii="仿宋_GB2312" w:hAnsi="仿宋_GB2312" w:eastAsia="仿宋_GB2312" w:cs="仿宋_GB2312"/>
          <w:spacing w:val="0"/>
          <w:position w:val="0"/>
          <w:sz w:val="28"/>
          <w:szCs w:val="28"/>
          <w:highlight w:val="none"/>
          <w:lang w:eastAsia="zh-CN"/>
        </w:rPr>
        <w:t>每周</w:t>
      </w:r>
      <w:r>
        <w:rPr>
          <w:rFonts w:hint="eastAsia" w:ascii="仿宋_GB2312" w:hAnsi="仿宋_GB2312" w:eastAsia="仿宋_GB2312" w:cs="仿宋_GB2312"/>
          <w:spacing w:val="0"/>
          <w:position w:val="0"/>
          <w:sz w:val="28"/>
          <w:szCs w:val="28"/>
          <w:highlight w:val="none"/>
        </w:rPr>
        <w:t>对卫生间、浴室、开水间进行消毒 2 次，定期对卫生间、浴室内投放蟑螂药。对下水及篦子</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消毒，定期更换脚垫。</w:t>
      </w:r>
    </w:p>
    <w:p w14:paraId="0AEACE9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10）</w:t>
      </w:r>
      <w:r>
        <w:rPr>
          <w:rFonts w:hint="eastAsia" w:ascii="仿宋_GB2312" w:hAnsi="仿宋_GB2312" w:eastAsia="仿宋_GB2312" w:cs="仿宋_GB2312"/>
          <w:spacing w:val="0"/>
          <w:position w:val="0"/>
          <w:sz w:val="28"/>
          <w:szCs w:val="28"/>
          <w:highlight w:val="none"/>
        </w:rPr>
        <w:t>对各种设备</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擦拭。</w:t>
      </w:r>
    </w:p>
    <w:p w14:paraId="3589F7E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（4）电梯：</w:t>
      </w:r>
    </w:p>
    <w:p w14:paraId="47DF883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扫净及清擦电梯厅门表面。</w:t>
      </w:r>
    </w:p>
    <w:p w14:paraId="35890AA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rPr>
        <w:t>擦净电梯内壁、门及指示板。</w:t>
      </w:r>
    </w:p>
    <w:p w14:paraId="28BDBCD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电梯天花板表面除尘。</w:t>
      </w:r>
    </w:p>
    <w:p w14:paraId="0DC9571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rPr>
        <w:t>电梯门缝沟槽处理。</w:t>
      </w:r>
    </w:p>
    <w:p w14:paraId="5D56A6A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更换电梯脚垫，并进行清洗。</w:t>
      </w:r>
    </w:p>
    <w:p w14:paraId="0096F5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6）</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对电梯内的电话进行消毒。</w:t>
      </w:r>
    </w:p>
    <w:p w14:paraId="18106D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7）</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对轿厢内喷洒适量空气清新剂。</w:t>
      </w:r>
    </w:p>
    <w:p w14:paraId="008D6DB8">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会议室</w:t>
      </w:r>
    </w:p>
    <w:p w14:paraId="19A976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擦拭所有门窗，清洁擦拭地面。</w:t>
      </w:r>
    </w:p>
    <w:p w14:paraId="327360A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rPr>
        <w:t>桌面、台面、器具的擦拭，花盆清洁。</w:t>
      </w:r>
    </w:p>
    <w:p w14:paraId="2A5E4B7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天花板除尘，灯具的擦拭。</w:t>
      </w:r>
    </w:p>
    <w:p w14:paraId="6D1759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rPr>
        <w:t>及时清理杂物桶。</w:t>
      </w:r>
    </w:p>
    <w:p w14:paraId="53D0B3D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（6）档案库区</w:t>
      </w:r>
    </w:p>
    <w:p w14:paraId="0A2FB0B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按照</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要求，每月对档案库区进行一次保洁。临时情况根据</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需求安排临时保洁。</w:t>
      </w:r>
    </w:p>
    <w:p w14:paraId="316CAA6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（7）庭院、停车场、自行车棚</w:t>
      </w:r>
    </w:p>
    <w:p w14:paraId="04109CA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1）</w:t>
      </w:r>
      <w:r>
        <w:rPr>
          <w:rFonts w:hint="eastAsia" w:ascii="仿宋_GB2312" w:hAnsi="仿宋_GB2312" w:eastAsia="仿宋_GB2312" w:cs="仿宋_GB2312"/>
          <w:spacing w:val="0"/>
          <w:position w:val="0"/>
          <w:sz w:val="28"/>
          <w:szCs w:val="28"/>
          <w:highlight w:val="none"/>
        </w:rPr>
        <w:t>庭院地面、台阶干净整洁无杂物（包括自行车棚），发现堆放杂物、树叶及时清除，停车车位无油迹；每月清洗一次庭院地面。</w:t>
      </w:r>
    </w:p>
    <w:p w14:paraId="4E0CFF9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2）</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对地上及地下停车场清洁，有情况随时清理。</w:t>
      </w:r>
    </w:p>
    <w:p w14:paraId="34275C7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对自行车棚清洁，有情况随时清理。</w:t>
      </w:r>
    </w:p>
    <w:p w14:paraId="66AEB4E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4）</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擦拭不锈钢垃圾桶、外围区域照明灯及支架，定期擦拭伸缩门</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保持其光亮度。</w:t>
      </w:r>
    </w:p>
    <w:p w14:paraId="7B1DD16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（8）垃圾分类和清运</w:t>
      </w:r>
    </w:p>
    <w:p w14:paraId="2922661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办公室公共区域垃圾收集；各楼层卫生间收集；办公场所整体垃圾按要求分类后运至垃圾站。按北京市相关规定做好垃圾分类，由</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与垃圾清运公司签订合同（含其他垃圾、厨余垃圾、可回收垃圾、有害垃圾）</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负责各类垃圾清运工作，因违反规定产生的法律责任由</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承担；</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需提供鼠药、蟑螂药、灭蝇药物，并定期投放，同时要保证投放位置隐蔽，不会涉及人身安全，因违反规定产生的法律责任由</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承担。</w:t>
      </w:r>
    </w:p>
    <w:p w14:paraId="0F92523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（9）隔油池、化粪池清掏</w:t>
      </w:r>
    </w:p>
    <w:p w14:paraId="6FBDED8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隔油池、化粪池定期进行清掏。服务单位应具有污水处理、隔油池清理、化粪池清理、管道疏通清洗等服务资质。按照实际情况开展。因违反规定产生的法律责任</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承担。</w:t>
      </w:r>
    </w:p>
    <w:p w14:paraId="1160E3C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服务标准：</w:t>
      </w:r>
    </w:p>
    <w:p w14:paraId="70AAA35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（1）大厅楼道：地面光亮无水迹、污迹，及时清洁踢脚线、墙壁、柱子、顶板，无尘、无污。及时清洗垃圾桶上烟沙，垃圾桶积物不超过 2/3，应做到整齐干净、洁净 无污。门窗无尘、无污渍、厅堂无苍蝇、蚊虫。</w:t>
      </w:r>
    </w:p>
    <w:p w14:paraId="61E42CA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（2）大门玻璃：无污迹、水迹、裂痕、有明显安全标志。</w:t>
      </w:r>
    </w:p>
    <w:p w14:paraId="01720D5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（3）楼梯：扶手部分无尘、无污、光亮无脱漆，台阶干净、无污、无杂物，地面无污迹、无油污、水迹、杂物。</w:t>
      </w:r>
    </w:p>
    <w:p w14:paraId="50A6D6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（4）水房：墙地门窗无尘、无污、无积水，清洁池干净。</w:t>
      </w:r>
    </w:p>
    <w:p w14:paraId="5E3C4C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（5）卫生间：门窗隔板无尘、无污、无杂物、玻璃明亮无水迹，地面墙角无尘、无污、无杂物、无蛛网、无水迹，面池、龙头、弯管无尘、无污、无杂物， 电镀明亮，镜面明亮，马桶座、盖、水箱无尘、无污、无杂物，电镀件明亮，便池无尘、无污、无杂物，小便池香球放两个，设备（灯、开关、暖气、通风口、门锁） 无尘、无污、空气清新、无异味，墩布间干净、整洁、无杂物、无私人物品，物品码放整齐、不囤积。</w:t>
      </w:r>
    </w:p>
    <w:p w14:paraId="0C5EFF9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（6）地面清洗、抛光打蜡：大厅、公共区域、会议室、办公室、其他地方，对楼内各种石材定期进行保养。</w:t>
      </w:r>
    </w:p>
    <w:p w14:paraId="6FA9D9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（7）垃圾清运：办公室公共区域垃圾收集，各楼层卫生间收集，办公楼整体垃圾 运至垃圾桶站，各楼层桶内垃圾不得高于垃圾桶 2/3，垃圾房内垃圾分类堆放，垃圾桶站</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消毒一次。</w:t>
      </w:r>
    </w:p>
    <w:p w14:paraId="28A35E2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（8）灯具：清洁无尘、挂件不丢失，绝缘性不降低。</w:t>
      </w:r>
    </w:p>
    <w:p w14:paraId="4DB8473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（9）玻璃清洗：根据需要外墙玻璃及时清洗。</w:t>
      </w:r>
    </w:p>
    <w:p w14:paraId="57236A6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（10）庭院清扫：门前三包，保持门前区域整洁，保持垃圾桶周围清洁，没有卫生死角，室外道路、绿地及周围的污物应及时清扫，做到该区域无杂物，无落叶堆积。 8：30 前清扫完门前三包区域。</w:t>
      </w:r>
    </w:p>
    <w:p w14:paraId="3528D2D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（11）冬季扫雪、铲冰：范围包括门前三包及办公区和停车场，必须将</w:t>
      </w:r>
      <w:r>
        <w:rPr>
          <w:rFonts w:hint="eastAsia" w:ascii="仿宋_GB2312" w:hAnsi="仿宋_GB2312" w:eastAsia="仿宋_GB2312" w:cs="仿宋_GB2312"/>
          <w:spacing w:val="0"/>
          <w:position w:val="0"/>
          <w:sz w:val="28"/>
          <w:szCs w:val="28"/>
          <w:highlight w:val="none"/>
          <w:lang w:eastAsia="zh-CN"/>
        </w:rPr>
        <w:t>积雪及时</w:t>
      </w:r>
      <w:r>
        <w:rPr>
          <w:rFonts w:hint="eastAsia" w:ascii="仿宋_GB2312" w:hAnsi="仿宋_GB2312" w:eastAsia="仿宋_GB2312" w:cs="仿宋_GB2312"/>
          <w:spacing w:val="0"/>
          <w:position w:val="0"/>
          <w:sz w:val="28"/>
          <w:szCs w:val="28"/>
          <w:highlight w:val="none"/>
        </w:rPr>
        <w:t>清理干净，视情况抛洒融雪剂，并随下随扫，行人通道处放置防滑提示牌。遇到突发情况随叫随到。</w:t>
      </w:r>
    </w:p>
    <w:p w14:paraId="2590D7F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（12）外墙清洗及外墙保洁</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办公楼外墙每年清洗保养不低于 1 次，清洗时无遗漏，做到光亮、防风化。墙体表面无污渍、无积尘，装饰贴面无破损、无残缺，雨水管外部无积尘。外窗光亮清洁透明，玻璃框无积尘，窗台无污渍及积尘。玻璃幕墙光亮透明，每块玻璃连接处无积尘。风口干净无尘，坡道防雨棚无积尘。</w:t>
      </w:r>
    </w:p>
    <w:p w14:paraId="79B0730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（13）地下车库保洁:车库地面干净无杂物，每季度冲洗 1 次，随时清扫。车库设施设备随时清洁，各类标志、照明灯</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表面目视干净、光亮；顶部管道每半年清洁 1 次。消防器材定期清洁，干净无尘，鼠盒内的鼠药量及摆放位置符合鼠药投放七要素要求。</w:t>
      </w:r>
    </w:p>
    <w:p w14:paraId="1F441BB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（14）定期消杀灭虫（除四害：每年不低于 8 次）。</w:t>
      </w:r>
    </w:p>
    <w:p w14:paraId="1C96824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（15）化粪池清掏：化粪池清掏频次根据实际使用情况进行清掏，清掏后保证化粪池液面见“清水 ”，无“固体物 ”，为防止化粪池堵塞，负责及时对管道进行高压清洗、疏通，并根据使用情况防止化粪池溢出</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及时负责临时性清掏。</w:t>
      </w:r>
    </w:p>
    <w:p w14:paraId="411E2BD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16）隔油池清掏：定期对隔油池进行检查维护，清理隔油池，确保隔油池有效性，防止油垢积聚堵塞管道，保证污水不溢出，如发现污水溢出应及时进行处理；隔油池清理后，池内不应有油脂块及浮着积物，确保清理后的隔油池出入口畅通且正常隔油、排污、排水；根据使用情况防止隔油池溢出，及时负责临时性清掏。</w:t>
      </w:r>
    </w:p>
    <w:p w14:paraId="570BD3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（三）绿化养护：负责草坪补种，松土除草、施肥、修剪、病虫害防治、垃圾清运等。</w:t>
      </w:r>
    </w:p>
    <w:p w14:paraId="56176DA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1.服务内容：</w:t>
      </w:r>
    </w:p>
    <w:p w14:paraId="68C0BF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（1）灌溉：</w:t>
      </w:r>
      <w:r>
        <w:rPr>
          <w:rFonts w:hint="eastAsia" w:ascii="仿宋_GB2312" w:hAnsi="仿宋_GB2312" w:eastAsia="仿宋_GB2312" w:cs="仿宋_GB2312"/>
          <w:spacing w:val="0"/>
          <w:position w:val="0"/>
          <w:sz w:val="28"/>
          <w:szCs w:val="28"/>
          <w:highlight w:val="none"/>
          <w:lang w:eastAsia="zh-CN"/>
        </w:rPr>
        <w:t>定期</w:t>
      </w:r>
      <w:r>
        <w:rPr>
          <w:rFonts w:hint="eastAsia" w:ascii="仿宋_GB2312" w:hAnsi="仿宋_GB2312" w:eastAsia="仿宋_GB2312" w:cs="仿宋_GB2312"/>
          <w:spacing w:val="0"/>
          <w:position w:val="0"/>
          <w:sz w:val="28"/>
          <w:szCs w:val="28"/>
          <w:highlight w:val="none"/>
        </w:rPr>
        <w:t>进行浇灌，灌溉水下渗充足均匀，无明显旱涝情况发生；一般植物确保在萌芽前、4 月、5 月、秋季、入冬前浇水 1 次，冷季型草坪根据长势和土壤情况适当增加灌溉次数。</w:t>
      </w:r>
    </w:p>
    <w:p w14:paraId="3DA37F1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（2）施肥：根据植物生长情况施肥，乔木每 2 年施肥 1 次至 2 次；灌木每年施肥 1次至 2 次；地被和草坪植物每年施肥 2 次至 3 次；花坛植物根据生长情况进行追肥。</w:t>
      </w:r>
    </w:p>
    <w:p w14:paraId="117151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（3）病虫害防治：根据病虫害发生规律，植物生长季检查病虫害情况；并根据检查结果防治病虫害，不因病虫害出现提前落叶、死亡现象。</w:t>
      </w:r>
    </w:p>
    <w:p w14:paraId="78BED51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（4）整形修剪：乔木每年秋季、春季各修剪 1 次；灌木每年生长季节和冬季修剪 1次；绿篱和色块每年五一前、国庆节前、冬季修剪1 次；冷季型草坪应根据长势生长季节每月修剪 1 次至 2 次。</w:t>
      </w:r>
    </w:p>
    <w:p w14:paraId="1D7192D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（5）除草：根据实际情况适时调整除草频率；季节性杂草能得到有效控制。</w:t>
      </w:r>
    </w:p>
    <w:p w14:paraId="7824CBB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（6）补种：植物（乔木、灌木、草坪、绿篱、地被和花坛植物）如有枯萎或死亡</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物业公司需要及时更换补种。</w:t>
      </w:r>
    </w:p>
    <w:p w14:paraId="1F65E0E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val="en-US" w:eastAsia="zh-CN"/>
        </w:rPr>
      </w:pPr>
      <w:r>
        <w:rPr>
          <w:rFonts w:hint="eastAsia" w:ascii="仿宋_GB2312" w:hAnsi="仿宋_GB2312" w:eastAsia="仿宋_GB2312" w:cs="仿宋_GB2312"/>
          <w:spacing w:val="0"/>
          <w:position w:val="0"/>
          <w:sz w:val="28"/>
          <w:szCs w:val="28"/>
          <w:highlight w:val="none"/>
          <w:u w:val="none" w:color="auto"/>
          <w:lang w:val="en-US" w:eastAsia="zh-CN"/>
        </w:rPr>
        <w:t>（7）冬季保温：投标人需对管理区域内所有绿化植物（重点覆盖不耐寒品种）实施冬季保温保养，确保植物安全越冬。对胸径≥5cm的乔木主干，采用环保保温棉、草绳等材料缠绕包裹，包裹高度不低于1.2米；对灌木、花卉及树木根部，进行15-20cm高度培土或铺设保温膜、干草层；对园区风口、低温区域的绿化植物，设置固定牢固的防风障（高度不低于植物高度1.5倍）。投标人需在每年首次霜降前7个工作日内完成全部保温措施铺设，并于冬季（11月1日-次年3月31日）每15个工作日检查1次，发现保温材料破损、松动的，需在24小时内修复。若因投标人未按本条款执行导致植物冻害死亡，投标人需承担免费补种及后续恢复养护责任。</w:t>
      </w:r>
    </w:p>
    <w:p w14:paraId="4F39D98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w:t>
      </w:r>
      <w:r>
        <w:rPr>
          <w:rFonts w:hint="eastAsia" w:ascii="仿宋_GB2312" w:hAnsi="仿宋_GB2312" w:eastAsia="仿宋_GB2312" w:cs="仿宋_GB2312"/>
          <w:spacing w:val="0"/>
          <w:position w:val="0"/>
          <w:sz w:val="28"/>
          <w:szCs w:val="28"/>
          <w:highlight w:val="none"/>
          <w:lang w:val="en-US" w:eastAsia="zh-CN"/>
        </w:rPr>
        <w:t>8</w:t>
      </w:r>
      <w:r>
        <w:rPr>
          <w:rFonts w:hint="eastAsia" w:ascii="仿宋_GB2312" w:hAnsi="仿宋_GB2312" w:eastAsia="仿宋_GB2312" w:cs="仿宋_GB2312"/>
          <w:spacing w:val="0"/>
          <w:position w:val="0"/>
          <w:sz w:val="28"/>
          <w:szCs w:val="28"/>
          <w:highlight w:val="none"/>
        </w:rPr>
        <w:t>）提供绿植：提供 8 盆大型盆栽绿植（一层）。</w:t>
      </w:r>
    </w:p>
    <w:p w14:paraId="532D714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w:t>
      </w:r>
      <w:r>
        <w:rPr>
          <w:rFonts w:hint="eastAsia" w:ascii="仿宋_GB2312" w:hAnsi="仿宋_GB2312" w:eastAsia="仿宋_GB2312" w:cs="仿宋_GB2312"/>
          <w:spacing w:val="0"/>
          <w:position w:val="0"/>
          <w:sz w:val="28"/>
          <w:szCs w:val="28"/>
          <w:highlight w:val="none"/>
          <w:lang w:val="en-US" w:eastAsia="zh-CN"/>
        </w:rPr>
        <w:t>9</w:t>
      </w:r>
      <w:r>
        <w:rPr>
          <w:rFonts w:hint="eastAsia" w:ascii="仿宋_GB2312" w:hAnsi="仿宋_GB2312" w:eastAsia="仿宋_GB2312" w:cs="仿宋_GB2312"/>
          <w:spacing w:val="0"/>
          <w:position w:val="0"/>
          <w:sz w:val="28"/>
          <w:szCs w:val="28"/>
          <w:highlight w:val="none"/>
        </w:rPr>
        <w:t>）垃圾处理：绿化作业产生的垃圾和绿地内的垃圾杂物及时清理。</w:t>
      </w:r>
    </w:p>
    <w:p w14:paraId="0F637D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2.服务标准：</w:t>
      </w:r>
    </w:p>
    <w:p w14:paraId="2DA82B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（1）乔木：植株生长正常，主枝基本完整，植株保存率高于 90%，年成活率高于 90% ,生长季节叶片保存率高于 85%。</w:t>
      </w:r>
    </w:p>
    <w:p w14:paraId="75D5B90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（2）灌木：植株生长正常，主枝完整，保存率在 90%以上，年成活率高于90%。</w:t>
      </w:r>
    </w:p>
    <w:p w14:paraId="5DAC01E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（3）绿篱和色块：植株生长整齐，保存率高于 95%，年成活率高于 90%。</w:t>
      </w:r>
    </w:p>
    <w:p w14:paraId="53FC62F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（4）地被和花坛植物：地被植物覆盖率高于 90%，花坛植物死亡率超过 5%后能及时补栽或更换。</w:t>
      </w:r>
    </w:p>
    <w:p w14:paraId="1FF7F02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30"/>
          <w:szCs w:val="30"/>
          <w:highlight w:val="none"/>
        </w:rPr>
      </w:pPr>
      <w:r>
        <w:rPr>
          <w:rFonts w:hint="eastAsia" w:ascii="仿宋_GB2312" w:hAnsi="仿宋_GB2312" w:eastAsia="仿宋_GB2312" w:cs="仿宋_GB2312"/>
          <w:spacing w:val="0"/>
          <w:position w:val="0"/>
          <w:sz w:val="28"/>
          <w:szCs w:val="28"/>
          <w:highlight w:val="none"/>
        </w:rPr>
        <w:t>（5）草坪：草坪基本整齐，覆盖率高于 90%。</w:t>
      </w:r>
    </w:p>
    <w:p w14:paraId="34F1832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（四）秩序维护服务。</w:t>
      </w:r>
    </w:p>
    <w:p w14:paraId="35088D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1.服务内容：</w:t>
      </w:r>
    </w:p>
    <w:p w14:paraId="12967C6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（1）负责中控室人员值班、大门值守、秩序维护、日常巡逻（档案库区除外）、外来人员管理、停车管理、消防安全巡查等工作，维持档案馆的安全稳定，及时消除安全隐患。</w:t>
      </w:r>
    </w:p>
    <w:p w14:paraId="3C22D2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（2）在档案馆相关部门的组织领导下协同做好内部治安综合治理工作。</w:t>
      </w:r>
    </w:p>
    <w:p w14:paraId="5C0922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（3）配合档案馆相关部门及时处理发生的各类纠纷和治安事件，随时派遣人员提供紧急救助及应急突发事件处置。</w:t>
      </w:r>
    </w:p>
    <w:p w14:paraId="7DA6E07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（4）做好国家重大节日和档案馆重大活动期间的安全保障工作。</w:t>
      </w:r>
    </w:p>
    <w:p w14:paraId="06BE02C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（5）按照档案馆要求，配合相关部门做好消防安全检查、防火、防盗、防疫等工作。</w:t>
      </w:r>
    </w:p>
    <w:p w14:paraId="796BCB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（6）负责门前三包工作。</w:t>
      </w:r>
    </w:p>
    <w:p w14:paraId="533540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（7）负责为每个在岗人员提供专业服装，为秩序维护岗位提供各类安防器材及日常耗材。</w:t>
      </w:r>
    </w:p>
    <w:p w14:paraId="3E4940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（8）负责编制相应的管理制度及奖惩措施。</w:t>
      </w:r>
    </w:p>
    <w:p w14:paraId="38BEE77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2.服务标准：</w:t>
      </w:r>
    </w:p>
    <w:p w14:paraId="07D0ADD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（1）严格遵守办公区和物业公司的各项规章制度工作要求，服从命令、听从指挥，严守机密，服装整齐精神饱满的投入工作。</w:t>
      </w:r>
    </w:p>
    <w:p w14:paraId="4F3C76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（2）管理坚持原则、慎密严谨；服务以人为本、主动热情；处理问题高度警惕</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有理有节。</w:t>
      </w:r>
    </w:p>
    <w:p w14:paraId="3CDE08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（3）人员执勤期间，不得脱岗、嬉笑、打闹，不得睡觉、酗酒、会客；不得闲谈与工作无关事宜；不得携带电子产品等娱乐工具；因故离岗 10 分钟以上，必须带班班长安排替岗方可离开。</w:t>
      </w:r>
    </w:p>
    <w:p w14:paraId="11A871B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（4）严格履行出入查验、登记制度，确保有序出入。熟记本单位的车牌号和人员，合理分流进入单位的车辆和人员，针对情况不明的车辆和人员严加管控。</w:t>
      </w:r>
    </w:p>
    <w:p w14:paraId="4E31DB7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（5）保持大门区域的道路畅通，清理大门区域的闲杂车辆。</w:t>
      </w:r>
    </w:p>
    <w:p w14:paraId="0C7ACB4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（6）指挥进入单位内的车辆到指定位置有序停放。</w:t>
      </w:r>
    </w:p>
    <w:p w14:paraId="3C519F3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（7）认真分辨并登记外来人员的信息，牢牢掌握无理取闹人员的行踪，并做好严密防控，有情况及时向上级领导汇报，防止激化矛盾。</w:t>
      </w:r>
    </w:p>
    <w:p w14:paraId="5B0A61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（8）保安岗及中控岗必须 24 小时有人值守，无特殊情况</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对档案馆进行一次全面巡逻，发现各类安全隐患及时上报。</w:t>
      </w:r>
    </w:p>
    <w:p w14:paraId="43B6F08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（9）负责对档案馆各处消防设施设备进行巡查，发现隐患及时上报。</w:t>
      </w:r>
    </w:p>
    <w:p w14:paraId="72392D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保证所有上岗的保安员均经过正规的岗前专业培训，保安上岗后，</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还应根据保安服务岗位需要定期对保安员进行法律、保安专业知识和技能培训，增强保安员服务意识。</w:t>
      </w:r>
    </w:p>
    <w:p w14:paraId="4F1788A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b/>
          <w:bCs/>
          <w:spacing w:val="0"/>
          <w:position w:val="0"/>
          <w:sz w:val="28"/>
          <w:szCs w:val="28"/>
          <w:highlight w:val="none"/>
        </w:rPr>
        <w:t>（五）会议服务。</w:t>
      </w:r>
    </w:p>
    <w:p w14:paraId="569431D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1.服务内容：</w:t>
      </w:r>
    </w:p>
    <w:p w14:paraId="5F4007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会议服务指为区档案馆承办的各类会议及培训活动提供的专业化会务接待支持，涵盖场地协调、设备调试、礼仪接待等全方位会务保障工作</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旨在确保活动顺利进行，提升参会体验。</w:t>
      </w:r>
    </w:p>
    <w:p w14:paraId="422949F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2.服务标准：</w:t>
      </w:r>
    </w:p>
    <w:p w14:paraId="14DC503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检查照明、音响</w:t>
      </w:r>
      <w:r>
        <w:rPr>
          <w:rFonts w:hint="eastAsia" w:ascii="仿宋_GB2312" w:hAnsi="仿宋_GB2312" w:eastAsia="仿宋_GB2312" w:cs="仿宋_GB2312"/>
          <w:spacing w:val="0"/>
          <w:position w:val="0"/>
          <w:sz w:val="28"/>
          <w:szCs w:val="28"/>
          <w:highlight w:val="none"/>
          <w:lang w:eastAsia="zh-CN"/>
        </w:rPr>
        <w:t>、大屏等设备</w:t>
      </w:r>
      <w:r>
        <w:rPr>
          <w:rFonts w:hint="eastAsia" w:ascii="仿宋_GB2312" w:hAnsi="仿宋_GB2312" w:eastAsia="仿宋_GB2312" w:cs="仿宋_GB2312"/>
          <w:spacing w:val="0"/>
          <w:position w:val="0"/>
          <w:sz w:val="28"/>
          <w:szCs w:val="28"/>
          <w:highlight w:val="none"/>
        </w:rPr>
        <w:t>是否正常，有损坏的及时上报维修。</w:t>
      </w:r>
    </w:p>
    <w:p w14:paraId="0B02097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w:t>
      </w:r>
      <w:r>
        <w:rPr>
          <w:rFonts w:hint="eastAsia" w:ascii="仿宋_GB2312" w:hAnsi="仿宋_GB2312" w:eastAsia="仿宋_GB2312" w:cs="仿宋_GB2312"/>
          <w:spacing w:val="0"/>
          <w:position w:val="0"/>
          <w:sz w:val="28"/>
          <w:szCs w:val="28"/>
          <w:highlight w:val="none"/>
          <w:lang w:eastAsia="zh-CN"/>
        </w:rPr>
        <w:t>每日</w:t>
      </w:r>
      <w:r>
        <w:rPr>
          <w:rFonts w:hint="eastAsia" w:ascii="仿宋_GB2312" w:hAnsi="仿宋_GB2312" w:eastAsia="仿宋_GB2312" w:cs="仿宋_GB2312"/>
          <w:spacing w:val="0"/>
          <w:position w:val="0"/>
          <w:sz w:val="28"/>
          <w:szCs w:val="28"/>
          <w:highlight w:val="none"/>
        </w:rPr>
        <w:t>清扫会议室卫生，会议桌干净无手印和水渍，椅子无灰尘和毛发，桌子抽屉无杂物无灰尘。死角卫生清洁到位，窗台无灰尘，墙角处无蜘蛛网，墙面干净无灰尘。</w:t>
      </w:r>
    </w:p>
    <w:p w14:paraId="382FEEB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（3）会场外地面明亮无脚印，垃圾桶干净，加强巡视随时清理。</w:t>
      </w:r>
    </w:p>
    <w:p w14:paraId="6F3BF6C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（4）会前按要求摆放桌、椅、台布、台裙、茶杯、纸、笔、热水、湿巾等，按要求打开会议音响系统、影像系统、空调、灯光。会场布置整洁、大方、颜色协调，摆台合理，符合标准。</w:t>
      </w:r>
    </w:p>
    <w:p w14:paraId="25D1A49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（5）做好会中服务工作，每隔 20 分钟添加一次茶水</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可根据实际情况酌情调整加水时间。</w:t>
      </w:r>
    </w:p>
    <w:p w14:paraId="2EE4BD2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（6）会后立即清理会场物品，打扫会场卫生，关闭音响设备、灯光，锁好会议室门。</w:t>
      </w:r>
      <w:r>
        <w:rPr>
          <w:rFonts w:hint="eastAsia" w:ascii="仿宋_GB2312" w:hAnsi="仿宋_GB2312" w:eastAsia="仿宋_GB2312" w:cs="仿宋_GB2312"/>
          <w:spacing w:val="0"/>
          <w:position w:val="0"/>
          <w:sz w:val="28"/>
          <w:szCs w:val="28"/>
          <w:highlight w:val="none"/>
          <w:lang w:eastAsia="zh-CN"/>
        </w:rPr>
        <w:t>地面</w:t>
      </w:r>
      <w:r>
        <w:rPr>
          <w:rFonts w:hint="eastAsia" w:ascii="仿宋_GB2312" w:hAnsi="仿宋_GB2312" w:eastAsia="仿宋_GB2312" w:cs="仿宋_GB2312"/>
          <w:spacing w:val="0"/>
          <w:position w:val="0"/>
          <w:sz w:val="28"/>
          <w:szCs w:val="28"/>
          <w:highlight w:val="none"/>
        </w:rPr>
        <w:t>明亮无脚印，垃圾桶干净，加强巡视随时清理。</w:t>
      </w:r>
    </w:p>
    <w:p w14:paraId="6AAF9B7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（7）窗帘、杯垫、壶垫、地毯等保持洁净，定期清洗。</w:t>
      </w:r>
    </w:p>
    <w:p w14:paraId="4F9BED5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w:t>
      </w:r>
      <w:r>
        <w:rPr>
          <w:rFonts w:hint="eastAsia" w:ascii="仿宋_GB2312" w:hAnsi="仿宋_GB2312" w:eastAsia="仿宋_GB2312" w:cs="仿宋_GB2312"/>
          <w:spacing w:val="0"/>
          <w:position w:val="0"/>
          <w:sz w:val="28"/>
          <w:szCs w:val="28"/>
          <w:highlight w:val="none"/>
          <w:lang w:eastAsia="zh-CN"/>
        </w:rPr>
        <w:t>投标人自备纸巾、茶叶、文具等日常消耗品，并定期检查会议室上述物资库存，确保及时补充</w:t>
      </w:r>
      <w:r>
        <w:rPr>
          <w:rFonts w:hint="eastAsia" w:ascii="仿宋_GB2312" w:hAnsi="仿宋_GB2312" w:eastAsia="仿宋_GB2312" w:cs="仿宋_GB2312"/>
          <w:spacing w:val="0"/>
          <w:position w:val="0"/>
          <w:sz w:val="28"/>
          <w:szCs w:val="28"/>
          <w:highlight w:val="none"/>
        </w:rPr>
        <w:t>。</w:t>
      </w:r>
    </w:p>
    <w:p w14:paraId="6A36EA6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（9）茶杯、茶壶洗消标准要符合卫生防疫规范要求。</w:t>
      </w:r>
    </w:p>
    <w:p w14:paraId="38602E3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2" w:firstLineChars="200"/>
        <w:jc w:val="left"/>
        <w:textAlignment w:val="baseline"/>
        <w:rPr>
          <w:rFonts w:hint="eastAsia" w:ascii="仿宋_GB2312" w:hAnsi="仿宋_GB2312" w:eastAsia="仿宋_GB2312" w:cs="仿宋_GB2312"/>
          <w:spacing w:val="0"/>
          <w:position w:val="0"/>
          <w:sz w:val="28"/>
          <w:szCs w:val="28"/>
        </w:rPr>
      </w:pPr>
      <w:r>
        <w:rPr>
          <w:rFonts w:hint="eastAsia" w:ascii="仿宋_GB2312" w:hAnsi="仿宋_GB2312" w:eastAsia="仿宋_GB2312" w:cs="仿宋_GB2312"/>
          <w:b/>
          <w:bCs/>
          <w:spacing w:val="0"/>
          <w:position w:val="0"/>
          <w:sz w:val="28"/>
          <w:szCs w:val="28"/>
        </w:rPr>
        <w:t>（六）食堂管理服务。</w:t>
      </w:r>
    </w:p>
    <w:p w14:paraId="217955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1.服务内容：</w:t>
      </w:r>
    </w:p>
    <w:p w14:paraId="761E3AD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（1）用餐人员34 人。</w:t>
      </w:r>
    </w:p>
    <w:p w14:paraId="6987B4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（2）提供早、午、晚一日三餐的加工制作（食堂所需食材由中标供应商负责采买) ,以及外勤人员临时用餐，会议接待餐等。职工用餐餐食标准后附，接待餐按政府标准用餐要求为准。</w:t>
      </w:r>
    </w:p>
    <w:p w14:paraId="590DD24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2.服务标准：</w:t>
      </w:r>
    </w:p>
    <w:p w14:paraId="1FB42D0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（1）食品进货可追溯来源，保证所证所票。</w:t>
      </w:r>
    </w:p>
    <w:p w14:paraId="01FCB8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（2）须根据</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要求随时增加节假日、晚餐用餐（工作餐、会议接待餐）。</w:t>
      </w:r>
    </w:p>
    <w:p w14:paraId="6539B4B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（3）须根据</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要求随时增、减用餐（工作餐、会议接待餐）数量。</w:t>
      </w:r>
    </w:p>
    <w:p w14:paraId="3B6BCD9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（4）须根据</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要求随时调整食品制作时间。</w:t>
      </w:r>
    </w:p>
    <w:p w14:paraId="301CCE1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（5）用餐现场均采用保温设备，食品温度有保障，确保食品安全、卫生。</w:t>
      </w:r>
    </w:p>
    <w:p w14:paraId="64D0E35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（6）根据四季及时令节气提供相应食品。</w:t>
      </w:r>
    </w:p>
    <w:p w14:paraId="6C565F0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（7）食堂工作人员服装</w:t>
      </w:r>
      <w:r>
        <w:rPr>
          <w:rFonts w:hint="eastAsia" w:ascii="仿宋_GB2312" w:hAnsi="仿宋_GB2312" w:eastAsia="仿宋_GB2312" w:cs="仿宋_GB2312"/>
          <w:spacing w:val="0"/>
          <w:position w:val="0"/>
          <w:sz w:val="28"/>
          <w:szCs w:val="28"/>
          <w:highlight w:val="none"/>
          <w:lang w:eastAsia="zh-CN"/>
        </w:rPr>
        <w:t>由投标人</w:t>
      </w:r>
      <w:r>
        <w:rPr>
          <w:rFonts w:hint="eastAsia" w:ascii="仿宋_GB2312" w:hAnsi="仿宋_GB2312" w:eastAsia="仿宋_GB2312" w:cs="仿宋_GB2312"/>
          <w:spacing w:val="0"/>
          <w:position w:val="0"/>
          <w:sz w:val="28"/>
          <w:szCs w:val="28"/>
          <w:highlight w:val="none"/>
        </w:rPr>
        <w:t>自行提供，</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不提供服装，定期更换服装，保持服装整洁。</w:t>
      </w:r>
    </w:p>
    <w:p w14:paraId="60A5BBE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（8）负责打包餐食，方便外出办事人员用餐。</w:t>
      </w:r>
    </w:p>
    <w:p w14:paraId="68967F7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（9）</w:t>
      </w:r>
      <w:r>
        <w:rPr>
          <w:rFonts w:hint="eastAsia" w:ascii="仿宋_GB2312" w:hAnsi="仿宋_GB2312" w:eastAsia="仿宋_GB2312" w:cs="仿宋_GB2312"/>
          <w:spacing w:val="0"/>
          <w:position w:val="0"/>
          <w:sz w:val="28"/>
          <w:szCs w:val="28"/>
          <w:highlight w:val="none"/>
          <w:lang w:eastAsia="zh-CN"/>
        </w:rPr>
        <w:t>每周</w:t>
      </w:r>
      <w:r>
        <w:rPr>
          <w:rFonts w:hint="eastAsia" w:ascii="仿宋_GB2312" w:hAnsi="仿宋_GB2312" w:eastAsia="仿宋_GB2312" w:cs="仿宋_GB2312"/>
          <w:spacing w:val="0"/>
          <w:position w:val="0"/>
          <w:sz w:val="28"/>
          <w:szCs w:val="28"/>
          <w:highlight w:val="none"/>
        </w:rPr>
        <w:t>制定食谱并公示在食堂醒目位置。</w:t>
      </w:r>
    </w:p>
    <w:p w14:paraId="00E12D1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（10）定期对厨师进</w:t>
      </w:r>
      <w:r>
        <w:rPr>
          <w:rFonts w:hint="eastAsia" w:ascii="仿宋_GB2312" w:hAnsi="仿宋_GB2312" w:eastAsia="仿宋_GB2312" w:cs="仿宋_GB2312"/>
          <w:spacing w:val="0"/>
          <w:position w:val="0"/>
          <w:sz w:val="28"/>
          <w:szCs w:val="28"/>
          <w:highlight w:val="none"/>
          <w:lang w:eastAsia="zh-CN"/>
        </w:rPr>
        <w:t>行</w:t>
      </w:r>
      <w:r>
        <w:rPr>
          <w:rFonts w:hint="eastAsia" w:ascii="仿宋_GB2312" w:hAnsi="仿宋_GB2312" w:eastAsia="仿宋_GB2312" w:cs="仿宋_GB2312"/>
          <w:spacing w:val="0"/>
          <w:position w:val="0"/>
          <w:sz w:val="28"/>
          <w:szCs w:val="28"/>
          <w:highlight w:val="none"/>
        </w:rPr>
        <w:t>岗位交流培训。</w:t>
      </w:r>
    </w:p>
    <w:p w14:paraId="3266AA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（11）</w:t>
      </w:r>
      <w:r>
        <w:rPr>
          <w:rFonts w:hint="eastAsia" w:ascii="仿宋_GB2312" w:hAnsi="仿宋_GB2312" w:eastAsia="仿宋_GB2312" w:cs="仿宋_GB2312"/>
          <w:spacing w:val="0"/>
          <w:position w:val="0"/>
          <w:sz w:val="28"/>
          <w:szCs w:val="28"/>
          <w:highlight w:val="none"/>
          <w:lang w:eastAsia="zh-CN"/>
        </w:rPr>
        <w:t>定期对</w:t>
      </w:r>
      <w:r>
        <w:rPr>
          <w:rFonts w:hint="eastAsia" w:ascii="仿宋_GB2312" w:hAnsi="仿宋_GB2312" w:eastAsia="仿宋_GB2312" w:cs="仿宋_GB2312"/>
          <w:spacing w:val="0"/>
          <w:position w:val="0"/>
          <w:sz w:val="28"/>
          <w:szCs w:val="28"/>
          <w:highlight w:val="none"/>
        </w:rPr>
        <w:t>水、电、燃气</w:t>
      </w:r>
      <w:r>
        <w:rPr>
          <w:rFonts w:hint="eastAsia" w:ascii="仿宋_GB2312" w:hAnsi="仿宋_GB2312" w:eastAsia="仿宋_GB2312" w:cs="仿宋_GB2312"/>
          <w:spacing w:val="0"/>
          <w:position w:val="0"/>
          <w:sz w:val="28"/>
          <w:szCs w:val="28"/>
          <w:highlight w:val="none"/>
          <w:lang w:eastAsia="zh-CN"/>
        </w:rPr>
        <w:t>等</w:t>
      </w:r>
      <w:r>
        <w:rPr>
          <w:rFonts w:hint="eastAsia" w:ascii="仿宋_GB2312" w:hAnsi="仿宋_GB2312" w:eastAsia="仿宋_GB2312" w:cs="仿宋_GB2312"/>
          <w:spacing w:val="0"/>
          <w:position w:val="0"/>
          <w:sz w:val="28"/>
          <w:szCs w:val="28"/>
          <w:highlight w:val="none"/>
        </w:rPr>
        <w:t>消防安全卫生死角</w:t>
      </w:r>
      <w:r>
        <w:rPr>
          <w:rFonts w:hint="eastAsia" w:ascii="仿宋_GB2312" w:hAnsi="仿宋_GB2312" w:eastAsia="仿宋_GB2312" w:cs="仿宋_GB2312"/>
          <w:spacing w:val="0"/>
          <w:position w:val="0"/>
          <w:sz w:val="28"/>
          <w:szCs w:val="28"/>
          <w:highlight w:val="none"/>
          <w:lang w:eastAsia="zh-CN"/>
        </w:rPr>
        <w:t>进行</w:t>
      </w:r>
      <w:r>
        <w:rPr>
          <w:rFonts w:hint="eastAsia" w:ascii="仿宋_GB2312" w:hAnsi="仿宋_GB2312" w:eastAsia="仿宋_GB2312" w:cs="仿宋_GB2312"/>
          <w:spacing w:val="0"/>
          <w:position w:val="0"/>
          <w:sz w:val="28"/>
          <w:szCs w:val="28"/>
          <w:highlight w:val="none"/>
        </w:rPr>
        <w:t>检查。</w:t>
      </w:r>
    </w:p>
    <w:p w14:paraId="6A7D8C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（12）须在签订合同时提供实际经营场所的食品经营许可证。</w:t>
      </w:r>
    </w:p>
    <w:p w14:paraId="34F6FDD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lang w:val="en-US" w:eastAsia="zh-CN"/>
        </w:rPr>
        <w:t>13</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须在签订合同时提供食品加工人员的国家颁发的食品行业资格证书（健康证），且每年进行体检。</w:t>
      </w:r>
    </w:p>
    <w:p w14:paraId="5C6F86B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（14）</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所提供的产品应符合《中华人民共和国食品安全法》、《中华人民共和国农产品质量安全法》、GB19295《食品安全国家标准》等的现行相关规定，不得供应以次充好、假冒伪劣、过期变质、标识不清、水分超标等不合格产品，一经发现有其中一种情况出现时，</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有权退货并对</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进行相应的处置。</w:t>
      </w:r>
    </w:p>
    <w:p w14:paraId="4BEABE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（15）</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需制定健全的食堂管理制度，包括但不限于《食品采购管理制度》、《食品贮存管理制度》、《粗加工及切配卫生管理制度》、《烹调加工管理制度》、《食品留样制度》</w:t>
      </w:r>
      <w:r>
        <w:rPr>
          <w:rFonts w:hint="eastAsia" w:ascii="仿宋_GB2312" w:hAnsi="仿宋_GB2312" w:eastAsia="仿宋_GB2312" w:cs="仿宋_GB2312"/>
          <w:spacing w:val="0"/>
          <w:position w:val="0"/>
          <w:sz w:val="28"/>
          <w:szCs w:val="28"/>
          <w:highlight w:val="none"/>
          <w:lang w:eastAsia="zh-CN"/>
        </w:rPr>
        <w:t>。</w:t>
      </w:r>
    </w:p>
    <w:p w14:paraId="7DAF6AE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3.用餐花样品种：</w:t>
      </w:r>
    </w:p>
    <w:p w14:paraId="209FFE2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食堂为员工提供早、中、晚餐具体为：</w:t>
      </w:r>
    </w:p>
    <w:p w14:paraId="12E7CB5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早餐：咸菜两种、炒菜一种、</w:t>
      </w:r>
      <w:r>
        <w:rPr>
          <w:rFonts w:hint="eastAsia" w:ascii="仿宋_GB2312" w:hAnsi="仿宋_GB2312" w:eastAsia="仿宋_GB2312" w:cs="仿宋_GB2312"/>
          <w:spacing w:val="0"/>
          <w:position w:val="0"/>
          <w:sz w:val="28"/>
          <w:szCs w:val="28"/>
          <w:highlight w:val="none"/>
          <w:u w:val="none" w:color="auto"/>
          <w:lang w:eastAsia="zh-CN"/>
        </w:rPr>
        <w:t>凉菜两种、</w:t>
      </w:r>
      <w:r>
        <w:rPr>
          <w:rFonts w:hint="eastAsia" w:ascii="仿宋_GB2312" w:hAnsi="仿宋_GB2312" w:eastAsia="仿宋_GB2312" w:cs="仿宋_GB2312"/>
          <w:spacing w:val="0"/>
          <w:position w:val="0"/>
          <w:sz w:val="28"/>
          <w:szCs w:val="28"/>
          <w:highlight w:val="none"/>
          <w:u w:val="none" w:color="auto"/>
        </w:rPr>
        <w:t>主食四种、粥</w:t>
      </w:r>
      <w:r>
        <w:rPr>
          <w:rFonts w:hint="eastAsia" w:ascii="仿宋_GB2312" w:hAnsi="仿宋_GB2312" w:eastAsia="仿宋_GB2312" w:cs="仿宋_GB2312"/>
          <w:spacing w:val="0"/>
          <w:position w:val="0"/>
          <w:sz w:val="28"/>
          <w:szCs w:val="28"/>
          <w:highlight w:val="none"/>
          <w:u w:val="none" w:color="auto"/>
          <w:lang w:eastAsia="zh-CN"/>
        </w:rPr>
        <w:t>一种</w:t>
      </w:r>
      <w:r>
        <w:rPr>
          <w:rFonts w:hint="eastAsia" w:ascii="仿宋_GB2312" w:hAnsi="仿宋_GB2312" w:eastAsia="仿宋_GB2312" w:cs="仿宋_GB2312"/>
          <w:spacing w:val="0"/>
          <w:position w:val="0"/>
          <w:sz w:val="28"/>
          <w:szCs w:val="28"/>
          <w:highlight w:val="none"/>
          <w:u w:val="none" w:color="auto"/>
        </w:rPr>
        <w:t>、</w:t>
      </w:r>
      <w:r>
        <w:rPr>
          <w:rFonts w:hint="eastAsia" w:ascii="仿宋_GB2312" w:hAnsi="仿宋_GB2312" w:eastAsia="仿宋_GB2312" w:cs="仿宋_GB2312"/>
          <w:spacing w:val="0"/>
          <w:position w:val="0"/>
          <w:sz w:val="28"/>
          <w:szCs w:val="28"/>
          <w:highlight w:val="none"/>
          <w:u w:val="none" w:color="auto"/>
          <w:lang w:eastAsia="zh-CN"/>
        </w:rPr>
        <w:t>汤一种、</w:t>
      </w:r>
      <w:r>
        <w:rPr>
          <w:rFonts w:hint="eastAsia" w:ascii="仿宋_GB2312" w:hAnsi="仿宋_GB2312" w:eastAsia="仿宋_GB2312" w:cs="仿宋_GB2312"/>
          <w:spacing w:val="0"/>
          <w:position w:val="0"/>
          <w:sz w:val="28"/>
          <w:szCs w:val="28"/>
          <w:highlight w:val="none"/>
          <w:u w:val="none" w:color="auto"/>
        </w:rPr>
        <w:t>牛奶、</w:t>
      </w:r>
      <w:r>
        <w:rPr>
          <w:rFonts w:hint="eastAsia" w:ascii="仿宋_GB2312" w:hAnsi="仿宋_GB2312" w:eastAsia="仿宋_GB2312" w:cs="仿宋_GB2312"/>
          <w:spacing w:val="0"/>
          <w:position w:val="0"/>
          <w:sz w:val="28"/>
          <w:szCs w:val="28"/>
          <w:highlight w:val="none"/>
          <w:u w:val="none" w:color="auto"/>
          <w:lang w:eastAsia="zh-CN"/>
        </w:rPr>
        <w:t>豆浆、</w:t>
      </w:r>
      <w:r>
        <w:rPr>
          <w:rFonts w:hint="eastAsia" w:ascii="仿宋_GB2312" w:hAnsi="仿宋_GB2312" w:eastAsia="仿宋_GB2312" w:cs="仿宋_GB2312"/>
          <w:spacing w:val="0"/>
          <w:position w:val="0"/>
          <w:sz w:val="28"/>
          <w:szCs w:val="28"/>
          <w:highlight w:val="none"/>
          <w:u w:val="none" w:color="auto"/>
        </w:rPr>
        <w:t>鸡蛋；</w:t>
      </w:r>
    </w:p>
    <w:p w14:paraId="6257C58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中餐：炒菜四种（主荤 1 个，半荤 2 种，素菜 1 种）、凉菜一荤一素、主食三种、粗粮一种、粥</w:t>
      </w:r>
      <w:r>
        <w:rPr>
          <w:rFonts w:hint="eastAsia" w:ascii="仿宋_GB2312" w:hAnsi="仿宋_GB2312" w:eastAsia="仿宋_GB2312" w:cs="仿宋_GB2312"/>
          <w:spacing w:val="0"/>
          <w:position w:val="0"/>
          <w:sz w:val="28"/>
          <w:szCs w:val="28"/>
          <w:highlight w:val="none"/>
          <w:u w:val="none" w:color="auto"/>
          <w:lang w:eastAsia="zh-CN"/>
        </w:rPr>
        <w:t>一种</w:t>
      </w:r>
      <w:r>
        <w:rPr>
          <w:rFonts w:hint="eastAsia" w:ascii="仿宋_GB2312" w:hAnsi="仿宋_GB2312" w:eastAsia="仿宋_GB2312" w:cs="仿宋_GB2312"/>
          <w:spacing w:val="0"/>
          <w:position w:val="0"/>
          <w:sz w:val="28"/>
          <w:szCs w:val="28"/>
          <w:highlight w:val="none"/>
          <w:u w:val="none" w:color="auto"/>
        </w:rPr>
        <w:t>、</w:t>
      </w:r>
      <w:r>
        <w:rPr>
          <w:rFonts w:hint="eastAsia" w:ascii="仿宋_GB2312" w:hAnsi="仿宋_GB2312" w:eastAsia="仿宋_GB2312" w:cs="仿宋_GB2312"/>
          <w:spacing w:val="0"/>
          <w:position w:val="0"/>
          <w:sz w:val="28"/>
          <w:szCs w:val="28"/>
          <w:highlight w:val="none"/>
          <w:u w:val="none" w:color="auto"/>
          <w:lang w:eastAsia="zh-CN"/>
        </w:rPr>
        <w:t>汤一种</w:t>
      </w:r>
      <w:r>
        <w:rPr>
          <w:rFonts w:hint="eastAsia" w:ascii="仿宋_GB2312" w:hAnsi="仿宋_GB2312" w:eastAsia="仿宋_GB2312" w:cs="仿宋_GB2312"/>
          <w:spacing w:val="0"/>
          <w:position w:val="0"/>
          <w:sz w:val="28"/>
          <w:szCs w:val="28"/>
          <w:highlight w:val="none"/>
          <w:u w:val="none" w:color="auto"/>
        </w:rPr>
        <w:t>、水果</w:t>
      </w:r>
      <w:r>
        <w:rPr>
          <w:rFonts w:hint="eastAsia" w:ascii="仿宋_GB2312" w:hAnsi="仿宋_GB2312" w:eastAsia="仿宋_GB2312" w:cs="仿宋_GB2312"/>
          <w:spacing w:val="0"/>
          <w:position w:val="0"/>
          <w:sz w:val="28"/>
          <w:szCs w:val="28"/>
          <w:highlight w:val="none"/>
          <w:u w:val="none" w:color="auto"/>
          <w:lang w:eastAsia="zh-CN"/>
        </w:rPr>
        <w:t>、酸奶</w:t>
      </w:r>
      <w:r>
        <w:rPr>
          <w:rFonts w:hint="eastAsia" w:ascii="仿宋_GB2312" w:hAnsi="仿宋_GB2312" w:eastAsia="仿宋_GB2312" w:cs="仿宋_GB2312"/>
          <w:spacing w:val="0"/>
          <w:position w:val="0"/>
          <w:sz w:val="28"/>
          <w:szCs w:val="28"/>
          <w:highlight w:val="none"/>
          <w:u w:val="none" w:color="auto"/>
        </w:rPr>
        <w:t>。</w:t>
      </w:r>
    </w:p>
    <w:p w14:paraId="510A0BB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u w:val="none" w:color="auto"/>
        </w:rPr>
      </w:pPr>
      <w:r>
        <w:rPr>
          <w:rFonts w:hint="eastAsia" w:ascii="仿宋_GB2312" w:hAnsi="仿宋_GB2312" w:eastAsia="仿宋_GB2312" w:cs="仿宋_GB2312"/>
          <w:spacing w:val="0"/>
          <w:position w:val="0"/>
          <w:sz w:val="28"/>
          <w:szCs w:val="28"/>
          <w:u w:val="none" w:color="auto"/>
        </w:rPr>
        <w:t>三、物业人员数量及要求：</w:t>
      </w:r>
    </w:p>
    <w:p w14:paraId="33281C4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1. 人员配备</w:t>
      </w:r>
    </w:p>
    <w:p w14:paraId="7EFF13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物业人员配置：项目经理 1 名</w:t>
      </w:r>
      <w:r>
        <w:rPr>
          <w:rFonts w:hint="eastAsia" w:ascii="仿宋_GB2312" w:hAnsi="仿宋_GB2312" w:eastAsia="仿宋_GB2312" w:cs="仿宋_GB2312"/>
          <w:spacing w:val="0"/>
          <w:position w:val="0"/>
          <w:sz w:val="28"/>
          <w:szCs w:val="28"/>
          <w:highlight w:val="none"/>
          <w:u w:val="none" w:color="auto"/>
          <w:lang w:eastAsia="zh-CN"/>
        </w:rPr>
        <w:t>；会服主管</w:t>
      </w:r>
      <w:r>
        <w:rPr>
          <w:rFonts w:hint="eastAsia" w:ascii="仿宋_GB2312" w:hAnsi="仿宋_GB2312" w:eastAsia="仿宋_GB2312" w:cs="仿宋_GB2312"/>
          <w:spacing w:val="0"/>
          <w:position w:val="0"/>
          <w:sz w:val="28"/>
          <w:szCs w:val="28"/>
          <w:highlight w:val="none"/>
          <w:u w:val="none" w:color="auto"/>
          <w:lang w:val="en-US" w:eastAsia="zh-CN"/>
        </w:rPr>
        <w:t>1名，</w:t>
      </w:r>
      <w:r>
        <w:rPr>
          <w:rFonts w:hint="eastAsia" w:ascii="仿宋_GB2312" w:hAnsi="仿宋_GB2312" w:eastAsia="仿宋_GB2312" w:cs="仿宋_GB2312"/>
          <w:spacing w:val="0"/>
          <w:position w:val="0"/>
          <w:sz w:val="28"/>
          <w:szCs w:val="28"/>
          <w:highlight w:val="none"/>
          <w:u w:val="none" w:color="auto"/>
        </w:rPr>
        <w:t xml:space="preserve">会服人员 </w:t>
      </w:r>
      <w:r>
        <w:rPr>
          <w:rFonts w:hint="eastAsia" w:ascii="仿宋_GB2312" w:hAnsi="仿宋_GB2312" w:eastAsia="仿宋_GB2312" w:cs="仿宋_GB2312"/>
          <w:spacing w:val="0"/>
          <w:position w:val="0"/>
          <w:sz w:val="28"/>
          <w:szCs w:val="28"/>
          <w:highlight w:val="none"/>
          <w:u w:val="none" w:color="auto"/>
          <w:lang w:val="en-US" w:eastAsia="zh-CN"/>
        </w:rPr>
        <w:t>2</w:t>
      </w:r>
      <w:r>
        <w:rPr>
          <w:rFonts w:hint="eastAsia" w:ascii="仿宋_GB2312" w:hAnsi="仿宋_GB2312" w:eastAsia="仿宋_GB2312" w:cs="仿宋_GB2312"/>
          <w:spacing w:val="0"/>
          <w:position w:val="0"/>
          <w:sz w:val="28"/>
          <w:szCs w:val="28"/>
          <w:highlight w:val="none"/>
          <w:u w:val="none" w:color="auto"/>
        </w:rPr>
        <w:t>名</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工程主管 1 名，工程维修人员 6 名</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保洁主管1 名，保洁员</w:t>
      </w:r>
      <w:r>
        <w:rPr>
          <w:rFonts w:hint="eastAsia" w:ascii="仿宋_GB2312" w:hAnsi="仿宋_GB2312" w:eastAsia="仿宋_GB2312" w:cs="仿宋_GB2312"/>
          <w:spacing w:val="0"/>
          <w:position w:val="0"/>
          <w:sz w:val="28"/>
          <w:szCs w:val="28"/>
          <w:highlight w:val="none"/>
          <w:u w:val="none" w:color="auto"/>
          <w:lang w:val="en-US" w:eastAsia="zh-CN"/>
        </w:rPr>
        <w:t>8名；</w:t>
      </w:r>
      <w:r>
        <w:rPr>
          <w:rFonts w:hint="eastAsia" w:ascii="仿宋_GB2312" w:hAnsi="仿宋_GB2312" w:eastAsia="仿宋_GB2312" w:cs="仿宋_GB2312"/>
          <w:spacing w:val="0"/>
          <w:position w:val="0"/>
          <w:sz w:val="28"/>
          <w:szCs w:val="28"/>
          <w:highlight w:val="none"/>
          <w:u w:val="none" w:color="auto"/>
          <w:lang w:eastAsia="zh-CN"/>
        </w:rPr>
        <w:t>保安</w:t>
      </w:r>
      <w:r>
        <w:rPr>
          <w:rFonts w:hint="eastAsia" w:ascii="仿宋_GB2312" w:hAnsi="仿宋_GB2312" w:eastAsia="仿宋_GB2312" w:cs="仿宋_GB2312"/>
          <w:spacing w:val="0"/>
          <w:position w:val="0"/>
          <w:sz w:val="28"/>
          <w:szCs w:val="28"/>
          <w:highlight w:val="none"/>
          <w:u w:val="none" w:color="auto"/>
        </w:rPr>
        <w:t>主管 1 名，保安 8 名，中控员 6 名</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绿化养护</w:t>
      </w:r>
      <w:r>
        <w:rPr>
          <w:rFonts w:hint="eastAsia" w:ascii="仿宋_GB2312" w:hAnsi="仿宋_GB2312" w:eastAsia="仿宋_GB2312" w:cs="仿宋_GB2312"/>
          <w:spacing w:val="0"/>
          <w:position w:val="0"/>
          <w:sz w:val="28"/>
          <w:szCs w:val="28"/>
          <w:highlight w:val="none"/>
          <w:u w:val="none" w:color="auto"/>
          <w:lang w:val="en-US" w:eastAsia="zh-CN"/>
        </w:rPr>
        <w:t>人员2名；厨师长</w:t>
      </w:r>
      <w:r>
        <w:rPr>
          <w:rFonts w:hint="eastAsia" w:ascii="仿宋_GB2312" w:hAnsi="仿宋_GB2312" w:eastAsia="仿宋_GB2312" w:cs="仿宋_GB2312"/>
          <w:spacing w:val="0"/>
          <w:position w:val="0"/>
          <w:sz w:val="28"/>
          <w:szCs w:val="28"/>
          <w:highlight w:val="none"/>
          <w:u w:val="none" w:color="auto"/>
        </w:rPr>
        <w:t>1 名，厨师</w:t>
      </w:r>
      <w:r>
        <w:rPr>
          <w:rFonts w:hint="eastAsia" w:ascii="仿宋_GB2312" w:hAnsi="仿宋_GB2312" w:eastAsia="仿宋_GB2312" w:cs="仿宋_GB2312"/>
          <w:spacing w:val="0"/>
          <w:position w:val="0"/>
          <w:sz w:val="28"/>
          <w:szCs w:val="28"/>
          <w:highlight w:val="none"/>
          <w:u w:val="none" w:color="auto"/>
          <w:lang w:val="en-US" w:eastAsia="zh-CN"/>
        </w:rPr>
        <w:t>1</w:t>
      </w:r>
      <w:r>
        <w:rPr>
          <w:rFonts w:hint="eastAsia" w:ascii="仿宋_GB2312" w:hAnsi="仿宋_GB2312" w:eastAsia="仿宋_GB2312" w:cs="仿宋_GB2312"/>
          <w:spacing w:val="0"/>
          <w:position w:val="0"/>
          <w:sz w:val="28"/>
          <w:szCs w:val="28"/>
          <w:highlight w:val="none"/>
          <w:u w:val="none" w:color="auto"/>
        </w:rPr>
        <w:t xml:space="preserve"> 名，切配师</w:t>
      </w:r>
      <w:r>
        <w:rPr>
          <w:rFonts w:hint="eastAsia" w:ascii="仿宋_GB2312" w:hAnsi="仿宋_GB2312" w:eastAsia="仿宋_GB2312" w:cs="仿宋_GB2312"/>
          <w:spacing w:val="0"/>
          <w:position w:val="0"/>
          <w:sz w:val="28"/>
          <w:szCs w:val="28"/>
          <w:highlight w:val="none"/>
          <w:u w:val="none" w:color="auto"/>
          <w:lang w:val="en-US" w:eastAsia="zh-CN"/>
        </w:rPr>
        <w:t>2</w:t>
      </w:r>
      <w:r>
        <w:rPr>
          <w:rFonts w:hint="eastAsia" w:ascii="仿宋_GB2312" w:hAnsi="仿宋_GB2312" w:eastAsia="仿宋_GB2312" w:cs="仿宋_GB2312"/>
          <w:spacing w:val="0"/>
          <w:position w:val="0"/>
          <w:sz w:val="28"/>
          <w:szCs w:val="28"/>
          <w:highlight w:val="none"/>
          <w:u w:val="none" w:color="auto"/>
        </w:rPr>
        <w:t xml:space="preserve">名，面点师 </w:t>
      </w:r>
      <w:r>
        <w:rPr>
          <w:rFonts w:hint="eastAsia" w:ascii="仿宋_GB2312" w:hAnsi="仿宋_GB2312" w:eastAsia="仿宋_GB2312" w:cs="仿宋_GB2312"/>
          <w:spacing w:val="0"/>
          <w:position w:val="0"/>
          <w:sz w:val="28"/>
          <w:szCs w:val="28"/>
          <w:highlight w:val="none"/>
          <w:u w:val="none" w:color="auto"/>
          <w:lang w:val="en-US" w:eastAsia="zh-CN"/>
        </w:rPr>
        <w:t>2</w:t>
      </w:r>
      <w:r>
        <w:rPr>
          <w:rFonts w:hint="eastAsia" w:ascii="仿宋_GB2312" w:hAnsi="仿宋_GB2312" w:eastAsia="仿宋_GB2312" w:cs="仿宋_GB2312"/>
          <w:spacing w:val="0"/>
          <w:position w:val="0"/>
          <w:sz w:val="28"/>
          <w:szCs w:val="28"/>
          <w:highlight w:val="none"/>
          <w:u w:val="none" w:color="auto"/>
        </w:rPr>
        <w:t>名，食堂服务员及洗消工 2 名；</w:t>
      </w:r>
    </w:p>
    <w:p w14:paraId="716F0A8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上述物业人员配备共计 4</w:t>
      </w:r>
      <w:r>
        <w:rPr>
          <w:rFonts w:hint="eastAsia" w:ascii="仿宋_GB2312" w:hAnsi="仿宋_GB2312" w:eastAsia="仿宋_GB2312" w:cs="仿宋_GB2312"/>
          <w:spacing w:val="0"/>
          <w:position w:val="0"/>
          <w:sz w:val="28"/>
          <w:szCs w:val="28"/>
          <w:highlight w:val="none"/>
          <w:u w:val="none" w:color="auto"/>
          <w:lang w:val="en-US" w:eastAsia="zh-CN"/>
        </w:rPr>
        <w:t>5</w:t>
      </w:r>
      <w:r>
        <w:rPr>
          <w:rFonts w:hint="eastAsia" w:ascii="仿宋_GB2312" w:hAnsi="仿宋_GB2312" w:eastAsia="仿宋_GB2312" w:cs="仿宋_GB2312"/>
          <w:spacing w:val="0"/>
          <w:position w:val="0"/>
          <w:sz w:val="28"/>
          <w:szCs w:val="28"/>
          <w:highlight w:val="none"/>
          <w:u w:val="none" w:color="auto"/>
        </w:rPr>
        <w:t>名。</w:t>
      </w:r>
    </w:p>
    <w:p w14:paraId="4F56854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2.基本要求</w:t>
      </w:r>
    </w:p>
    <w:p w14:paraId="4D4FC83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（1）项目经理：45 周岁（含）以下，大专或以上学历，具有相关从业技能证书，5年以上</w:t>
      </w:r>
      <w:r>
        <w:rPr>
          <w:rFonts w:hint="eastAsia" w:ascii="仿宋_GB2312" w:hAnsi="仿宋_GB2312" w:eastAsia="仿宋_GB2312" w:cs="仿宋_GB2312"/>
          <w:spacing w:val="0"/>
          <w:position w:val="0"/>
          <w:sz w:val="28"/>
          <w:szCs w:val="28"/>
          <w:highlight w:val="none"/>
          <w:lang w:eastAsia="zh-CN"/>
        </w:rPr>
        <w:t>全物业</w:t>
      </w:r>
      <w:r>
        <w:rPr>
          <w:rFonts w:hint="eastAsia" w:ascii="仿宋_GB2312" w:hAnsi="仿宋_GB2312" w:eastAsia="仿宋_GB2312" w:cs="仿宋_GB2312"/>
          <w:spacing w:val="0"/>
          <w:position w:val="0"/>
          <w:sz w:val="28"/>
          <w:szCs w:val="28"/>
          <w:highlight w:val="none"/>
        </w:rPr>
        <w:t>管理工作经验。</w:t>
      </w:r>
    </w:p>
    <w:p w14:paraId="5A1B944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（2）会服人员：30 周岁（含）以下女性，高中或以上学历，身高 165cm（含）以上，具有相关工作经验，形象好</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气质佳。</w:t>
      </w:r>
    </w:p>
    <w:p w14:paraId="6EADCE8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（3）工程主管：45 周岁（含）以下，大专或以上学历，具有相关从业技能证书，</w:t>
      </w: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rPr>
        <w:t>年以上工程维修工作经验。</w:t>
      </w:r>
    </w:p>
    <w:p w14:paraId="38CC7D1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rPr>
        <w:t>（4）工程维修人员：年龄</w:t>
      </w:r>
      <w:r>
        <w:rPr>
          <w:rFonts w:hint="eastAsia" w:ascii="仿宋_GB2312" w:hAnsi="仿宋_GB2312" w:eastAsia="仿宋_GB2312" w:cs="仿宋_GB2312"/>
          <w:spacing w:val="0"/>
          <w:position w:val="0"/>
          <w:sz w:val="28"/>
          <w:szCs w:val="28"/>
          <w:highlight w:val="none"/>
          <w:lang w:val="en-US" w:eastAsia="zh-CN"/>
        </w:rPr>
        <w:t>50</w:t>
      </w:r>
      <w:r>
        <w:rPr>
          <w:rFonts w:hint="eastAsia" w:ascii="仿宋_GB2312" w:hAnsi="仿宋_GB2312" w:eastAsia="仿宋_GB2312" w:cs="仿宋_GB2312"/>
          <w:spacing w:val="0"/>
          <w:position w:val="0"/>
          <w:sz w:val="28"/>
          <w:szCs w:val="28"/>
          <w:highlight w:val="none"/>
        </w:rPr>
        <w:t>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以下，包括综合维修2人，电工</w:t>
      </w:r>
      <w:r>
        <w:rPr>
          <w:rFonts w:hint="eastAsia" w:ascii="仿宋_GB2312" w:hAnsi="仿宋_GB2312" w:eastAsia="仿宋_GB2312" w:cs="仿宋_GB2312"/>
          <w:spacing w:val="0"/>
          <w:position w:val="0"/>
          <w:sz w:val="28"/>
          <w:szCs w:val="28"/>
          <w:highlight w:val="none"/>
          <w:lang w:eastAsia="zh-CN"/>
        </w:rPr>
        <w:t>运行</w:t>
      </w:r>
      <w:r>
        <w:rPr>
          <w:rFonts w:hint="eastAsia" w:ascii="仿宋_GB2312" w:hAnsi="仿宋_GB2312" w:eastAsia="仿宋_GB2312" w:cs="仿宋_GB2312"/>
          <w:spacing w:val="0"/>
          <w:position w:val="0"/>
          <w:sz w:val="28"/>
          <w:szCs w:val="28"/>
          <w:highlight w:val="none"/>
        </w:rPr>
        <w:t>3人，空调维修1 人。</w:t>
      </w:r>
      <w:r>
        <w:rPr>
          <w:rFonts w:hint="eastAsia" w:ascii="仿宋_GB2312" w:hAnsi="仿宋_GB2312" w:eastAsia="仿宋_GB2312" w:cs="仿宋_GB2312"/>
          <w:spacing w:val="0"/>
          <w:position w:val="0"/>
          <w:sz w:val="28"/>
          <w:szCs w:val="28"/>
          <w:highlight w:val="none"/>
          <w:lang w:val="en-US" w:eastAsia="zh-CN"/>
        </w:rPr>
        <w:t>3</w:t>
      </w:r>
      <w:r>
        <w:rPr>
          <w:rFonts w:hint="eastAsia" w:ascii="仿宋_GB2312" w:hAnsi="仿宋_GB2312" w:eastAsia="仿宋_GB2312" w:cs="仿宋_GB2312"/>
          <w:spacing w:val="0"/>
          <w:position w:val="0"/>
          <w:sz w:val="28"/>
          <w:szCs w:val="28"/>
          <w:highlight w:val="none"/>
        </w:rPr>
        <w:t>年以上工程维修工作经验，具有相关专业技能证书</w:t>
      </w:r>
      <w:r>
        <w:rPr>
          <w:rFonts w:hint="eastAsia" w:ascii="仿宋_GB2312" w:hAnsi="仿宋_GB2312" w:eastAsia="仿宋_GB2312" w:cs="仿宋_GB2312"/>
          <w:color w:val="auto"/>
          <w:spacing w:val="0"/>
          <w:position w:val="0"/>
          <w:sz w:val="28"/>
          <w:szCs w:val="28"/>
          <w:highlight w:val="none"/>
        </w:rPr>
        <w:t>（其中高压运行电工持有高压电</w:t>
      </w:r>
      <w:r>
        <w:rPr>
          <w:rFonts w:hint="eastAsia" w:ascii="仿宋_GB2312" w:hAnsi="仿宋_GB2312" w:eastAsia="仿宋_GB2312" w:cs="仿宋_GB2312"/>
          <w:spacing w:val="0"/>
          <w:position w:val="0"/>
          <w:sz w:val="28"/>
          <w:szCs w:val="28"/>
          <w:highlight w:val="none"/>
        </w:rPr>
        <w:t>工作业特种作业操作证</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维修电工持有低压电工作业特种作业操作证</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电梯维修工需持有特种设备安全管理员证 A 证</w:t>
      </w: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rPr>
        <w:t>空调运行操作人员需持有制冷与空调设备运行操作作业特种作业操作证</w:t>
      </w:r>
      <w:r>
        <w:rPr>
          <w:rFonts w:hint="eastAsia" w:ascii="仿宋_GB2312" w:hAnsi="仿宋_GB2312" w:eastAsia="仿宋_GB2312" w:cs="仿宋_GB2312"/>
          <w:spacing w:val="0"/>
          <w:position w:val="0"/>
          <w:sz w:val="28"/>
          <w:szCs w:val="28"/>
          <w:highlight w:val="none"/>
          <w:u w:val="none" w:color="auto"/>
          <w:lang w:eastAsia="zh-CN"/>
        </w:rPr>
        <w:t>；网络维修工要求熟悉政府或大型企事业单位网络管理模式，熟悉</w:t>
      </w:r>
      <w:r>
        <w:rPr>
          <w:rFonts w:hint="eastAsia" w:ascii="仿宋_GB2312" w:hAnsi="仿宋_GB2312" w:eastAsia="仿宋_GB2312" w:cs="仿宋_GB2312"/>
          <w:spacing w:val="0"/>
          <w:position w:val="0"/>
          <w:sz w:val="28"/>
          <w:szCs w:val="28"/>
          <w:highlight w:val="none"/>
          <w:u w:val="none" w:color="auto"/>
          <w:lang w:val="en-US" w:eastAsia="zh-CN"/>
        </w:rPr>
        <w:t>TCP/IP协议、VLAN划分、防火墙策略、路由与交换配置，熟悉政务、保密网系统运行管理要求</w:t>
      </w:r>
      <w:r>
        <w:rPr>
          <w:rFonts w:hint="eastAsia" w:ascii="仿宋_GB2312" w:hAnsi="仿宋_GB2312" w:eastAsia="仿宋_GB2312" w:cs="仿宋_GB2312"/>
          <w:spacing w:val="0"/>
          <w:position w:val="0"/>
          <w:sz w:val="28"/>
          <w:szCs w:val="28"/>
          <w:highlight w:val="none"/>
          <w:u w:val="none" w:color="auto"/>
        </w:rPr>
        <w:t>）。</w:t>
      </w:r>
    </w:p>
    <w:p w14:paraId="340FC6B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（5）保洁主管：45 周岁（含）以下，高中或以上学历，具有 3 年以上保洁工作经验。</w:t>
      </w:r>
    </w:p>
    <w:p w14:paraId="756066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（6）保洁人员：年龄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 1 年以上相关工作经验，具备一定的保洁专业技能。</w:t>
      </w:r>
    </w:p>
    <w:p w14:paraId="148EF8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w:t>
      </w:r>
      <w:r>
        <w:rPr>
          <w:rFonts w:hint="eastAsia" w:ascii="仿宋_GB2312" w:hAnsi="仿宋_GB2312" w:eastAsia="仿宋_GB2312" w:cs="仿宋_GB2312"/>
          <w:spacing w:val="0"/>
          <w:position w:val="0"/>
          <w:sz w:val="28"/>
          <w:szCs w:val="28"/>
          <w:highlight w:val="none"/>
          <w:lang w:val="en-US" w:eastAsia="zh-CN"/>
        </w:rPr>
        <w:t>7</w:t>
      </w:r>
      <w:r>
        <w:rPr>
          <w:rFonts w:hint="eastAsia" w:ascii="仿宋_GB2312" w:hAnsi="仿宋_GB2312" w:eastAsia="仿宋_GB2312" w:cs="仿宋_GB2312"/>
          <w:spacing w:val="0"/>
          <w:position w:val="0"/>
          <w:sz w:val="28"/>
          <w:szCs w:val="28"/>
          <w:highlight w:val="none"/>
          <w:lang w:eastAsia="zh-CN"/>
        </w:rPr>
        <w:t>）保安</w:t>
      </w:r>
      <w:r>
        <w:rPr>
          <w:rFonts w:hint="eastAsia" w:ascii="仿宋_GB2312" w:hAnsi="仿宋_GB2312" w:eastAsia="仿宋_GB2312" w:cs="仿宋_GB2312"/>
          <w:spacing w:val="0"/>
          <w:position w:val="0"/>
          <w:sz w:val="28"/>
          <w:szCs w:val="28"/>
          <w:highlight w:val="none"/>
        </w:rPr>
        <w:t>主管：45 周岁（含）以下男性，中共党员，高中或以上学历，五官端正，身体健康，身高不低于 175cm，3 年以上相关工作经验，具有保安证。</w:t>
      </w:r>
    </w:p>
    <w:p w14:paraId="1284D53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（8）保安：男性，18 周岁（含）以上，</w:t>
      </w:r>
      <w:r>
        <w:rPr>
          <w:rFonts w:hint="eastAsia" w:ascii="仿宋_GB2312" w:hAnsi="仿宋_GB2312" w:eastAsia="仿宋_GB2312" w:cs="仿宋_GB2312"/>
          <w:spacing w:val="0"/>
          <w:position w:val="0"/>
          <w:sz w:val="28"/>
          <w:szCs w:val="28"/>
          <w:highlight w:val="none"/>
          <w:lang w:val="en-US" w:eastAsia="zh-CN"/>
        </w:rPr>
        <w:t>50</w:t>
      </w:r>
      <w:r>
        <w:rPr>
          <w:rFonts w:hint="eastAsia" w:ascii="仿宋_GB2312" w:hAnsi="仿宋_GB2312" w:eastAsia="仿宋_GB2312" w:cs="仿宋_GB2312"/>
          <w:spacing w:val="0"/>
          <w:position w:val="0"/>
          <w:sz w:val="28"/>
          <w:szCs w:val="28"/>
          <w:highlight w:val="none"/>
        </w:rPr>
        <w:t>周岁（含）以下，初中以上学历，五官端正，身体健康，身高不低于 165cm，1 年以上相关工作经验，具有保安证。</w:t>
      </w:r>
    </w:p>
    <w:p w14:paraId="24A22F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eastAsia="zh-CN"/>
        </w:rPr>
      </w:pPr>
      <w:r>
        <w:rPr>
          <w:rFonts w:hint="eastAsia" w:ascii="仿宋_GB2312" w:hAnsi="仿宋_GB2312" w:eastAsia="仿宋_GB2312" w:cs="仿宋_GB2312"/>
          <w:spacing w:val="0"/>
          <w:position w:val="0"/>
          <w:sz w:val="28"/>
          <w:szCs w:val="28"/>
          <w:highlight w:val="none"/>
        </w:rPr>
        <w:t>（9）中控员：男性，18 周岁（含）以上，</w:t>
      </w:r>
      <w:r>
        <w:rPr>
          <w:rFonts w:hint="eastAsia" w:ascii="仿宋_GB2312" w:hAnsi="仿宋_GB2312" w:eastAsia="仿宋_GB2312" w:cs="仿宋_GB2312"/>
          <w:spacing w:val="0"/>
          <w:position w:val="0"/>
          <w:sz w:val="28"/>
          <w:szCs w:val="28"/>
          <w:highlight w:val="none"/>
          <w:lang w:val="en-US" w:eastAsia="zh-CN"/>
        </w:rPr>
        <w:t>45</w:t>
      </w:r>
      <w:r>
        <w:rPr>
          <w:rFonts w:hint="eastAsia" w:ascii="仿宋_GB2312" w:hAnsi="仿宋_GB2312" w:eastAsia="仿宋_GB2312" w:cs="仿宋_GB2312"/>
          <w:spacing w:val="0"/>
          <w:position w:val="0"/>
          <w:sz w:val="28"/>
          <w:szCs w:val="28"/>
          <w:highlight w:val="none"/>
        </w:rPr>
        <w:t>周岁（含）以下，初中以上学历，五官端正，身体健康，1 年以上相关工作经验，具有中级消防设施操作员证，能够熟练操作消防控制系统</w:t>
      </w:r>
      <w:r>
        <w:rPr>
          <w:rFonts w:hint="eastAsia" w:ascii="仿宋_GB2312" w:hAnsi="仿宋_GB2312" w:eastAsia="仿宋_GB2312" w:cs="仿宋_GB2312"/>
          <w:spacing w:val="0"/>
          <w:position w:val="0"/>
          <w:sz w:val="28"/>
          <w:szCs w:val="28"/>
          <w:highlight w:val="none"/>
          <w:lang w:eastAsia="zh-CN"/>
        </w:rPr>
        <w:t>。</w:t>
      </w:r>
    </w:p>
    <w:p w14:paraId="22B7D95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（10）绿化养护人员：年龄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 3 年以上绿化养护相关经验。</w:t>
      </w:r>
    </w:p>
    <w:p w14:paraId="42F69F5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（11）厨师长：年龄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以下，具备中式烹调师（高级）证书，担任 2 年以上厨师长，持有有效期内的健康证。</w:t>
      </w:r>
    </w:p>
    <w:p w14:paraId="645E145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（12）厨师：年龄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 2 年以上相关工作经验，持有有效期内的健康证。</w:t>
      </w:r>
    </w:p>
    <w:p w14:paraId="2A5FD5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（13）切配师：年龄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以下，具有切配菜相关工作经验。持有有效期内的健康证。</w:t>
      </w:r>
    </w:p>
    <w:p w14:paraId="29143EB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（14）面点师：年龄 50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 2 年以上相关工作经验。持有有效期内的健康证。</w:t>
      </w:r>
    </w:p>
    <w:p w14:paraId="4510980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（15）食堂服务员及洗消工：年龄 45 周岁</w:t>
      </w:r>
      <w:r>
        <w:rPr>
          <w:rFonts w:hint="eastAsia" w:ascii="仿宋_GB2312" w:hAnsi="仿宋_GB2312" w:eastAsia="仿宋_GB2312" w:cs="仿宋_GB2312"/>
          <w:spacing w:val="0"/>
          <w:position w:val="0"/>
          <w:sz w:val="28"/>
          <w:szCs w:val="28"/>
          <w:highlight w:val="none"/>
          <w:lang w:eastAsia="zh-CN"/>
        </w:rPr>
        <w:t>（含）</w:t>
      </w:r>
      <w:r>
        <w:rPr>
          <w:rFonts w:hint="eastAsia" w:ascii="仿宋_GB2312" w:hAnsi="仿宋_GB2312" w:eastAsia="仿宋_GB2312" w:cs="仿宋_GB2312"/>
          <w:spacing w:val="0"/>
          <w:position w:val="0"/>
          <w:sz w:val="28"/>
          <w:szCs w:val="28"/>
          <w:highlight w:val="none"/>
        </w:rPr>
        <w:t>以下，具有食堂服务相关工作经验。</w:t>
      </w:r>
    </w:p>
    <w:p w14:paraId="1F2143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四、日常管理与规章制度：</w:t>
      </w:r>
    </w:p>
    <w:p w14:paraId="75E8DB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在日常物业管理过程中，</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须具备健全的管理规章制度。</w:t>
      </w:r>
    </w:p>
    <w:p w14:paraId="412D414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1.具有明晰的项目管理机构图，以及工作职能组织运行图，确保管理机构设置合理，内部管理职责分工明细。</w:t>
      </w:r>
    </w:p>
    <w:p w14:paraId="69EC70D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除具有健全的公司内部管理制度外，同时还须具有各项服务管理制度（如施设备维修养护、绿化养护、保洁、保安、食堂、会议服务等管理制度），以强化内部控制。</w:t>
      </w:r>
    </w:p>
    <w:p w14:paraId="287E803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3.加强员工日常管理，</w:t>
      </w:r>
      <w:r>
        <w:rPr>
          <w:rFonts w:hint="eastAsia" w:ascii="仿宋_GB2312" w:hAnsi="仿宋_GB2312" w:eastAsia="仿宋_GB2312" w:cs="仿宋_GB2312"/>
          <w:spacing w:val="0"/>
          <w:position w:val="0"/>
          <w:sz w:val="28"/>
          <w:szCs w:val="28"/>
          <w:highlight w:val="none"/>
          <w:lang w:eastAsia="zh-CN"/>
        </w:rPr>
        <w:t>具</w:t>
      </w:r>
      <w:r>
        <w:rPr>
          <w:rFonts w:hint="eastAsia" w:ascii="仿宋_GB2312" w:hAnsi="仿宋_GB2312" w:eastAsia="仿宋_GB2312" w:cs="仿宋_GB2312"/>
          <w:spacing w:val="0"/>
          <w:position w:val="0"/>
          <w:sz w:val="28"/>
          <w:szCs w:val="28"/>
          <w:highlight w:val="none"/>
        </w:rPr>
        <w:t>有健全的培训制度、考核办法、奖惩制度</w:t>
      </w:r>
      <w:r>
        <w:rPr>
          <w:rFonts w:hint="eastAsia" w:ascii="仿宋_GB2312" w:hAnsi="仿宋_GB2312" w:eastAsia="仿宋_GB2312" w:cs="仿宋_GB2312"/>
          <w:spacing w:val="0"/>
          <w:position w:val="0"/>
          <w:sz w:val="28"/>
          <w:szCs w:val="28"/>
          <w:highlight w:val="none"/>
          <w:lang w:eastAsia="zh-CN"/>
        </w:rPr>
        <w:t>、重点人员保证方案</w:t>
      </w:r>
      <w:r>
        <w:rPr>
          <w:rFonts w:hint="eastAsia" w:ascii="仿宋_GB2312" w:hAnsi="仿宋_GB2312" w:eastAsia="仿宋_GB2312" w:cs="仿宋_GB2312"/>
          <w:spacing w:val="0"/>
          <w:position w:val="0"/>
          <w:sz w:val="28"/>
          <w:szCs w:val="28"/>
          <w:highlight w:val="none"/>
        </w:rPr>
        <w:t>等，确保员工</w:t>
      </w:r>
      <w:r>
        <w:rPr>
          <w:rFonts w:hint="eastAsia" w:ascii="仿宋_GB2312" w:hAnsi="仿宋_GB2312" w:eastAsia="仿宋_GB2312" w:cs="仿宋_GB2312"/>
          <w:spacing w:val="0"/>
          <w:position w:val="0"/>
          <w:sz w:val="28"/>
          <w:szCs w:val="28"/>
          <w:highlight w:val="none"/>
          <w:lang w:eastAsia="zh-CN"/>
        </w:rPr>
        <w:t>队伍</w:t>
      </w:r>
      <w:r>
        <w:rPr>
          <w:rFonts w:hint="eastAsia" w:ascii="仿宋_GB2312" w:hAnsi="仿宋_GB2312" w:eastAsia="仿宋_GB2312" w:cs="仿宋_GB2312"/>
          <w:spacing w:val="0"/>
          <w:position w:val="0"/>
          <w:sz w:val="28"/>
          <w:szCs w:val="28"/>
          <w:highlight w:val="none"/>
        </w:rPr>
        <w:t>的专业性和稳定性。</w:t>
      </w:r>
    </w:p>
    <w:p w14:paraId="7F9A429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4.做好</w:t>
      </w:r>
      <w:r>
        <w:rPr>
          <w:rFonts w:hint="eastAsia" w:ascii="仿宋_GB2312" w:hAnsi="仿宋_GB2312" w:eastAsia="仿宋_GB2312" w:cs="仿宋_GB2312"/>
          <w:spacing w:val="0"/>
          <w:position w:val="0"/>
          <w:sz w:val="28"/>
          <w:szCs w:val="28"/>
          <w:highlight w:val="none"/>
          <w:lang w:eastAsia="zh-CN"/>
        </w:rPr>
        <w:t>采购人</w:t>
      </w:r>
      <w:r>
        <w:rPr>
          <w:rFonts w:hint="eastAsia" w:ascii="仿宋_GB2312" w:hAnsi="仿宋_GB2312" w:eastAsia="仿宋_GB2312" w:cs="仿宋_GB2312"/>
          <w:spacing w:val="0"/>
          <w:position w:val="0"/>
          <w:sz w:val="28"/>
          <w:szCs w:val="28"/>
          <w:highlight w:val="none"/>
        </w:rPr>
        <w:t>单位的保密工作，</w:t>
      </w:r>
      <w:r>
        <w:rPr>
          <w:rFonts w:hint="eastAsia" w:ascii="仿宋_GB2312" w:hAnsi="仿宋_GB2312" w:eastAsia="仿宋_GB2312" w:cs="仿宋_GB2312"/>
          <w:spacing w:val="0"/>
          <w:position w:val="0"/>
          <w:sz w:val="28"/>
          <w:szCs w:val="28"/>
          <w:highlight w:val="none"/>
          <w:lang w:eastAsia="zh-CN"/>
        </w:rPr>
        <w:t>投标人需</w:t>
      </w:r>
      <w:r>
        <w:rPr>
          <w:rFonts w:hint="eastAsia" w:ascii="仿宋_GB2312" w:hAnsi="仿宋_GB2312" w:eastAsia="仿宋_GB2312" w:cs="仿宋_GB2312"/>
          <w:spacing w:val="0"/>
          <w:position w:val="0"/>
          <w:sz w:val="28"/>
          <w:szCs w:val="28"/>
          <w:highlight w:val="none"/>
        </w:rPr>
        <w:t>有严格的保密制度。</w:t>
      </w:r>
    </w:p>
    <w:p w14:paraId="37CA17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val="en-US" w:eastAsia="zh-CN"/>
        </w:rPr>
        <w:t>5</w:t>
      </w:r>
      <w:r>
        <w:rPr>
          <w:rFonts w:hint="eastAsia" w:ascii="仿宋_GB2312" w:hAnsi="仿宋_GB2312" w:eastAsia="仿宋_GB2312" w:cs="仿宋_GB2312"/>
          <w:spacing w:val="0"/>
          <w:position w:val="0"/>
          <w:sz w:val="28"/>
          <w:szCs w:val="28"/>
          <w:highlight w:val="none"/>
        </w:rPr>
        <w:t>.</w:t>
      </w: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承担的费用包括：</w:t>
      </w:r>
    </w:p>
    <w:p w14:paraId="6F538A0A">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after="0" w:afterLines="0" w:line="560" w:lineRule="exact"/>
        <w:ind w:firstLine="560" w:firstLineChars="200"/>
        <w:jc w:val="left"/>
        <w:textAlignment w:val="baseline"/>
        <w:rPr>
          <w:rFonts w:hint="eastAsia"/>
          <w:spacing w:val="0"/>
          <w:position w:val="0"/>
          <w:sz w:val="28"/>
          <w:szCs w:val="28"/>
          <w:highlight w:val="none"/>
        </w:rPr>
      </w:pPr>
      <w:r>
        <w:rPr>
          <w:rFonts w:hint="eastAsia" w:ascii="仿宋_GB2312" w:hAnsi="仿宋_GB2312" w:eastAsia="仿宋_GB2312" w:cs="仿宋_GB2312"/>
          <w:snapToGrid w:val="0"/>
          <w:color w:val="000000"/>
          <w:spacing w:val="0"/>
          <w:kern w:val="0"/>
          <w:position w:val="0"/>
          <w:sz w:val="28"/>
          <w:szCs w:val="28"/>
          <w:highlight w:val="none"/>
          <w:lang w:val="en-US" w:eastAsia="zh-CN" w:bidi="ar-SA"/>
        </w:rPr>
        <w:t>投标人</w:t>
      </w:r>
      <w:r>
        <w:rPr>
          <w:rFonts w:hint="eastAsia" w:ascii="仿宋_GB2312" w:hAnsi="仿宋_GB2312" w:eastAsia="仿宋_GB2312" w:cs="仿宋_GB2312"/>
          <w:snapToGrid w:val="0"/>
          <w:color w:val="000000"/>
          <w:spacing w:val="0"/>
          <w:kern w:val="0"/>
          <w:position w:val="0"/>
          <w:sz w:val="28"/>
          <w:szCs w:val="28"/>
          <w:highlight w:val="none"/>
          <w:lang w:val="en-US" w:eastAsia="en-US" w:bidi="ar-SA"/>
        </w:rPr>
        <w:t>应独立承担其为履行本合同项下物业服务义务所引致的全部成本、费用及开支，该等费用范围涵盖以下类别：</w:t>
      </w:r>
    </w:p>
    <w:p w14:paraId="1A77ACD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（1）人工费：</w:t>
      </w:r>
      <w:r>
        <w:rPr>
          <w:rFonts w:hint="eastAsia" w:ascii="仿宋_GB2312" w:hAnsi="仿宋_GB2312" w:eastAsia="仿宋_GB2312" w:cs="仿宋_GB2312"/>
          <w:spacing w:val="0"/>
          <w:position w:val="0"/>
          <w:sz w:val="28"/>
          <w:szCs w:val="28"/>
          <w:highlight w:val="none"/>
          <w:u w:val="none" w:color="auto"/>
          <w:lang w:eastAsia="zh-CN"/>
        </w:rPr>
        <w:t>物业人员所需经费（包括但不限于人员工资、加班费、工装费用、劳保费用、社会保险费、福利费、餐饮费等）</w:t>
      </w:r>
      <w:r>
        <w:rPr>
          <w:rFonts w:hint="eastAsia" w:ascii="仿宋_GB2312" w:hAnsi="仿宋_GB2312" w:eastAsia="仿宋_GB2312" w:cs="仿宋_GB2312"/>
          <w:spacing w:val="0"/>
          <w:position w:val="0"/>
          <w:sz w:val="28"/>
          <w:szCs w:val="28"/>
          <w:highlight w:val="none"/>
          <w:u w:val="none" w:color="auto"/>
        </w:rPr>
        <w:t>；</w:t>
      </w:r>
    </w:p>
    <w:p w14:paraId="10F9A52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（2）物业管理所需的办公设备、设施及工具等费用；</w:t>
      </w:r>
    </w:p>
    <w:p w14:paraId="313CD0A9">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after="0" w:afterLines="0" w:line="560" w:lineRule="exact"/>
        <w:ind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lang w:val="en-US" w:eastAsia="zh-CN"/>
        </w:rPr>
        <w:t>3</w:t>
      </w:r>
      <w:r>
        <w:rPr>
          <w:rFonts w:hint="eastAsia" w:ascii="仿宋_GB2312" w:hAnsi="仿宋_GB2312" w:eastAsia="仿宋_GB2312" w:cs="仿宋_GB2312"/>
          <w:spacing w:val="0"/>
          <w:position w:val="0"/>
          <w:sz w:val="28"/>
          <w:szCs w:val="28"/>
          <w:highlight w:val="none"/>
          <w:u w:val="none" w:color="auto"/>
          <w:lang w:eastAsia="zh-CN"/>
        </w:rPr>
        <w:t>）清洁费用：包含但不限于清洁物料、外墙清洗、四害消杀、垃圾清运、化粪池清掏、隔油池清理等</w:t>
      </w:r>
      <w:r>
        <w:rPr>
          <w:rFonts w:hint="eastAsia" w:ascii="仿宋_GB2312" w:hAnsi="仿宋_GB2312" w:eastAsia="仿宋_GB2312" w:cs="仿宋_GB2312"/>
          <w:spacing w:val="0"/>
          <w:position w:val="0"/>
          <w:sz w:val="28"/>
          <w:szCs w:val="28"/>
          <w:highlight w:val="none"/>
          <w:u w:val="none" w:color="auto"/>
        </w:rPr>
        <w:t>。</w:t>
      </w:r>
    </w:p>
    <w:p w14:paraId="6674CD39">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after="0" w:afterLines="0" w:line="560" w:lineRule="exact"/>
        <w:ind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lang w:val="en-US" w:eastAsia="zh-CN"/>
        </w:rPr>
        <w:t>4</w:t>
      </w:r>
      <w:r>
        <w:rPr>
          <w:rFonts w:hint="eastAsia" w:ascii="仿宋_GB2312" w:hAnsi="仿宋_GB2312" w:eastAsia="仿宋_GB2312" w:cs="仿宋_GB2312"/>
          <w:spacing w:val="0"/>
          <w:position w:val="0"/>
          <w:sz w:val="28"/>
          <w:szCs w:val="28"/>
          <w:highlight w:val="none"/>
          <w:u w:val="none" w:color="auto"/>
          <w:lang w:eastAsia="zh-CN"/>
        </w:rPr>
        <w:t>）维修耗材、设备养护及设备检测费：包含但不限于房屋本体及附属设施设备、强弱电设施设备、消防监控设备、中央空调及新风系统、网络设备、给排水设施设备、饮水机、热水器等。</w:t>
      </w:r>
    </w:p>
    <w:p w14:paraId="57245CAA">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after="0" w:afterLines="0" w:line="560" w:lineRule="exact"/>
        <w:ind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lang w:val="en-US" w:eastAsia="zh-CN"/>
        </w:rPr>
        <w:t>5</w:t>
      </w:r>
      <w:r>
        <w:rPr>
          <w:rFonts w:hint="eastAsia" w:ascii="仿宋_GB2312" w:hAnsi="仿宋_GB2312" w:eastAsia="仿宋_GB2312" w:cs="仿宋_GB2312"/>
          <w:spacing w:val="0"/>
          <w:position w:val="0"/>
          <w:sz w:val="28"/>
          <w:szCs w:val="28"/>
          <w:highlight w:val="none"/>
          <w:u w:val="none" w:color="auto"/>
          <w:lang w:eastAsia="zh-CN"/>
        </w:rPr>
        <w:t>）绿化养护费：各类花草树木的施肥、打药、育苗、补苗等费用。</w:t>
      </w:r>
    </w:p>
    <w:p w14:paraId="6B787126">
      <w:pPr>
        <w:pStyle w:val="12"/>
        <w:keepNext w:val="0"/>
        <w:keepLines w:val="0"/>
        <w:pageBreakBefore w:val="0"/>
        <w:widowControl w:val="0"/>
        <w:tabs>
          <w:tab w:val="left" w:pos="567"/>
        </w:tabs>
        <w:kinsoku/>
        <w:wordWrap/>
        <w:overflowPunct/>
        <w:topLinePunct w:val="0"/>
        <w:autoSpaceDE w:val="0"/>
        <w:autoSpaceDN w:val="0"/>
        <w:bidi w:val="0"/>
        <w:adjustRightInd w:val="0"/>
        <w:snapToGrid w:val="0"/>
        <w:spacing w:after="0" w:afterLines="0" w:line="560" w:lineRule="exact"/>
        <w:ind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lang w:val="en-US" w:eastAsia="zh-CN"/>
        </w:rPr>
        <w:t>6</w:t>
      </w:r>
      <w:r>
        <w:rPr>
          <w:rFonts w:hint="eastAsia" w:ascii="仿宋_GB2312" w:hAnsi="仿宋_GB2312" w:eastAsia="仿宋_GB2312" w:cs="仿宋_GB2312"/>
          <w:spacing w:val="0"/>
          <w:position w:val="0"/>
          <w:sz w:val="28"/>
          <w:szCs w:val="28"/>
          <w:highlight w:val="none"/>
          <w:u w:val="none" w:color="auto"/>
          <w:lang w:eastAsia="zh-CN"/>
        </w:rPr>
        <w:t>）</w:t>
      </w:r>
      <w:r>
        <w:rPr>
          <w:rFonts w:hint="eastAsia" w:ascii="仿宋_GB2312" w:hAnsi="仿宋_GB2312" w:eastAsia="仿宋_GB2312" w:cs="仿宋_GB2312"/>
          <w:spacing w:val="0"/>
          <w:position w:val="0"/>
          <w:sz w:val="28"/>
          <w:szCs w:val="28"/>
          <w:highlight w:val="none"/>
          <w:u w:val="none" w:color="auto"/>
        </w:rPr>
        <w:t>其他为完成日常物业服务所必需的、未在本合同其他部分明确由</w:t>
      </w:r>
      <w:r>
        <w:rPr>
          <w:rFonts w:hint="eastAsia" w:ascii="仿宋_GB2312" w:hAnsi="仿宋_GB2312" w:eastAsia="仿宋_GB2312" w:cs="仿宋_GB2312"/>
          <w:spacing w:val="0"/>
          <w:position w:val="0"/>
          <w:sz w:val="28"/>
          <w:szCs w:val="28"/>
          <w:highlight w:val="none"/>
          <w:u w:val="none" w:color="auto"/>
          <w:lang w:eastAsia="zh-CN"/>
        </w:rPr>
        <w:t>采购人</w:t>
      </w:r>
      <w:r>
        <w:rPr>
          <w:rFonts w:hint="eastAsia" w:ascii="仿宋_GB2312" w:hAnsi="仿宋_GB2312" w:eastAsia="仿宋_GB2312" w:cs="仿宋_GB2312"/>
          <w:spacing w:val="0"/>
          <w:position w:val="0"/>
          <w:sz w:val="28"/>
          <w:szCs w:val="28"/>
          <w:highlight w:val="none"/>
          <w:u w:val="none" w:color="auto"/>
        </w:rPr>
        <w:t>承担的低值易耗品。</w:t>
      </w:r>
    </w:p>
    <w:p w14:paraId="1AFE32A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五、紧急响应：</w:t>
      </w:r>
    </w:p>
    <w:p w14:paraId="192C5FA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1、紧急响应机制</w:t>
      </w:r>
    </w:p>
    <w:p w14:paraId="2AF3F03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应建立一套完善的紧急响应机制，该机制应包括但不限于以下内容：</w:t>
      </w:r>
    </w:p>
    <w:p w14:paraId="2E43FA7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（1）组织架构与职责分工：明确紧急响应的负责人、各相关部门及岗位的职责，确保在紧急情况下能够迅速形成合力，共同应对。</w:t>
      </w:r>
    </w:p>
    <w:p w14:paraId="4155E38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（2）通讯与信息报告：建立紧急通讯渠道，确保在紧急情况下能够迅速传递信息。同时，制定信息报告制度，明确紧急信息的报告流程、内容和时限，以便及时向上级部门或相关单位报告。</w:t>
      </w:r>
    </w:p>
    <w:p w14:paraId="419915B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lang w:val="en-US" w:eastAsia="zh-CN"/>
        </w:rPr>
      </w:pPr>
      <w:r>
        <w:rPr>
          <w:rFonts w:hint="eastAsia" w:ascii="仿宋_GB2312" w:hAnsi="仿宋_GB2312" w:eastAsia="仿宋_GB2312" w:cs="仿宋_GB2312"/>
          <w:spacing w:val="0"/>
          <w:position w:val="0"/>
          <w:sz w:val="28"/>
          <w:szCs w:val="28"/>
          <w:highlight w:val="none"/>
        </w:rPr>
        <w:t>（3）应急资源储备：储备必要的应急物资，确保在紧急情况下能够迅速投入使用，满足应急处置的需要。</w:t>
      </w:r>
    </w:p>
    <w:p w14:paraId="307A8CF7">
      <w:pPr>
        <w:keepNext w:val="0"/>
        <w:keepLines w:val="0"/>
        <w:pageBreakBefore w:val="0"/>
        <w:widowControl w:val="0"/>
        <w:tabs>
          <w:tab w:val="left" w:pos="2629"/>
        </w:tabs>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2、应急预案</w:t>
      </w:r>
    </w:p>
    <w:p w14:paraId="3A8A5EA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lang w:eastAsia="zh-CN"/>
        </w:rPr>
        <w:t>投标人</w:t>
      </w:r>
      <w:r>
        <w:rPr>
          <w:rFonts w:hint="eastAsia" w:ascii="仿宋_GB2312" w:hAnsi="仿宋_GB2312" w:eastAsia="仿宋_GB2312" w:cs="仿宋_GB2312"/>
          <w:spacing w:val="0"/>
          <w:position w:val="0"/>
          <w:sz w:val="28"/>
          <w:szCs w:val="28"/>
          <w:highlight w:val="none"/>
        </w:rPr>
        <w:t>应针对可能发生的突发事件，制定详细的应急预案。这些预案应包括但不限于以下内容：</w:t>
      </w:r>
    </w:p>
    <w:p w14:paraId="181DE4F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（1）应急响应流程：明确突发事件发生后，从发现、报告、处置到总结的全过程。</w:t>
      </w:r>
    </w:p>
    <w:p w14:paraId="4F14395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rPr>
      </w:pPr>
      <w:r>
        <w:rPr>
          <w:rFonts w:hint="eastAsia" w:ascii="仿宋_GB2312" w:hAnsi="仿宋_GB2312" w:eastAsia="仿宋_GB2312" w:cs="仿宋_GB2312"/>
          <w:spacing w:val="0"/>
          <w:position w:val="0"/>
          <w:sz w:val="28"/>
          <w:szCs w:val="28"/>
          <w:highlight w:val="none"/>
        </w:rPr>
        <w:t>（2）应急处置措施：针对不同类型的突发事件，制定具体的应急处置措施，确保在紧急情况下能够迅速、有效地应对。</w:t>
      </w:r>
    </w:p>
    <w:p w14:paraId="3323C2A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rPr>
      </w:pPr>
      <w:r>
        <w:rPr>
          <w:rFonts w:hint="eastAsia" w:ascii="仿宋_GB2312" w:hAnsi="仿宋_GB2312" w:eastAsia="仿宋_GB2312" w:cs="仿宋_GB2312"/>
          <w:spacing w:val="0"/>
          <w:position w:val="0"/>
          <w:sz w:val="28"/>
          <w:szCs w:val="28"/>
          <w:highlight w:val="none"/>
          <w:u w:val="none" w:color="auto"/>
        </w:rPr>
        <w:t>六、节能管理</w:t>
      </w:r>
    </w:p>
    <w:p w14:paraId="0960223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投标人应明确节能管理岗位和职责，由具备相关专业能力的人员开展节约能源资源工作。与采购人紧密沟通协作，建立节能管理制度，明确责任分工、操作规程和奖惩措施。</w:t>
      </w:r>
    </w:p>
    <w:p w14:paraId="1E87E13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节能管理</w:t>
      </w:r>
    </w:p>
    <w:p w14:paraId="237AA04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(一)基本要求</w:t>
      </w:r>
    </w:p>
    <w:p w14:paraId="3F6AABE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49E1314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(二)照明用能</w:t>
      </w:r>
    </w:p>
    <w:p w14:paraId="16F560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明确要求，平时不开启景观照明，室外区域只开启必要的台阶和路面照明。</w:t>
      </w:r>
    </w:p>
    <w:p w14:paraId="00C3A7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(三)暖通用能</w:t>
      </w:r>
    </w:p>
    <w:p w14:paraId="606961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304A79F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（四）其他用能</w:t>
      </w:r>
    </w:p>
    <w:p w14:paraId="67E1D93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0481E00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节水管理</w:t>
      </w:r>
    </w:p>
    <w:p w14:paraId="1C9109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(一)基本要求</w:t>
      </w:r>
    </w:p>
    <w:p w14:paraId="05D7D0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投标人应协助采购人采用节水器具，新购置用水器具要达到2级以上水效标准，对不符合节水器具水效标准的,协助采购人有序更换或改造；定期检查供水管网，及时修复漏点，减少水资源浪费。</w:t>
      </w:r>
    </w:p>
    <w:p w14:paraId="75E5AE4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(二)会议活动用水</w:t>
      </w:r>
    </w:p>
    <w:p w14:paraId="2FE92BF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根据会议活动的人数和时间,合理估算会务服务热水用量,按需供水,减少“半壶水”“半杯水”浪费。如无采购人明确要求,不主动提供瓶装水，确需瓶装水的，优先提供小瓶水，并提示带走未喝完的半瓶水。</w:t>
      </w:r>
    </w:p>
    <w:p w14:paraId="399DCDA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(三)食堂用水</w:t>
      </w:r>
    </w:p>
    <w:p w14:paraId="5BEB03A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投标人管理的食堂应推广“先摘后洗”，先摘拣、削皮,再进行清洗，解冻肉类应自然解冻、低温解冻或浸泡解冻，不用长流水解冻;清洗餐具、清洗锅灶完毕及时关闭水龙头，防止“长流水”。</w:t>
      </w:r>
    </w:p>
    <w:p w14:paraId="328FC1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(四)绿化景观用水</w:t>
      </w:r>
    </w:p>
    <w:p w14:paraId="1090899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08E9CF4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(五)保洁用水</w:t>
      </w:r>
    </w:p>
    <w:p w14:paraId="57ED99F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投标人应协助采购人在开水间设置尾水和剩水回收装置,用尾水和剩水清洗抹布拖把，取用水应根据保洁任务按需适量，避免造成浪费。</w:t>
      </w:r>
    </w:p>
    <w:p w14:paraId="29BD7A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反食品浪费</w:t>
      </w:r>
    </w:p>
    <w:p w14:paraId="563DF2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(一)基本要求</w:t>
      </w:r>
    </w:p>
    <w:p w14:paraId="24C8304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投标人应明确反食品浪费岗位和人员，协助采购人开展反食品浪费工作；应制定明确的反食品浪费管理目标和服务要求；监测食品浪费情况，开展自查，针对发现的问题及时整改。</w:t>
      </w:r>
    </w:p>
    <w:p w14:paraId="0BA5C41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(二)备餐和制餐</w:t>
      </w:r>
    </w:p>
    <w:p w14:paraId="49FDF6B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根据营养均衡原则和膳食指南，科学制定食谱；实施用餐人数餐前统计或测算，根据就餐人数合理安排食品数量。应充分利用食材，提高食材利用率，做好边角料的再加工利用，推广“一料多用”，不使用食品装饰菜品；应分批错时，合理规划出菜时间，推行集中准备、按需分次制餐。</w:t>
      </w:r>
    </w:p>
    <w:p w14:paraId="2D9CF35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(三)供餐和用餐</w:t>
      </w:r>
    </w:p>
    <w:p w14:paraId="4BCEA42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投标人应协助采购人结合实际情况，合理设置供餐方式；菜品应标明口味、主要原材料、辅料、主要营养素等信息；设立“光盘监督岗”，提示提醒适量取餐，监督、劝阻食品浪费行为。</w:t>
      </w:r>
    </w:p>
    <w:p w14:paraId="45BC3D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(四)餐后</w:t>
      </w:r>
    </w:p>
    <w:p w14:paraId="574C3DD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投标人应协助采购人开展用餐满意度调查，建立菜品质量和口味反馈渠道；定期对菜品剩余情况进行统计分析，明确需要调整的菜品及原因；根据食品安全相关规定妥善保管未食用食品，并合理再利用。</w:t>
      </w:r>
    </w:p>
    <w:p w14:paraId="1C44CFE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生活垃圾分类</w:t>
      </w:r>
    </w:p>
    <w:p w14:paraId="6B4EDB0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(一)基本要求</w:t>
      </w:r>
    </w:p>
    <w:p w14:paraId="29E7A48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48AD861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(二)生活垃圾分类收集</w:t>
      </w:r>
    </w:p>
    <w:p w14:paraId="6F7C58A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投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77AABB8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highlight w:val="none"/>
          <w:u w:val="none" w:color="auto"/>
          <w:lang w:eastAsia="zh-CN"/>
        </w:rPr>
      </w:pPr>
      <w:r>
        <w:rPr>
          <w:rFonts w:hint="eastAsia" w:ascii="仿宋_GB2312" w:hAnsi="仿宋_GB2312" w:eastAsia="仿宋_GB2312" w:cs="仿宋_GB2312"/>
          <w:spacing w:val="0"/>
          <w:position w:val="0"/>
          <w:sz w:val="28"/>
          <w:szCs w:val="28"/>
          <w:highlight w:val="none"/>
          <w:u w:val="none" w:color="auto"/>
          <w:lang w:eastAsia="zh-CN"/>
        </w:rPr>
        <w:t>(三)生活垃圾分类运输</w:t>
      </w:r>
    </w:p>
    <w:p w14:paraId="2208C33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0" w:firstLineChars="200"/>
        <w:jc w:val="left"/>
        <w:textAlignment w:val="baseline"/>
        <w:rPr>
          <w:rFonts w:hint="eastAsia" w:ascii="仿宋_GB2312" w:hAnsi="仿宋_GB2312" w:eastAsia="仿宋_GB2312" w:cs="仿宋_GB2312"/>
          <w:spacing w:val="0"/>
          <w:position w:val="0"/>
          <w:sz w:val="28"/>
          <w:szCs w:val="28"/>
          <w:u w:val="none" w:color="auto"/>
        </w:rPr>
      </w:pPr>
      <w:r>
        <w:rPr>
          <w:rFonts w:hint="eastAsia" w:ascii="仿宋_GB2312" w:hAnsi="仿宋_GB2312" w:eastAsia="仿宋_GB2312" w:cs="仿宋_GB2312"/>
          <w:spacing w:val="0"/>
          <w:position w:val="0"/>
          <w:sz w:val="28"/>
          <w:szCs w:val="28"/>
          <w:highlight w:val="none"/>
          <w:u w:val="none" w:color="auto"/>
          <w:lang w:eastAsia="zh-CN"/>
        </w:rPr>
        <w:t>投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61539C84">
      <w:pPr>
        <w:ind w:left="239" w:leftChars="114" w:firstLine="476" w:firstLineChars="200"/>
        <w:rPr>
          <w:rFonts w:hint="eastAsia" w:ascii="仿宋_GB2312" w:hAnsi="仿宋_GB2312" w:eastAsia="仿宋_GB2312" w:cs="仿宋_GB2312"/>
          <w:color w:val="auto"/>
          <w:spacing w:val="-1"/>
          <w:sz w:val="24"/>
          <w:szCs w:val="24"/>
          <w:u w:val="none" w:color="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3C978"/>
    <w:multiLevelType w:val="singleLevel"/>
    <w:tmpl w:val="E2B3C978"/>
    <w:lvl w:ilvl="0" w:tentative="0">
      <w:start w:val="5"/>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AF04A6F"/>
    <w:multiLevelType w:val="multilevel"/>
    <w:tmpl w:val="0AF04A6F"/>
    <w:lvl w:ilvl="0" w:tentative="0">
      <w:start w:val="1"/>
      <w:numFmt w:val="japaneseCounting"/>
      <w:lvlText w:val="%1、"/>
      <w:lvlJc w:val="left"/>
      <w:pPr>
        <w:ind w:left="600" w:hanging="600"/>
      </w:pPr>
      <w:rPr>
        <w:rFonts w:hint="default"/>
      </w:rPr>
    </w:lvl>
    <w:lvl w:ilvl="1" w:tentative="0">
      <w:start w:val="5"/>
      <w:numFmt w:val="decimal"/>
      <w:lvlText w:val="%2）"/>
      <w:lvlJc w:val="left"/>
      <w:pPr>
        <w:ind w:left="786"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CCA406D"/>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4C66E28"/>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EDF42E5"/>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
    <w:unhideWhenUsed/>
    <w:qFormat/>
    <w:uiPriority w:val="99"/>
    <w:pPr>
      <w:spacing w:after="120"/>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u w:val="single"/>
    </w:rPr>
  </w:style>
  <w:style w:type="paragraph" w:customStyle="1" w:styleId="27">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4"/>
    <w:link w:val="3"/>
    <w:qFormat/>
    <w:uiPriority w:val="9"/>
    <w:rPr>
      <w:rFonts w:ascii="Times New Roman" w:hAnsi="Times New Roman" w:eastAsia="宋体" w:cs="Times New Roman"/>
      <w:b/>
      <w:bCs/>
      <w:kern w:val="44"/>
      <w:sz w:val="44"/>
      <w:szCs w:val="44"/>
    </w:rPr>
  </w:style>
  <w:style w:type="character" w:customStyle="1" w:styleId="31">
    <w:name w:val="标题 2 字符"/>
    <w:basedOn w:val="24"/>
    <w:link w:val="4"/>
    <w:qFormat/>
    <w:uiPriority w:val="0"/>
    <w:rPr>
      <w:rFonts w:ascii="Arial" w:hAnsi="Arial" w:eastAsia="黑体" w:cs="Arial"/>
      <w:b/>
      <w:bCs/>
      <w:sz w:val="32"/>
      <w:szCs w:val="32"/>
    </w:rPr>
  </w:style>
  <w:style w:type="character" w:customStyle="1" w:styleId="32">
    <w:name w:val="纯文本 字符"/>
    <w:basedOn w:val="24"/>
    <w:semiHidden/>
    <w:qFormat/>
    <w:uiPriority w:val="99"/>
    <w:rPr>
      <w:rFonts w:ascii="等线" w:hAnsi="Courier New" w:cs="Courier New"/>
      <w:szCs w:val="21"/>
    </w:rPr>
  </w:style>
  <w:style w:type="character" w:customStyle="1" w:styleId="33">
    <w:name w:val="纯文本 字符1"/>
    <w:basedOn w:val="24"/>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1"/>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4"/>
    <w:qFormat/>
    <w:uiPriority w:val="0"/>
    <w:rPr>
      <w:rFonts w:hint="eastAsia" w:ascii="宋体" w:hAnsi="宋体" w:eastAsia="宋体" w:cs="宋体"/>
      <w:color w:val="FF0000"/>
      <w:sz w:val="20"/>
      <w:szCs w:val="20"/>
      <w:u w:val="none"/>
    </w:rPr>
  </w:style>
  <w:style w:type="character" w:customStyle="1" w:styleId="43">
    <w:name w:val="font21"/>
    <w:basedOn w:val="24"/>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16507</Words>
  <Characters>16986</Characters>
  <Lines>235</Lines>
  <Paragraphs>66</Paragraphs>
  <TotalTime>0</TotalTime>
  <ScaleCrop>false</ScaleCrop>
  <LinksUpToDate>false</LinksUpToDate>
  <CharactersWithSpaces>17378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2025-11-18T06:58:08Z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5D78D64A02174ABAB774292865F53798_13</vt:lpwstr>
  </property>
  <property fmtid="{D5CDD505-2E9C-101B-9397-08002B2CF9AE}" pid="4" name="KSOTemplateDocerSaveRecord">
    <vt:lpwstr>eyJoZGlkIjoiOGI0YjE0OTI4NTFhMThiMGZkMDI1ZWE4NWNmOWQ4YTYiLCJ1c2VySWQiOiIyNjA3MDI5NDIifQ==</vt:lpwstr>
  </property>
</Properties>
</file>