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E82" w:rsidRDefault="004418D9">
      <w:pPr>
        <w:pStyle w:val="2"/>
        <w:keepNext w:val="0"/>
        <w:keepLines w:val="0"/>
        <w:spacing w:line="360" w:lineRule="auto"/>
        <w:ind w:leftChars="-67" w:left="-141" w:rightChars="-135" w:right="-283" w:firstLine="361"/>
        <w:rPr>
          <w:bCs/>
          <w:sz w:val="36"/>
          <w:szCs w:val="36"/>
        </w:rPr>
      </w:pPr>
      <w:bookmarkStart w:id="0" w:name="_Toc104823211"/>
      <w:bookmarkStart w:id="1" w:name="_Toc100781056"/>
      <w:r>
        <w:rPr>
          <w:rFonts w:hint="eastAsia"/>
          <w:bCs/>
          <w:sz w:val="36"/>
          <w:szCs w:val="36"/>
        </w:rPr>
        <w:t>新华医院</w:t>
      </w:r>
      <w:r>
        <w:rPr>
          <w:rFonts w:hint="eastAsia"/>
          <w:bCs/>
          <w:sz w:val="36"/>
          <w:szCs w:val="36"/>
        </w:rPr>
        <w:t>2025</w:t>
      </w:r>
      <w:r>
        <w:rPr>
          <w:rFonts w:hint="eastAsia"/>
          <w:bCs/>
          <w:sz w:val="36"/>
          <w:szCs w:val="36"/>
        </w:rPr>
        <w:t>年采购医疗设备项目口腔设备及器械</w:t>
      </w:r>
    </w:p>
    <w:p w:rsidR="00147E82" w:rsidRDefault="004418D9">
      <w:pPr>
        <w:pStyle w:val="2"/>
        <w:keepNext w:val="0"/>
        <w:keepLines w:val="0"/>
        <w:spacing w:line="360" w:lineRule="auto"/>
        <w:ind w:leftChars="-67" w:left="-141" w:rightChars="-135" w:right="-283" w:firstLine="361"/>
        <w:rPr>
          <w:rFonts w:ascii="宋体" w:eastAsia="宋体" w:hAnsi="宋体"/>
          <w:kern w:val="2"/>
          <w:sz w:val="36"/>
          <w:szCs w:val="36"/>
        </w:rPr>
      </w:pPr>
      <w:r>
        <w:rPr>
          <w:rFonts w:hint="eastAsia"/>
          <w:bCs/>
          <w:sz w:val="36"/>
          <w:szCs w:val="36"/>
        </w:rPr>
        <w:t>采购项目</w:t>
      </w:r>
    </w:p>
    <w:p w:rsidR="00147E82" w:rsidRDefault="004418D9">
      <w:pPr>
        <w:pStyle w:val="2"/>
        <w:keepNext w:val="0"/>
        <w:keepLines w:val="0"/>
        <w:spacing w:line="360" w:lineRule="auto"/>
        <w:ind w:leftChars="-67" w:left="-141" w:rightChars="-135" w:right="-283" w:firstLine="361"/>
        <w:rPr>
          <w:rFonts w:ascii="宋体" w:eastAsia="宋体" w:hAnsi="宋体"/>
          <w:kern w:val="2"/>
          <w:sz w:val="36"/>
          <w:szCs w:val="36"/>
        </w:rPr>
      </w:pPr>
      <w:r>
        <w:rPr>
          <w:rFonts w:ascii="宋体" w:eastAsia="宋体" w:hAnsi="宋体" w:hint="eastAsia"/>
          <w:kern w:val="2"/>
          <w:sz w:val="36"/>
          <w:szCs w:val="36"/>
        </w:rPr>
        <w:t>公开招标公告</w:t>
      </w:r>
    </w:p>
    <w:p w:rsidR="00147E82" w:rsidRDefault="004418D9">
      <w:pPr>
        <w:pBdr>
          <w:top w:val="single" w:sz="4" w:space="1" w:color="auto"/>
          <w:left w:val="single" w:sz="4" w:space="3" w:color="auto"/>
          <w:bottom w:val="single" w:sz="4" w:space="1" w:color="auto"/>
          <w:right w:val="single" w:sz="4" w:space="4" w:color="auto"/>
        </w:pBdr>
        <w:spacing w:line="360" w:lineRule="auto"/>
        <w:ind w:right="-422" w:firstLine="241"/>
        <w:rPr>
          <w:rFonts w:ascii="宋体" w:hAnsi="宋体"/>
          <w:b/>
          <w:sz w:val="24"/>
        </w:rPr>
      </w:pPr>
      <w:r>
        <w:rPr>
          <w:rFonts w:ascii="宋体" w:hAnsi="宋体" w:hint="eastAsia"/>
          <w:b/>
          <w:sz w:val="24"/>
        </w:rPr>
        <w:t>项目概况</w:t>
      </w:r>
      <w:r>
        <w:rPr>
          <w:rFonts w:ascii="宋体" w:hAnsi="宋体" w:hint="eastAsia"/>
          <w:b/>
          <w:sz w:val="24"/>
        </w:rPr>
        <w:t>:</w:t>
      </w:r>
    </w:p>
    <w:p w:rsidR="00147E82" w:rsidRDefault="004418D9">
      <w:pPr>
        <w:pBdr>
          <w:top w:val="single" w:sz="4" w:space="1" w:color="auto"/>
          <w:left w:val="single" w:sz="4" w:space="3" w:color="auto"/>
          <w:bottom w:val="single" w:sz="4" w:space="1" w:color="auto"/>
          <w:right w:val="single" w:sz="4" w:space="4" w:color="auto"/>
        </w:pBdr>
        <w:spacing w:line="360" w:lineRule="auto"/>
        <w:ind w:right="-422" w:firstLineChars="200" w:firstLine="480"/>
        <w:rPr>
          <w:rFonts w:ascii="宋体" w:hAnsi="宋体"/>
          <w:b/>
          <w:sz w:val="24"/>
        </w:rPr>
      </w:pPr>
      <w:r w:rsidRPr="004418D9">
        <w:rPr>
          <w:rFonts w:hint="eastAsia"/>
          <w:sz w:val="24"/>
          <w:u w:val="single"/>
        </w:rPr>
        <w:t>新华医院</w:t>
      </w:r>
      <w:r w:rsidRPr="004418D9">
        <w:rPr>
          <w:rFonts w:hint="eastAsia"/>
          <w:sz w:val="24"/>
          <w:u w:val="single"/>
        </w:rPr>
        <w:t>2025</w:t>
      </w:r>
      <w:r w:rsidRPr="004418D9">
        <w:rPr>
          <w:rFonts w:hint="eastAsia"/>
          <w:sz w:val="24"/>
          <w:u w:val="single"/>
        </w:rPr>
        <w:t>年采购医疗设备项目口腔设备及器械采购项目</w:t>
      </w:r>
      <w:r>
        <w:rPr>
          <w:rFonts w:ascii="宋体" w:hAnsi="宋体" w:hint="eastAsia"/>
          <w:sz w:val="24"/>
        </w:rPr>
        <w:t>的潜在投标人应在北京市政府采购电子交易平台获取招标文件，并于</w:t>
      </w:r>
      <w:r>
        <w:rPr>
          <w:rFonts w:ascii="宋体" w:hAnsi="宋体" w:hint="eastAsia"/>
          <w:sz w:val="24"/>
          <w:u w:val="single"/>
        </w:rPr>
        <w:t>2025</w:t>
      </w:r>
      <w:r>
        <w:rPr>
          <w:rFonts w:ascii="宋体" w:hAnsi="宋体" w:hint="eastAsia"/>
          <w:sz w:val="24"/>
          <w:u w:val="single"/>
        </w:rPr>
        <w:t>年</w:t>
      </w:r>
      <w:r>
        <w:rPr>
          <w:rFonts w:ascii="宋体" w:hAnsi="宋体"/>
          <w:sz w:val="24"/>
          <w:u w:val="single"/>
        </w:rPr>
        <w:t>12</w:t>
      </w:r>
      <w:r>
        <w:rPr>
          <w:rFonts w:ascii="宋体" w:hAnsi="宋体" w:hint="eastAsia"/>
          <w:sz w:val="24"/>
          <w:u w:val="single"/>
        </w:rPr>
        <w:t>月</w:t>
      </w:r>
      <w:r>
        <w:rPr>
          <w:rFonts w:ascii="宋体" w:hAnsi="宋体"/>
          <w:sz w:val="24"/>
          <w:u w:val="single"/>
        </w:rPr>
        <w:t>1</w:t>
      </w:r>
      <w:r>
        <w:rPr>
          <w:rFonts w:ascii="宋体" w:hAnsi="宋体"/>
          <w:sz w:val="24"/>
          <w:u w:val="single"/>
        </w:rPr>
        <w:t>5</w:t>
      </w:r>
      <w:r>
        <w:rPr>
          <w:rFonts w:ascii="宋体" w:hAnsi="宋体" w:hint="eastAsia"/>
          <w:sz w:val="24"/>
          <w:u w:val="single"/>
        </w:rPr>
        <w:t>日</w:t>
      </w:r>
      <w:r>
        <w:rPr>
          <w:rFonts w:ascii="宋体" w:hAnsi="宋体" w:hint="eastAsia"/>
          <w:sz w:val="24"/>
          <w:u w:val="single"/>
        </w:rPr>
        <w:t>09</w:t>
      </w:r>
      <w:r>
        <w:rPr>
          <w:rFonts w:ascii="宋体" w:hAnsi="宋体" w:hint="eastAsia"/>
          <w:sz w:val="24"/>
          <w:u w:val="single"/>
        </w:rPr>
        <w:t>点</w:t>
      </w:r>
      <w:r>
        <w:rPr>
          <w:rFonts w:ascii="宋体" w:hAnsi="宋体"/>
          <w:sz w:val="24"/>
          <w:u w:val="single"/>
        </w:rPr>
        <w:t>3</w:t>
      </w:r>
      <w:r>
        <w:rPr>
          <w:rFonts w:ascii="宋体" w:hAnsi="宋体" w:hint="eastAsia"/>
          <w:sz w:val="24"/>
          <w:u w:val="single"/>
        </w:rPr>
        <w:t>0</w:t>
      </w:r>
      <w:r>
        <w:rPr>
          <w:rFonts w:ascii="宋体" w:hAnsi="宋体" w:hint="eastAsia"/>
          <w:sz w:val="24"/>
          <w:u w:val="single"/>
        </w:rPr>
        <w:t>分</w:t>
      </w:r>
      <w:r>
        <w:rPr>
          <w:rFonts w:ascii="宋体" w:hAnsi="宋体" w:hint="eastAsia"/>
          <w:sz w:val="24"/>
        </w:rPr>
        <w:t>(</w:t>
      </w:r>
      <w:r>
        <w:rPr>
          <w:rFonts w:ascii="宋体" w:hAnsi="宋体" w:hint="eastAsia"/>
          <w:sz w:val="24"/>
        </w:rPr>
        <w:t>北京时间</w:t>
      </w:r>
      <w:r>
        <w:rPr>
          <w:rFonts w:ascii="宋体" w:hAnsi="宋体" w:hint="eastAsia"/>
          <w:sz w:val="24"/>
        </w:rPr>
        <w:t>)</w:t>
      </w:r>
      <w:r>
        <w:rPr>
          <w:rFonts w:ascii="宋体" w:hAnsi="宋体" w:hint="eastAsia"/>
          <w:sz w:val="24"/>
        </w:rPr>
        <w:t>前递交投标文件。</w:t>
      </w:r>
    </w:p>
    <w:bookmarkEnd w:id="0"/>
    <w:bookmarkEnd w:id="1"/>
    <w:p w:rsidR="00147E82" w:rsidRDefault="004418D9">
      <w:pPr>
        <w:pStyle w:val="2"/>
        <w:keepNext w:val="0"/>
        <w:keepLines w:val="0"/>
        <w:spacing w:line="360" w:lineRule="auto"/>
        <w:ind w:right="-422" w:firstLine="241"/>
        <w:jc w:val="both"/>
        <w:rPr>
          <w:rFonts w:ascii="宋体" w:eastAsia="宋体" w:hAnsi="宋体" w:cs="宋体"/>
          <w:sz w:val="24"/>
          <w:szCs w:val="24"/>
        </w:rPr>
      </w:pPr>
      <w:r>
        <w:rPr>
          <w:rFonts w:ascii="宋体" w:eastAsia="宋体" w:hAnsi="宋体" w:cs="宋体" w:hint="eastAsia"/>
          <w:sz w:val="24"/>
          <w:szCs w:val="24"/>
        </w:rPr>
        <w:t>一、项目基本情况</w:t>
      </w:r>
    </w:p>
    <w:p w:rsidR="00147E82" w:rsidRDefault="004418D9">
      <w:pPr>
        <w:spacing w:line="360" w:lineRule="auto"/>
        <w:ind w:right="-422"/>
      </w:pPr>
      <w:r>
        <w:rPr>
          <w:rFonts w:ascii="宋体" w:hAnsi="宋体" w:hint="eastAsia"/>
          <w:sz w:val="24"/>
        </w:rPr>
        <w:t>1.</w:t>
      </w:r>
      <w:r>
        <w:rPr>
          <w:rFonts w:ascii="宋体" w:hAnsi="宋体" w:hint="eastAsia"/>
          <w:sz w:val="24"/>
        </w:rPr>
        <w:t>项目编号</w:t>
      </w:r>
      <w:r>
        <w:rPr>
          <w:rFonts w:ascii="宋体" w:hAnsi="宋体" w:hint="eastAsia"/>
          <w:sz w:val="24"/>
        </w:rPr>
        <w:t>:</w:t>
      </w:r>
      <w:r>
        <w:t xml:space="preserve"> </w:t>
      </w:r>
      <w:r w:rsidRPr="004418D9">
        <w:rPr>
          <w:rFonts w:ascii="宋体" w:hAnsi="宋体"/>
          <w:sz w:val="24"/>
        </w:rPr>
        <w:t>11011225210200018760-XM001</w:t>
      </w:r>
      <w:bookmarkStart w:id="2" w:name="_GoBack"/>
      <w:bookmarkEnd w:id="2"/>
    </w:p>
    <w:p w:rsidR="00147E82" w:rsidRDefault="004418D9">
      <w:pPr>
        <w:spacing w:line="360" w:lineRule="auto"/>
        <w:ind w:right="-422"/>
        <w:rPr>
          <w:rFonts w:ascii="宋体" w:hAnsi="宋体" w:cs="宋体"/>
          <w:kern w:val="0"/>
          <w:sz w:val="24"/>
        </w:rPr>
      </w:pPr>
      <w:r>
        <w:rPr>
          <w:rFonts w:ascii="宋体" w:hAnsi="宋体" w:hint="eastAsia"/>
          <w:sz w:val="24"/>
        </w:rPr>
        <w:t>2.</w:t>
      </w:r>
      <w:r>
        <w:rPr>
          <w:rFonts w:ascii="宋体" w:hAnsi="宋体" w:hint="eastAsia"/>
          <w:sz w:val="24"/>
        </w:rPr>
        <w:t>项目名称</w:t>
      </w:r>
      <w:r>
        <w:rPr>
          <w:rFonts w:ascii="宋体" w:hAnsi="宋体" w:hint="eastAsia"/>
          <w:sz w:val="24"/>
        </w:rPr>
        <w:t xml:space="preserve">: </w:t>
      </w:r>
      <w:r w:rsidRPr="004418D9">
        <w:rPr>
          <w:rFonts w:ascii="宋体" w:hAnsi="宋体" w:hint="eastAsia"/>
          <w:sz w:val="24"/>
        </w:rPr>
        <w:t>新华医院2025年采购医疗设备项目口腔设备及器械采购项目</w:t>
      </w:r>
    </w:p>
    <w:p w:rsidR="00147E82" w:rsidRDefault="004418D9">
      <w:pPr>
        <w:spacing w:line="360" w:lineRule="auto"/>
        <w:ind w:right="-422"/>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预算金额：</w:t>
      </w:r>
      <w:r w:rsidRPr="004418D9">
        <w:rPr>
          <w:rFonts w:ascii="宋体" w:hAnsi="宋体"/>
          <w:sz w:val="24"/>
        </w:rPr>
        <w:t>448.768</w:t>
      </w:r>
      <w:r>
        <w:rPr>
          <w:rFonts w:ascii="宋体" w:hAnsi="宋体" w:hint="eastAsia"/>
          <w:sz w:val="24"/>
        </w:rPr>
        <w:t>万元</w:t>
      </w:r>
      <w:r>
        <w:rPr>
          <w:rFonts w:ascii="宋体" w:hAnsi="宋体" w:hint="eastAsia"/>
          <w:sz w:val="24"/>
        </w:rPr>
        <w:t xml:space="preserve"> </w:t>
      </w:r>
      <w:r>
        <w:rPr>
          <w:rFonts w:ascii="宋体" w:hAnsi="宋体" w:hint="eastAsia"/>
          <w:sz w:val="24"/>
        </w:rPr>
        <w:t>最高限价</w:t>
      </w:r>
      <w:r>
        <w:rPr>
          <w:rFonts w:ascii="宋体" w:hAnsi="宋体" w:hint="eastAsia"/>
          <w:sz w:val="24"/>
        </w:rPr>
        <w:t>:</w:t>
      </w:r>
      <w:r w:rsidRPr="004418D9">
        <w:t xml:space="preserve"> </w:t>
      </w:r>
      <w:r w:rsidRPr="004418D9">
        <w:rPr>
          <w:rFonts w:ascii="宋体" w:hAnsi="宋体"/>
          <w:sz w:val="24"/>
        </w:rPr>
        <w:t>448.768</w:t>
      </w:r>
      <w:r>
        <w:rPr>
          <w:rFonts w:ascii="宋体" w:hAnsi="宋体" w:hint="eastAsia"/>
          <w:sz w:val="24"/>
        </w:rPr>
        <w:t>万元。</w:t>
      </w:r>
    </w:p>
    <w:p w:rsidR="00147E82" w:rsidRDefault="004418D9">
      <w:pPr>
        <w:spacing w:line="360" w:lineRule="auto"/>
        <w:ind w:right="-422"/>
        <w:rPr>
          <w:rFonts w:ascii="宋体" w:hAnsi="宋体"/>
          <w:sz w:val="24"/>
        </w:rPr>
      </w:pPr>
      <w:r>
        <w:rPr>
          <w:rFonts w:ascii="宋体" w:hAnsi="宋体" w:hint="eastAsia"/>
          <w:sz w:val="24"/>
        </w:rPr>
        <w:t>4.</w:t>
      </w:r>
      <w:r>
        <w:rPr>
          <w:rFonts w:ascii="宋体" w:hAnsi="宋体" w:hint="eastAsia"/>
          <w:sz w:val="24"/>
        </w:rPr>
        <w:t>采购需求</w:t>
      </w:r>
      <w:r>
        <w:rPr>
          <w:rFonts w:ascii="宋体" w:hAnsi="宋体" w:hint="eastAsia"/>
          <w:sz w:val="24"/>
        </w:rPr>
        <w:t>:</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2876"/>
        <w:gridCol w:w="709"/>
        <w:gridCol w:w="1984"/>
        <w:gridCol w:w="2412"/>
        <w:gridCol w:w="877"/>
      </w:tblGrid>
      <w:tr w:rsidR="004418D9" w:rsidRPr="004418D9" w:rsidTr="00542AF7">
        <w:trPr>
          <w:trHeight w:val="862"/>
          <w:jc w:val="center"/>
        </w:trPr>
        <w:tc>
          <w:tcPr>
            <w:tcW w:w="805"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ind w:left="-49"/>
              <w:jc w:val="center"/>
              <w:rPr>
                <w:rFonts w:ascii="宋体" w:hAnsi="宋体"/>
                <w:b/>
                <w:sz w:val="24"/>
              </w:rPr>
            </w:pPr>
            <w:proofErr w:type="gramStart"/>
            <w:r w:rsidRPr="004418D9">
              <w:rPr>
                <w:rFonts w:ascii="宋体" w:hAnsi="宋体" w:hint="eastAsia"/>
                <w:b/>
                <w:sz w:val="24"/>
              </w:rPr>
              <w:t>包号</w:t>
            </w:r>
            <w:proofErr w:type="gramEnd"/>
          </w:p>
        </w:tc>
        <w:tc>
          <w:tcPr>
            <w:tcW w:w="2876"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ind w:left="-49"/>
              <w:jc w:val="center"/>
              <w:rPr>
                <w:rFonts w:ascii="宋体" w:hAnsi="宋体"/>
                <w:b/>
                <w:sz w:val="24"/>
              </w:rPr>
            </w:pPr>
            <w:r w:rsidRPr="004418D9">
              <w:rPr>
                <w:rFonts w:ascii="宋体" w:hAnsi="宋体" w:hint="eastAsia"/>
                <w:b/>
                <w:sz w:val="24"/>
              </w:rPr>
              <w:t>设备名称</w:t>
            </w:r>
          </w:p>
        </w:tc>
        <w:tc>
          <w:tcPr>
            <w:tcW w:w="709"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ind w:left="-49"/>
              <w:jc w:val="center"/>
              <w:rPr>
                <w:rFonts w:ascii="宋体" w:hAnsi="宋体"/>
                <w:b/>
                <w:sz w:val="24"/>
              </w:rPr>
            </w:pPr>
            <w:r w:rsidRPr="004418D9">
              <w:rPr>
                <w:rFonts w:ascii="宋体" w:hAnsi="宋体" w:hint="eastAsia"/>
                <w:b/>
                <w:sz w:val="24"/>
              </w:rPr>
              <w:t>数量</w:t>
            </w:r>
            <w:r w:rsidRPr="004418D9">
              <w:rPr>
                <w:rFonts w:ascii="宋体" w:hAnsi="宋体"/>
                <w:b/>
                <w:sz w:val="24"/>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ind w:left="-49"/>
              <w:jc w:val="center"/>
              <w:rPr>
                <w:rFonts w:ascii="宋体" w:hAnsi="宋体"/>
                <w:b/>
                <w:sz w:val="24"/>
              </w:rPr>
            </w:pPr>
            <w:r w:rsidRPr="004418D9">
              <w:rPr>
                <w:rFonts w:ascii="宋体" w:hAnsi="宋体" w:hint="eastAsia"/>
                <w:b/>
                <w:sz w:val="24"/>
              </w:rPr>
              <w:t xml:space="preserve"> 分包最高限价</w:t>
            </w:r>
          </w:p>
          <w:p w:rsidR="004418D9" w:rsidRPr="004418D9" w:rsidRDefault="004418D9" w:rsidP="004418D9">
            <w:pPr>
              <w:spacing w:line="360" w:lineRule="auto"/>
              <w:ind w:rightChars="-51" w:right="-107"/>
              <w:jc w:val="center"/>
              <w:rPr>
                <w:rFonts w:ascii="宋体" w:hAnsi="宋体"/>
                <w:b/>
                <w:sz w:val="24"/>
              </w:rPr>
            </w:pPr>
            <w:r w:rsidRPr="004418D9">
              <w:rPr>
                <w:rFonts w:ascii="宋体" w:hAnsi="宋体" w:hint="eastAsia"/>
                <w:b/>
                <w:sz w:val="24"/>
              </w:rPr>
              <w:t>（万元）</w:t>
            </w:r>
          </w:p>
        </w:tc>
        <w:tc>
          <w:tcPr>
            <w:tcW w:w="2412"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ind w:rightChars="-50" w:right="-105"/>
              <w:jc w:val="center"/>
              <w:rPr>
                <w:rFonts w:ascii="宋体" w:hAnsi="宋体"/>
                <w:b/>
                <w:sz w:val="24"/>
              </w:rPr>
            </w:pPr>
            <w:r w:rsidRPr="004418D9">
              <w:rPr>
                <w:rFonts w:ascii="宋体" w:hAnsi="宋体" w:hint="eastAsia"/>
                <w:b/>
                <w:sz w:val="24"/>
              </w:rPr>
              <w:t>简要技术需求</w:t>
            </w:r>
          </w:p>
        </w:tc>
        <w:tc>
          <w:tcPr>
            <w:tcW w:w="877"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ind w:rightChars="-50" w:right="-105"/>
              <w:jc w:val="center"/>
              <w:rPr>
                <w:rFonts w:ascii="宋体" w:hAnsi="宋体"/>
                <w:b/>
                <w:sz w:val="24"/>
              </w:rPr>
            </w:pPr>
            <w:r w:rsidRPr="004418D9">
              <w:rPr>
                <w:rFonts w:ascii="宋体" w:hAnsi="宋体" w:hint="eastAsia"/>
                <w:b/>
                <w:sz w:val="24"/>
              </w:rPr>
              <w:t>是否允许进口</w:t>
            </w:r>
          </w:p>
        </w:tc>
      </w:tr>
      <w:tr w:rsidR="004418D9" w:rsidRPr="004418D9" w:rsidTr="00542AF7">
        <w:trPr>
          <w:trHeight w:val="227"/>
          <w:jc w:val="center"/>
        </w:trPr>
        <w:tc>
          <w:tcPr>
            <w:tcW w:w="805" w:type="dxa"/>
            <w:vMerge w:val="restart"/>
            <w:tcBorders>
              <w:left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sz w:val="24"/>
              </w:rPr>
              <w:t>1</w:t>
            </w:r>
          </w:p>
        </w:tc>
        <w:tc>
          <w:tcPr>
            <w:tcW w:w="2876"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widowControl/>
              <w:spacing w:line="360" w:lineRule="auto"/>
              <w:jc w:val="center"/>
              <w:rPr>
                <w:rFonts w:ascii="宋体" w:hAnsi="宋体"/>
                <w:kern w:val="0"/>
                <w:sz w:val="24"/>
              </w:rPr>
            </w:pPr>
            <w:r w:rsidRPr="004418D9">
              <w:rPr>
                <w:rFonts w:ascii="宋体" w:hAnsi="宋体" w:hint="eastAsia"/>
                <w:sz w:val="24"/>
              </w:rPr>
              <w:t>牙科微动力系统</w:t>
            </w:r>
          </w:p>
        </w:tc>
        <w:tc>
          <w:tcPr>
            <w:tcW w:w="709"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widowControl/>
              <w:spacing w:line="360" w:lineRule="auto"/>
              <w:jc w:val="center"/>
              <w:rPr>
                <w:rFonts w:ascii="宋体" w:hAnsi="宋体"/>
                <w:kern w:val="0"/>
                <w:sz w:val="24"/>
              </w:rPr>
            </w:pPr>
            <w:r w:rsidRPr="004418D9">
              <w:rPr>
                <w:rFonts w:ascii="宋体" w:hAnsi="宋体"/>
                <w:sz w:val="24"/>
              </w:rPr>
              <w:t>3</w:t>
            </w:r>
          </w:p>
        </w:tc>
        <w:tc>
          <w:tcPr>
            <w:tcW w:w="1984" w:type="dxa"/>
            <w:vMerge w:val="restart"/>
            <w:tcBorders>
              <w:left w:val="single" w:sz="4" w:space="0" w:color="auto"/>
              <w:right w:val="single" w:sz="4" w:space="0" w:color="auto"/>
            </w:tcBorders>
            <w:vAlign w:val="center"/>
          </w:tcPr>
          <w:p w:rsidR="004418D9" w:rsidRPr="004418D9" w:rsidRDefault="004418D9" w:rsidP="004418D9">
            <w:pPr>
              <w:spacing w:line="360" w:lineRule="auto"/>
              <w:jc w:val="center"/>
              <w:textAlignment w:val="center"/>
              <w:rPr>
                <w:rFonts w:ascii="宋体" w:hAnsi="宋体"/>
                <w:color w:val="000000" w:themeColor="text1"/>
                <w:sz w:val="24"/>
              </w:rPr>
            </w:pPr>
            <w:r w:rsidRPr="004418D9">
              <w:rPr>
                <w:rFonts w:ascii="宋体" w:hAnsi="宋体"/>
                <w:color w:val="000000" w:themeColor="text1"/>
                <w:sz w:val="24"/>
              </w:rPr>
              <w:t>448.768</w:t>
            </w:r>
          </w:p>
        </w:tc>
        <w:tc>
          <w:tcPr>
            <w:tcW w:w="2412" w:type="dxa"/>
            <w:vMerge w:val="restart"/>
            <w:tcBorders>
              <w:left w:val="single" w:sz="4" w:space="0" w:color="auto"/>
              <w:right w:val="single" w:sz="4" w:space="0" w:color="auto"/>
            </w:tcBorders>
            <w:vAlign w:val="center"/>
          </w:tcPr>
          <w:p w:rsidR="004418D9" w:rsidRPr="004418D9" w:rsidRDefault="004418D9" w:rsidP="004418D9">
            <w:pPr>
              <w:spacing w:line="360" w:lineRule="auto"/>
              <w:rPr>
                <w:rFonts w:ascii="宋体" w:hAnsi="宋体" w:cstheme="minorEastAsia"/>
                <w:sz w:val="24"/>
              </w:rPr>
            </w:pPr>
            <w:r w:rsidRPr="004418D9">
              <w:rPr>
                <w:rFonts w:ascii="宋体" w:hAnsi="宋体" w:cstheme="minorEastAsia" w:hint="eastAsia"/>
                <w:sz w:val="24"/>
              </w:rPr>
              <w:t>1、</w:t>
            </w:r>
            <w:r w:rsidRPr="004418D9">
              <w:rPr>
                <w:rFonts w:ascii="宋体" w:hAnsi="宋体" w:hint="eastAsia"/>
                <w:color w:val="000000" w:themeColor="text1"/>
                <w:sz w:val="24"/>
              </w:rPr>
              <w:t>主机重量：≤2kg</w:t>
            </w:r>
          </w:p>
          <w:p w:rsidR="004418D9" w:rsidRPr="004418D9" w:rsidRDefault="004418D9" w:rsidP="004418D9">
            <w:pPr>
              <w:spacing w:line="360" w:lineRule="auto"/>
              <w:rPr>
                <w:rFonts w:ascii="宋体" w:hAnsi="宋体" w:cstheme="minorEastAsia"/>
                <w:sz w:val="24"/>
              </w:rPr>
            </w:pPr>
            <w:r w:rsidRPr="004418D9">
              <w:rPr>
                <w:rFonts w:ascii="宋体" w:hAnsi="宋体" w:cstheme="minorEastAsia"/>
                <w:sz w:val="24"/>
              </w:rPr>
              <w:t>2</w:t>
            </w:r>
            <w:r w:rsidRPr="004418D9">
              <w:rPr>
                <w:rFonts w:ascii="宋体" w:hAnsi="宋体" w:cstheme="minorEastAsia" w:hint="eastAsia"/>
                <w:sz w:val="24"/>
              </w:rPr>
              <w:t>、</w:t>
            </w:r>
            <w:r w:rsidRPr="004418D9">
              <w:rPr>
                <w:rFonts w:ascii="宋体" w:hAnsi="宋体" w:hint="eastAsia"/>
                <w:color w:val="000000" w:themeColor="text1"/>
                <w:sz w:val="24"/>
              </w:rPr>
              <w:t>采用彩色LCD触摸屏</w:t>
            </w:r>
          </w:p>
          <w:p w:rsidR="004418D9" w:rsidRPr="004418D9" w:rsidRDefault="004418D9" w:rsidP="004418D9">
            <w:pPr>
              <w:spacing w:line="360" w:lineRule="auto"/>
              <w:rPr>
                <w:rFonts w:ascii="宋体" w:hAnsi="宋体"/>
                <w:sz w:val="24"/>
              </w:rPr>
            </w:pPr>
            <w:r w:rsidRPr="004418D9">
              <w:rPr>
                <w:rFonts w:ascii="宋体" w:hAnsi="宋体" w:cstheme="minorEastAsia" w:hint="eastAsia"/>
                <w:sz w:val="24"/>
              </w:rPr>
              <w:t>详见招标文件采购需求</w:t>
            </w:r>
          </w:p>
        </w:tc>
        <w:tc>
          <w:tcPr>
            <w:tcW w:w="877" w:type="dxa"/>
            <w:vMerge w:val="restart"/>
            <w:tcBorders>
              <w:lef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hint="eastAsia"/>
                <w:sz w:val="24"/>
              </w:rPr>
              <w:t>否</w:t>
            </w:r>
          </w:p>
        </w:tc>
      </w:tr>
      <w:tr w:rsidR="004418D9" w:rsidRPr="004418D9" w:rsidTr="00542AF7">
        <w:trPr>
          <w:trHeight w:val="227"/>
          <w:jc w:val="center"/>
        </w:trPr>
        <w:tc>
          <w:tcPr>
            <w:tcW w:w="805" w:type="dxa"/>
            <w:vMerge/>
            <w:tcBorders>
              <w:left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hint="eastAsia"/>
                <w:sz w:val="24"/>
              </w:rPr>
              <w:t>半导体激光治疗仪</w:t>
            </w:r>
          </w:p>
        </w:tc>
        <w:tc>
          <w:tcPr>
            <w:tcW w:w="709"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sz w:val="24"/>
              </w:rPr>
              <w:t>2</w:t>
            </w:r>
          </w:p>
        </w:tc>
        <w:tc>
          <w:tcPr>
            <w:tcW w:w="1984" w:type="dxa"/>
            <w:vMerge/>
            <w:tcBorders>
              <w:left w:val="single" w:sz="4" w:space="0" w:color="auto"/>
              <w:right w:val="single" w:sz="4" w:space="0" w:color="auto"/>
            </w:tcBorders>
            <w:vAlign w:val="center"/>
          </w:tcPr>
          <w:p w:rsidR="004418D9" w:rsidRPr="004418D9" w:rsidRDefault="004418D9" w:rsidP="004418D9">
            <w:pPr>
              <w:spacing w:line="360" w:lineRule="auto"/>
              <w:jc w:val="center"/>
              <w:textAlignment w:val="center"/>
              <w:rPr>
                <w:rFonts w:ascii="宋体" w:hAnsi="宋体"/>
                <w:color w:val="000000" w:themeColor="text1"/>
                <w:sz w:val="24"/>
              </w:rPr>
            </w:pPr>
          </w:p>
        </w:tc>
        <w:tc>
          <w:tcPr>
            <w:tcW w:w="2412" w:type="dxa"/>
            <w:vMerge/>
            <w:tcBorders>
              <w:left w:val="single" w:sz="4" w:space="0" w:color="auto"/>
              <w:right w:val="single" w:sz="4" w:space="0" w:color="auto"/>
            </w:tcBorders>
            <w:vAlign w:val="center"/>
          </w:tcPr>
          <w:p w:rsidR="004418D9" w:rsidRPr="004418D9" w:rsidRDefault="004418D9" w:rsidP="004418D9">
            <w:pPr>
              <w:spacing w:line="360" w:lineRule="auto"/>
              <w:rPr>
                <w:rFonts w:ascii="宋体" w:hAnsi="宋体"/>
                <w:sz w:val="24"/>
              </w:rPr>
            </w:pPr>
          </w:p>
        </w:tc>
        <w:tc>
          <w:tcPr>
            <w:tcW w:w="877" w:type="dxa"/>
            <w:vMerge/>
            <w:tcBorders>
              <w:left w:val="single" w:sz="4" w:space="0" w:color="auto"/>
            </w:tcBorders>
            <w:vAlign w:val="center"/>
          </w:tcPr>
          <w:p w:rsidR="004418D9" w:rsidRPr="004418D9" w:rsidRDefault="004418D9" w:rsidP="004418D9">
            <w:pPr>
              <w:spacing w:line="360" w:lineRule="auto"/>
              <w:jc w:val="center"/>
              <w:rPr>
                <w:rFonts w:ascii="宋体" w:hAnsi="宋体"/>
                <w:sz w:val="24"/>
              </w:rPr>
            </w:pPr>
          </w:p>
        </w:tc>
      </w:tr>
      <w:tr w:rsidR="004418D9" w:rsidRPr="004418D9" w:rsidTr="00542AF7">
        <w:trPr>
          <w:trHeight w:val="227"/>
          <w:jc w:val="center"/>
        </w:trPr>
        <w:tc>
          <w:tcPr>
            <w:tcW w:w="805" w:type="dxa"/>
            <w:vMerge/>
            <w:tcBorders>
              <w:left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hint="eastAsia"/>
                <w:sz w:val="24"/>
              </w:rPr>
              <w:t>超声牙周喷砂治疗仪</w:t>
            </w:r>
          </w:p>
        </w:tc>
        <w:tc>
          <w:tcPr>
            <w:tcW w:w="709"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sz w:val="24"/>
              </w:rPr>
              <w:t>2</w:t>
            </w:r>
          </w:p>
        </w:tc>
        <w:tc>
          <w:tcPr>
            <w:tcW w:w="1984" w:type="dxa"/>
            <w:vMerge/>
            <w:tcBorders>
              <w:left w:val="single" w:sz="4" w:space="0" w:color="auto"/>
              <w:right w:val="single" w:sz="4" w:space="0" w:color="auto"/>
            </w:tcBorders>
            <w:vAlign w:val="center"/>
          </w:tcPr>
          <w:p w:rsidR="004418D9" w:rsidRPr="004418D9" w:rsidRDefault="004418D9" w:rsidP="004418D9">
            <w:pPr>
              <w:spacing w:line="360" w:lineRule="auto"/>
              <w:jc w:val="center"/>
              <w:textAlignment w:val="center"/>
              <w:rPr>
                <w:rFonts w:ascii="宋体" w:hAnsi="宋体"/>
                <w:color w:val="000000" w:themeColor="text1"/>
                <w:sz w:val="24"/>
              </w:rPr>
            </w:pPr>
          </w:p>
        </w:tc>
        <w:tc>
          <w:tcPr>
            <w:tcW w:w="2412" w:type="dxa"/>
            <w:vMerge/>
            <w:tcBorders>
              <w:left w:val="single" w:sz="4" w:space="0" w:color="auto"/>
              <w:right w:val="single" w:sz="4" w:space="0" w:color="auto"/>
            </w:tcBorders>
            <w:vAlign w:val="center"/>
          </w:tcPr>
          <w:p w:rsidR="004418D9" w:rsidRPr="004418D9" w:rsidRDefault="004418D9" w:rsidP="004418D9">
            <w:pPr>
              <w:spacing w:line="360" w:lineRule="auto"/>
              <w:rPr>
                <w:rFonts w:ascii="宋体" w:hAnsi="宋体"/>
                <w:sz w:val="24"/>
              </w:rPr>
            </w:pPr>
          </w:p>
        </w:tc>
        <w:tc>
          <w:tcPr>
            <w:tcW w:w="877" w:type="dxa"/>
            <w:vMerge/>
            <w:tcBorders>
              <w:left w:val="single" w:sz="4" w:space="0" w:color="auto"/>
            </w:tcBorders>
            <w:vAlign w:val="center"/>
          </w:tcPr>
          <w:p w:rsidR="004418D9" w:rsidRPr="004418D9" w:rsidRDefault="004418D9" w:rsidP="004418D9">
            <w:pPr>
              <w:spacing w:line="360" w:lineRule="auto"/>
              <w:jc w:val="center"/>
              <w:rPr>
                <w:rFonts w:ascii="宋体" w:hAnsi="宋体"/>
                <w:sz w:val="24"/>
              </w:rPr>
            </w:pPr>
          </w:p>
        </w:tc>
      </w:tr>
      <w:tr w:rsidR="004418D9" w:rsidRPr="004418D9" w:rsidTr="00542AF7">
        <w:trPr>
          <w:trHeight w:val="227"/>
          <w:jc w:val="center"/>
        </w:trPr>
        <w:tc>
          <w:tcPr>
            <w:tcW w:w="805" w:type="dxa"/>
            <w:vMerge/>
            <w:tcBorders>
              <w:left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hint="eastAsia"/>
                <w:sz w:val="24"/>
              </w:rPr>
              <w:t>热熔牙胶</w:t>
            </w:r>
            <w:proofErr w:type="gramStart"/>
            <w:r w:rsidRPr="004418D9">
              <w:rPr>
                <w:rFonts w:ascii="宋体" w:hAnsi="宋体" w:hint="eastAsia"/>
                <w:sz w:val="24"/>
              </w:rPr>
              <w:t>充填机</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sz w:val="24"/>
              </w:rPr>
              <w:t>19</w:t>
            </w:r>
          </w:p>
        </w:tc>
        <w:tc>
          <w:tcPr>
            <w:tcW w:w="1984" w:type="dxa"/>
            <w:vMerge/>
            <w:tcBorders>
              <w:left w:val="single" w:sz="4" w:space="0" w:color="auto"/>
              <w:right w:val="single" w:sz="4" w:space="0" w:color="auto"/>
            </w:tcBorders>
            <w:vAlign w:val="center"/>
          </w:tcPr>
          <w:p w:rsidR="004418D9" w:rsidRPr="004418D9" w:rsidRDefault="004418D9" w:rsidP="004418D9">
            <w:pPr>
              <w:spacing w:line="360" w:lineRule="auto"/>
              <w:jc w:val="center"/>
              <w:textAlignment w:val="center"/>
              <w:rPr>
                <w:rFonts w:ascii="宋体" w:hAnsi="宋体"/>
                <w:color w:val="000000" w:themeColor="text1"/>
                <w:sz w:val="24"/>
              </w:rPr>
            </w:pPr>
          </w:p>
        </w:tc>
        <w:tc>
          <w:tcPr>
            <w:tcW w:w="2412" w:type="dxa"/>
            <w:vMerge/>
            <w:tcBorders>
              <w:left w:val="single" w:sz="4" w:space="0" w:color="auto"/>
              <w:right w:val="single" w:sz="4" w:space="0" w:color="auto"/>
            </w:tcBorders>
            <w:vAlign w:val="center"/>
          </w:tcPr>
          <w:p w:rsidR="004418D9" w:rsidRPr="004418D9" w:rsidRDefault="004418D9" w:rsidP="004418D9">
            <w:pPr>
              <w:spacing w:line="360" w:lineRule="auto"/>
              <w:rPr>
                <w:rFonts w:ascii="宋体" w:hAnsi="宋体"/>
                <w:sz w:val="24"/>
              </w:rPr>
            </w:pPr>
          </w:p>
        </w:tc>
        <w:tc>
          <w:tcPr>
            <w:tcW w:w="877" w:type="dxa"/>
            <w:vMerge/>
            <w:tcBorders>
              <w:left w:val="single" w:sz="4" w:space="0" w:color="auto"/>
            </w:tcBorders>
            <w:vAlign w:val="center"/>
          </w:tcPr>
          <w:p w:rsidR="004418D9" w:rsidRPr="004418D9" w:rsidRDefault="004418D9" w:rsidP="004418D9">
            <w:pPr>
              <w:spacing w:line="360" w:lineRule="auto"/>
              <w:jc w:val="center"/>
              <w:rPr>
                <w:rFonts w:ascii="宋体" w:hAnsi="宋体"/>
                <w:sz w:val="24"/>
              </w:rPr>
            </w:pPr>
          </w:p>
        </w:tc>
      </w:tr>
      <w:tr w:rsidR="004418D9" w:rsidRPr="004418D9" w:rsidTr="00542AF7">
        <w:trPr>
          <w:trHeight w:val="227"/>
          <w:jc w:val="center"/>
        </w:trPr>
        <w:tc>
          <w:tcPr>
            <w:tcW w:w="805" w:type="dxa"/>
            <w:vMerge/>
            <w:tcBorders>
              <w:left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hint="eastAsia"/>
                <w:sz w:val="24"/>
              </w:rPr>
              <w:t>根管长度测量仪</w:t>
            </w:r>
          </w:p>
        </w:tc>
        <w:tc>
          <w:tcPr>
            <w:tcW w:w="709"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sz w:val="24"/>
              </w:rPr>
              <w:t>21</w:t>
            </w:r>
          </w:p>
        </w:tc>
        <w:tc>
          <w:tcPr>
            <w:tcW w:w="1984" w:type="dxa"/>
            <w:vMerge/>
            <w:tcBorders>
              <w:left w:val="single" w:sz="4" w:space="0" w:color="auto"/>
              <w:right w:val="single" w:sz="4" w:space="0" w:color="auto"/>
            </w:tcBorders>
            <w:vAlign w:val="center"/>
          </w:tcPr>
          <w:p w:rsidR="004418D9" w:rsidRPr="004418D9" w:rsidRDefault="004418D9" w:rsidP="004418D9">
            <w:pPr>
              <w:spacing w:line="360" w:lineRule="auto"/>
              <w:jc w:val="center"/>
              <w:textAlignment w:val="center"/>
              <w:rPr>
                <w:rFonts w:ascii="宋体" w:hAnsi="宋体"/>
                <w:color w:val="000000" w:themeColor="text1"/>
                <w:sz w:val="24"/>
              </w:rPr>
            </w:pPr>
          </w:p>
        </w:tc>
        <w:tc>
          <w:tcPr>
            <w:tcW w:w="2412" w:type="dxa"/>
            <w:vMerge/>
            <w:tcBorders>
              <w:left w:val="single" w:sz="4" w:space="0" w:color="auto"/>
              <w:right w:val="single" w:sz="4" w:space="0" w:color="auto"/>
            </w:tcBorders>
            <w:vAlign w:val="center"/>
          </w:tcPr>
          <w:p w:rsidR="004418D9" w:rsidRPr="004418D9" w:rsidRDefault="004418D9" w:rsidP="004418D9">
            <w:pPr>
              <w:spacing w:line="360" w:lineRule="auto"/>
              <w:rPr>
                <w:rFonts w:ascii="宋体" w:hAnsi="宋体"/>
                <w:sz w:val="24"/>
              </w:rPr>
            </w:pPr>
          </w:p>
        </w:tc>
        <w:tc>
          <w:tcPr>
            <w:tcW w:w="877" w:type="dxa"/>
            <w:vMerge/>
            <w:tcBorders>
              <w:left w:val="single" w:sz="4" w:space="0" w:color="auto"/>
            </w:tcBorders>
            <w:vAlign w:val="center"/>
          </w:tcPr>
          <w:p w:rsidR="004418D9" w:rsidRPr="004418D9" w:rsidRDefault="004418D9" w:rsidP="004418D9">
            <w:pPr>
              <w:spacing w:line="360" w:lineRule="auto"/>
              <w:jc w:val="center"/>
              <w:rPr>
                <w:rFonts w:ascii="宋体" w:hAnsi="宋体"/>
                <w:sz w:val="24"/>
              </w:rPr>
            </w:pPr>
          </w:p>
        </w:tc>
      </w:tr>
      <w:tr w:rsidR="004418D9" w:rsidRPr="004418D9" w:rsidTr="00542AF7">
        <w:trPr>
          <w:trHeight w:val="227"/>
          <w:jc w:val="center"/>
        </w:trPr>
        <w:tc>
          <w:tcPr>
            <w:tcW w:w="805" w:type="dxa"/>
            <w:vMerge/>
            <w:tcBorders>
              <w:left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hint="eastAsia"/>
                <w:sz w:val="24"/>
              </w:rPr>
              <w:t>超声骨组织手术设备</w:t>
            </w:r>
          </w:p>
        </w:tc>
        <w:tc>
          <w:tcPr>
            <w:tcW w:w="709"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sz w:val="24"/>
              </w:rPr>
              <w:t>2</w:t>
            </w:r>
          </w:p>
        </w:tc>
        <w:tc>
          <w:tcPr>
            <w:tcW w:w="1984" w:type="dxa"/>
            <w:vMerge/>
            <w:tcBorders>
              <w:left w:val="single" w:sz="4" w:space="0" w:color="auto"/>
              <w:right w:val="single" w:sz="4" w:space="0" w:color="auto"/>
            </w:tcBorders>
            <w:vAlign w:val="center"/>
          </w:tcPr>
          <w:p w:rsidR="004418D9" w:rsidRPr="004418D9" w:rsidRDefault="004418D9" w:rsidP="004418D9">
            <w:pPr>
              <w:spacing w:line="360" w:lineRule="auto"/>
              <w:jc w:val="center"/>
              <w:textAlignment w:val="center"/>
              <w:rPr>
                <w:rFonts w:ascii="宋体" w:hAnsi="宋体"/>
                <w:color w:val="000000" w:themeColor="text1"/>
                <w:sz w:val="24"/>
              </w:rPr>
            </w:pPr>
          </w:p>
        </w:tc>
        <w:tc>
          <w:tcPr>
            <w:tcW w:w="2412" w:type="dxa"/>
            <w:vMerge/>
            <w:tcBorders>
              <w:left w:val="single" w:sz="4" w:space="0" w:color="auto"/>
              <w:right w:val="single" w:sz="4" w:space="0" w:color="auto"/>
            </w:tcBorders>
            <w:vAlign w:val="center"/>
          </w:tcPr>
          <w:p w:rsidR="004418D9" w:rsidRPr="004418D9" w:rsidRDefault="004418D9" w:rsidP="004418D9">
            <w:pPr>
              <w:spacing w:line="360" w:lineRule="auto"/>
              <w:rPr>
                <w:rFonts w:ascii="宋体" w:hAnsi="宋体"/>
                <w:sz w:val="24"/>
              </w:rPr>
            </w:pPr>
          </w:p>
        </w:tc>
        <w:tc>
          <w:tcPr>
            <w:tcW w:w="877" w:type="dxa"/>
            <w:vMerge/>
            <w:tcBorders>
              <w:left w:val="single" w:sz="4" w:space="0" w:color="auto"/>
            </w:tcBorders>
            <w:vAlign w:val="center"/>
          </w:tcPr>
          <w:p w:rsidR="004418D9" w:rsidRPr="004418D9" w:rsidRDefault="004418D9" w:rsidP="004418D9">
            <w:pPr>
              <w:spacing w:line="360" w:lineRule="auto"/>
              <w:jc w:val="center"/>
              <w:rPr>
                <w:rFonts w:ascii="宋体" w:hAnsi="宋体"/>
                <w:sz w:val="24"/>
              </w:rPr>
            </w:pPr>
          </w:p>
        </w:tc>
      </w:tr>
      <w:tr w:rsidR="004418D9" w:rsidRPr="004418D9" w:rsidTr="00542AF7">
        <w:trPr>
          <w:trHeight w:val="227"/>
          <w:jc w:val="center"/>
        </w:trPr>
        <w:tc>
          <w:tcPr>
            <w:tcW w:w="805" w:type="dxa"/>
            <w:vMerge/>
            <w:tcBorders>
              <w:left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hint="eastAsia"/>
                <w:sz w:val="24"/>
              </w:rPr>
              <w:t>根管马达</w:t>
            </w:r>
          </w:p>
        </w:tc>
        <w:tc>
          <w:tcPr>
            <w:tcW w:w="709"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sz w:val="24"/>
              </w:rPr>
              <w:t>5</w:t>
            </w:r>
          </w:p>
        </w:tc>
        <w:tc>
          <w:tcPr>
            <w:tcW w:w="1984" w:type="dxa"/>
            <w:vMerge/>
            <w:tcBorders>
              <w:left w:val="single" w:sz="4" w:space="0" w:color="auto"/>
              <w:right w:val="single" w:sz="4" w:space="0" w:color="auto"/>
            </w:tcBorders>
            <w:vAlign w:val="center"/>
          </w:tcPr>
          <w:p w:rsidR="004418D9" w:rsidRPr="004418D9" w:rsidRDefault="004418D9" w:rsidP="004418D9">
            <w:pPr>
              <w:spacing w:line="360" w:lineRule="auto"/>
              <w:jc w:val="center"/>
              <w:textAlignment w:val="center"/>
              <w:rPr>
                <w:rFonts w:ascii="宋体" w:hAnsi="宋体"/>
                <w:color w:val="000000" w:themeColor="text1"/>
                <w:sz w:val="24"/>
              </w:rPr>
            </w:pPr>
          </w:p>
        </w:tc>
        <w:tc>
          <w:tcPr>
            <w:tcW w:w="2412" w:type="dxa"/>
            <w:vMerge/>
            <w:tcBorders>
              <w:left w:val="single" w:sz="4" w:space="0" w:color="auto"/>
              <w:right w:val="single" w:sz="4" w:space="0" w:color="auto"/>
            </w:tcBorders>
            <w:vAlign w:val="center"/>
          </w:tcPr>
          <w:p w:rsidR="004418D9" w:rsidRPr="004418D9" w:rsidRDefault="004418D9" w:rsidP="004418D9">
            <w:pPr>
              <w:spacing w:line="360" w:lineRule="auto"/>
              <w:rPr>
                <w:rFonts w:ascii="宋体" w:hAnsi="宋体"/>
                <w:sz w:val="24"/>
              </w:rPr>
            </w:pPr>
          </w:p>
        </w:tc>
        <w:tc>
          <w:tcPr>
            <w:tcW w:w="877" w:type="dxa"/>
            <w:vMerge/>
            <w:tcBorders>
              <w:left w:val="single" w:sz="4" w:space="0" w:color="auto"/>
            </w:tcBorders>
            <w:vAlign w:val="center"/>
          </w:tcPr>
          <w:p w:rsidR="004418D9" w:rsidRPr="004418D9" w:rsidRDefault="004418D9" w:rsidP="004418D9">
            <w:pPr>
              <w:spacing w:line="360" w:lineRule="auto"/>
              <w:jc w:val="center"/>
              <w:rPr>
                <w:rFonts w:ascii="宋体" w:hAnsi="宋体"/>
                <w:sz w:val="24"/>
              </w:rPr>
            </w:pPr>
          </w:p>
        </w:tc>
      </w:tr>
      <w:tr w:rsidR="004418D9" w:rsidRPr="004418D9" w:rsidTr="00542AF7">
        <w:trPr>
          <w:trHeight w:val="227"/>
          <w:jc w:val="center"/>
        </w:trPr>
        <w:tc>
          <w:tcPr>
            <w:tcW w:w="805" w:type="dxa"/>
            <w:vMerge/>
            <w:tcBorders>
              <w:left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hint="eastAsia"/>
                <w:sz w:val="24"/>
              </w:rPr>
              <w:t>喷砂</w:t>
            </w:r>
            <w:proofErr w:type="gramStart"/>
            <w:r w:rsidRPr="004418D9">
              <w:rPr>
                <w:rFonts w:ascii="宋体" w:hAnsi="宋体" w:hint="eastAsia"/>
                <w:sz w:val="24"/>
              </w:rPr>
              <w:t>洁牙机</w:t>
            </w:r>
            <w:proofErr w:type="gramEnd"/>
          </w:p>
        </w:tc>
        <w:tc>
          <w:tcPr>
            <w:tcW w:w="709"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sz w:val="24"/>
              </w:rPr>
              <w:t>10</w:t>
            </w:r>
          </w:p>
        </w:tc>
        <w:tc>
          <w:tcPr>
            <w:tcW w:w="1984" w:type="dxa"/>
            <w:vMerge/>
            <w:tcBorders>
              <w:left w:val="single" w:sz="4" w:space="0" w:color="auto"/>
              <w:right w:val="single" w:sz="4" w:space="0" w:color="auto"/>
            </w:tcBorders>
            <w:vAlign w:val="center"/>
          </w:tcPr>
          <w:p w:rsidR="004418D9" w:rsidRPr="004418D9" w:rsidRDefault="004418D9" w:rsidP="004418D9">
            <w:pPr>
              <w:spacing w:line="360" w:lineRule="auto"/>
              <w:jc w:val="center"/>
              <w:textAlignment w:val="center"/>
              <w:rPr>
                <w:rFonts w:ascii="宋体" w:hAnsi="宋体"/>
                <w:color w:val="000000" w:themeColor="text1"/>
                <w:sz w:val="24"/>
              </w:rPr>
            </w:pPr>
          </w:p>
        </w:tc>
        <w:tc>
          <w:tcPr>
            <w:tcW w:w="2412" w:type="dxa"/>
            <w:vMerge/>
            <w:tcBorders>
              <w:left w:val="single" w:sz="4" w:space="0" w:color="auto"/>
              <w:right w:val="single" w:sz="4" w:space="0" w:color="auto"/>
            </w:tcBorders>
            <w:vAlign w:val="center"/>
          </w:tcPr>
          <w:p w:rsidR="004418D9" w:rsidRPr="004418D9" w:rsidRDefault="004418D9" w:rsidP="004418D9">
            <w:pPr>
              <w:spacing w:line="360" w:lineRule="auto"/>
              <w:rPr>
                <w:rFonts w:ascii="宋体" w:hAnsi="宋体"/>
                <w:sz w:val="24"/>
              </w:rPr>
            </w:pPr>
          </w:p>
        </w:tc>
        <w:tc>
          <w:tcPr>
            <w:tcW w:w="877" w:type="dxa"/>
            <w:vMerge/>
            <w:tcBorders>
              <w:left w:val="single" w:sz="4" w:space="0" w:color="auto"/>
            </w:tcBorders>
            <w:vAlign w:val="center"/>
          </w:tcPr>
          <w:p w:rsidR="004418D9" w:rsidRPr="004418D9" w:rsidRDefault="004418D9" w:rsidP="004418D9">
            <w:pPr>
              <w:spacing w:line="360" w:lineRule="auto"/>
              <w:jc w:val="center"/>
              <w:rPr>
                <w:rFonts w:ascii="宋体" w:hAnsi="宋体"/>
                <w:sz w:val="24"/>
              </w:rPr>
            </w:pPr>
          </w:p>
        </w:tc>
      </w:tr>
      <w:tr w:rsidR="004418D9" w:rsidRPr="004418D9" w:rsidTr="00542AF7">
        <w:trPr>
          <w:trHeight w:val="227"/>
          <w:jc w:val="center"/>
        </w:trPr>
        <w:tc>
          <w:tcPr>
            <w:tcW w:w="805" w:type="dxa"/>
            <w:vMerge/>
            <w:tcBorders>
              <w:left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hint="eastAsia"/>
                <w:sz w:val="24"/>
              </w:rPr>
              <w:t>计算机控制局部麻醉系统</w:t>
            </w:r>
          </w:p>
        </w:tc>
        <w:tc>
          <w:tcPr>
            <w:tcW w:w="709"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sz w:val="24"/>
              </w:rPr>
              <w:t>7</w:t>
            </w:r>
          </w:p>
        </w:tc>
        <w:tc>
          <w:tcPr>
            <w:tcW w:w="1984" w:type="dxa"/>
            <w:vMerge/>
            <w:tcBorders>
              <w:left w:val="single" w:sz="4" w:space="0" w:color="auto"/>
              <w:right w:val="single" w:sz="4" w:space="0" w:color="auto"/>
            </w:tcBorders>
            <w:vAlign w:val="center"/>
          </w:tcPr>
          <w:p w:rsidR="004418D9" w:rsidRPr="004418D9" w:rsidRDefault="004418D9" w:rsidP="004418D9">
            <w:pPr>
              <w:spacing w:line="360" w:lineRule="auto"/>
              <w:jc w:val="center"/>
              <w:textAlignment w:val="center"/>
              <w:rPr>
                <w:rFonts w:ascii="宋体" w:hAnsi="宋体"/>
                <w:color w:val="000000" w:themeColor="text1"/>
                <w:sz w:val="24"/>
              </w:rPr>
            </w:pPr>
          </w:p>
        </w:tc>
        <w:tc>
          <w:tcPr>
            <w:tcW w:w="2412" w:type="dxa"/>
            <w:vMerge/>
            <w:tcBorders>
              <w:left w:val="single" w:sz="4" w:space="0" w:color="auto"/>
              <w:right w:val="single" w:sz="4" w:space="0" w:color="auto"/>
            </w:tcBorders>
            <w:vAlign w:val="center"/>
          </w:tcPr>
          <w:p w:rsidR="004418D9" w:rsidRPr="004418D9" w:rsidRDefault="004418D9" w:rsidP="004418D9">
            <w:pPr>
              <w:spacing w:line="360" w:lineRule="auto"/>
              <w:rPr>
                <w:rFonts w:ascii="宋体" w:hAnsi="宋体"/>
                <w:sz w:val="24"/>
              </w:rPr>
            </w:pPr>
          </w:p>
        </w:tc>
        <w:tc>
          <w:tcPr>
            <w:tcW w:w="877" w:type="dxa"/>
            <w:vMerge/>
            <w:tcBorders>
              <w:left w:val="single" w:sz="4" w:space="0" w:color="auto"/>
            </w:tcBorders>
            <w:vAlign w:val="center"/>
          </w:tcPr>
          <w:p w:rsidR="004418D9" w:rsidRPr="004418D9" w:rsidRDefault="004418D9" w:rsidP="004418D9">
            <w:pPr>
              <w:spacing w:line="360" w:lineRule="auto"/>
              <w:jc w:val="center"/>
              <w:rPr>
                <w:rFonts w:ascii="宋体" w:hAnsi="宋体"/>
                <w:sz w:val="24"/>
              </w:rPr>
            </w:pPr>
          </w:p>
        </w:tc>
      </w:tr>
      <w:tr w:rsidR="004418D9" w:rsidRPr="004418D9" w:rsidTr="00542AF7">
        <w:trPr>
          <w:trHeight w:val="227"/>
          <w:jc w:val="center"/>
        </w:trPr>
        <w:tc>
          <w:tcPr>
            <w:tcW w:w="805" w:type="dxa"/>
            <w:vMerge/>
            <w:tcBorders>
              <w:left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hint="eastAsia"/>
                <w:sz w:val="24"/>
              </w:rPr>
              <w:t>牙科综合治疗台</w:t>
            </w:r>
          </w:p>
        </w:tc>
        <w:tc>
          <w:tcPr>
            <w:tcW w:w="709"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sz w:val="24"/>
              </w:rPr>
              <w:t>2</w:t>
            </w:r>
          </w:p>
        </w:tc>
        <w:tc>
          <w:tcPr>
            <w:tcW w:w="1984" w:type="dxa"/>
            <w:vMerge/>
            <w:tcBorders>
              <w:left w:val="single" w:sz="4" w:space="0" w:color="auto"/>
              <w:right w:val="single" w:sz="4" w:space="0" w:color="auto"/>
            </w:tcBorders>
            <w:vAlign w:val="center"/>
          </w:tcPr>
          <w:p w:rsidR="004418D9" w:rsidRPr="004418D9" w:rsidRDefault="004418D9" w:rsidP="004418D9">
            <w:pPr>
              <w:spacing w:line="360" w:lineRule="auto"/>
              <w:jc w:val="center"/>
              <w:textAlignment w:val="center"/>
              <w:rPr>
                <w:rFonts w:ascii="宋体" w:hAnsi="宋体"/>
                <w:color w:val="000000" w:themeColor="text1"/>
                <w:sz w:val="24"/>
              </w:rPr>
            </w:pPr>
          </w:p>
        </w:tc>
        <w:tc>
          <w:tcPr>
            <w:tcW w:w="2412" w:type="dxa"/>
            <w:vMerge/>
            <w:tcBorders>
              <w:left w:val="single" w:sz="4" w:space="0" w:color="auto"/>
              <w:right w:val="single" w:sz="4" w:space="0" w:color="auto"/>
            </w:tcBorders>
            <w:vAlign w:val="center"/>
          </w:tcPr>
          <w:p w:rsidR="004418D9" w:rsidRPr="004418D9" w:rsidRDefault="004418D9" w:rsidP="004418D9">
            <w:pPr>
              <w:spacing w:line="360" w:lineRule="auto"/>
              <w:rPr>
                <w:rFonts w:ascii="宋体" w:hAnsi="宋体"/>
                <w:sz w:val="24"/>
              </w:rPr>
            </w:pPr>
          </w:p>
        </w:tc>
        <w:tc>
          <w:tcPr>
            <w:tcW w:w="877" w:type="dxa"/>
            <w:vMerge/>
            <w:tcBorders>
              <w:left w:val="single" w:sz="4" w:space="0" w:color="auto"/>
            </w:tcBorders>
            <w:vAlign w:val="center"/>
          </w:tcPr>
          <w:p w:rsidR="004418D9" w:rsidRPr="004418D9" w:rsidRDefault="004418D9" w:rsidP="004418D9">
            <w:pPr>
              <w:spacing w:line="360" w:lineRule="auto"/>
              <w:jc w:val="center"/>
              <w:rPr>
                <w:rFonts w:ascii="宋体" w:hAnsi="宋体"/>
                <w:sz w:val="24"/>
              </w:rPr>
            </w:pPr>
          </w:p>
        </w:tc>
      </w:tr>
      <w:tr w:rsidR="004418D9" w:rsidRPr="004418D9" w:rsidTr="00542AF7">
        <w:trPr>
          <w:trHeight w:val="227"/>
          <w:jc w:val="center"/>
        </w:trPr>
        <w:tc>
          <w:tcPr>
            <w:tcW w:w="805" w:type="dxa"/>
            <w:vMerge/>
            <w:tcBorders>
              <w:left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hint="eastAsia"/>
                <w:sz w:val="24"/>
              </w:rPr>
              <w:t>手术动力系统</w:t>
            </w:r>
          </w:p>
        </w:tc>
        <w:tc>
          <w:tcPr>
            <w:tcW w:w="709"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hint="eastAsia"/>
                <w:sz w:val="24"/>
              </w:rPr>
              <w:t>1</w:t>
            </w:r>
          </w:p>
        </w:tc>
        <w:tc>
          <w:tcPr>
            <w:tcW w:w="1984" w:type="dxa"/>
            <w:vMerge/>
            <w:tcBorders>
              <w:left w:val="single" w:sz="4" w:space="0" w:color="auto"/>
              <w:right w:val="single" w:sz="4" w:space="0" w:color="auto"/>
            </w:tcBorders>
            <w:vAlign w:val="center"/>
          </w:tcPr>
          <w:p w:rsidR="004418D9" w:rsidRPr="004418D9" w:rsidRDefault="004418D9" w:rsidP="004418D9">
            <w:pPr>
              <w:spacing w:line="360" w:lineRule="auto"/>
              <w:jc w:val="center"/>
              <w:textAlignment w:val="center"/>
              <w:rPr>
                <w:rFonts w:ascii="宋体" w:hAnsi="宋体"/>
                <w:color w:val="000000" w:themeColor="text1"/>
                <w:sz w:val="24"/>
              </w:rPr>
            </w:pPr>
          </w:p>
        </w:tc>
        <w:tc>
          <w:tcPr>
            <w:tcW w:w="2412" w:type="dxa"/>
            <w:vMerge/>
            <w:tcBorders>
              <w:left w:val="single" w:sz="4" w:space="0" w:color="auto"/>
              <w:right w:val="single" w:sz="4" w:space="0" w:color="auto"/>
            </w:tcBorders>
            <w:vAlign w:val="center"/>
          </w:tcPr>
          <w:p w:rsidR="004418D9" w:rsidRPr="004418D9" w:rsidRDefault="004418D9" w:rsidP="004418D9">
            <w:pPr>
              <w:spacing w:line="360" w:lineRule="auto"/>
              <w:rPr>
                <w:rFonts w:ascii="宋体" w:hAnsi="宋体"/>
                <w:sz w:val="24"/>
              </w:rPr>
            </w:pPr>
          </w:p>
        </w:tc>
        <w:tc>
          <w:tcPr>
            <w:tcW w:w="877" w:type="dxa"/>
            <w:vMerge/>
            <w:tcBorders>
              <w:left w:val="single" w:sz="4" w:space="0" w:color="auto"/>
            </w:tcBorders>
            <w:vAlign w:val="center"/>
          </w:tcPr>
          <w:p w:rsidR="004418D9" w:rsidRPr="004418D9" w:rsidRDefault="004418D9" w:rsidP="004418D9">
            <w:pPr>
              <w:spacing w:line="360" w:lineRule="auto"/>
              <w:jc w:val="center"/>
              <w:rPr>
                <w:rFonts w:ascii="宋体" w:hAnsi="宋体"/>
                <w:sz w:val="24"/>
              </w:rPr>
            </w:pPr>
          </w:p>
        </w:tc>
      </w:tr>
      <w:tr w:rsidR="004418D9" w:rsidRPr="004418D9" w:rsidTr="00542AF7">
        <w:trPr>
          <w:trHeight w:val="227"/>
          <w:jc w:val="center"/>
        </w:trPr>
        <w:tc>
          <w:tcPr>
            <w:tcW w:w="805" w:type="dxa"/>
            <w:vMerge/>
            <w:tcBorders>
              <w:left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hint="eastAsia"/>
                <w:sz w:val="24"/>
              </w:rPr>
              <w:t>手术显微镜</w:t>
            </w:r>
          </w:p>
        </w:tc>
        <w:tc>
          <w:tcPr>
            <w:tcW w:w="709"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sz w:val="24"/>
              </w:rPr>
              <w:t>10</w:t>
            </w:r>
          </w:p>
        </w:tc>
        <w:tc>
          <w:tcPr>
            <w:tcW w:w="1984" w:type="dxa"/>
            <w:vMerge/>
            <w:tcBorders>
              <w:left w:val="single" w:sz="4" w:space="0" w:color="auto"/>
              <w:right w:val="single" w:sz="4" w:space="0" w:color="auto"/>
            </w:tcBorders>
            <w:vAlign w:val="center"/>
          </w:tcPr>
          <w:p w:rsidR="004418D9" w:rsidRPr="004418D9" w:rsidRDefault="004418D9" w:rsidP="004418D9">
            <w:pPr>
              <w:spacing w:line="360" w:lineRule="auto"/>
              <w:jc w:val="center"/>
              <w:textAlignment w:val="center"/>
              <w:rPr>
                <w:rFonts w:ascii="宋体" w:hAnsi="宋体"/>
                <w:color w:val="000000" w:themeColor="text1"/>
                <w:sz w:val="24"/>
              </w:rPr>
            </w:pPr>
          </w:p>
        </w:tc>
        <w:tc>
          <w:tcPr>
            <w:tcW w:w="2412" w:type="dxa"/>
            <w:vMerge/>
            <w:tcBorders>
              <w:left w:val="single" w:sz="4" w:space="0" w:color="auto"/>
              <w:right w:val="single" w:sz="4" w:space="0" w:color="auto"/>
            </w:tcBorders>
            <w:vAlign w:val="center"/>
          </w:tcPr>
          <w:p w:rsidR="004418D9" w:rsidRPr="004418D9" w:rsidRDefault="004418D9" w:rsidP="004418D9">
            <w:pPr>
              <w:spacing w:line="360" w:lineRule="auto"/>
              <w:rPr>
                <w:rFonts w:ascii="宋体" w:hAnsi="宋体"/>
                <w:sz w:val="24"/>
              </w:rPr>
            </w:pPr>
          </w:p>
        </w:tc>
        <w:tc>
          <w:tcPr>
            <w:tcW w:w="877" w:type="dxa"/>
            <w:vMerge/>
            <w:tcBorders>
              <w:left w:val="single" w:sz="4" w:space="0" w:color="auto"/>
            </w:tcBorders>
            <w:vAlign w:val="center"/>
          </w:tcPr>
          <w:p w:rsidR="004418D9" w:rsidRPr="004418D9" w:rsidRDefault="004418D9" w:rsidP="004418D9">
            <w:pPr>
              <w:spacing w:line="360" w:lineRule="auto"/>
              <w:jc w:val="center"/>
              <w:rPr>
                <w:rFonts w:ascii="宋体" w:hAnsi="宋体"/>
                <w:sz w:val="24"/>
              </w:rPr>
            </w:pPr>
          </w:p>
        </w:tc>
      </w:tr>
      <w:tr w:rsidR="004418D9" w:rsidRPr="004418D9" w:rsidTr="00542AF7">
        <w:trPr>
          <w:trHeight w:val="227"/>
          <w:jc w:val="center"/>
        </w:trPr>
        <w:tc>
          <w:tcPr>
            <w:tcW w:w="805" w:type="dxa"/>
            <w:vMerge/>
            <w:tcBorders>
              <w:left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hint="eastAsia"/>
                <w:sz w:val="24"/>
              </w:rPr>
              <w:t>颞下颌关节内窥镜摄像系</w:t>
            </w:r>
            <w:r w:rsidRPr="004418D9">
              <w:rPr>
                <w:rFonts w:ascii="宋体" w:hAnsi="宋体" w:hint="eastAsia"/>
                <w:sz w:val="24"/>
              </w:rPr>
              <w:lastRenderedPageBreak/>
              <w:t>统</w:t>
            </w:r>
          </w:p>
        </w:tc>
        <w:tc>
          <w:tcPr>
            <w:tcW w:w="709"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sz w:val="24"/>
              </w:rPr>
              <w:lastRenderedPageBreak/>
              <w:t>1</w:t>
            </w:r>
          </w:p>
        </w:tc>
        <w:tc>
          <w:tcPr>
            <w:tcW w:w="1984" w:type="dxa"/>
            <w:vMerge/>
            <w:tcBorders>
              <w:left w:val="single" w:sz="4" w:space="0" w:color="auto"/>
              <w:right w:val="single" w:sz="4" w:space="0" w:color="auto"/>
            </w:tcBorders>
            <w:vAlign w:val="center"/>
          </w:tcPr>
          <w:p w:rsidR="004418D9" w:rsidRPr="004418D9" w:rsidRDefault="004418D9" w:rsidP="004418D9">
            <w:pPr>
              <w:spacing w:line="360" w:lineRule="auto"/>
              <w:jc w:val="center"/>
              <w:textAlignment w:val="center"/>
              <w:rPr>
                <w:rFonts w:ascii="宋体" w:hAnsi="宋体"/>
                <w:color w:val="000000" w:themeColor="text1"/>
                <w:sz w:val="24"/>
              </w:rPr>
            </w:pPr>
          </w:p>
        </w:tc>
        <w:tc>
          <w:tcPr>
            <w:tcW w:w="2412" w:type="dxa"/>
            <w:vMerge/>
            <w:tcBorders>
              <w:left w:val="single" w:sz="4" w:space="0" w:color="auto"/>
              <w:right w:val="single" w:sz="4" w:space="0" w:color="auto"/>
            </w:tcBorders>
            <w:vAlign w:val="center"/>
          </w:tcPr>
          <w:p w:rsidR="004418D9" w:rsidRPr="004418D9" w:rsidRDefault="004418D9" w:rsidP="004418D9">
            <w:pPr>
              <w:spacing w:line="360" w:lineRule="auto"/>
              <w:rPr>
                <w:rFonts w:ascii="宋体" w:hAnsi="宋体"/>
                <w:sz w:val="24"/>
              </w:rPr>
            </w:pPr>
          </w:p>
        </w:tc>
        <w:tc>
          <w:tcPr>
            <w:tcW w:w="877" w:type="dxa"/>
            <w:vMerge/>
            <w:tcBorders>
              <w:left w:val="single" w:sz="4" w:space="0" w:color="auto"/>
            </w:tcBorders>
            <w:vAlign w:val="center"/>
          </w:tcPr>
          <w:p w:rsidR="004418D9" w:rsidRPr="004418D9" w:rsidRDefault="004418D9" w:rsidP="004418D9">
            <w:pPr>
              <w:spacing w:line="360" w:lineRule="auto"/>
              <w:jc w:val="center"/>
              <w:rPr>
                <w:rFonts w:ascii="宋体" w:hAnsi="宋体"/>
                <w:sz w:val="24"/>
              </w:rPr>
            </w:pPr>
          </w:p>
        </w:tc>
      </w:tr>
      <w:tr w:rsidR="004418D9" w:rsidRPr="004418D9" w:rsidTr="00542AF7">
        <w:trPr>
          <w:trHeight w:val="227"/>
          <w:jc w:val="center"/>
        </w:trPr>
        <w:tc>
          <w:tcPr>
            <w:tcW w:w="805" w:type="dxa"/>
            <w:vMerge/>
            <w:tcBorders>
              <w:left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hint="eastAsia"/>
                <w:sz w:val="24"/>
              </w:rPr>
              <w:t>口腔数字观察仪（牙周种植内窥镜）</w:t>
            </w:r>
          </w:p>
        </w:tc>
        <w:tc>
          <w:tcPr>
            <w:tcW w:w="709"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hint="eastAsia"/>
                <w:sz w:val="24"/>
              </w:rPr>
              <w:t>1</w:t>
            </w:r>
          </w:p>
        </w:tc>
        <w:tc>
          <w:tcPr>
            <w:tcW w:w="1984" w:type="dxa"/>
            <w:vMerge/>
            <w:tcBorders>
              <w:left w:val="single" w:sz="4" w:space="0" w:color="auto"/>
              <w:right w:val="single" w:sz="4" w:space="0" w:color="auto"/>
            </w:tcBorders>
            <w:vAlign w:val="center"/>
          </w:tcPr>
          <w:p w:rsidR="004418D9" w:rsidRPr="004418D9" w:rsidRDefault="004418D9" w:rsidP="004418D9">
            <w:pPr>
              <w:spacing w:line="360" w:lineRule="auto"/>
              <w:jc w:val="center"/>
              <w:textAlignment w:val="center"/>
              <w:rPr>
                <w:rFonts w:ascii="宋体" w:hAnsi="宋体"/>
                <w:color w:val="000000" w:themeColor="text1"/>
                <w:sz w:val="24"/>
              </w:rPr>
            </w:pPr>
          </w:p>
        </w:tc>
        <w:tc>
          <w:tcPr>
            <w:tcW w:w="2412" w:type="dxa"/>
            <w:vMerge/>
            <w:tcBorders>
              <w:left w:val="single" w:sz="4" w:space="0" w:color="auto"/>
              <w:right w:val="single" w:sz="4" w:space="0" w:color="auto"/>
            </w:tcBorders>
            <w:vAlign w:val="center"/>
          </w:tcPr>
          <w:p w:rsidR="004418D9" w:rsidRPr="004418D9" w:rsidRDefault="004418D9" w:rsidP="004418D9">
            <w:pPr>
              <w:spacing w:line="360" w:lineRule="auto"/>
              <w:rPr>
                <w:rFonts w:ascii="宋体" w:hAnsi="宋体"/>
                <w:sz w:val="24"/>
              </w:rPr>
            </w:pPr>
          </w:p>
        </w:tc>
        <w:tc>
          <w:tcPr>
            <w:tcW w:w="877" w:type="dxa"/>
            <w:vMerge/>
            <w:tcBorders>
              <w:left w:val="single" w:sz="4" w:space="0" w:color="auto"/>
            </w:tcBorders>
            <w:vAlign w:val="center"/>
          </w:tcPr>
          <w:p w:rsidR="004418D9" w:rsidRPr="004418D9" w:rsidRDefault="004418D9" w:rsidP="004418D9">
            <w:pPr>
              <w:spacing w:line="360" w:lineRule="auto"/>
              <w:jc w:val="center"/>
              <w:rPr>
                <w:rFonts w:ascii="宋体" w:hAnsi="宋体"/>
                <w:sz w:val="24"/>
              </w:rPr>
            </w:pPr>
          </w:p>
        </w:tc>
      </w:tr>
      <w:tr w:rsidR="004418D9" w:rsidRPr="004418D9" w:rsidTr="00542AF7">
        <w:trPr>
          <w:trHeight w:val="227"/>
          <w:jc w:val="center"/>
        </w:trPr>
        <w:tc>
          <w:tcPr>
            <w:tcW w:w="805" w:type="dxa"/>
            <w:vMerge/>
            <w:tcBorders>
              <w:left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p>
        </w:tc>
        <w:tc>
          <w:tcPr>
            <w:tcW w:w="2876"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hint="eastAsia"/>
                <w:sz w:val="24"/>
              </w:rPr>
              <w:t>牙周袋深度探测仪</w:t>
            </w:r>
          </w:p>
        </w:tc>
        <w:tc>
          <w:tcPr>
            <w:tcW w:w="709" w:type="dxa"/>
            <w:tcBorders>
              <w:top w:val="single" w:sz="4" w:space="0" w:color="auto"/>
              <w:left w:val="single" w:sz="4" w:space="0" w:color="auto"/>
              <w:bottom w:val="single" w:sz="4" w:space="0" w:color="auto"/>
              <w:right w:val="single" w:sz="4" w:space="0" w:color="auto"/>
            </w:tcBorders>
            <w:vAlign w:val="center"/>
          </w:tcPr>
          <w:p w:rsidR="004418D9" w:rsidRPr="004418D9" w:rsidRDefault="004418D9" w:rsidP="004418D9">
            <w:pPr>
              <w:spacing w:line="360" w:lineRule="auto"/>
              <w:jc w:val="center"/>
              <w:rPr>
                <w:rFonts w:ascii="宋体" w:hAnsi="宋体"/>
                <w:sz w:val="24"/>
              </w:rPr>
            </w:pPr>
            <w:r w:rsidRPr="004418D9">
              <w:rPr>
                <w:rFonts w:ascii="宋体" w:hAnsi="宋体"/>
                <w:sz w:val="24"/>
              </w:rPr>
              <w:t>4</w:t>
            </w:r>
          </w:p>
        </w:tc>
        <w:tc>
          <w:tcPr>
            <w:tcW w:w="1984" w:type="dxa"/>
            <w:vMerge/>
            <w:tcBorders>
              <w:left w:val="single" w:sz="4" w:space="0" w:color="auto"/>
              <w:right w:val="single" w:sz="4" w:space="0" w:color="auto"/>
            </w:tcBorders>
            <w:vAlign w:val="center"/>
          </w:tcPr>
          <w:p w:rsidR="004418D9" w:rsidRPr="004418D9" w:rsidRDefault="004418D9" w:rsidP="004418D9">
            <w:pPr>
              <w:spacing w:line="360" w:lineRule="auto"/>
              <w:jc w:val="center"/>
              <w:textAlignment w:val="center"/>
              <w:rPr>
                <w:rFonts w:ascii="宋体" w:hAnsi="宋体"/>
                <w:color w:val="000000" w:themeColor="text1"/>
                <w:sz w:val="24"/>
              </w:rPr>
            </w:pPr>
          </w:p>
        </w:tc>
        <w:tc>
          <w:tcPr>
            <w:tcW w:w="2412" w:type="dxa"/>
            <w:vMerge/>
            <w:tcBorders>
              <w:left w:val="single" w:sz="4" w:space="0" w:color="auto"/>
              <w:right w:val="single" w:sz="4" w:space="0" w:color="auto"/>
            </w:tcBorders>
            <w:vAlign w:val="center"/>
          </w:tcPr>
          <w:p w:rsidR="004418D9" w:rsidRPr="004418D9" w:rsidRDefault="004418D9" w:rsidP="004418D9">
            <w:pPr>
              <w:spacing w:line="360" w:lineRule="auto"/>
              <w:rPr>
                <w:rFonts w:ascii="宋体" w:hAnsi="宋体"/>
                <w:sz w:val="24"/>
              </w:rPr>
            </w:pPr>
          </w:p>
        </w:tc>
        <w:tc>
          <w:tcPr>
            <w:tcW w:w="877" w:type="dxa"/>
            <w:vMerge/>
            <w:tcBorders>
              <w:left w:val="single" w:sz="4" w:space="0" w:color="auto"/>
            </w:tcBorders>
            <w:vAlign w:val="center"/>
          </w:tcPr>
          <w:p w:rsidR="004418D9" w:rsidRPr="004418D9" w:rsidRDefault="004418D9" w:rsidP="004418D9">
            <w:pPr>
              <w:spacing w:line="360" w:lineRule="auto"/>
              <w:jc w:val="center"/>
              <w:rPr>
                <w:rFonts w:ascii="宋体" w:hAnsi="宋体"/>
                <w:sz w:val="24"/>
              </w:rPr>
            </w:pPr>
          </w:p>
        </w:tc>
      </w:tr>
    </w:tbl>
    <w:p w:rsidR="00147E82" w:rsidRDefault="004418D9">
      <w:pPr>
        <w:pStyle w:val="a0"/>
        <w:spacing w:before="240" w:line="360" w:lineRule="auto"/>
        <w:ind w:right="-422" w:firstLine="240"/>
        <w:rPr>
          <w:color w:val="000000" w:themeColor="text1"/>
        </w:rPr>
      </w:pPr>
      <w:r>
        <w:rPr>
          <w:rFonts w:hint="eastAsia"/>
          <w:color w:val="000000" w:themeColor="text1"/>
        </w:rPr>
        <w:t>5.</w:t>
      </w:r>
      <w:r>
        <w:rPr>
          <w:rFonts w:hint="eastAsia"/>
          <w:color w:val="000000" w:themeColor="text1"/>
        </w:rPr>
        <w:t>合同履行期限</w:t>
      </w:r>
      <w:r>
        <w:rPr>
          <w:rFonts w:hint="eastAsia"/>
          <w:color w:val="000000" w:themeColor="text1"/>
        </w:rPr>
        <w:t>:</w:t>
      </w:r>
      <w:r>
        <w:rPr>
          <w:rFonts w:hint="eastAsia"/>
        </w:rPr>
        <w:t xml:space="preserve"> </w:t>
      </w:r>
      <w:r>
        <w:rPr>
          <w:rFonts w:hAnsi="宋体" w:hint="eastAsia"/>
          <w:spacing w:val="-14"/>
        </w:rPr>
        <w:t>签约后</w:t>
      </w:r>
      <w:r>
        <w:rPr>
          <w:rFonts w:hAnsi="宋体" w:hint="eastAsia"/>
          <w:spacing w:val="-14"/>
        </w:rPr>
        <w:t>30</w:t>
      </w:r>
      <w:r>
        <w:rPr>
          <w:rFonts w:hAnsi="宋体" w:hint="eastAsia"/>
          <w:spacing w:val="-14"/>
        </w:rPr>
        <w:t>天内完成送货、安装、调试。</w:t>
      </w:r>
    </w:p>
    <w:p w:rsidR="00147E82" w:rsidRDefault="004418D9">
      <w:pPr>
        <w:pStyle w:val="a0"/>
        <w:spacing w:line="360" w:lineRule="auto"/>
        <w:ind w:right="-422" w:firstLine="240"/>
      </w:pPr>
      <w:r>
        <w:rPr>
          <w:rFonts w:hAnsi="宋体"/>
        </w:rPr>
        <w:t>6.</w:t>
      </w:r>
      <w:r>
        <w:rPr>
          <w:rFonts w:hAnsi="宋体" w:cs="宋体" w:hint="eastAsia"/>
        </w:rPr>
        <w:t>本项目是否接受联合体投标</w:t>
      </w:r>
      <w:r>
        <w:rPr>
          <w:rFonts w:hAnsi="宋体" w:cs="宋体"/>
        </w:rPr>
        <w:t>:</w:t>
      </w:r>
      <w:r>
        <w:rPr>
          <w:rFonts w:hAnsi="宋体" w:hint="eastAsia"/>
        </w:rPr>
        <w:t>□</w:t>
      </w:r>
      <w:r>
        <w:rPr>
          <w:rFonts w:hAnsi="宋体" w:cs="宋体" w:hint="eastAsia"/>
        </w:rPr>
        <w:t>是</w:t>
      </w:r>
      <w:r>
        <w:rPr>
          <w:rFonts w:hAnsi="宋体" w:cs="宋体"/>
        </w:rPr>
        <w:t xml:space="preserve">  </w:t>
      </w:r>
      <w:r>
        <w:rPr>
          <w:rFonts w:hAnsi="宋体" w:hint="eastAsia"/>
        </w:rPr>
        <w:t>■</w:t>
      </w:r>
      <w:r>
        <w:rPr>
          <w:rFonts w:hAnsi="宋体" w:cs="宋体" w:hint="eastAsia"/>
        </w:rPr>
        <w:t>否。</w:t>
      </w:r>
    </w:p>
    <w:p w:rsidR="00147E82" w:rsidRDefault="004418D9">
      <w:pPr>
        <w:spacing w:before="78" w:line="220" w:lineRule="auto"/>
        <w:ind w:left="126" w:right="-422"/>
        <w:outlineLvl w:val="1"/>
        <w:rPr>
          <w:rFonts w:ascii="宋体" w:hAnsi="宋体" w:cs="宋体"/>
          <w:sz w:val="24"/>
        </w:rPr>
      </w:pPr>
      <w:bookmarkStart w:id="3" w:name="_Toc104823212"/>
      <w:bookmarkStart w:id="4" w:name="_Toc100781057"/>
      <w:r>
        <w:rPr>
          <w:rFonts w:ascii="宋体" w:hAnsi="宋体" w:cs="宋体" w:hint="eastAsia"/>
          <w:sz w:val="24"/>
        </w:rPr>
        <w:t>二、</w:t>
      </w:r>
      <w:bookmarkEnd w:id="3"/>
      <w:bookmarkEnd w:id="4"/>
      <w:r>
        <w:rPr>
          <w:rFonts w:ascii="宋体" w:hAnsi="宋体" w:cs="宋体"/>
          <w:b/>
          <w:kern w:val="0"/>
          <w:sz w:val="24"/>
        </w:rPr>
        <w:t>申请人的资格要求</w:t>
      </w:r>
      <w:r>
        <w:rPr>
          <w:rFonts w:ascii="宋体" w:hAnsi="宋体" w:cs="宋体"/>
          <w:b/>
          <w:kern w:val="0"/>
          <w:sz w:val="24"/>
        </w:rPr>
        <w:t>(</w:t>
      </w:r>
      <w:r>
        <w:rPr>
          <w:rFonts w:ascii="宋体" w:hAnsi="宋体" w:cs="宋体"/>
          <w:b/>
          <w:kern w:val="0"/>
          <w:sz w:val="24"/>
        </w:rPr>
        <w:t>须同时满足</w:t>
      </w:r>
      <w:r>
        <w:rPr>
          <w:rFonts w:ascii="宋体" w:hAnsi="宋体" w:cs="宋体"/>
          <w:b/>
          <w:kern w:val="0"/>
          <w:sz w:val="24"/>
        </w:rPr>
        <w:t>)</w:t>
      </w:r>
    </w:p>
    <w:p w:rsidR="00147E82" w:rsidRDefault="004418D9">
      <w:pPr>
        <w:spacing w:before="240" w:line="360" w:lineRule="auto"/>
        <w:ind w:left="610" w:right="-422"/>
        <w:rPr>
          <w:rFonts w:ascii="宋体"/>
          <w:sz w:val="24"/>
        </w:rPr>
      </w:pPr>
      <w:r>
        <w:rPr>
          <w:rFonts w:ascii="宋体"/>
          <w:sz w:val="24"/>
        </w:rPr>
        <w:t>1.</w:t>
      </w:r>
      <w:r>
        <w:rPr>
          <w:rFonts w:ascii="宋体"/>
          <w:sz w:val="24"/>
        </w:rPr>
        <w:t>满足《中华人民共和国政府采购法》第二十二条规定；</w:t>
      </w:r>
    </w:p>
    <w:p w:rsidR="00147E82" w:rsidRDefault="004418D9">
      <w:pPr>
        <w:spacing w:line="219" w:lineRule="auto"/>
        <w:ind w:left="610" w:right="-422"/>
        <w:rPr>
          <w:rFonts w:ascii="宋体"/>
          <w:sz w:val="24"/>
        </w:rPr>
      </w:pPr>
      <w:r>
        <w:rPr>
          <w:rFonts w:ascii="宋体"/>
          <w:sz w:val="24"/>
        </w:rPr>
        <w:t>2.</w:t>
      </w:r>
      <w:r>
        <w:rPr>
          <w:rFonts w:ascii="宋体"/>
          <w:sz w:val="24"/>
        </w:rPr>
        <w:t>落实政府采购政策需满足的资格要求</w:t>
      </w:r>
      <w:r>
        <w:rPr>
          <w:rFonts w:ascii="宋体"/>
          <w:sz w:val="24"/>
        </w:rPr>
        <w:t>:</w:t>
      </w:r>
    </w:p>
    <w:p w:rsidR="00147E82" w:rsidRDefault="004418D9">
      <w:pPr>
        <w:spacing w:before="183" w:line="221" w:lineRule="auto"/>
        <w:ind w:left="610" w:right="-422"/>
        <w:outlineLvl w:val="2"/>
        <w:rPr>
          <w:rFonts w:ascii="宋体"/>
          <w:sz w:val="24"/>
        </w:rPr>
      </w:pPr>
      <w:bookmarkStart w:id="5" w:name="_Toc25787"/>
      <w:r>
        <w:rPr>
          <w:rFonts w:ascii="宋体"/>
          <w:sz w:val="24"/>
        </w:rPr>
        <w:t xml:space="preserve">2.1 </w:t>
      </w:r>
      <w:r>
        <w:rPr>
          <w:rFonts w:ascii="宋体"/>
          <w:sz w:val="24"/>
        </w:rPr>
        <w:t>中小企业政策</w:t>
      </w:r>
      <w:bookmarkEnd w:id="5"/>
    </w:p>
    <w:p w:rsidR="00147E82" w:rsidRDefault="004418D9">
      <w:pPr>
        <w:spacing w:before="179" w:line="219" w:lineRule="auto"/>
        <w:ind w:right="-422" w:firstLineChars="300" w:firstLine="774"/>
        <w:rPr>
          <w:rFonts w:ascii="宋体"/>
          <w:sz w:val="24"/>
        </w:rPr>
      </w:pPr>
      <w:r>
        <w:rPr>
          <w:rFonts w:ascii="宋体" w:hAnsi="宋体"/>
          <w:spacing w:val="9"/>
          <w:sz w:val="24"/>
        </w:rPr>
        <w:t>□</w:t>
      </w:r>
      <w:r>
        <w:rPr>
          <w:rFonts w:ascii="宋体"/>
          <w:sz w:val="24"/>
        </w:rPr>
        <w:t>本项目</w:t>
      </w:r>
      <w:proofErr w:type="gramStart"/>
      <w:r>
        <w:rPr>
          <w:rFonts w:ascii="宋体"/>
          <w:sz w:val="24"/>
        </w:rPr>
        <w:t>不</w:t>
      </w:r>
      <w:proofErr w:type="gramEnd"/>
      <w:r>
        <w:rPr>
          <w:rFonts w:ascii="宋体"/>
          <w:sz w:val="24"/>
        </w:rPr>
        <w:t>专门面向中小企业预留采购份额。</w:t>
      </w:r>
    </w:p>
    <w:p w:rsidR="00147E82" w:rsidRDefault="004418D9">
      <w:pPr>
        <w:spacing w:before="183" w:line="360" w:lineRule="auto"/>
        <w:ind w:left="235" w:right="-422" w:firstLineChars="147" w:firstLine="379"/>
        <w:rPr>
          <w:rFonts w:ascii="宋体"/>
          <w:sz w:val="24"/>
        </w:rPr>
      </w:pPr>
      <w:bookmarkStart w:id="6" w:name="OLE_LINK1"/>
      <w:bookmarkStart w:id="7" w:name="OLE_LINK2"/>
      <w:r>
        <w:rPr>
          <w:rFonts w:ascii="宋体" w:hAnsi="宋体"/>
          <w:spacing w:val="9"/>
          <w:sz w:val="24"/>
        </w:rPr>
        <w:t>□</w:t>
      </w:r>
      <w:bookmarkEnd w:id="6"/>
      <w:bookmarkEnd w:id="7"/>
      <w:r>
        <w:rPr>
          <w:rFonts w:ascii="宋体"/>
          <w:sz w:val="24"/>
        </w:rPr>
        <w:t>本项目专门面向</w:t>
      </w:r>
      <w:r>
        <w:rPr>
          <w:rFonts w:ascii="宋体"/>
          <w:sz w:val="24"/>
        </w:rPr>
        <w:t xml:space="preserve">  </w:t>
      </w:r>
      <w:r>
        <w:rPr>
          <w:rFonts w:ascii="宋体" w:hAnsi="宋体" w:hint="eastAsia"/>
          <w:sz w:val="24"/>
        </w:rPr>
        <w:t>■</w:t>
      </w:r>
      <w:r>
        <w:rPr>
          <w:rFonts w:ascii="宋体"/>
          <w:sz w:val="24"/>
        </w:rPr>
        <w:t>中小</w:t>
      </w:r>
      <w:r>
        <w:rPr>
          <w:rFonts w:ascii="宋体"/>
          <w:sz w:val="24"/>
        </w:rPr>
        <w:t xml:space="preserve"> </w:t>
      </w:r>
      <w:r>
        <w:rPr>
          <w:rFonts w:ascii="宋体" w:hAnsi="宋体"/>
          <w:spacing w:val="9"/>
          <w:sz w:val="24"/>
        </w:rPr>
        <w:t>□</w:t>
      </w:r>
      <w:r>
        <w:rPr>
          <w:rFonts w:ascii="宋体"/>
          <w:sz w:val="24"/>
        </w:rPr>
        <w:t>小</w:t>
      </w:r>
      <w:proofErr w:type="gramStart"/>
      <w:r>
        <w:rPr>
          <w:rFonts w:ascii="宋体"/>
          <w:sz w:val="24"/>
        </w:rPr>
        <w:t>微企业</w:t>
      </w:r>
      <w:proofErr w:type="gramEnd"/>
      <w:r>
        <w:rPr>
          <w:rFonts w:ascii="宋体"/>
          <w:sz w:val="24"/>
        </w:rPr>
        <w:t>采购。即</w:t>
      </w:r>
      <w:r>
        <w:rPr>
          <w:rFonts w:ascii="宋体"/>
          <w:sz w:val="24"/>
        </w:rPr>
        <w:t>:</w:t>
      </w:r>
      <w:r>
        <w:rPr>
          <w:rFonts w:ascii="宋体"/>
          <w:sz w:val="24"/>
        </w:rPr>
        <w:t>提供的服务全部由符合政策要求的中小企业承接。</w:t>
      </w:r>
    </w:p>
    <w:p w:rsidR="00147E82" w:rsidRDefault="004418D9">
      <w:pPr>
        <w:spacing w:line="359" w:lineRule="auto"/>
        <w:ind w:left="122" w:right="-422" w:firstLine="258"/>
        <w:rPr>
          <w:rFonts w:ascii="宋体"/>
          <w:color w:val="FF0000"/>
          <w:sz w:val="24"/>
        </w:rPr>
      </w:pPr>
      <w:r>
        <w:rPr>
          <w:rFonts w:ascii="宋体" w:hAnsi="宋体"/>
          <w:spacing w:val="9"/>
          <w:sz w:val="24"/>
        </w:rPr>
        <w:t>□</w:t>
      </w:r>
      <w:r>
        <w:rPr>
          <w:rFonts w:ascii="宋体" w:hAnsi="宋体"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hint="eastAsia"/>
          <w:sz w:val="24"/>
        </w:rPr>
        <w:t>:</w:t>
      </w:r>
      <w:r>
        <w:rPr>
          <w:rFonts w:ascii="宋体" w:hAnsi="宋体" w:cs="Arial" w:hint="eastAsia"/>
          <w:snapToGrid w:val="0"/>
          <w:spacing w:val="1"/>
          <w:kern w:val="0"/>
          <w:sz w:val="24"/>
        </w:rPr>
        <w:t xml:space="preserve"> </w:t>
      </w:r>
      <w:r>
        <w:rPr>
          <w:rFonts w:ascii="宋体" w:hAnsi="宋体" w:cs="Arial" w:hint="eastAsia"/>
          <w:snapToGrid w:val="0"/>
          <w:spacing w:val="1"/>
          <w:kern w:val="0"/>
          <w:sz w:val="24"/>
          <w:u w:val="single"/>
        </w:rPr>
        <w:t xml:space="preserve">  </w:t>
      </w:r>
      <w:r>
        <w:rPr>
          <w:rFonts w:ascii="宋体" w:hAnsi="宋体" w:cs="Arial"/>
          <w:snapToGrid w:val="0"/>
          <w:spacing w:val="1"/>
          <w:kern w:val="0"/>
          <w:sz w:val="24"/>
          <w:u w:val="single"/>
        </w:rPr>
        <w:t xml:space="preserve">             </w:t>
      </w:r>
      <w:r>
        <w:rPr>
          <w:rFonts w:ascii="宋体" w:hAnsi="宋体" w:hint="eastAsia"/>
          <w:sz w:val="24"/>
        </w:rPr>
        <w:t>。</w:t>
      </w:r>
    </w:p>
    <w:p w:rsidR="00147E82" w:rsidRDefault="004418D9">
      <w:pPr>
        <w:spacing w:line="359" w:lineRule="auto"/>
        <w:ind w:left="610" w:right="-422"/>
        <w:outlineLvl w:val="2"/>
        <w:rPr>
          <w:rFonts w:ascii="宋体"/>
          <w:sz w:val="24"/>
        </w:rPr>
      </w:pPr>
      <w:bookmarkStart w:id="8" w:name="_Toc3126"/>
      <w:r>
        <w:rPr>
          <w:rFonts w:ascii="宋体"/>
          <w:sz w:val="24"/>
        </w:rPr>
        <w:t xml:space="preserve">2.2 </w:t>
      </w:r>
      <w:r>
        <w:rPr>
          <w:rFonts w:ascii="宋体"/>
          <w:sz w:val="24"/>
        </w:rPr>
        <w:t>其它落实政府采购政策的资格要求</w:t>
      </w:r>
      <w:r>
        <w:rPr>
          <w:rFonts w:ascii="宋体"/>
          <w:sz w:val="24"/>
        </w:rPr>
        <w:t>:</w:t>
      </w:r>
      <w:r>
        <w:rPr>
          <w:rFonts w:ascii="宋体" w:hAnsi="宋体" w:cs="宋体"/>
          <w:spacing w:val="-9"/>
          <w:sz w:val="24"/>
          <w:u w:val="single"/>
        </w:rPr>
        <w:t xml:space="preserve">  /</w:t>
      </w:r>
      <w:r>
        <w:rPr>
          <w:rFonts w:ascii="宋体" w:hAnsi="宋体" w:cs="宋体" w:hint="eastAsia"/>
          <w:spacing w:val="-9"/>
          <w:sz w:val="24"/>
          <w:u w:val="single"/>
        </w:rPr>
        <w:t xml:space="preserve"> </w:t>
      </w:r>
      <w:r>
        <w:rPr>
          <w:rFonts w:ascii="宋体" w:hAnsi="宋体" w:cs="宋体"/>
          <w:spacing w:val="-9"/>
          <w:sz w:val="24"/>
          <w:u w:val="single"/>
        </w:rPr>
        <w:t xml:space="preserve"> </w:t>
      </w:r>
      <w:r>
        <w:rPr>
          <w:rFonts w:ascii="宋体"/>
          <w:sz w:val="24"/>
        </w:rPr>
        <w:t>。</w:t>
      </w:r>
      <w:bookmarkEnd w:id="8"/>
      <w:r>
        <w:rPr>
          <w:rFonts w:ascii="宋体"/>
          <w:sz w:val="24"/>
        </w:rPr>
        <w:t xml:space="preserve"> </w:t>
      </w:r>
    </w:p>
    <w:p w:rsidR="00147E82" w:rsidRDefault="004418D9">
      <w:pPr>
        <w:spacing w:line="359" w:lineRule="auto"/>
        <w:ind w:left="610" w:right="-422"/>
        <w:rPr>
          <w:rFonts w:ascii="宋体"/>
          <w:sz w:val="24"/>
        </w:rPr>
      </w:pPr>
      <w:r>
        <w:rPr>
          <w:rFonts w:ascii="宋体"/>
          <w:sz w:val="24"/>
        </w:rPr>
        <w:t>3.</w:t>
      </w:r>
      <w:r>
        <w:rPr>
          <w:rFonts w:ascii="宋体"/>
          <w:sz w:val="24"/>
        </w:rPr>
        <w:t>本项目的特定资格要求</w:t>
      </w:r>
      <w:r>
        <w:rPr>
          <w:rFonts w:ascii="宋体"/>
          <w:sz w:val="24"/>
        </w:rPr>
        <w:t>:</w:t>
      </w:r>
    </w:p>
    <w:p w:rsidR="00147E82" w:rsidRDefault="004418D9">
      <w:pPr>
        <w:spacing w:line="219" w:lineRule="auto"/>
        <w:ind w:left="611" w:right="-422"/>
        <w:outlineLvl w:val="2"/>
        <w:rPr>
          <w:rFonts w:ascii="宋体" w:hAnsi="宋体" w:cs="宋体"/>
          <w:sz w:val="24"/>
        </w:rPr>
      </w:pPr>
      <w:bookmarkStart w:id="9" w:name="_Toc19284"/>
      <w:r>
        <w:rPr>
          <w:rFonts w:ascii="宋体" w:hAnsi="宋体"/>
          <w:sz w:val="24"/>
        </w:rPr>
        <w:t xml:space="preserve">3.1 </w:t>
      </w:r>
      <w:r>
        <w:rPr>
          <w:rFonts w:ascii="宋体" w:hAnsi="宋体" w:cs="宋体"/>
          <w:sz w:val="24"/>
        </w:rPr>
        <w:t>本项目是否属于政府购买服务</w:t>
      </w:r>
      <w:r>
        <w:rPr>
          <w:rFonts w:ascii="宋体" w:hAnsi="宋体" w:cs="宋体"/>
          <w:sz w:val="24"/>
        </w:rPr>
        <w:t>:</w:t>
      </w:r>
      <w:bookmarkEnd w:id="9"/>
    </w:p>
    <w:p w:rsidR="00147E82" w:rsidRDefault="004418D9">
      <w:pPr>
        <w:spacing w:before="183" w:line="360" w:lineRule="auto"/>
        <w:ind w:left="235" w:right="-422" w:firstLineChars="147" w:firstLine="353"/>
        <w:rPr>
          <w:rFonts w:ascii="宋体" w:hAnsi="宋体"/>
          <w:sz w:val="24"/>
        </w:rPr>
      </w:pPr>
      <w:r>
        <w:rPr>
          <w:rFonts w:ascii="宋体" w:hAnsi="宋体" w:hint="eastAsia"/>
          <w:sz w:val="24"/>
        </w:rPr>
        <w:t>■</w:t>
      </w:r>
      <w:r>
        <w:rPr>
          <w:rFonts w:ascii="宋体" w:hAnsi="宋体"/>
          <w:sz w:val="24"/>
        </w:rPr>
        <w:t>否</w:t>
      </w:r>
    </w:p>
    <w:p w:rsidR="00147E82" w:rsidRDefault="004418D9">
      <w:pPr>
        <w:spacing w:line="360" w:lineRule="auto"/>
        <w:ind w:left="235" w:right="-422" w:firstLineChars="147" w:firstLine="379"/>
        <w:rPr>
          <w:rFonts w:ascii="宋体" w:hAnsi="宋体"/>
          <w:sz w:val="24"/>
        </w:rPr>
      </w:pPr>
      <w:r>
        <w:rPr>
          <w:rFonts w:ascii="宋体" w:hAnsi="宋体"/>
          <w:spacing w:val="9"/>
          <w:sz w:val="24"/>
        </w:rPr>
        <w:t>□</w:t>
      </w:r>
      <w:r>
        <w:rPr>
          <w:rFonts w:ascii="宋体" w:hAnsi="宋体" w:hint="eastAsia"/>
          <w:sz w:val="24"/>
        </w:rPr>
        <w:t>是，公益一类事业单位、使用事业编制且由财政拨款保障的群团组织，不得作为承接主体；</w:t>
      </w:r>
    </w:p>
    <w:p w:rsidR="00147E82" w:rsidRDefault="004418D9">
      <w:pPr>
        <w:spacing w:line="359" w:lineRule="auto"/>
        <w:ind w:left="610" w:right="-422" w:firstLine="236"/>
        <w:rPr>
          <w:rFonts w:ascii="宋体" w:hAnsi="宋体" w:cs="宋体"/>
          <w:spacing w:val="-2"/>
          <w:sz w:val="24"/>
        </w:rPr>
      </w:pPr>
      <w:bookmarkStart w:id="10" w:name="_Toc22269"/>
      <w:r>
        <w:rPr>
          <w:rFonts w:ascii="宋体" w:hAnsi="宋体" w:cs="宋体"/>
          <w:spacing w:val="-2"/>
          <w:sz w:val="24"/>
        </w:rPr>
        <w:t xml:space="preserve">3.2 </w:t>
      </w:r>
      <w:r>
        <w:rPr>
          <w:rFonts w:ascii="宋体" w:hAnsi="宋体" w:cs="宋体"/>
          <w:spacing w:val="-2"/>
          <w:sz w:val="24"/>
        </w:rPr>
        <w:t>其他特定资格要求</w:t>
      </w:r>
      <w:r>
        <w:rPr>
          <w:rFonts w:ascii="宋体" w:hAnsi="宋体" w:cs="宋体"/>
          <w:spacing w:val="-2"/>
          <w:sz w:val="24"/>
        </w:rPr>
        <w:t>:</w:t>
      </w:r>
      <w:bookmarkEnd w:id="10"/>
      <w:r>
        <w:rPr>
          <w:rFonts w:ascii="宋体" w:hAnsi="宋体" w:cs="宋体" w:hint="eastAsia"/>
          <w:spacing w:val="-2"/>
          <w:sz w:val="24"/>
        </w:rPr>
        <w:t xml:space="preserve"> </w:t>
      </w:r>
    </w:p>
    <w:p w:rsidR="00147E82" w:rsidRDefault="004418D9">
      <w:pPr>
        <w:spacing w:line="359" w:lineRule="auto"/>
        <w:ind w:left="610" w:right="-422" w:firstLine="236"/>
        <w:rPr>
          <w:rFonts w:ascii="宋体"/>
          <w:sz w:val="24"/>
        </w:rPr>
      </w:pPr>
      <w:r>
        <w:rPr>
          <w:rFonts w:ascii="宋体" w:hAnsi="宋体" w:cs="宋体"/>
          <w:spacing w:val="-2"/>
          <w:sz w:val="24"/>
        </w:rPr>
        <w:t>3.2.1</w:t>
      </w:r>
      <w:r>
        <w:rPr>
          <w:rFonts w:ascii="宋体" w:hAnsi="宋体" w:cs="宋体" w:hint="eastAsia"/>
          <w:spacing w:val="-2"/>
          <w:sz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w:t>
      </w:r>
      <w:r>
        <w:rPr>
          <w:rFonts w:ascii="宋体" w:hAnsi="宋体" w:cs="宋体" w:hint="eastAsia"/>
          <w:spacing w:val="-2"/>
          <w:sz w:val="24"/>
        </w:rPr>
        <w:lastRenderedPageBreak/>
        <w:t>疗器械生产许可证》，须提供相关证明文件复印件。</w:t>
      </w:r>
    </w:p>
    <w:p w:rsidR="00147E82" w:rsidRDefault="004418D9">
      <w:pPr>
        <w:pStyle w:val="2"/>
        <w:keepNext w:val="0"/>
        <w:keepLines w:val="0"/>
        <w:spacing w:before="0" w:line="360" w:lineRule="auto"/>
        <w:ind w:rightChars="-176" w:right="-370" w:firstLine="241"/>
        <w:jc w:val="both"/>
        <w:rPr>
          <w:rFonts w:ascii="宋体" w:eastAsia="宋体" w:hAnsi="宋体" w:cs="宋体"/>
          <w:sz w:val="24"/>
          <w:szCs w:val="24"/>
        </w:rPr>
      </w:pPr>
      <w:bookmarkStart w:id="11" w:name="_Toc100781058"/>
      <w:bookmarkStart w:id="12" w:name="_Toc104823213"/>
      <w:r>
        <w:rPr>
          <w:rFonts w:ascii="宋体" w:eastAsia="宋体" w:hAnsi="宋体" w:cs="宋体" w:hint="eastAsia"/>
          <w:sz w:val="24"/>
          <w:szCs w:val="24"/>
        </w:rPr>
        <w:t>三、获取招标文件</w:t>
      </w:r>
      <w:bookmarkEnd w:id="11"/>
      <w:bookmarkEnd w:id="12"/>
    </w:p>
    <w:p w:rsidR="00147E82" w:rsidRDefault="004418D9">
      <w:pPr>
        <w:spacing w:line="360" w:lineRule="auto"/>
        <w:ind w:rightChars="-176" w:right="-370" w:firstLineChars="150" w:firstLine="360"/>
        <w:rPr>
          <w:rFonts w:ascii="宋体"/>
          <w:sz w:val="24"/>
        </w:rPr>
      </w:pPr>
      <w:r>
        <w:rPr>
          <w:rFonts w:ascii="宋体" w:hint="eastAsia"/>
          <w:sz w:val="24"/>
        </w:rPr>
        <w:t>1.</w:t>
      </w:r>
      <w:r>
        <w:rPr>
          <w:rFonts w:ascii="宋体" w:hint="eastAsia"/>
          <w:sz w:val="24"/>
        </w:rPr>
        <w:t>时间</w:t>
      </w:r>
      <w:r>
        <w:rPr>
          <w:rFonts w:ascii="宋体" w:hint="eastAsia"/>
          <w:sz w:val="24"/>
        </w:rPr>
        <w:t>:</w:t>
      </w:r>
      <w:r>
        <w:rPr>
          <w:rFonts w:ascii="宋体" w:hAnsi="宋体" w:cs="宋体" w:hint="eastAsia"/>
          <w:sz w:val="24"/>
          <w:szCs w:val="22"/>
        </w:rPr>
        <w:t xml:space="preserve"> </w:t>
      </w:r>
      <w:r>
        <w:rPr>
          <w:sz w:val="24"/>
          <w:lang w:bidi="ar"/>
        </w:rPr>
        <w:t>2025</w:t>
      </w:r>
      <w:r>
        <w:rPr>
          <w:sz w:val="24"/>
          <w:lang w:bidi="ar"/>
        </w:rPr>
        <w:t>年</w:t>
      </w:r>
      <w:r>
        <w:rPr>
          <w:sz w:val="24"/>
          <w:lang w:bidi="ar"/>
        </w:rPr>
        <w:t>11</w:t>
      </w:r>
      <w:r>
        <w:rPr>
          <w:sz w:val="24"/>
          <w:lang w:bidi="ar"/>
        </w:rPr>
        <w:t>月</w:t>
      </w:r>
      <w:r>
        <w:rPr>
          <w:sz w:val="24"/>
          <w:lang w:bidi="ar"/>
        </w:rPr>
        <w:t>24</w:t>
      </w:r>
      <w:r>
        <w:rPr>
          <w:sz w:val="24"/>
          <w:lang w:bidi="ar"/>
        </w:rPr>
        <w:t>日至</w:t>
      </w:r>
      <w:r>
        <w:rPr>
          <w:sz w:val="24"/>
          <w:lang w:bidi="ar"/>
        </w:rPr>
        <w:t>2025</w:t>
      </w:r>
      <w:r>
        <w:rPr>
          <w:sz w:val="24"/>
          <w:lang w:bidi="ar"/>
        </w:rPr>
        <w:t>年</w:t>
      </w:r>
      <w:r>
        <w:rPr>
          <w:sz w:val="24"/>
          <w:lang w:bidi="ar"/>
        </w:rPr>
        <w:t>11</w:t>
      </w:r>
      <w:r>
        <w:rPr>
          <w:sz w:val="24"/>
          <w:lang w:bidi="ar"/>
        </w:rPr>
        <w:t>月</w:t>
      </w:r>
      <w:r>
        <w:rPr>
          <w:sz w:val="24"/>
          <w:lang w:bidi="ar"/>
        </w:rPr>
        <w:t>28</w:t>
      </w:r>
      <w:r>
        <w:rPr>
          <w:sz w:val="24"/>
          <w:lang w:bidi="ar"/>
        </w:rPr>
        <w:t>日</w:t>
      </w:r>
      <w:r>
        <w:rPr>
          <w:rFonts w:ascii="宋体" w:hAnsi="宋体" w:cs="宋体" w:hint="eastAsia"/>
          <w:sz w:val="24"/>
          <w:szCs w:val="22"/>
          <w:lang w:bidi="ar"/>
        </w:rPr>
        <w:t>，每天上午</w:t>
      </w:r>
      <w:r>
        <w:rPr>
          <w:rFonts w:ascii="宋体" w:hAnsi="宋体" w:cs="宋体" w:hint="eastAsia"/>
          <w:sz w:val="24"/>
          <w:szCs w:val="22"/>
        </w:rPr>
        <w:t>09</w:t>
      </w:r>
      <w:r>
        <w:rPr>
          <w:rFonts w:ascii="宋体" w:hAnsi="宋体" w:cs="宋体" w:hint="eastAsia"/>
          <w:sz w:val="24"/>
          <w:szCs w:val="22"/>
        </w:rPr>
        <w:t>：</w:t>
      </w:r>
      <w:r>
        <w:rPr>
          <w:rFonts w:ascii="宋体" w:hAnsi="宋体" w:cs="宋体" w:hint="eastAsia"/>
          <w:sz w:val="24"/>
          <w:szCs w:val="22"/>
        </w:rPr>
        <w:t>00</w:t>
      </w:r>
      <w:r>
        <w:rPr>
          <w:rFonts w:ascii="宋体" w:hAnsi="宋体" w:cs="宋体" w:hint="eastAsia"/>
          <w:sz w:val="24"/>
          <w:szCs w:val="22"/>
          <w:lang w:bidi="ar"/>
        </w:rPr>
        <w:t>至</w:t>
      </w:r>
      <w:r>
        <w:rPr>
          <w:rFonts w:ascii="宋体" w:hAnsi="宋体" w:cs="宋体" w:hint="eastAsia"/>
          <w:sz w:val="24"/>
          <w:szCs w:val="22"/>
        </w:rPr>
        <w:t>12</w:t>
      </w:r>
      <w:r>
        <w:rPr>
          <w:rFonts w:ascii="宋体" w:hAnsi="宋体" w:cs="宋体" w:hint="eastAsia"/>
          <w:sz w:val="24"/>
          <w:szCs w:val="22"/>
        </w:rPr>
        <w:t>：</w:t>
      </w:r>
      <w:r>
        <w:rPr>
          <w:rFonts w:ascii="宋体" w:hAnsi="宋体" w:cs="宋体" w:hint="eastAsia"/>
          <w:sz w:val="24"/>
          <w:szCs w:val="22"/>
        </w:rPr>
        <w:t>00</w:t>
      </w:r>
      <w:r>
        <w:rPr>
          <w:rFonts w:ascii="宋体" w:hAnsi="宋体" w:cs="宋体" w:hint="eastAsia"/>
          <w:sz w:val="24"/>
          <w:szCs w:val="22"/>
          <w:lang w:bidi="ar"/>
        </w:rPr>
        <w:t>，下午</w:t>
      </w:r>
      <w:r>
        <w:rPr>
          <w:rFonts w:ascii="宋体" w:hAnsi="宋体" w:cs="宋体" w:hint="eastAsia"/>
          <w:sz w:val="24"/>
          <w:szCs w:val="22"/>
        </w:rPr>
        <w:t>12</w:t>
      </w:r>
      <w:r>
        <w:rPr>
          <w:rFonts w:ascii="宋体" w:hAnsi="宋体" w:cs="宋体" w:hint="eastAsia"/>
          <w:sz w:val="24"/>
          <w:szCs w:val="22"/>
        </w:rPr>
        <w:t>：</w:t>
      </w:r>
      <w:r>
        <w:rPr>
          <w:rFonts w:ascii="宋体" w:hAnsi="宋体" w:cs="宋体" w:hint="eastAsia"/>
          <w:sz w:val="24"/>
          <w:szCs w:val="22"/>
        </w:rPr>
        <w:t>00</w:t>
      </w:r>
      <w:r>
        <w:rPr>
          <w:rFonts w:ascii="宋体" w:hAnsi="宋体" w:cs="宋体" w:hint="eastAsia"/>
          <w:sz w:val="24"/>
          <w:szCs w:val="22"/>
          <w:lang w:bidi="ar"/>
        </w:rPr>
        <w:t>至</w:t>
      </w:r>
      <w:r>
        <w:rPr>
          <w:rFonts w:ascii="宋体" w:hAnsi="宋体" w:cs="宋体" w:hint="eastAsia"/>
          <w:sz w:val="24"/>
          <w:szCs w:val="22"/>
        </w:rPr>
        <w:t>17</w:t>
      </w:r>
      <w:r>
        <w:rPr>
          <w:rFonts w:ascii="宋体" w:hAnsi="宋体" w:cs="宋体" w:hint="eastAsia"/>
          <w:sz w:val="24"/>
          <w:szCs w:val="22"/>
        </w:rPr>
        <w:t>：</w:t>
      </w:r>
      <w:r>
        <w:rPr>
          <w:rFonts w:ascii="宋体" w:hAnsi="宋体" w:cs="宋体" w:hint="eastAsia"/>
          <w:sz w:val="24"/>
          <w:szCs w:val="22"/>
        </w:rPr>
        <w:t>00</w:t>
      </w:r>
      <w:r>
        <w:rPr>
          <w:rFonts w:ascii="宋体" w:hAnsi="宋体" w:cs="宋体" w:hint="eastAsia"/>
          <w:sz w:val="24"/>
          <w:szCs w:val="22"/>
          <w:lang w:bidi="ar"/>
        </w:rPr>
        <w:t>（北京时间，法定节假日除外</w:t>
      </w:r>
      <w:r>
        <w:rPr>
          <w:rFonts w:ascii="宋体" w:hAnsi="宋体" w:cs="宋体"/>
          <w:sz w:val="24"/>
          <w:szCs w:val="22"/>
          <w:lang w:bidi="ar"/>
        </w:rPr>
        <w:t>）</w:t>
      </w:r>
      <w:r>
        <w:rPr>
          <w:rFonts w:ascii="宋体" w:hAnsi="宋体" w:cs="宋体" w:hint="eastAsia"/>
          <w:sz w:val="24"/>
          <w:szCs w:val="22"/>
          <w:lang w:bidi="ar"/>
        </w:rPr>
        <w:t>。</w:t>
      </w:r>
    </w:p>
    <w:p w:rsidR="00147E82" w:rsidRDefault="004418D9">
      <w:pPr>
        <w:spacing w:line="360" w:lineRule="auto"/>
        <w:ind w:rightChars="-176" w:right="-370" w:firstLineChars="150" w:firstLine="360"/>
        <w:rPr>
          <w:rFonts w:ascii="宋体"/>
          <w:sz w:val="24"/>
        </w:rPr>
      </w:pPr>
      <w:r>
        <w:rPr>
          <w:rFonts w:ascii="宋体" w:hint="eastAsia"/>
          <w:sz w:val="24"/>
        </w:rPr>
        <w:t>2.</w:t>
      </w:r>
      <w:r>
        <w:rPr>
          <w:rFonts w:ascii="宋体" w:hint="eastAsia"/>
          <w:sz w:val="24"/>
        </w:rPr>
        <w:t>地点</w:t>
      </w:r>
      <w:r>
        <w:rPr>
          <w:rFonts w:ascii="宋体" w:hint="eastAsia"/>
          <w:sz w:val="24"/>
        </w:rPr>
        <w:t>:</w:t>
      </w:r>
      <w:r>
        <w:rPr>
          <w:rFonts w:ascii="宋体" w:hint="eastAsia"/>
          <w:sz w:val="24"/>
        </w:rPr>
        <w:t>北京市政府采购电子交易平台</w:t>
      </w:r>
    </w:p>
    <w:p w:rsidR="00147E82" w:rsidRDefault="004418D9">
      <w:pPr>
        <w:spacing w:line="360" w:lineRule="auto"/>
        <w:ind w:rightChars="67" w:right="141" w:firstLineChars="150" w:firstLine="360"/>
        <w:rPr>
          <w:rFonts w:ascii="宋体"/>
          <w:sz w:val="24"/>
        </w:rPr>
      </w:pPr>
      <w:r>
        <w:rPr>
          <w:rFonts w:ascii="宋体" w:hint="eastAsia"/>
          <w:sz w:val="24"/>
        </w:rPr>
        <w:t>3.</w:t>
      </w:r>
      <w:r>
        <w:rPr>
          <w:rFonts w:ascii="宋体" w:hint="eastAsia"/>
          <w:sz w:val="24"/>
        </w:rPr>
        <w:t>方式</w:t>
      </w:r>
      <w:r>
        <w:rPr>
          <w:rFonts w:ascii="宋体" w:hint="eastAsia"/>
          <w:sz w:val="24"/>
        </w:rPr>
        <w:t>:</w:t>
      </w:r>
      <w:r>
        <w:rPr>
          <w:rFonts w:ascii="宋体" w:hint="eastAsia"/>
          <w:sz w:val="24"/>
        </w:rPr>
        <w:t>供应商使用</w:t>
      </w:r>
      <w:r>
        <w:rPr>
          <w:rFonts w:ascii="宋体" w:hint="eastAsia"/>
          <w:sz w:val="24"/>
        </w:rPr>
        <w:t>CA</w:t>
      </w:r>
      <w:r>
        <w:rPr>
          <w:rFonts w:ascii="宋体" w:hint="eastAsia"/>
          <w:sz w:val="24"/>
        </w:rPr>
        <w:t>数字证书或电子营业执照登录北京市政府采购电子交易平台</w:t>
      </w:r>
      <w:r>
        <w:rPr>
          <w:rFonts w:ascii="宋体" w:hint="eastAsia"/>
          <w:sz w:val="24"/>
        </w:rPr>
        <w:t>(http://zbcg-bjzc.zhongcy.com/bjczj-portal-site/index.html#/home)</w:t>
      </w:r>
      <w:r>
        <w:rPr>
          <w:rFonts w:ascii="宋体" w:hint="eastAsia"/>
          <w:sz w:val="24"/>
        </w:rPr>
        <w:t>获取电子版招标文件。</w:t>
      </w:r>
    </w:p>
    <w:p w:rsidR="00147E82" w:rsidRDefault="004418D9">
      <w:pPr>
        <w:spacing w:line="360" w:lineRule="auto"/>
        <w:ind w:rightChars="-176" w:right="-370" w:firstLineChars="150" w:firstLine="360"/>
        <w:rPr>
          <w:rFonts w:ascii="宋体"/>
          <w:sz w:val="24"/>
        </w:rPr>
      </w:pPr>
      <w:r>
        <w:rPr>
          <w:rFonts w:ascii="宋体" w:hint="eastAsia"/>
          <w:sz w:val="24"/>
        </w:rPr>
        <w:t>4.</w:t>
      </w:r>
      <w:r>
        <w:rPr>
          <w:rFonts w:ascii="宋体" w:hint="eastAsia"/>
          <w:sz w:val="24"/>
        </w:rPr>
        <w:t>售价</w:t>
      </w:r>
      <w:r>
        <w:rPr>
          <w:rFonts w:ascii="宋体" w:hint="eastAsia"/>
          <w:sz w:val="24"/>
        </w:rPr>
        <w:t>:0</w:t>
      </w:r>
      <w:r>
        <w:rPr>
          <w:rFonts w:ascii="宋体" w:hint="eastAsia"/>
          <w:sz w:val="24"/>
        </w:rPr>
        <w:t>元。</w:t>
      </w:r>
    </w:p>
    <w:p w:rsidR="00147E82" w:rsidRDefault="004418D9">
      <w:pPr>
        <w:spacing w:before="78" w:after="240" w:line="220" w:lineRule="auto"/>
        <w:ind w:left="34" w:right="-422" w:firstLine="241"/>
        <w:outlineLvl w:val="1"/>
        <w:rPr>
          <w:rFonts w:ascii="宋体" w:hAnsi="宋体" w:cs="宋体"/>
          <w:b/>
          <w:kern w:val="0"/>
          <w:sz w:val="24"/>
        </w:rPr>
      </w:pPr>
      <w:bookmarkStart w:id="13" w:name="_Toc22059"/>
      <w:r>
        <w:rPr>
          <w:rFonts w:ascii="宋体" w:hAnsi="宋体" w:cs="宋体"/>
          <w:b/>
          <w:kern w:val="0"/>
          <w:sz w:val="24"/>
        </w:rPr>
        <w:t>四、提交投标文件截止时间、开标时间和地点</w:t>
      </w:r>
      <w:bookmarkEnd w:id="13"/>
    </w:p>
    <w:p w:rsidR="00147E82" w:rsidRDefault="004418D9">
      <w:pPr>
        <w:spacing w:line="360" w:lineRule="auto"/>
        <w:ind w:firstLineChars="200" w:firstLine="480"/>
        <w:rPr>
          <w:bCs/>
          <w:sz w:val="24"/>
          <w:u w:val="single"/>
        </w:rPr>
      </w:pPr>
      <w:r>
        <w:rPr>
          <w:sz w:val="24"/>
          <w:lang w:bidi="ar"/>
        </w:rPr>
        <w:t>投标截止时间、开标时间：</w:t>
      </w:r>
      <w:r>
        <w:rPr>
          <w:sz w:val="24"/>
          <w:lang w:bidi="ar"/>
        </w:rPr>
        <w:t>2025</w:t>
      </w:r>
      <w:r>
        <w:rPr>
          <w:sz w:val="24"/>
          <w:lang w:bidi="ar"/>
        </w:rPr>
        <w:t>年</w:t>
      </w:r>
      <w:r>
        <w:rPr>
          <w:sz w:val="24"/>
          <w:lang w:bidi="ar"/>
        </w:rPr>
        <w:t>12</w:t>
      </w:r>
      <w:r>
        <w:rPr>
          <w:sz w:val="24"/>
          <w:lang w:bidi="ar"/>
        </w:rPr>
        <w:t>月</w:t>
      </w:r>
      <w:r>
        <w:rPr>
          <w:sz w:val="24"/>
          <w:lang w:bidi="ar"/>
        </w:rPr>
        <w:t>15</w:t>
      </w:r>
      <w:r>
        <w:rPr>
          <w:sz w:val="24"/>
          <w:lang w:bidi="ar"/>
        </w:rPr>
        <w:t>日</w:t>
      </w:r>
      <w:r>
        <w:rPr>
          <w:sz w:val="24"/>
          <w:lang w:bidi="ar"/>
        </w:rPr>
        <w:t>09</w:t>
      </w:r>
      <w:r>
        <w:rPr>
          <w:sz w:val="24"/>
          <w:lang w:bidi="ar"/>
        </w:rPr>
        <w:t>点</w:t>
      </w:r>
      <w:r>
        <w:rPr>
          <w:sz w:val="24"/>
          <w:lang w:bidi="ar"/>
        </w:rPr>
        <w:t>3</w:t>
      </w:r>
      <w:r>
        <w:rPr>
          <w:sz w:val="24"/>
          <w:lang w:bidi="ar"/>
        </w:rPr>
        <w:t>0</w:t>
      </w:r>
      <w:r>
        <w:rPr>
          <w:sz w:val="24"/>
          <w:lang w:bidi="ar"/>
        </w:rPr>
        <w:t>分</w:t>
      </w:r>
      <w:r>
        <w:rPr>
          <w:bCs/>
          <w:sz w:val="24"/>
          <w:lang w:bidi="ar"/>
        </w:rPr>
        <w:t>（北京时间）</w:t>
      </w:r>
      <w:r>
        <w:rPr>
          <w:iCs/>
          <w:sz w:val="24"/>
          <w:lang w:bidi="ar"/>
        </w:rPr>
        <w:t>。</w:t>
      </w:r>
    </w:p>
    <w:p w:rsidR="00147E82" w:rsidRDefault="004418D9">
      <w:pPr>
        <w:spacing w:line="360" w:lineRule="auto"/>
        <w:ind w:right="-422" w:firstLineChars="200" w:firstLine="480"/>
        <w:rPr>
          <w:rFonts w:ascii="宋体" w:hAnsi="宋体" w:cs="宋体"/>
          <w:color w:val="FF0000"/>
          <w:kern w:val="0"/>
          <w:sz w:val="24"/>
        </w:rPr>
      </w:pPr>
      <w:r>
        <w:rPr>
          <w:sz w:val="24"/>
          <w:lang w:bidi="ar"/>
        </w:rPr>
        <w:t>地点：</w:t>
      </w:r>
      <w:r>
        <w:rPr>
          <w:rFonts w:hint="eastAsia"/>
          <w:sz w:val="24"/>
          <w:lang w:bidi="ar"/>
        </w:rPr>
        <w:t>北京市北京经济技术开发区万源街</w:t>
      </w:r>
      <w:r>
        <w:rPr>
          <w:rFonts w:hint="eastAsia"/>
          <w:sz w:val="24"/>
          <w:lang w:bidi="ar"/>
        </w:rPr>
        <w:t>22</w:t>
      </w:r>
      <w:r>
        <w:rPr>
          <w:rFonts w:hint="eastAsia"/>
          <w:sz w:val="24"/>
          <w:lang w:bidi="ar"/>
        </w:rPr>
        <w:t>号天宇大厦</w:t>
      </w:r>
      <w:r>
        <w:rPr>
          <w:rFonts w:hint="eastAsia"/>
          <w:sz w:val="24"/>
          <w:lang w:bidi="ar"/>
        </w:rPr>
        <w:t>B</w:t>
      </w:r>
      <w:r>
        <w:rPr>
          <w:rFonts w:hint="eastAsia"/>
          <w:sz w:val="24"/>
          <w:lang w:bidi="ar"/>
        </w:rPr>
        <w:t>座</w:t>
      </w:r>
      <w:r>
        <w:rPr>
          <w:rFonts w:hint="eastAsia"/>
          <w:sz w:val="24"/>
          <w:lang w:bidi="ar"/>
        </w:rPr>
        <w:t>4</w:t>
      </w:r>
      <w:r>
        <w:rPr>
          <w:rFonts w:hint="eastAsia"/>
          <w:sz w:val="24"/>
          <w:lang w:bidi="ar"/>
        </w:rPr>
        <w:t>层</w:t>
      </w:r>
      <w:proofErr w:type="gramStart"/>
      <w:r>
        <w:rPr>
          <w:rFonts w:hint="eastAsia"/>
          <w:sz w:val="24"/>
          <w:lang w:bidi="ar"/>
        </w:rPr>
        <w:t>会议室会议室</w:t>
      </w:r>
      <w:proofErr w:type="gramEnd"/>
      <w:r>
        <w:rPr>
          <w:sz w:val="24"/>
          <w:lang w:bidi="ar"/>
        </w:rPr>
        <w:t>3</w:t>
      </w:r>
      <w:r>
        <w:rPr>
          <w:sz w:val="24"/>
          <w:lang w:val="zh-TW" w:bidi="ar"/>
        </w:rPr>
        <w:t>。</w:t>
      </w:r>
    </w:p>
    <w:p w:rsidR="00147E82" w:rsidRDefault="004418D9">
      <w:pPr>
        <w:spacing w:before="78" w:line="220" w:lineRule="auto"/>
        <w:ind w:left="34" w:right="-422" w:firstLine="241"/>
        <w:outlineLvl w:val="1"/>
        <w:rPr>
          <w:rFonts w:ascii="宋体" w:hAnsi="宋体" w:cs="宋体"/>
          <w:b/>
          <w:kern w:val="0"/>
          <w:sz w:val="24"/>
        </w:rPr>
      </w:pPr>
      <w:bookmarkStart w:id="14" w:name="_Toc22215"/>
      <w:r>
        <w:rPr>
          <w:rFonts w:ascii="宋体" w:hAnsi="宋体" w:cs="宋体"/>
          <w:b/>
          <w:kern w:val="0"/>
          <w:sz w:val="24"/>
        </w:rPr>
        <w:t>五、公告期限</w:t>
      </w:r>
      <w:bookmarkEnd w:id="14"/>
    </w:p>
    <w:p w:rsidR="00147E82" w:rsidRDefault="004418D9">
      <w:pPr>
        <w:spacing w:before="181" w:line="219" w:lineRule="auto"/>
        <w:ind w:left="530" w:right="-422"/>
        <w:rPr>
          <w:rFonts w:ascii="宋体" w:hAnsi="宋体" w:cs="宋体"/>
          <w:kern w:val="0"/>
          <w:sz w:val="24"/>
        </w:rPr>
      </w:pPr>
      <w:r>
        <w:rPr>
          <w:rFonts w:ascii="宋体" w:hAnsi="宋体" w:cs="宋体"/>
          <w:kern w:val="0"/>
          <w:sz w:val="24"/>
        </w:rPr>
        <w:t>自本公告发布之日起</w:t>
      </w:r>
      <w:r>
        <w:rPr>
          <w:rFonts w:ascii="宋体" w:hAnsi="宋体" w:cs="宋体"/>
          <w:kern w:val="0"/>
          <w:sz w:val="24"/>
        </w:rPr>
        <w:t>5</w:t>
      </w:r>
      <w:r>
        <w:rPr>
          <w:rFonts w:ascii="宋体" w:hAnsi="宋体" w:cs="宋体"/>
          <w:kern w:val="0"/>
          <w:sz w:val="24"/>
        </w:rPr>
        <w:t>个工作日。</w:t>
      </w:r>
    </w:p>
    <w:p w:rsidR="00147E82" w:rsidRDefault="00147E82">
      <w:pPr>
        <w:pStyle w:val="21"/>
        <w:ind w:right="-422"/>
      </w:pPr>
    </w:p>
    <w:p w:rsidR="00147E82" w:rsidRDefault="004418D9">
      <w:pPr>
        <w:pStyle w:val="2"/>
        <w:keepNext w:val="0"/>
        <w:keepLines w:val="0"/>
        <w:spacing w:before="0" w:line="360" w:lineRule="auto"/>
        <w:ind w:rightChars="-244" w:right="-512" w:firstLine="241"/>
        <w:jc w:val="both"/>
        <w:rPr>
          <w:rFonts w:ascii="宋体" w:eastAsia="宋体" w:hAnsi="宋体" w:cs="宋体"/>
          <w:sz w:val="24"/>
          <w:szCs w:val="24"/>
        </w:rPr>
      </w:pPr>
      <w:bookmarkStart w:id="15" w:name="_Toc104823216"/>
      <w:bookmarkStart w:id="16" w:name="_Toc100781061"/>
      <w:r>
        <w:rPr>
          <w:rFonts w:ascii="宋体" w:eastAsia="宋体" w:hAnsi="宋体" w:cs="宋体" w:hint="eastAsia"/>
          <w:sz w:val="24"/>
          <w:szCs w:val="24"/>
        </w:rPr>
        <w:t>六、其他补充事宜</w:t>
      </w:r>
      <w:r>
        <w:rPr>
          <w:rFonts w:ascii="宋体" w:eastAsia="宋体" w:hAnsi="宋体" w:cs="宋体" w:hint="eastAsia"/>
          <w:sz w:val="24"/>
          <w:szCs w:val="24"/>
        </w:rPr>
        <w:t>:</w:t>
      </w:r>
      <w:bookmarkEnd w:id="15"/>
      <w:bookmarkEnd w:id="16"/>
    </w:p>
    <w:p w:rsidR="00147E82" w:rsidRDefault="004418D9">
      <w:pPr>
        <w:spacing w:line="360" w:lineRule="auto"/>
        <w:ind w:firstLineChars="200" w:firstLine="480"/>
        <w:rPr>
          <w:sz w:val="24"/>
        </w:rPr>
      </w:pPr>
      <w:r>
        <w:rPr>
          <w:sz w:val="24"/>
        </w:rPr>
        <w:t>1.</w:t>
      </w:r>
      <w:r>
        <w:rPr>
          <w:sz w:val="24"/>
        </w:rPr>
        <w:t>本项目需要落实的政府采购政策：</w:t>
      </w:r>
      <w:r>
        <w:rPr>
          <w:rFonts w:hint="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Pr>
          <w:sz w:val="24"/>
          <w:lang w:bidi="ar"/>
        </w:rPr>
        <w:t>。</w:t>
      </w:r>
      <w:r>
        <w:rPr>
          <w:sz w:val="24"/>
        </w:rPr>
        <w:t xml:space="preserve"> </w:t>
      </w:r>
    </w:p>
    <w:p w:rsidR="00147E82" w:rsidRDefault="004418D9">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147E82" w:rsidRDefault="004418D9">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147E82" w:rsidRDefault="004418D9">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147E82" w:rsidRDefault="004418D9">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147E82" w:rsidRDefault="004418D9">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147E82" w:rsidRDefault="004418D9">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147E82" w:rsidRDefault="004418D9">
      <w:pPr>
        <w:adjustRightInd w:val="0"/>
        <w:snapToGrid w:val="0"/>
        <w:spacing w:line="360" w:lineRule="auto"/>
        <w:ind w:firstLineChars="200" w:firstLine="480"/>
        <w:rPr>
          <w:sz w:val="24"/>
          <w:lang w:bidi="ar"/>
        </w:rPr>
      </w:pPr>
      <w:r>
        <w:rPr>
          <w:sz w:val="24"/>
          <w:lang w:bidi="ar"/>
        </w:rPr>
        <w:t>2.2</w:t>
      </w:r>
      <w:r>
        <w:rPr>
          <w:sz w:val="24"/>
          <w:lang w:bidi="ar"/>
        </w:rPr>
        <w:t>注册</w:t>
      </w:r>
    </w:p>
    <w:p w:rsidR="00147E82" w:rsidRDefault="004418D9">
      <w:pPr>
        <w:adjustRightInd w:val="0"/>
        <w:snapToGrid w:val="0"/>
        <w:spacing w:line="360" w:lineRule="auto"/>
        <w:ind w:firstLineChars="200" w:firstLine="480"/>
        <w:rPr>
          <w:sz w:val="24"/>
        </w:rPr>
      </w:pPr>
      <w:r>
        <w:rPr>
          <w:sz w:val="24"/>
          <w:lang w:bidi="ar"/>
        </w:rPr>
        <w:lastRenderedPageBreak/>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147E82" w:rsidRDefault="004418D9">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147E82" w:rsidRDefault="004418D9">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147E82" w:rsidRDefault="004418D9">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147E82" w:rsidRDefault="004418D9">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147E82" w:rsidRDefault="004418D9">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147E82" w:rsidRDefault="004418D9">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147E82" w:rsidRDefault="004418D9">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147E82" w:rsidRDefault="004418D9">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w:t>
      </w:r>
      <w:r>
        <w:rPr>
          <w:bCs/>
          <w:sz w:val="24"/>
          <w:lang w:bidi="ar"/>
        </w:rPr>
        <w:t>，请及时通过技术支持服务热线联系技术人员</w:t>
      </w:r>
      <w:r>
        <w:rPr>
          <w:sz w:val="24"/>
          <w:lang w:bidi="ar"/>
        </w:rPr>
        <w:t>。</w:t>
      </w:r>
    </w:p>
    <w:p w:rsidR="00147E82" w:rsidRDefault="004418D9">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147E82" w:rsidRDefault="004418D9">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147E82" w:rsidRDefault="004418D9">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147E82" w:rsidRDefault="004418D9">
      <w:pPr>
        <w:spacing w:line="360" w:lineRule="auto"/>
        <w:ind w:right="-422" w:firstLineChars="200" w:firstLine="480"/>
        <w:rPr>
          <w:sz w:val="24"/>
          <w:lang w:val="zh-TW" w:bidi="ar"/>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147E82" w:rsidRDefault="004418D9">
      <w:pPr>
        <w:pStyle w:val="a5"/>
        <w:rPr>
          <w:sz w:val="24"/>
          <w:lang w:bidi="ar"/>
        </w:rPr>
      </w:pPr>
      <w:r>
        <w:rPr>
          <w:rFonts w:hint="eastAsia"/>
          <w:sz w:val="24"/>
          <w:lang w:bidi="ar"/>
        </w:rPr>
        <w:t xml:space="preserve">    2.8</w:t>
      </w:r>
      <w:r>
        <w:rPr>
          <w:rFonts w:hint="eastAsia"/>
          <w:sz w:val="24"/>
          <w:lang w:bidi="ar"/>
        </w:rPr>
        <w:t>本项目</w:t>
      </w:r>
      <w:r>
        <w:rPr>
          <w:sz w:val="24"/>
          <w:lang w:bidi="ar"/>
        </w:rPr>
        <w:t>采购编号为：</w:t>
      </w:r>
      <w:r w:rsidRPr="004418D9">
        <w:rPr>
          <w:sz w:val="24"/>
          <w:lang w:bidi="ar"/>
        </w:rPr>
        <w:t>ZYLS-ZB-202511041</w:t>
      </w:r>
    </w:p>
    <w:p w:rsidR="00147E82" w:rsidRDefault="004418D9">
      <w:pPr>
        <w:pStyle w:val="2"/>
        <w:keepNext w:val="0"/>
        <w:keepLines w:val="0"/>
        <w:spacing w:before="0" w:line="360" w:lineRule="auto"/>
        <w:ind w:right="-422" w:firstLine="241"/>
        <w:jc w:val="both"/>
        <w:rPr>
          <w:rFonts w:ascii="宋体" w:eastAsia="宋体" w:hAnsi="宋体" w:cs="宋体"/>
          <w:sz w:val="24"/>
          <w:szCs w:val="24"/>
        </w:rPr>
      </w:pPr>
      <w:bookmarkStart w:id="17" w:name="_Toc104823217"/>
      <w:bookmarkStart w:id="18" w:name="_Toc100781062"/>
      <w:r>
        <w:rPr>
          <w:rFonts w:ascii="宋体" w:eastAsia="宋体" w:hAnsi="宋体" w:cs="宋体" w:hint="eastAsia"/>
          <w:sz w:val="24"/>
          <w:szCs w:val="24"/>
        </w:rPr>
        <w:t>七、对本次招标提出询问，请按以下方式联系。</w:t>
      </w:r>
      <w:bookmarkEnd w:id="17"/>
      <w:bookmarkEnd w:id="18"/>
    </w:p>
    <w:p w:rsidR="004418D9" w:rsidRDefault="004418D9" w:rsidP="004418D9">
      <w:pPr>
        <w:spacing w:line="219" w:lineRule="auto"/>
        <w:ind w:left="805"/>
        <w:outlineLvl w:val="2"/>
        <w:rPr>
          <w:rFonts w:ascii="宋体" w:hAnsi="宋体" w:cs="宋体"/>
          <w:sz w:val="24"/>
        </w:rPr>
      </w:pPr>
      <w:bookmarkStart w:id="19" w:name="_Toc13298"/>
      <w:r>
        <w:rPr>
          <w:rFonts w:ascii="宋体" w:hAnsi="宋体"/>
          <w:b/>
          <w:bCs/>
          <w:spacing w:val="6"/>
          <w:sz w:val="24"/>
        </w:rPr>
        <w:t>1</w:t>
      </w:r>
      <w:r>
        <w:rPr>
          <w:rFonts w:ascii="宋体" w:hAnsi="宋体"/>
          <w:b/>
          <w:bCs/>
          <w:spacing w:val="5"/>
          <w:sz w:val="24"/>
        </w:rPr>
        <w:t>.</w:t>
      </w:r>
      <w:r>
        <w:rPr>
          <w:rFonts w:ascii="宋体" w:hAnsi="宋体" w:cs="宋体"/>
          <w:spacing w:val="5"/>
          <w:sz w:val="24"/>
          <w14:textOutline w14:w="1536" w14:cap="flat" w14:cmpd="sng" w14:algn="ctr">
            <w14:solidFill>
              <w14:srgbClr w14:val="000000"/>
            </w14:solidFill>
            <w14:prstDash w14:val="solid"/>
            <w14:miter w14:lim="0"/>
          </w14:textOutline>
        </w:rPr>
        <w:t>采购人信息</w:t>
      </w:r>
      <w:bookmarkEnd w:id="19"/>
    </w:p>
    <w:p w:rsidR="004418D9" w:rsidRDefault="004418D9" w:rsidP="004418D9">
      <w:pPr>
        <w:spacing w:before="182" w:line="219" w:lineRule="auto"/>
        <w:ind w:left="790"/>
        <w:rPr>
          <w:rFonts w:ascii="宋体" w:hAnsi="宋体"/>
          <w:sz w:val="24"/>
        </w:rPr>
      </w:pPr>
      <w:r>
        <w:rPr>
          <w:rFonts w:ascii="宋体" w:hAnsi="宋体" w:cs="宋体"/>
          <w:spacing w:val="-15"/>
          <w:sz w:val="24"/>
        </w:rPr>
        <w:t>名</w:t>
      </w:r>
      <w:r>
        <w:rPr>
          <w:rFonts w:ascii="宋体" w:hAnsi="宋体" w:cs="宋体"/>
          <w:spacing w:val="-14"/>
          <w:sz w:val="24"/>
        </w:rPr>
        <w:t xml:space="preserve">    称:</w:t>
      </w:r>
      <w:r>
        <w:t xml:space="preserve"> </w:t>
      </w:r>
      <w:r>
        <w:rPr>
          <w:rFonts w:asciiTheme="minorEastAsia" w:eastAsiaTheme="minorEastAsia" w:hAnsiTheme="minorEastAsia" w:hint="eastAsia"/>
          <w:sz w:val="24"/>
          <w:u w:val="single"/>
        </w:rPr>
        <w:t>北京市通州区新华医院</w:t>
      </w:r>
    </w:p>
    <w:p w:rsidR="004418D9" w:rsidRDefault="004418D9" w:rsidP="004418D9">
      <w:pPr>
        <w:spacing w:before="183" w:line="217" w:lineRule="auto"/>
        <w:ind w:left="787"/>
        <w:rPr>
          <w:rFonts w:ascii="宋体" w:hAnsi="宋体"/>
          <w:sz w:val="24"/>
        </w:rPr>
      </w:pPr>
      <w:r>
        <w:rPr>
          <w:rFonts w:ascii="宋体" w:hAnsi="宋体" w:cs="宋体"/>
          <w:spacing w:val="-14"/>
          <w:sz w:val="24"/>
        </w:rPr>
        <w:t>地    址:</w:t>
      </w:r>
      <w:r>
        <w:t xml:space="preserve"> </w:t>
      </w:r>
      <w:r>
        <w:rPr>
          <w:rFonts w:ascii="宋体" w:hAnsi="宋体" w:hint="eastAsia"/>
          <w:sz w:val="24"/>
          <w:u w:val="single"/>
        </w:rPr>
        <w:t>北京市通州区九棵树东路386号</w:t>
      </w:r>
    </w:p>
    <w:p w:rsidR="004418D9" w:rsidRDefault="004418D9" w:rsidP="004418D9">
      <w:pPr>
        <w:spacing w:before="183" w:line="219" w:lineRule="auto"/>
        <w:ind w:left="788"/>
        <w:rPr>
          <w:rFonts w:ascii="宋体" w:hAnsi="宋体"/>
          <w:sz w:val="24"/>
        </w:rPr>
      </w:pPr>
      <w:r>
        <w:rPr>
          <w:rFonts w:ascii="宋体" w:hAnsi="宋体" w:cs="宋体"/>
          <w:spacing w:val="-24"/>
          <w:sz w:val="24"/>
        </w:rPr>
        <w:lastRenderedPageBreak/>
        <w:t>联</w:t>
      </w:r>
      <w:r>
        <w:rPr>
          <w:rFonts w:ascii="宋体" w:hAnsi="宋体" w:cs="宋体"/>
          <w:spacing w:val="-15"/>
          <w:sz w:val="24"/>
        </w:rPr>
        <w:t>系方式:</w:t>
      </w:r>
      <w:r>
        <w:t xml:space="preserve"> </w:t>
      </w:r>
      <w:r w:rsidRPr="00644901">
        <w:rPr>
          <w:rFonts w:ascii="宋体" w:hAnsi="宋体" w:cs="宋体"/>
          <w:spacing w:val="-14"/>
          <w:sz w:val="24"/>
          <w:u w:val="single"/>
        </w:rPr>
        <w:t>010-81597517</w:t>
      </w:r>
    </w:p>
    <w:p w:rsidR="004418D9" w:rsidRDefault="004418D9" w:rsidP="004418D9">
      <w:pPr>
        <w:tabs>
          <w:tab w:val="left" w:pos="5760"/>
        </w:tabs>
        <w:spacing w:before="184" w:line="219" w:lineRule="auto"/>
        <w:ind w:left="797"/>
        <w:outlineLvl w:val="2"/>
        <w:rPr>
          <w:rFonts w:ascii="宋体" w:hAnsi="宋体" w:cs="宋体"/>
          <w:sz w:val="24"/>
        </w:rPr>
      </w:pPr>
      <w:bookmarkStart w:id="20" w:name="_Toc8759"/>
      <w:r>
        <w:rPr>
          <w:rFonts w:ascii="宋体" w:hAnsi="宋体"/>
          <w:b/>
          <w:bCs/>
          <w:spacing w:val="8"/>
          <w:sz w:val="24"/>
        </w:rPr>
        <w:t>2</w:t>
      </w:r>
      <w:r>
        <w:rPr>
          <w:rFonts w:ascii="宋体" w:hAnsi="宋体"/>
          <w:b/>
          <w:bCs/>
          <w:spacing w:val="7"/>
          <w:sz w:val="24"/>
        </w:rPr>
        <w:t>.</w:t>
      </w:r>
      <w:r>
        <w:rPr>
          <w:rFonts w:ascii="宋体" w:hAnsi="宋体" w:cs="宋体"/>
          <w:spacing w:val="4"/>
          <w:sz w:val="24"/>
          <w14:textOutline w14:w="1536" w14:cap="flat" w14:cmpd="sng" w14:algn="ctr">
            <w14:solidFill>
              <w14:srgbClr w14:val="000000"/>
            </w14:solidFill>
            <w14:prstDash w14:val="solid"/>
            <w14:miter w14:lim="0"/>
          </w14:textOutline>
        </w:rPr>
        <w:t>采购代理机构信息</w:t>
      </w:r>
      <w:bookmarkEnd w:id="20"/>
      <w:r>
        <w:rPr>
          <w:rFonts w:ascii="宋体" w:hAnsi="宋体" w:cs="宋体"/>
          <w:spacing w:val="4"/>
          <w:sz w:val="24"/>
          <w14:textOutline w14:w="1536" w14:cap="flat" w14:cmpd="sng" w14:algn="ctr">
            <w14:solidFill>
              <w14:srgbClr w14:val="000000"/>
            </w14:solidFill>
            <w14:prstDash w14:val="solid"/>
            <w14:miter w14:lim="0"/>
          </w14:textOutline>
        </w:rPr>
        <w:tab/>
      </w:r>
    </w:p>
    <w:p w:rsidR="004418D9" w:rsidRDefault="004418D9" w:rsidP="004418D9">
      <w:pPr>
        <w:spacing w:before="181" w:line="219" w:lineRule="auto"/>
        <w:ind w:left="790"/>
        <w:rPr>
          <w:rFonts w:ascii="宋体" w:hAnsi="宋体" w:cs="宋体"/>
          <w:spacing w:val="-4"/>
          <w:sz w:val="24"/>
        </w:rPr>
      </w:pPr>
      <w:r>
        <w:rPr>
          <w:rFonts w:ascii="宋体" w:hAnsi="宋体" w:cs="宋体"/>
          <w:spacing w:val="-4"/>
          <w:sz w:val="24"/>
        </w:rPr>
        <w:t>名    称:</w:t>
      </w:r>
      <w:r>
        <w:rPr>
          <w:rFonts w:hint="eastAsia"/>
        </w:rPr>
        <w:t xml:space="preserve"> </w:t>
      </w:r>
      <w:r>
        <w:rPr>
          <w:rFonts w:ascii="宋体" w:hAnsi="宋体" w:cs="宋体" w:hint="eastAsia"/>
          <w:spacing w:val="-4"/>
          <w:sz w:val="24"/>
          <w:u w:val="single"/>
        </w:rPr>
        <w:t>中</w:t>
      </w:r>
      <w:proofErr w:type="gramStart"/>
      <w:r>
        <w:rPr>
          <w:rFonts w:ascii="宋体" w:hAnsi="宋体" w:cs="宋体" w:hint="eastAsia"/>
          <w:spacing w:val="-4"/>
          <w:sz w:val="24"/>
          <w:u w:val="single"/>
        </w:rPr>
        <w:t>源联盛咨询</w:t>
      </w:r>
      <w:proofErr w:type="gramEnd"/>
      <w:r>
        <w:rPr>
          <w:rFonts w:ascii="宋体" w:hAnsi="宋体" w:cs="宋体" w:hint="eastAsia"/>
          <w:spacing w:val="-4"/>
          <w:sz w:val="24"/>
          <w:u w:val="single"/>
        </w:rPr>
        <w:t>(北京)有限公司</w:t>
      </w:r>
    </w:p>
    <w:p w:rsidR="004418D9" w:rsidRDefault="004418D9" w:rsidP="004418D9">
      <w:pPr>
        <w:spacing w:before="183" w:line="217" w:lineRule="auto"/>
        <w:ind w:left="787"/>
        <w:rPr>
          <w:rFonts w:ascii="宋体" w:hAnsi="宋体"/>
          <w:sz w:val="24"/>
        </w:rPr>
      </w:pPr>
      <w:r>
        <w:rPr>
          <w:rFonts w:ascii="宋体" w:hAnsi="宋体" w:cs="宋体"/>
          <w:spacing w:val="-4"/>
          <w:sz w:val="24"/>
        </w:rPr>
        <w:t>地    址:</w:t>
      </w:r>
      <w:r>
        <w:rPr>
          <w:rFonts w:hint="eastAsia"/>
        </w:rPr>
        <w:t xml:space="preserve"> </w:t>
      </w:r>
      <w:r>
        <w:rPr>
          <w:rFonts w:ascii="宋体" w:hAnsi="宋体" w:cs="宋体" w:hint="eastAsia"/>
          <w:spacing w:val="-4"/>
          <w:sz w:val="24"/>
          <w:u w:val="single"/>
        </w:rPr>
        <w:t>北京市北京经济技术开发区万源街22号院1号楼4层402</w:t>
      </w:r>
    </w:p>
    <w:p w:rsidR="004418D9" w:rsidRDefault="004418D9" w:rsidP="004418D9">
      <w:pPr>
        <w:spacing w:before="183" w:line="219" w:lineRule="auto"/>
        <w:ind w:left="788"/>
        <w:rPr>
          <w:rFonts w:ascii="宋体" w:hAnsi="宋体"/>
          <w:sz w:val="24"/>
        </w:rPr>
      </w:pPr>
      <w:r>
        <w:rPr>
          <w:rFonts w:ascii="宋体" w:hAnsi="宋体" w:cs="宋体"/>
          <w:spacing w:val="-4"/>
          <w:sz w:val="24"/>
        </w:rPr>
        <w:t>联系方式</w:t>
      </w:r>
      <w:r>
        <w:rPr>
          <w:rFonts w:ascii="宋体" w:hAnsi="宋体" w:cs="宋体"/>
          <w:spacing w:val="-15"/>
          <w:sz w:val="24"/>
        </w:rPr>
        <w:t>:</w:t>
      </w:r>
      <w:r>
        <w:rPr>
          <w:rFonts w:hint="eastAsia"/>
        </w:rPr>
        <w:t xml:space="preserve"> </w:t>
      </w:r>
      <w:r>
        <w:rPr>
          <w:rFonts w:ascii="宋体" w:hAnsi="宋体" w:cs="宋体" w:hint="eastAsia"/>
          <w:spacing w:val="-4"/>
          <w:sz w:val="24"/>
          <w:u w:val="single"/>
        </w:rPr>
        <w:t>010-67803241转802</w:t>
      </w:r>
      <w:r>
        <w:rPr>
          <w:rFonts w:ascii="宋体" w:hAnsi="宋体" w:cs="宋体"/>
          <w:spacing w:val="-4"/>
          <w:sz w:val="24"/>
          <w:u w:val="single"/>
        </w:rPr>
        <w:t>3</w:t>
      </w:r>
    </w:p>
    <w:p w:rsidR="004418D9" w:rsidRDefault="004418D9" w:rsidP="004418D9">
      <w:pPr>
        <w:spacing w:before="184" w:line="221" w:lineRule="auto"/>
        <w:ind w:left="794"/>
        <w:outlineLvl w:val="2"/>
        <w:rPr>
          <w:rFonts w:ascii="宋体" w:hAnsi="宋体" w:cs="宋体"/>
          <w:sz w:val="24"/>
        </w:rPr>
      </w:pPr>
      <w:bookmarkStart w:id="21" w:name="_Toc21775"/>
      <w:r>
        <w:rPr>
          <w:rFonts w:ascii="宋体" w:hAnsi="宋体"/>
          <w:b/>
          <w:bCs/>
          <w:spacing w:val="6"/>
          <w:sz w:val="24"/>
        </w:rPr>
        <w:t>3.</w:t>
      </w:r>
      <w:r>
        <w:rPr>
          <w:rFonts w:ascii="宋体" w:hAnsi="宋体" w:cs="宋体"/>
          <w:spacing w:val="6"/>
          <w:sz w:val="24"/>
          <w14:textOutline w14:w="1536" w14:cap="flat" w14:cmpd="sng" w14:algn="ctr">
            <w14:solidFill>
              <w14:srgbClr w14:val="000000"/>
            </w14:solidFill>
            <w14:prstDash w14:val="solid"/>
            <w14:miter w14:lim="0"/>
          </w14:textOutline>
        </w:rPr>
        <w:t>项目联系方</w:t>
      </w:r>
      <w:r>
        <w:rPr>
          <w:rFonts w:ascii="宋体" w:hAnsi="宋体" w:cs="宋体"/>
          <w:spacing w:val="5"/>
          <w:sz w:val="24"/>
          <w14:textOutline w14:w="1536" w14:cap="flat" w14:cmpd="sng" w14:algn="ctr">
            <w14:solidFill>
              <w14:srgbClr w14:val="000000"/>
            </w14:solidFill>
            <w14:prstDash w14:val="solid"/>
            <w14:miter w14:lim="0"/>
          </w14:textOutline>
        </w:rPr>
        <w:t>式</w:t>
      </w:r>
      <w:bookmarkEnd w:id="21"/>
    </w:p>
    <w:p w:rsidR="004418D9" w:rsidRDefault="004418D9" w:rsidP="004418D9">
      <w:pPr>
        <w:spacing w:before="178" w:line="219" w:lineRule="auto"/>
        <w:ind w:left="791"/>
        <w:rPr>
          <w:rFonts w:ascii="宋体" w:hAnsi="宋体"/>
          <w:sz w:val="24"/>
        </w:rPr>
      </w:pPr>
      <w:r>
        <w:rPr>
          <w:rFonts w:ascii="宋体" w:hAnsi="宋体" w:cs="宋体"/>
          <w:spacing w:val="-4"/>
          <w:sz w:val="24"/>
        </w:rPr>
        <w:t>项目联系人</w:t>
      </w:r>
      <w:r>
        <w:rPr>
          <w:rFonts w:ascii="宋体" w:hAnsi="宋体" w:cs="宋体"/>
          <w:spacing w:val="-15"/>
          <w:sz w:val="24"/>
        </w:rPr>
        <w:t>:</w:t>
      </w:r>
      <w:r>
        <w:rPr>
          <w:rFonts w:hint="eastAsia"/>
        </w:rPr>
        <w:t xml:space="preserve"> </w:t>
      </w:r>
      <w:r>
        <w:rPr>
          <w:rFonts w:ascii="宋体" w:hAnsi="宋体" w:cs="宋体" w:hint="eastAsia"/>
          <w:spacing w:val="-4"/>
          <w:sz w:val="24"/>
          <w:u w:val="single"/>
        </w:rPr>
        <w:t>苏金轩、谷乐、张行</w:t>
      </w:r>
    </w:p>
    <w:p w:rsidR="00147E82" w:rsidRDefault="004418D9" w:rsidP="004418D9">
      <w:pPr>
        <w:spacing w:before="183" w:line="217" w:lineRule="auto"/>
        <w:ind w:firstLineChars="300" w:firstLine="696"/>
        <w:rPr>
          <w:rFonts w:ascii="宋体" w:hAnsi="宋体" w:cs="宋体"/>
          <w:spacing w:val="-4"/>
          <w:sz w:val="24"/>
        </w:rPr>
      </w:pPr>
      <w:r>
        <w:rPr>
          <w:rFonts w:ascii="宋体" w:hAnsi="宋体" w:cs="宋体"/>
          <w:spacing w:val="-4"/>
          <w:sz w:val="24"/>
        </w:rPr>
        <w:t>电      话:</w:t>
      </w:r>
      <w:r>
        <w:rPr>
          <w:rFonts w:hint="eastAsia"/>
        </w:rPr>
        <w:t xml:space="preserve"> </w:t>
      </w:r>
      <w:r>
        <w:rPr>
          <w:rFonts w:ascii="宋体" w:hAnsi="宋体" w:cs="宋体" w:hint="eastAsia"/>
          <w:spacing w:val="-4"/>
          <w:sz w:val="24"/>
          <w:u w:val="single"/>
        </w:rPr>
        <w:t>010-67803241转802</w:t>
      </w:r>
      <w:r>
        <w:rPr>
          <w:rFonts w:ascii="宋体" w:hAnsi="宋体" w:cs="宋体"/>
          <w:spacing w:val="-4"/>
          <w:sz w:val="24"/>
          <w:u w:val="single"/>
        </w:rPr>
        <w:t>3</w:t>
      </w:r>
    </w:p>
    <w:p w:rsidR="00147E82" w:rsidRDefault="00147E82">
      <w:pPr>
        <w:pStyle w:val="2"/>
        <w:keepNext w:val="0"/>
        <w:keepLines w:val="0"/>
        <w:spacing w:line="360" w:lineRule="auto"/>
        <w:ind w:right="-422" w:firstLine="301"/>
        <w:jc w:val="both"/>
        <w:rPr>
          <w:szCs w:val="21"/>
        </w:rPr>
      </w:pPr>
    </w:p>
    <w:sectPr w:rsidR="00147E82">
      <w:headerReference w:type="default" r:id="rId8"/>
      <w:footerReference w:type="default" r:id="rId9"/>
      <w:pgSz w:w="11906" w:h="16838"/>
      <w:pgMar w:top="1418" w:right="1134"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418D9">
      <w:r>
        <w:separator/>
      </w:r>
    </w:p>
  </w:endnote>
  <w:endnote w:type="continuationSeparator" w:id="0">
    <w:p w:rsidR="00000000" w:rsidRDefault="0044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E82" w:rsidRDefault="004418D9">
    <w:pPr>
      <w:pStyle w:val="a8"/>
      <w:tabs>
        <w:tab w:val="clear" w:pos="4153"/>
      </w:tabs>
      <w:ind w:firstLine="180"/>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47E82" w:rsidRDefault="004418D9">
                          <w:pPr>
                            <w:pStyle w:val="a8"/>
                          </w:pPr>
                          <w:r>
                            <w:fldChar w:fldCharType="begin"/>
                          </w:r>
                          <w:r>
                            <w:instrText xml:space="preserve"> PAGE  \* MERGEFORMAT </w:instrText>
                          </w:r>
                          <w:r>
                            <w:fldChar w:fldCharType="separate"/>
                          </w:r>
                          <w:r>
                            <w:rPr>
                              <w:noProof/>
                            </w:rP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04"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zDfT7YgIAAA4FAAAOAAAAAAAAAAAAAAAAAC4CAABkcnMvZTJvRG9jLnht&#10;bFBLAQItABQABgAIAAAAIQBxqtG51wAAAAUBAAAPAAAAAAAAAAAAAAAAALwEAABkcnMvZG93bnJl&#10;di54bWxQSwUGAAAAAAQABADzAAAAwAUAAAAA&#10;" filled="f" stroked="f" strokeweight=".5pt">
              <v:textbox style="mso-fit-shape-to-text:t" inset="0,0,0,0">
                <w:txbxContent>
                  <w:p w:rsidR="00147E82" w:rsidRDefault="004418D9">
                    <w:pPr>
                      <w:pStyle w:val="a8"/>
                    </w:pPr>
                    <w:r>
                      <w:fldChar w:fldCharType="begin"/>
                    </w:r>
                    <w:r>
                      <w:instrText xml:space="preserve"> PAGE  \* MERGEFORMAT </w:instrText>
                    </w:r>
                    <w:r>
                      <w:fldChar w:fldCharType="separate"/>
                    </w:r>
                    <w:r>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418D9">
      <w:r>
        <w:separator/>
      </w:r>
    </w:p>
  </w:footnote>
  <w:footnote w:type="continuationSeparator" w:id="0">
    <w:p w:rsidR="00000000" w:rsidRDefault="004418D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E82" w:rsidRDefault="00147E82">
    <w:pPr>
      <w:spacing w:line="219" w:lineRule="auto"/>
      <w:ind w:firstLine="180"/>
      <w:jc w:val="right"/>
      <w:rPr>
        <w:rFonts w:ascii="宋体" w:hAnsi="宋体" w:cs="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BA8"/>
    <w:rsid w:val="00011451"/>
    <w:rsid w:val="000149D2"/>
    <w:rsid w:val="00075BED"/>
    <w:rsid w:val="0009463C"/>
    <w:rsid w:val="000A53E2"/>
    <w:rsid w:val="000C49C3"/>
    <w:rsid w:val="000D53C7"/>
    <w:rsid w:val="001376B8"/>
    <w:rsid w:val="00140673"/>
    <w:rsid w:val="00147E82"/>
    <w:rsid w:val="0017075F"/>
    <w:rsid w:val="001731F4"/>
    <w:rsid w:val="0018382B"/>
    <w:rsid w:val="001A627E"/>
    <w:rsid w:val="001F52AA"/>
    <w:rsid w:val="00206B0E"/>
    <w:rsid w:val="00222520"/>
    <w:rsid w:val="00230B06"/>
    <w:rsid w:val="002B3C54"/>
    <w:rsid w:val="00323FDE"/>
    <w:rsid w:val="00336E84"/>
    <w:rsid w:val="00342339"/>
    <w:rsid w:val="00344C4B"/>
    <w:rsid w:val="003656D5"/>
    <w:rsid w:val="003A1B12"/>
    <w:rsid w:val="003D04BD"/>
    <w:rsid w:val="003D57EB"/>
    <w:rsid w:val="003E5329"/>
    <w:rsid w:val="00410359"/>
    <w:rsid w:val="00435B3D"/>
    <w:rsid w:val="004418D9"/>
    <w:rsid w:val="00442C4B"/>
    <w:rsid w:val="004916F8"/>
    <w:rsid w:val="004A4620"/>
    <w:rsid w:val="004E0E2D"/>
    <w:rsid w:val="00501BA8"/>
    <w:rsid w:val="005331E5"/>
    <w:rsid w:val="0057076D"/>
    <w:rsid w:val="00590C32"/>
    <w:rsid w:val="00673278"/>
    <w:rsid w:val="006873E8"/>
    <w:rsid w:val="006A0F0E"/>
    <w:rsid w:val="006A3CEC"/>
    <w:rsid w:val="006B28C8"/>
    <w:rsid w:val="006E5D0E"/>
    <w:rsid w:val="00705A48"/>
    <w:rsid w:val="00717A00"/>
    <w:rsid w:val="00735AB5"/>
    <w:rsid w:val="008217DD"/>
    <w:rsid w:val="00857043"/>
    <w:rsid w:val="0089009B"/>
    <w:rsid w:val="008C2C9C"/>
    <w:rsid w:val="008C3F60"/>
    <w:rsid w:val="008E6716"/>
    <w:rsid w:val="00913FAF"/>
    <w:rsid w:val="0096776E"/>
    <w:rsid w:val="0098668D"/>
    <w:rsid w:val="009C0C5F"/>
    <w:rsid w:val="009D73F6"/>
    <w:rsid w:val="009F7CB4"/>
    <w:rsid w:val="00A02420"/>
    <w:rsid w:val="00A12492"/>
    <w:rsid w:val="00A14FEF"/>
    <w:rsid w:val="00A247B9"/>
    <w:rsid w:val="00A452F2"/>
    <w:rsid w:val="00A92FA3"/>
    <w:rsid w:val="00AC07D5"/>
    <w:rsid w:val="00AE548E"/>
    <w:rsid w:val="00AE5B24"/>
    <w:rsid w:val="00AE5B6E"/>
    <w:rsid w:val="00B234BF"/>
    <w:rsid w:val="00B26FF0"/>
    <w:rsid w:val="00B510BD"/>
    <w:rsid w:val="00C65C05"/>
    <w:rsid w:val="00C72E75"/>
    <w:rsid w:val="00CA2F8F"/>
    <w:rsid w:val="00CB2300"/>
    <w:rsid w:val="00CC0B95"/>
    <w:rsid w:val="00D16FDD"/>
    <w:rsid w:val="00D34CCA"/>
    <w:rsid w:val="00D52C94"/>
    <w:rsid w:val="00D91E0C"/>
    <w:rsid w:val="00DA2A80"/>
    <w:rsid w:val="00E25D59"/>
    <w:rsid w:val="00E4215E"/>
    <w:rsid w:val="00E44621"/>
    <w:rsid w:val="00E53ABD"/>
    <w:rsid w:val="00E61E93"/>
    <w:rsid w:val="00E70E88"/>
    <w:rsid w:val="00E7268B"/>
    <w:rsid w:val="00EC538F"/>
    <w:rsid w:val="00F24521"/>
    <w:rsid w:val="00F81162"/>
    <w:rsid w:val="00F9322B"/>
    <w:rsid w:val="00FA11B8"/>
    <w:rsid w:val="00FA7EBE"/>
    <w:rsid w:val="459C0CF6"/>
    <w:rsid w:val="56C47B92"/>
    <w:rsid w:val="5C2351E2"/>
    <w:rsid w:val="69691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980BD"/>
  <w15:docId w15:val="{D7545C76-9CAD-4E2E-AA83-78085D67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0"/>
    <w:autoRedefine/>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qFormat/>
    <w:pPr>
      <w:autoSpaceDE w:val="0"/>
      <w:autoSpaceDN w:val="0"/>
      <w:adjustRightInd w:val="0"/>
      <w:ind w:firstLine="420"/>
      <w:jc w:val="left"/>
    </w:pPr>
    <w:rPr>
      <w:rFonts w:ascii="宋体"/>
      <w:sz w:val="24"/>
    </w:rPr>
  </w:style>
  <w:style w:type="paragraph" w:styleId="a5">
    <w:name w:val="Body Text"/>
    <w:basedOn w:val="a"/>
    <w:link w:val="a6"/>
    <w:unhideWhenUsed/>
    <w:qFormat/>
    <w:pPr>
      <w:spacing w:after="120"/>
    </w:pPr>
  </w:style>
  <w:style w:type="paragraph" w:styleId="a7">
    <w:name w:val="Plain Text"/>
    <w:basedOn w:val="a"/>
    <w:link w:val="1"/>
    <w:autoRedefine/>
    <w:qFormat/>
    <w:rPr>
      <w:rFonts w:ascii="宋体" w:hAnsi="Courier New"/>
      <w:szCs w:val="20"/>
    </w:rPr>
  </w:style>
  <w:style w:type="paragraph" w:styleId="21">
    <w:name w:val="Body Text Indent 2"/>
    <w:basedOn w:val="a"/>
    <w:link w:val="22"/>
    <w:uiPriority w:val="99"/>
    <w:qFormat/>
    <w:pPr>
      <w:ind w:firstLineChars="200" w:firstLine="480"/>
    </w:pPr>
    <w:rPr>
      <w:rFonts w:ascii="仿宋_GB2312" w:eastAsia="仿宋_GB2312"/>
      <w:sz w:val="24"/>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1"/>
    <w:link w:val="aa"/>
    <w:uiPriority w:val="99"/>
    <w:rPr>
      <w:sz w:val="18"/>
      <w:szCs w:val="18"/>
    </w:rPr>
  </w:style>
  <w:style w:type="character" w:customStyle="1" w:styleId="a9">
    <w:name w:val="页脚 字符"/>
    <w:basedOn w:val="a1"/>
    <w:link w:val="a8"/>
    <w:uiPriority w:val="99"/>
    <w:rPr>
      <w:sz w:val="18"/>
      <w:szCs w:val="18"/>
    </w:rPr>
  </w:style>
  <w:style w:type="character" w:customStyle="1" w:styleId="20">
    <w:name w:val="标题 2 字符"/>
    <w:basedOn w:val="a1"/>
    <w:link w:val="2"/>
    <w:uiPriority w:val="9"/>
    <w:qFormat/>
    <w:rPr>
      <w:rFonts w:ascii="Arial" w:eastAsia="黑体" w:hAnsi="Arial" w:cs="Times New Roman"/>
      <w:b/>
      <w:kern w:val="0"/>
      <w:sz w:val="30"/>
      <w:szCs w:val="20"/>
    </w:rPr>
  </w:style>
  <w:style w:type="character" w:customStyle="1" w:styleId="a6">
    <w:name w:val="正文文本 字符"/>
    <w:basedOn w:val="a1"/>
    <w:link w:val="a5"/>
    <w:qFormat/>
    <w:rPr>
      <w:rFonts w:ascii="Times New Roman" w:eastAsia="宋体" w:hAnsi="Times New Roman" w:cs="Times New Roman"/>
      <w:szCs w:val="24"/>
    </w:rPr>
  </w:style>
  <w:style w:type="character" w:customStyle="1" w:styleId="ac">
    <w:name w:val="纯文本 字符"/>
    <w:basedOn w:val="a1"/>
    <w:uiPriority w:val="99"/>
    <w:semiHidden/>
    <w:rPr>
      <w:rFonts w:asciiTheme="minorEastAsia" w:hAnsi="Courier New" w:cs="Courier New"/>
      <w:szCs w:val="24"/>
    </w:rPr>
  </w:style>
  <w:style w:type="character" w:customStyle="1" w:styleId="22">
    <w:name w:val="正文文本缩进 2 字符"/>
    <w:basedOn w:val="a1"/>
    <w:link w:val="21"/>
    <w:uiPriority w:val="99"/>
    <w:qFormat/>
    <w:rPr>
      <w:rFonts w:ascii="仿宋_GB2312" w:eastAsia="仿宋_GB2312" w:hAnsi="Times New Roman" w:cs="Times New Roman"/>
      <w:sz w:val="24"/>
      <w:szCs w:val="24"/>
    </w:rPr>
  </w:style>
  <w:style w:type="character" w:customStyle="1" w:styleId="a4">
    <w:name w:val="正文缩进 字符"/>
    <w:link w:val="a0"/>
    <w:autoRedefine/>
    <w:qFormat/>
    <w:rPr>
      <w:rFonts w:ascii="宋体" w:eastAsia="宋体" w:hAnsi="Times New Roman" w:cs="Times New Roman"/>
      <w:sz w:val="24"/>
      <w:szCs w:val="24"/>
    </w:rPr>
  </w:style>
  <w:style w:type="character" w:customStyle="1" w:styleId="1">
    <w:name w:val="纯文本 字符1"/>
    <w:link w:val="a7"/>
    <w:autoRedefine/>
    <w:qFormat/>
    <w:rPr>
      <w:rFonts w:ascii="宋体" w:eastAsia="宋体" w:hAnsi="Courier New" w:cs="Times New Roman"/>
      <w:szCs w:val="20"/>
    </w:rPr>
  </w:style>
  <w:style w:type="character" w:customStyle="1" w:styleId="3">
    <w:name w:val="纯文本 字符3"/>
    <w:autoRedefine/>
    <w:qFormat/>
    <w:rPr>
      <w:rFonts w:ascii="宋体" w:hAnsi="Courier New"/>
      <w:kern w:val="2"/>
      <w:sz w:val="21"/>
    </w:rPr>
  </w:style>
  <w:style w:type="character" w:customStyle="1" w:styleId="Char1">
    <w:name w:val="页脚 Char1"/>
    <w:uiPriority w:val="99"/>
    <w:qFormat/>
    <w:rPr>
      <w:rFonts w:ascii="宋体"/>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963BEB-C2DB-4744-837C-EE76C483D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428</Words>
  <Characters>2440</Characters>
  <Application>Microsoft Office Word</Application>
  <DocSecurity>0</DocSecurity>
  <Lines>20</Lines>
  <Paragraphs>5</Paragraphs>
  <ScaleCrop>false</ScaleCrop>
  <Company>微软中国</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微软用户</cp:lastModifiedBy>
  <cp:revision>82</cp:revision>
  <dcterms:created xsi:type="dcterms:W3CDTF">2024-03-03T03:10:00Z</dcterms:created>
  <dcterms:modified xsi:type="dcterms:W3CDTF">2025-11-21T08:08:00Z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5C365C58BF274201A4A851A9AE4AB117_12</vt:lpwstr>
  </property>
  <property fmtid="{D5CDD505-2E9C-101B-9397-08002B2CF9AE}" pid="4" name="KSOTemplateDocerSaveRecord">
    <vt:lpwstr>eyJoZGlkIjoiMTgyM2NlY2UzMTYwZGEyZTI0MjlhN2ExMzhjYzRiM2YiLCJ1c2VySWQiOiI1MDcxMDk5OTIifQ==</vt:lpwstr>
  </property>
</Properties>
</file>