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E6B" w:rsidRDefault="00A76E6B" w:rsidP="00A76E6B">
      <w:pPr>
        <w:snapToGrid w:val="0"/>
        <w:spacing w:line="540" w:lineRule="exact"/>
        <w:jc w:val="center"/>
        <w:outlineLvl w:val="0"/>
        <w:rPr>
          <w:b/>
          <w:sz w:val="36"/>
          <w:szCs w:val="36"/>
        </w:rPr>
      </w:pPr>
      <w:bookmarkStart w:id="0" w:name="_Toc119569274"/>
      <w:bookmarkStart w:id="1" w:name="OLE_LINK3"/>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A76E6B" w:rsidRDefault="00A76E6B" w:rsidP="00A76E6B">
      <w:pPr>
        <w:snapToGrid w:val="0"/>
        <w:spacing w:line="540" w:lineRule="exact"/>
        <w:jc w:val="center"/>
        <w:outlineLvl w:val="0"/>
        <w:rPr>
          <w:b/>
          <w:sz w:val="36"/>
          <w:szCs w:val="36"/>
        </w:rPr>
      </w:pPr>
    </w:p>
    <w:p w:rsidR="00A76E6B" w:rsidRDefault="00A76E6B" w:rsidP="00A76E6B">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A76E6B" w:rsidRDefault="00A76E6B" w:rsidP="00A76E6B">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A76E6B" w:rsidRDefault="00A76E6B" w:rsidP="00A76E6B">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海淀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A76E6B" w:rsidRDefault="00A76E6B" w:rsidP="00A76E6B">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A76E6B" w:rsidRDefault="00A76E6B" w:rsidP="00A76E6B">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A76E6B" w:rsidRDefault="00A76E6B" w:rsidP="00A76E6B">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A76E6B" w:rsidRDefault="00A76E6B" w:rsidP="00A76E6B">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A76E6B" w:rsidRDefault="00A76E6B" w:rsidP="00A76E6B">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A76E6B" w:rsidRDefault="00A76E6B" w:rsidP="00A76E6B">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A76E6B" w:rsidRDefault="00A76E6B" w:rsidP="00A76E6B">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A76E6B" w:rsidRDefault="00A76E6B" w:rsidP="00A76E6B">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p>
    <w:p w:rsidR="00A76E6B" w:rsidRDefault="00A76E6B" w:rsidP="00A76E6B">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A76E6B" w:rsidRDefault="00A76E6B" w:rsidP="00A76E6B">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A76E6B" w:rsidRDefault="00A76E6B" w:rsidP="00A76E6B">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w:t>
      </w:r>
      <w:r>
        <w:rPr>
          <w:rFonts w:ascii="仿宋" w:eastAsia="仿宋" w:hAnsi="仿宋"/>
          <w:sz w:val="24"/>
        </w:rPr>
        <w:lastRenderedPageBreak/>
        <w:t>的复印件</w:t>
      </w:r>
      <w:r>
        <w:rPr>
          <w:rFonts w:ascii="仿宋" w:eastAsia="仿宋" w:hAnsi="仿宋" w:hint="eastAsia"/>
          <w:sz w:val="24"/>
        </w:rPr>
        <w:t>。</w:t>
      </w:r>
    </w:p>
    <w:p w:rsidR="00A76E6B" w:rsidRDefault="00A76E6B" w:rsidP="00A76E6B">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A76E6B" w:rsidRDefault="00A76E6B" w:rsidP="00A76E6B">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A76E6B" w:rsidRDefault="00A76E6B" w:rsidP="00A76E6B">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32"/>
        <w:gridCol w:w="987"/>
        <w:gridCol w:w="3158"/>
        <w:gridCol w:w="740"/>
        <w:gridCol w:w="740"/>
        <w:gridCol w:w="2165"/>
      </w:tblGrid>
      <w:tr w:rsidR="00A76E6B" w:rsidTr="0004777D">
        <w:trPr>
          <w:trHeight w:val="454"/>
        </w:trPr>
        <w:tc>
          <w:tcPr>
            <w:tcW w:w="430" w:type="pct"/>
            <w:shd w:val="clear" w:color="auto" w:fill="auto"/>
            <w:noWrap/>
            <w:vAlign w:val="center"/>
          </w:tcPr>
          <w:p w:rsidR="00A76E6B" w:rsidRDefault="00A76E6B" w:rsidP="0004777D">
            <w:pPr>
              <w:widowControl/>
              <w:snapToGrid w:val="0"/>
              <w:jc w:val="center"/>
              <w:textAlignment w:val="center"/>
              <w:rPr>
                <w:rFonts w:ascii="仿宋" w:eastAsia="仿宋" w:hAnsi="仿宋" w:cs="仿宋"/>
                <w:b/>
                <w:bCs/>
                <w:sz w:val="22"/>
                <w:szCs w:val="22"/>
              </w:rPr>
            </w:pPr>
            <w:proofErr w:type="gramStart"/>
            <w:r>
              <w:rPr>
                <w:rFonts w:ascii="仿宋" w:eastAsia="仿宋" w:hAnsi="仿宋" w:cs="仿宋" w:hint="eastAsia"/>
                <w:b/>
                <w:bCs/>
                <w:kern w:val="0"/>
                <w:sz w:val="22"/>
                <w:szCs w:val="22"/>
                <w:lang w:bidi="ar"/>
              </w:rPr>
              <w:t>包号</w:t>
            </w:r>
            <w:proofErr w:type="gramEnd"/>
          </w:p>
        </w:tc>
        <w:tc>
          <w:tcPr>
            <w:tcW w:w="579" w:type="pct"/>
            <w:shd w:val="clear" w:color="auto" w:fill="auto"/>
            <w:noWrap/>
            <w:vAlign w:val="center"/>
          </w:tcPr>
          <w:p w:rsidR="00A76E6B" w:rsidRDefault="00A76E6B" w:rsidP="0004777D">
            <w:pPr>
              <w:widowControl/>
              <w:snapToGrid w:val="0"/>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品目号</w:t>
            </w:r>
          </w:p>
        </w:tc>
        <w:tc>
          <w:tcPr>
            <w:tcW w:w="1852" w:type="pct"/>
            <w:shd w:val="clear" w:color="auto" w:fill="auto"/>
            <w:noWrap/>
            <w:vAlign w:val="center"/>
          </w:tcPr>
          <w:p w:rsidR="00A76E6B" w:rsidRDefault="00A76E6B" w:rsidP="0004777D">
            <w:pPr>
              <w:widowControl/>
              <w:snapToGrid w:val="0"/>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标的名称</w:t>
            </w:r>
          </w:p>
        </w:tc>
        <w:tc>
          <w:tcPr>
            <w:tcW w:w="434" w:type="pct"/>
            <w:shd w:val="clear" w:color="auto" w:fill="auto"/>
            <w:noWrap/>
            <w:vAlign w:val="center"/>
          </w:tcPr>
          <w:p w:rsidR="00A76E6B" w:rsidRDefault="00A76E6B" w:rsidP="0004777D">
            <w:pPr>
              <w:widowControl/>
              <w:snapToGrid w:val="0"/>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数量</w:t>
            </w:r>
          </w:p>
        </w:tc>
        <w:tc>
          <w:tcPr>
            <w:tcW w:w="434" w:type="pct"/>
            <w:shd w:val="clear" w:color="auto" w:fill="auto"/>
            <w:vAlign w:val="center"/>
          </w:tcPr>
          <w:p w:rsidR="00A76E6B" w:rsidRDefault="00A76E6B" w:rsidP="0004777D">
            <w:pPr>
              <w:widowControl/>
              <w:snapToGrid w:val="0"/>
              <w:jc w:val="center"/>
              <w:textAlignment w:val="center"/>
              <w:rPr>
                <w:rFonts w:ascii="仿宋" w:eastAsia="仿宋" w:hAnsi="仿宋" w:cs="仿宋"/>
                <w:b/>
                <w:bCs/>
                <w:kern w:val="0"/>
                <w:sz w:val="22"/>
                <w:szCs w:val="22"/>
                <w:lang w:bidi="ar"/>
              </w:rPr>
            </w:pPr>
            <w:r>
              <w:rPr>
                <w:rFonts w:ascii="仿宋" w:eastAsia="仿宋" w:hAnsi="仿宋" w:cs="仿宋" w:hint="eastAsia"/>
                <w:b/>
                <w:bCs/>
                <w:kern w:val="0"/>
                <w:sz w:val="22"/>
                <w:szCs w:val="22"/>
                <w:lang w:bidi="ar"/>
              </w:rPr>
              <w:t>单位</w:t>
            </w:r>
          </w:p>
        </w:tc>
        <w:tc>
          <w:tcPr>
            <w:tcW w:w="1269" w:type="pct"/>
            <w:vAlign w:val="center"/>
          </w:tcPr>
          <w:p w:rsidR="00A76E6B" w:rsidRDefault="00A76E6B" w:rsidP="0004777D">
            <w:pPr>
              <w:widowControl/>
              <w:snapToGrid w:val="0"/>
              <w:jc w:val="center"/>
              <w:textAlignment w:val="center"/>
              <w:rPr>
                <w:rFonts w:ascii="仿宋" w:eastAsia="仿宋" w:hAnsi="仿宋" w:cs="仿宋"/>
                <w:b/>
                <w:bCs/>
                <w:kern w:val="0"/>
                <w:sz w:val="22"/>
                <w:szCs w:val="22"/>
                <w:lang w:bidi="ar"/>
              </w:rPr>
            </w:pPr>
            <w:r>
              <w:rPr>
                <w:rFonts w:ascii="仿宋" w:eastAsia="仿宋" w:hAnsi="仿宋" w:cs="仿宋" w:hint="eastAsia"/>
                <w:b/>
                <w:bCs/>
                <w:kern w:val="0"/>
                <w:sz w:val="22"/>
                <w:szCs w:val="22"/>
                <w:lang w:bidi="ar"/>
              </w:rPr>
              <w:t>是否接受进口产品</w:t>
            </w:r>
          </w:p>
        </w:tc>
      </w:tr>
      <w:tr w:rsidR="00A76E6B" w:rsidTr="0004777D">
        <w:trPr>
          <w:trHeight w:val="454"/>
        </w:trPr>
        <w:tc>
          <w:tcPr>
            <w:tcW w:w="430" w:type="pct"/>
            <w:shd w:val="clear" w:color="auto" w:fill="auto"/>
            <w:noWrap/>
            <w:vAlign w:val="center"/>
          </w:tcPr>
          <w:p w:rsidR="00A76E6B" w:rsidRDefault="00A76E6B" w:rsidP="0004777D">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16</w:t>
            </w:r>
          </w:p>
        </w:tc>
        <w:tc>
          <w:tcPr>
            <w:tcW w:w="579" w:type="pct"/>
            <w:shd w:val="clear" w:color="auto" w:fill="auto"/>
            <w:noWrap/>
            <w:vAlign w:val="center"/>
          </w:tcPr>
          <w:p w:rsidR="00A76E6B" w:rsidRDefault="00A76E6B" w:rsidP="0004777D">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16-1</w:t>
            </w:r>
          </w:p>
        </w:tc>
        <w:tc>
          <w:tcPr>
            <w:tcW w:w="1852" w:type="pct"/>
            <w:shd w:val="clear" w:color="auto" w:fill="auto"/>
            <w:noWrap/>
            <w:vAlign w:val="center"/>
          </w:tcPr>
          <w:p w:rsidR="00A76E6B" w:rsidRDefault="00A76E6B" w:rsidP="0004777D">
            <w:pPr>
              <w:jc w:val="center"/>
              <w:rPr>
                <w:rFonts w:ascii="仿宋" w:eastAsia="仿宋" w:hAnsi="仿宋" w:cs="仿宋"/>
                <w:kern w:val="0"/>
                <w:szCs w:val="21"/>
                <w:lang w:bidi="ar"/>
              </w:rPr>
            </w:pPr>
            <w:r>
              <w:rPr>
                <w:rFonts w:ascii="仿宋" w:eastAsia="仿宋" w:hAnsi="仿宋" w:cs="仿宋" w:hint="eastAsia"/>
                <w:kern w:val="0"/>
                <w:szCs w:val="21"/>
                <w:lang w:bidi="ar"/>
              </w:rPr>
              <w:t>转运呼吸机（MRI）</w:t>
            </w:r>
          </w:p>
        </w:tc>
        <w:tc>
          <w:tcPr>
            <w:tcW w:w="434" w:type="pct"/>
            <w:shd w:val="clear" w:color="auto" w:fill="auto"/>
            <w:noWrap/>
            <w:vAlign w:val="center"/>
          </w:tcPr>
          <w:p w:rsidR="00A76E6B" w:rsidRDefault="00A76E6B" w:rsidP="0004777D">
            <w:pPr>
              <w:jc w:val="center"/>
              <w:rPr>
                <w:rFonts w:ascii="仿宋" w:eastAsia="仿宋" w:hAnsi="仿宋" w:cs="仿宋"/>
                <w:kern w:val="0"/>
                <w:szCs w:val="21"/>
                <w:lang w:bidi="ar"/>
              </w:rPr>
            </w:pPr>
            <w:r>
              <w:rPr>
                <w:rFonts w:ascii="仿宋" w:eastAsia="仿宋" w:hAnsi="仿宋" w:cs="仿宋" w:hint="eastAsia"/>
                <w:kern w:val="0"/>
                <w:szCs w:val="21"/>
                <w:lang w:bidi="ar"/>
              </w:rPr>
              <w:t>1</w:t>
            </w:r>
          </w:p>
        </w:tc>
        <w:tc>
          <w:tcPr>
            <w:tcW w:w="434" w:type="pct"/>
            <w:shd w:val="clear" w:color="auto" w:fill="auto"/>
            <w:vAlign w:val="center"/>
          </w:tcPr>
          <w:p w:rsidR="00A76E6B" w:rsidRDefault="00A76E6B" w:rsidP="0004777D">
            <w:pPr>
              <w:jc w:val="center"/>
              <w:rPr>
                <w:rFonts w:ascii="仿宋" w:eastAsia="仿宋" w:hAnsi="仿宋" w:cs="仿宋"/>
                <w:kern w:val="0"/>
                <w:szCs w:val="21"/>
                <w:lang w:bidi="ar"/>
              </w:rPr>
            </w:pPr>
            <w:r>
              <w:rPr>
                <w:rFonts w:ascii="仿宋" w:eastAsia="仿宋" w:hAnsi="仿宋" w:cs="仿宋" w:hint="eastAsia"/>
                <w:kern w:val="0"/>
                <w:szCs w:val="21"/>
                <w:lang w:bidi="ar"/>
              </w:rPr>
              <w:t>台</w:t>
            </w:r>
          </w:p>
        </w:tc>
        <w:tc>
          <w:tcPr>
            <w:tcW w:w="1269" w:type="pct"/>
            <w:vAlign w:val="center"/>
          </w:tcPr>
          <w:p w:rsidR="00A76E6B" w:rsidRDefault="00A76E6B" w:rsidP="0004777D">
            <w:pPr>
              <w:jc w:val="center"/>
              <w:rPr>
                <w:rFonts w:ascii="仿宋" w:eastAsia="仿宋" w:hAnsi="仿宋" w:cs="宋体"/>
                <w:szCs w:val="21"/>
              </w:rPr>
            </w:pPr>
            <w:r>
              <w:rPr>
                <w:rFonts w:ascii="仿宋" w:eastAsia="仿宋" w:hAnsi="仿宋" w:cs="宋体"/>
                <w:szCs w:val="21"/>
              </w:rPr>
              <w:t>是</w:t>
            </w:r>
          </w:p>
        </w:tc>
      </w:tr>
    </w:tbl>
    <w:p w:rsidR="00A76E6B" w:rsidRDefault="00A76E6B" w:rsidP="00A76E6B">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A76E6B" w:rsidRDefault="00A76E6B" w:rsidP="00A76E6B">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采购项目（标的）交付的时间：合同签订后60天内</w:t>
      </w:r>
    </w:p>
    <w:p w:rsidR="00A76E6B" w:rsidRDefault="00A76E6B" w:rsidP="00A76E6B">
      <w:pPr>
        <w:spacing w:beforeLines="50" w:before="156" w:line="360" w:lineRule="auto"/>
        <w:rPr>
          <w:rFonts w:ascii="仿宋" w:eastAsia="仿宋" w:hAnsi="仿宋"/>
          <w:sz w:val="24"/>
        </w:rPr>
      </w:pPr>
      <w:r>
        <w:rPr>
          <w:rFonts w:ascii="仿宋" w:eastAsia="仿宋" w:hAnsi="仿宋" w:cs="宋体" w:hint="eastAsia"/>
          <w:sz w:val="24"/>
        </w:rPr>
        <w:t>2、采购项目（标的）交付的地点：北京市海淀医院指定地点。</w:t>
      </w:r>
    </w:p>
    <w:p w:rsidR="00A76E6B" w:rsidRDefault="00A76E6B" w:rsidP="00A76E6B">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A76E6B" w:rsidRDefault="00A76E6B" w:rsidP="00A76E6B">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A76E6B" w:rsidRDefault="00A76E6B" w:rsidP="00A76E6B">
      <w:pPr>
        <w:numPr>
          <w:ilvl w:val="0"/>
          <w:numId w:val="2"/>
        </w:numPr>
        <w:spacing w:before="50" w:line="360" w:lineRule="auto"/>
        <w:rPr>
          <w:rFonts w:ascii="仿宋" w:eastAsia="仿宋" w:hAnsi="仿宋"/>
          <w:bCs/>
          <w:sz w:val="24"/>
        </w:rPr>
      </w:pPr>
      <w:r>
        <w:rPr>
          <w:rFonts w:ascii="仿宋" w:eastAsia="仿宋" w:hAnsi="仿宋" w:hint="eastAsia"/>
          <w:bCs/>
          <w:sz w:val="24"/>
        </w:rPr>
        <w:t>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并保证投标产品停产后5年的备件供应</w:t>
      </w:r>
      <w:r>
        <w:rPr>
          <w:rFonts w:ascii="仿宋" w:eastAsia="仿宋" w:hAnsi="仿宋" w:hint="eastAsia"/>
          <w:bCs/>
          <w:sz w:val="24"/>
        </w:rPr>
        <w:t>。质量保证期内的免费售后维修及服务包括所有投标产品及配件，并含第三方产品，同时投标人应定期对所有投标产品提供维护保养服务。</w:t>
      </w:r>
    </w:p>
    <w:p w:rsidR="00A76E6B" w:rsidRDefault="00A76E6B" w:rsidP="00A76E6B">
      <w:pPr>
        <w:numPr>
          <w:ilvl w:val="0"/>
          <w:numId w:val="2"/>
        </w:numPr>
        <w:spacing w:before="50" w:line="360" w:lineRule="auto"/>
        <w:rPr>
          <w:rFonts w:ascii="仿宋" w:eastAsia="仿宋" w:hAnsi="仿宋"/>
          <w:bCs/>
          <w:sz w:val="24"/>
        </w:rPr>
      </w:pPr>
      <w:r>
        <w:rPr>
          <w:rFonts w:ascii="仿宋" w:eastAsia="仿宋" w:hAnsi="仿宋" w:hint="eastAsia"/>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A76E6B" w:rsidRDefault="00A76E6B" w:rsidP="00A76E6B">
      <w:pPr>
        <w:numPr>
          <w:ilvl w:val="0"/>
          <w:numId w:val="2"/>
        </w:numPr>
        <w:spacing w:before="50" w:line="360" w:lineRule="auto"/>
        <w:rPr>
          <w:rFonts w:ascii="仿宋" w:eastAsia="仿宋" w:hAnsi="仿宋"/>
          <w:bCs/>
          <w:sz w:val="24"/>
        </w:rPr>
      </w:pPr>
      <w:r>
        <w:rPr>
          <w:rFonts w:ascii="仿宋" w:eastAsia="仿宋" w:hAnsi="仿宋" w:hint="eastAsia"/>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A76E6B" w:rsidRDefault="00A76E6B" w:rsidP="00A76E6B">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lastRenderedPageBreak/>
        <w:t>投标人应负责投标货物质量保证期内的免费维修和配件供应，投标人售后服务维修机构应备有所购货物及时维修所需的关键零部件。</w:t>
      </w:r>
    </w:p>
    <w:p w:rsidR="00A76E6B" w:rsidRDefault="00A76E6B" w:rsidP="00A76E6B">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A76E6B" w:rsidRDefault="00A76E6B" w:rsidP="00A76E6B">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A76E6B" w:rsidRDefault="00A76E6B" w:rsidP="00A76E6B">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A76E6B" w:rsidRDefault="00A76E6B" w:rsidP="00A76E6B">
      <w:pPr>
        <w:spacing w:before="50" w:line="360" w:lineRule="auto"/>
        <w:rPr>
          <w:rFonts w:ascii="仿宋" w:eastAsia="仿宋" w:hAnsi="仿宋" w:cs="宋体"/>
          <w:sz w:val="24"/>
        </w:rPr>
      </w:pPr>
      <w:r>
        <w:rPr>
          <w:rFonts w:ascii="仿宋" w:eastAsia="仿宋" w:hAnsi="仿宋" w:cs="宋体"/>
          <w:sz w:val="24"/>
        </w:rPr>
        <w:t>1.质量保证期（保修期）及服务要求：详见下表。过保修期后如</w:t>
      </w:r>
      <w:proofErr w:type="gramStart"/>
      <w:r>
        <w:rPr>
          <w:rFonts w:ascii="仿宋" w:eastAsia="仿宋" w:hAnsi="仿宋" w:cs="宋体"/>
          <w:sz w:val="24"/>
        </w:rPr>
        <w:t>续保则维保费</w:t>
      </w:r>
      <w:proofErr w:type="gramEnd"/>
      <w:r>
        <w:rPr>
          <w:rFonts w:ascii="仿宋" w:eastAsia="仿宋" w:hAnsi="仿宋" w:cs="宋体"/>
          <w:sz w:val="24"/>
        </w:rPr>
        <w:t>率原则上不超过设备原值的5%；如</w:t>
      </w:r>
      <w:proofErr w:type="gramStart"/>
      <w:r>
        <w:rPr>
          <w:rFonts w:ascii="仿宋" w:eastAsia="仿宋" w:hAnsi="仿宋" w:cs="宋体"/>
          <w:sz w:val="24"/>
        </w:rPr>
        <w:t>不</w:t>
      </w:r>
      <w:proofErr w:type="gramEnd"/>
      <w:r>
        <w:rPr>
          <w:rFonts w:ascii="仿宋" w:eastAsia="仿宋" w:hAnsi="仿宋" w:cs="宋体"/>
          <w:sz w:val="24"/>
        </w:rPr>
        <w:t>续保则免收配件费以外的其他费用。在设备使用期间，投标人负责每年至少提供两次免费维护。投标人和制造商需要同时提供包含上述质量保证期（保修期）及服务要求的承诺函并加盖单位公章。</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58"/>
        <w:gridCol w:w="879"/>
        <w:gridCol w:w="2001"/>
        <w:gridCol w:w="3637"/>
      </w:tblGrid>
      <w:tr w:rsidR="00A76E6B" w:rsidTr="0004777D">
        <w:trPr>
          <w:trHeight w:val="454"/>
        </w:trPr>
        <w:tc>
          <w:tcPr>
            <w:tcW w:w="0" w:type="auto"/>
            <w:shd w:val="clear" w:color="auto" w:fill="auto"/>
            <w:noWrap/>
            <w:vAlign w:val="center"/>
          </w:tcPr>
          <w:p w:rsidR="00A76E6B" w:rsidRDefault="00A76E6B" w:rsidP="0004777D">
            <w:pPr>
              <w:widowControl/>
              <w:snapToGrid w:val="0"/>
              <w:jc w:val="center"/>
              <w:textAlignment w:val="center"/>
              <w:rPr>
                <w:rFonts w:ascii="仿宋" w:eastAsia="仿宋" w:hAnsi="仿宋" w:cs="仿宋"/>
                <w:b/>
                <w:bCs/>
                <w:sz w:val="22"/>
                <w:szCs w:val="22"/>
              </w:rPr>
            </w:pPr>
            <w:proofErr w:type="gramStart"/>
            <w:r>
              <w:rPr>
                <w:rFonts w:ascii="仿宋" w:eastAsia="仿宋" w:hAnsi="仿宋" w:cs="仿宋" w:hint="eastAsia"/>
                <w:b/>
                <w:bCs/>
                <w:kern w:val="0"/>
                <w:sz w:val="22"/>
                <w:szCs w:val="22"/>
                <w:lang w:bidi="ar"/>
              </w:rPr>
              <w:t>包号</w:t>
            </w:r>
            <w:proofErr w:type="gramEnd"/>
          </w:p>
        </w:tc>
        <w:tc>
          <w:tcPr>
            <w:tcW w:w="0" w:type="auto"/>
            <w:shd w:val="clear" w:color="auto" w:fill="auto"/>
            <w:noWrap/>
            <w:vAlign w:val="center"/>
          </w:tcPr>
          <w:p w:rsidR="00A76E6B" w:rsidRDefault="00A76E6B" w:rsidP="0004777D">
            <w:pPr>
              <w:widowControl/>
              <w:snapToGrid w:val="0"/>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品目号</w:t>
            </w:r>
          </w:p>
        </w:tc>
        <w:tc>
          <w:tcPr>
            <w:tcW w:w="0" w:type="auto"/>
            <w:shd w:val="clear" w:color="auto" w:fill="auto"/>
            <w:noWrap/>
            <w:vAlign w:val="center"/>
          </w:tcPr>
          <w:p w:rsidR="00A76E6B" w:rsidRDefault="00A76E6B" w:rsidP="0004777D">
            <w:pPr>
              <w:widowControl/>
              <w:snapToGrid w:val="0"/>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标的名称</w:t>
            </w:r>
          </w:p>
        </w:tc>
        <w:tc>
          <w:tcPr>
            <w:tcW w:w="3637" w:type="dxa"/>
            <w:shd w:val="clear" w:color="auto" w:fill="auto"/>
            <w:noWrap/>
            <w:vAlign w:val="center"/>
          </w:tcPr>
          <w:p w:rsidR="00A76E6B" w:rsidRDefault="00A76E6B" w:rsidP="0004777D">
            <w:pPr>
              <w:widowControl/>
              <w:snapToGrid w:val="0"/>
              <w:jc w:val="center"/>
              <w:textAlignment w:val="center"/>
              <w:rPr>
                <w:rFonts w:ascii="仿宋" w:eastAsia="仿宋" w:hAnsi="仿宋" w:cs="仿宋"/>
                <w:b/>
                <w:bCs/>
                <w:sz w:val="22"/>
                <w:szCs w:val="22"/>
              </w:rPr>
            </w:pPr>
            <w:r>
              <w:rPr>
                <w:rFonts w:ascii="仿宋" w:eastAsia="仿宋" w:hAnsi="仿宋" w:hint="eastAsia"/>
                <w:b/>
                <w:sz w:val="24"/>
              </w:rPr>
              <w:t>保修</w:t>
            </w:r>
          </w:p>
        </w:tc>
      </w:tr>
      <w:tr w:rsidR="00A76E6B" w:rsidTr="0004777D">
        <w:trPr>
          <w:trHeight w:val="454"/>
        </w:trPr>
        <w:tc>
          <w:tcPr>
            <w:tcW w:w="0" w:type="auto"/>
            <w:shd w:val="clear" w:color="auto" w:fill="auto"/>
            <w:noWrap/>
            <w:vAlign w:val="center"/>
          </w:tcPr>
          <w:p w:rsidR="00A76E6B" w:rsidRDefault="00A76E6B" w:rsidP="0004777D">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16</w:t>
            </w:r>
          </w:p>
        </w:tc>
        <w:tc>
          <w:tcPr>
            <w:tcW w:w="0" w:type="auto"/>
            <w:shd w:val="clear" w:color="auto" w:fill="auto"/>
            <w:noWrap/>
            <w:vAlign w:val="center"/>
          </w:tcPr>
          <w:p w:rsidR="00A76E6B" w:rsidRDefault="00A76E6B" w:rsidP="0004777D">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16-1</w:t>
            </w:r>
          </w:p>
        </w:tc>
        <w:tc>
          <w:tcPr>
            <w:tcW w:w="0" w:type="auto"/>
            <w:shd w:val="clear" w:color="auto" w:fill="auto"/>
            <w:noWrap/>
            <w:vAlign w:val="center"/>
          </w:tcPr>
          <w:p w:rsidR="00A76E6B" w:rsidRDefault="00A76E6B" w:rsidP="0004777D">
            <w:pPr>
              <w:jc w:val="center"/>
              <w:rPr>
                <w:rFonts w:ascii="仿宋" w:eastAsia="仿宋" w:hAnsi="仿宋" w:cs="仿宋"/>
                <w:kern w:val="0"/>
                <w:szCs w:val="21"/>
                <w:lang w:bidi="ar"/>
              </w:rPr>
            </w:pPr>
            <w:r>
              <w:rPr>
                <w:rFonts w:ascii="仿宋" w:eastAsia="仿宋" w:hAnsi="仿宋" w:cs="仿宋" w:hint="eastAsia"/>
                <w:kern w:val="0"/>
                <w:szCs w:val="21"/>
                <w:lang w:bidi="ar"/>
              </w:rPr>
              <w:t>转运呼吸机（MRI）</w:t>
            </w:r>
          </w:p>
        </w:tc>
        <w:tc>
          <w:tcPr>
            <w:tcW w:w="3637" w:type="dxa"/>
            <w:shd w:val="clear" w:color="auto" w:fill="auto"/>
            <w:noWrap/>
            <w:vAlign w:val="center"/>
          </w:tcPr>
          <w:p w:rsidR="00A76E6B" w:rsidRDefault="00A76E6B" w:rsidP="0004777D">
            <w:pPr>
              <w:jc w:val="center"/>
              <w:rPr>
                <w:rFonts w:ascii="仿宋" w:eastAsia="仿宋" w:hAnsi="仿宋" w:cs="仿宋"/>
                <w:kern w:val="0"/>
                <w:szCs w:val="21"/>
                <w:lang w:bidi="ar"/>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验收合格之日后全保5年。</w:t>
            </w:r>
          </w:p>
        </w:tc>
      </w:tr>
    </w:tbl>
    <w:p w:rsidR="00A76E6B" w:rsidRPr="008172EE" w:rsidRDefault="00A76E6B" w:rsidP="00A76E6B">
      <w:pPr>
        <w:tabs>
          <w:tab w:val="left" w:pos="420"/>
        </w:tabs>
        <w:spacing w:before="50" w:line="360" w:lineRule="auto"/>
        <w:rPr>
          <w:rFonts w:ascii="仿宋" w:eastAsia="仿宋" w:hAnsi="仿宋" w:cs="宋体"/>
          <w:sz w:val="24"/>
        </w:rPr>
      </w:pPr>
      <w:r>
        <w:rPr>
          <w:rFonts w:ascii="仿宋" w:eastAsia="仿宋" w:hAnsi="仿宋" w:cs="宋体" w:hint="eastAsia"/>
          <w:sz w:val="24"/>
        </w:rPr>
        <w:t>2.</w:t>
      </w:r>
      <w:r w:rsidRPr="008172EE">
        <w:rPr>
          <w:rFonts w:ascii="仿宋" w:eastAsia="仿宋" w:hAnsi="仿宋" w:cs="宋体"/>
          <w:sz w:val="24"/>
        </w:rPr>
        <w:t>投标人应负责投标货物质量保证期内的免费维修和配件供应，投标人售后服务维修机构应备有所购货物及时维修所需的关键零部件。</w:t>
      </w:r>
    </w:p>
    <w:p w:rsidR="00A76E6B" w:rsidRDefault="00A76E6B" w:rsidP="00A76E6B">
      <w:pPr>
        <w:tabs>
          <w:tab w:val="left" w:pos="420"/>
        </w:tabs>
        <w:spacing w:before="50" w:line="360" w:lineRule="auto"/>
        <w:rPr>
          <w:rFonts w:ascii="仿宋" w:eastAsia="仿宋" w:hAnsi="仿宋" w:cs="宋体"/>
          <w:sz w:val="24"/>
        </w:rPr>
      </w:pPr>
      <w:r>
        <w:rPr>
          <w:rFonts w:ascii="仿宋" w:eastAsia="仿宋" w:hAnsi="仿宋" w:cs="宋体" w:hint="eastAsia"/>
          <w:sz w:val="24"/>
        </w:rPr>
        <w:t>3.</w:t>
      </w:r>
      <w:r>
        <w:rPr>
          <w:rFonts w:ascii="仿宋" w:eastAsia="仿宋" w:hAnsi="仿宋" w:cs="宋体"/>
          <w:sz w:val="24"/>
        </w:rPr>
        <w:t>投标人应保证在质量保证期内提供投标货物专用的软件和相应数据库资料的免费升级服务。（如果有）</w:t>
      </w:r>
    </w:p>
    <w:p w:rsidR="00A76E6B" w:rsidRDefault="00A76E6B" w:rsidP="00A76E6B">
      <w:pPr>
        <w:tabs>
          <w:tab w:val="left" w:pos="420"/>
        </w:tabs>
        <w:spacing w:before="50" w:line="360" w:lineRule="auto"/>
        <w:rPr>
          <w:rFonts w:ascii="仿宋" w:eastAsia="仿宋" w:hAnsi="仿宋" w:cs="宋体"/>
          <w:sz w:val="24"/>
        </w:rPr>
      </w:pPr>
      <w:r>
        <w:rPr>
          <w:rFonts w:ascii="仿宋" w:eastAsia="仿宋" w:hAnsi="仿宋" w:cs="宋体" w:hint="eastAsia"/>
          <w:sz w:val="24"/>
        </w:rPr>
        <w:t>4.</w:t>
      </w:r>
      <w:r>
        <w:rPr>
          <w:rFonts w:ascii="仿宋" w:eastAsia="仿宋" w:hAnsi="仿宋" w:cs="宋体"/>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A76E6B" w:rsidRDefault="00A76E6B" w:rsidP="00A76E6B">
      <w:pPr>
        <w:tabs>
          <w:tab w:val="left" w:pos="900"/>
        </w:tabs>
        <w:spacing w:beforeLines="50" w:before="156" w:line="360" w:lineRule="auto"/>
        <w:rPr>
          <w:rFonts w:ascii="仿宋" w:eastAsia="仿宋" w:hAnsi="仿宋"/>
          <w:sz w:val="24"/>
        </w:rPr>
      </w:pPr>
      <w:r>
        <w:rPr>
          <w:rFonts w:ascii="仿宋" w:eastAsia="仿宋" w:hAnsi="仿宋" w:hint="eastAsia"/>
          <w:sz w:val="24"/>
        </w:rPr>
        <w:t>5.</w:t>
      </w:r>
      <w:r>
        <w:rPr>
          <w:rFonts w:ascii="仿宋" w:eastAsia="仿宋" w:hAnsi="仿宋"/>
          <w:sz w:val="24"/>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r>
        <w:rPr>
          <w:rFonts w:ascii="仿宋" w:eastAsia="仿宋" w:hAnsi="仿宋" w:hint="eastAsia"/>
          <w:sz w:val="24"/>
        </w:rPr>
        <w:t>。</w:t>
      </w:r>
    </w:p>
    <w:p w:rsidR="00A76E6B" w:rsidRDefault="00A76E6B" w:rsidP="00A76E6B">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A76E6B" w:rsidRDefault="00A76E6B" w:rsidP="00A76E6B">
      <w:pPr>
        <w:tabs>
          <w:tab w:val="left" w:pos="900"/>
        </w:tabs>
        <w:spacing w:beforeLines="50" w:before="156" w:line="360" w:lineRule="auto"/>
        <w:rPr>
          <w:rFonts w:ascii="仿宋" w:eastAsia="仿宋" w:hAnsi="仿宋"/>
          <w:sz w:val="24"/>
        </w:rPr>
      </w:pPr>
      <w:bookmarkStart w:id="2" w:name="OLE_LINK59"/>
      <w:bookmarkStart w:id="3" w:name="OLE_LINK58"/>
      <w:r>
        <w:rPr>
          <w:rFonts w:ascii="仿宋" w:eastAsia="仿宋" w:hAnsi="仿宋" w:hint="eastAsia"/>
          <w:sz w:val="24"/>
        </w:rPr>
        <w:lastRenderedPageBreak/>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货物验收时，如投标产品为进口产品，投标人须提供相应的进口产品报关单(如涉及)。</w:t>
      </w:r>
    </w:p>
    <w:p w:rsidR="00A76E6B" w:rsidRDefault="00A76E6B" w:rsidP="00A76E6B">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A76E6B" w:rsidRDefault="00A76E6B" w:rsidP="00A76E6B">
      <w:pPr>
        <w:tabs>
          <w:tab w:val="left" w:pos="900"/>
        </w:tabs>
        <w:spacing w:beforeLines="50" w:before="156" w:line="360" w:lineRule="auto"/>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A76E6B" w:rsidRDefault="00A76E6B" w:rsidP="00A76E6B">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A76E6B" w:rsidRDefault="00A76E6B" w:rsidP="00A76E6B">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bookmarkEnd w:id="2"/>
    <w:bookmarkEnd w:id="3"/>
    <w:p w:rsidR="00A76E6B" w:rsidRDefault="00A76E6B" w:rsidP="00A76E6B">
      <w:pPr>
        <w:numPr>
          <w:ilvl w:val="0"/>
          <w:numId w:val="3"/>
        </w:numPr>
        <w:spacing w:line="360" w:lineRule="auto"/>
        <w:rPr>
          <w:rFonts w:ascii="仿宋" w:eastAsia="仿宋" w:hAnsi="仿宋"/>
          <w:b/>
          <w:sz w:val="24"/>
        </w:rPr>
      </w:pPr>
      <w:r>
        <w:rPr>
          <w:rFonts w:ascii="仿宋" w:eastAsia="仿宋" w:hAnsi="仿宋" w:hint="eastAsia"/>
          <w:b/>
          <w:sz w:val="24"/>
        </w:rPr>
        <w:t>对于技术规格中标注</w:t>
      </w:r>
      <w:bookmarkStart w:id="4" w:name="OLE_LINK56"/>
      <w:r>
        <w:rPr>
          <w:rFonts w:ascii="仿宋" w:eastAsia="仿宋" w:hAnsi="仿宋" w:hint="eastAsia"/>
          <w:b/>
          <w:sz w:val="24"/>
        </w:rPr>
        <w:t>“★”</w:t>
      </w:r>
      <w:bookmarkEnd w:id="4"/>
      <w:r>
        <w:rPr>
          <w:rFonts w:ascii="仿宋" w:eastAsia="仿宋" w:hAnsi="仿宋" w:hint="eastAsia"/>
          <w:b/>
          <w:sz w:val="24"/>
        </w:rPr>
        <w:t>号的技术参数代表实质性指标，不满足该指标项将直接导致投标被拒绝。</w:t>
      </w:r>
    </w:p>
    <w:p w:rsidR="00A76E6B" w:rsidRDefault="00A76E6B" w:rsidP="00A76E6B">
      <w:pPr>
        <w:numPr>
          <w:ilvl w:val="0"/>
          <w:numId w:val="3"/>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w:t>
      </w:r>
      <w:bookmarkStart w:id="5" w:name="OLE_LINK57"/>
      <w:r>
        <w:rPr>
          <w:rFonts w:ascii="仿宋" w:eastAsia="仿宋" w:hAnsi="仿宋" w:hint="eastAsia"/>
          <w:b/>
          <w:sz w:val="24"/>
        </w:rPr>
        <w:t>技术规格中</w:t>
      </w:r>
      <w:bookmarkEnd w:id="5"/>
      <w:r>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w:t>
      </w:r>
    </w:p>
    <w:p w:rsidR="00A76E6B" w:rsidRDefault="00A76E6B" w:rsidP="00A76E6B">
      <w:pPr>
        <w:tabs>
          <w:tab w:val="left" w:pos="420"/>
        </w:tabs>
        <w:spacing w:line="360" w:lineRule="auto"/>
        <w:ind w:left="420"/>
        <w:rPr>
          <w:rFonts w:ascii="仿宋" w:eastAsia="仿宋" w:hAnsi="仿宋"/>
          <w:b/>
          <w:sz w:val="24"/>
        </w:rPr>
      </w:pPr>
      <w:r>
        <w:rPr>
          <w:rFonts w:ascii="仿宋" w:eastAsia="仿宋" w:hAnsi="仿宋" w:hint="eastAsia"/>
          <w:b/>
          <w:sz w:val="24"/>
        </w:rPr>
        <w:t>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A76E6B" w:rsidRDefault="00A76E6B" w:rsidP="00A76E6B">
      <w:pPr>
        <w:numPr>
          <w:ilvl w:val="0"/>
          <w:numId w:val="4"/>
        </w:numPr>
        <w:tabs>
          <w:tab w:val="left" w:pos="420"/>
        </w:tabs>
        <w:spacing w:line="360" w:lineRule="auto"/>
        <w:rPr>
          <w:rFonts w:ascii="仿宋" w:eastAsia="仿宋" w:hAnsi="仿宋" w:cs="Calibri"/>
          <w:b/>
          <w:sz w:val="24"/>
          <w:szCs w:val="22"/>
        </w:rPr>
      </w:pPr>
      <w:r>
        <w:rPr>
          <w:rFonts w:ascii="仿宋" w:eastAsia="仿宋" w:hAnsi="仿宋" w:cs="Calibri" w:hint="eastAsia"/>
          <w:b/>
          <w:sz w:val="24"/>
          <w:szCs w:val="22"/>
        </w:rPr>
        <w:t>供货及安装要求</w:t>
      </w:r>
    </w:p>
    <w:p w:rsidR="00A76E6B" w:rsidRDefault="00A76E6B" w:rsidP="00A76E6B">
      <w:pPr>
        <w:numPr>
          <w:ilvl w:val="0"/>
          <w:numId w:val="5"/>
        </w:numPr>
        <w:spacing w:line="360" w:lineRule="auto"/>
        <w:rPr>
          <w:rFonts w:ascii="仿宋" w:eastAsia="仿宋" w:hAnsi="仿宋"/>
          <w:b/>
          <w:sz w:val="24"/>
        </w:rPr>
      </w:pPr>
      <w:r>
        <w:rPr>
          <w:rFonts w:ascii="仿宋" w:eastAsia="仿宋" w:hAnsi="仿宋" w:hint="eastAsia"/>
          <w:b/>
          <w:sz w:val="24"/>
        </w:rPr>
        <w:lastRenderedPageBreak/>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A76E6B" w:rsidRDefault="00A76E6B" w:rsidP="00A76E6B">
      <w:pPr>
        <w:numPr>
          <w:ilvl w:val="0"/>
          <w:numId w:val="5"/>
        </w:numPr>
        <w:spacing w:line="360" w:lineRule="auto"/>
        <w:rPr>
          <w:rFonts w:ascii="仿宋" w:eastAsia="仿宋" w:hAnsi="仿宋"/>
          <w:b/>
          <w:sz w:val="24"/>
        </w:rPr>
      </w:pPr>
      <w:r>
        <w:rPr>
          <w:rFonts w:ascii="仿宋" w:eastAsia="仿宋" w:hAnsi="仿宋" w:hint="eastAsia"/>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A76E6B" w:rsidRDefault="00A76E6B" w:rsidP="00A76E6B">
      <w:pPr>
        <w:numPr>
          <w:ilvl w:val="0"/>
          <w:numId w:val="5"/>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A76E6B" w:rsidRDefault="00A76E6B" w:rsidP="00A76E6B">
      <w:pPr>
        <w:numPr>
          <w:ilvl w:val="0"/>
          <w:numId w:val="5"/>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A76E6B" w:rsidRDefault="00A76E6B" w:rsidP="00A76E6B">
      <w:pPr>
        <w:numPr>
          <w:ilvl w:val="0"/>
          <w:numId w:val="6"/>
        </w:numPr>
        <w:tabs>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A76E6B" w:rsidRDefault="00A76E6B" w:rsidP="00A76E6B">
      <w:pPr>
        <w:numPr>
          <w:ilvl w:val="0"/>
          <w:numId w:val="6"/>
        </w:numPr>
        <w:tabs>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A76E6B" w:rsidRDefault="00A76E6B" w:rsidP="00A76E6B">
      <w:pPr>
        <w:tabs>
          <w:tab w:val="left" w:pos="900"/>
        </w:tabs>
        <w:spacing w:beforeLines="50" w:before="156" w:line="360" w:lineRule="auto"/>
        <w:rPr>
          <w:rFonts w:ascii="仿宋" w:eastAsia="仿宋" w:hAnsi="仿宋"/>
          <w:b/>
          <w:sz w:val="24"/>
        </w:rPr>
      </w:pPr>
      <w:r>
        <w:rPr>
          <w:rFonts w:ascii="仿宋" w:eastAsia="仿宋" w:hAnsi="仿宋" w:hint="eastAsia"/>
          <w:b/>
          <w:sz w:val="24"/>
        </w:rPr>
        <w:t>(三)培训要求：</w:t>
      </w:r>
    </w:p>
    <w:p w:rsidR="00A76E6B" w:rsidRDefault="00A76E6B" w:rsidP="00A76E6B">
      <w:pPr>
        <w:tabs>
          <w:tab w:val="left" w:pos="420"/>
          <w:tab w:val="left" w:pos="900"/>
        </w:tabs>
        <w:spacing w:beforeLines="50" w:before="156" w:line="360" w:lineRule="auto"/>
        <w:rPr>
          <w:rFonts w:ascii="仿宋" w:eastAsia="仿宋" w:hAnsi="仿宋"/>
          <w:sz w:val="24"/>
        </w:rPr>
      </w:pPr>
      <w:r>
        <w:rPr>
          <w:rFonts w:ascii="仿宋" w:eastAsia="仿宋" w:hAnsi="仿宋" w:hint="eastAsia"/>
          <w:sz w:val="24"/>
        </w:rPr>
        <w:t>培训是指涉及产品基本原理、安装、调试、操作使用和保养维修等有关内容的学习</w:t>
      </w:r>
      <w:r>
        <w:rPr>
          <w:rFonts w:ascii="仿宋" w:eastAsia="仿宋" w:hAnsi="仿宋" w:hint="eastAsia"/>
          <w:b/>
          <w:sz w:val="24"/>
        </w:rPr>
        <w:t>。</w:t>
      </w:r>
      <w:r>
        <w:rPr>
          <w:rFonts w:ascii="仿宋" w:eastAsia="仿宋" w:hAnsi="仿宋" w:hint="eastAsia"/>
          <w:sz w:val="24"/>
        </w:rPr>
        <w:t>投标人应保证在采购人指定交货地点对每包（品目）最终用户设备操作人员提供不少于1天的免费培训。投标人投标时应提供详细的培训方案（</w:t>
      </w:r>
      <w:r>
        <w:rPr>
          <w:rFonts w:ascii="仿宋" w:eastAsia="仿宋" w:hAnsi="仿宋" w:hint="eastAsia"/>
          <w:b/>
          <w:sz w:val="24"/>
        </w:rPr>
        <w:t>应包括对培训内容、培训对象、培训时间做出计划，包括培训时间、地点、人次、方式、预计培训结果等</w:t>
      </w:r>
      <w:r>
        <w:rPr>
          <w:rFonts w:ascii="仿宋" w:eastAsia="仿宋" w:hAnsi="仿宋" w:hint="eastAsia"/>
          <w:sz w:val="24"/>
        </w:rPr>
        <w:t>）。培训教员的差旅费、食宿费、培训教材等费用，应计入投标报价。</w:t>
      </w:r>
    </w:p>
    <w:p w:rsidR="00A76E6B" w:rsidRDefault="00A76E6B" w:rsidP="00A76E6B">
      <w:pPr>
        <w:pStyle w:val="SOW"/>
        <w:spacing w:beforeLines="50" w:before="156" w:line="360" w:lineRule="auto"/>
        <w:ind w:firstLine="0"/>
        <w:rPr>
          <w:rFonts w:ascii="仿宋" w:eastAsia="仿宋" w:hAnsi="仿宋"/>
          <w:b/>
          <w:szCs w:val="24"/>
        </w:rPr>
      </w:pPr>
    </w:p>
    <w:p w:rsidR="00A76E6B" w:rsidRDefault="00A76E6B" w:rsidP="00A76E6B">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A76E6B" w:rsidRDefault="00A76E6B" w:rsidP="00A76E6B">
      <w:pPr>
        <w:spacing w:line="360" w:lineRule="exact"/>
        <w:jc w:val="center"/>
        <w:rPr>
          <w:rFonts w:ascii="仿宋" w:eastAsia="仿宋" w:hAnsi="仿宋"/>
          <w:sz w:val="24"/>
        </w:rPr>
      </w:pPr>
      <w:r>
        <w:rPr>
          <w:rFonts w:ascii="宋体" w:hAnsi="宋体" w:hint="eastAsia"/>
          <w:szCs w:val="21"/>
        </w:rPr>
        <w:br w:type="page"/>
      </w:r>
    </w:p>
    <w:bookmarkEnd w:id="1"/>
    <w:p w:rsidR="00A76E6B" w:rsidRDefault="00A76E6B" w:rsidP="00A76E6B">
      <w:pPr>
        <w:snapToGrid w:val="0"/>
        <w:spacing w:line="360" w:lineRule="auto"/>
        <w:jc w:val="center"/>
        <w:rPr>
          <w:rFonts w:ascii="仿宋" w:eastAsia="仿宋" w:hAnsi="仿宋"/>
          <w:b/>
          <w:sz w:val="24"/>
        </w:rPr>
      </w:pPr>
      <w:r>
        <w:rPr>
          <w:rFonts w:ascii="仿宋" w:eastAsia="仿宋" w:hAnsi="仿宋" w:hint="eastAsia"/>
          <w:b/>
          <w:sz w:val="24"/>
        </w:rPr>
        <w:lastRenderedPageBreak/>
        <w:t>第16包  品目16-1  转运呼吸机（MRI）</w:t>
      </w:r>
    </w:p>
    <w:p w:rsidR="00A76E6B" w:rsidRDefault="00A76E6B" w:rsidP="00A76E6B">
      <w:pPr>
        <w:spacing w:line="360" w:lineRule="auto"/>
        <w:rPr>
          <w:rFonts w:ascii="宋体" w:hAnsi="宋体" w:cs="宋体"/>
          <w:sz w:val="24"/>
          <w:shd w:val="clear" w:color="auto" w:fill="FFFFFF"/>
        </w:rPr>
      </w:pPr>
      <w:r>
        <w:rPr>
          <w:rFonts w:ascii="宋体" w:hAnsi="宋体" w:cs="宋体" w:hint="eastAsia"/>
          <w:sz w:val="24"/>
          <w:shd w:val="clear" w:color="auto" w:fill="FFFFFF"/>
        </w:rPr>
        <w:t>数量：1台</w:t>
      </w:r>
    </w:p>
    <w:p w:rsidR="00A76E6B" w:rsidRDefault="00A76E6B" w:rsidP="00A76E6B">
      <w:pPr>
        <w:spacing w:line="360" w:lineRule="auto"/>
        <w:rPr>
          <w:rFonts w:ascii="宋体" w:hAnsi="宋体" w:cs="宋体"/>
          <w:sz w:val="24"/>
          <w:shd w:val="clear" w:color="auto" w:fill="FFFFFF"/>
        </w:rPr>
      </w:pPr>
      <w:r>
        <w:rPr>
          <w:rFonts w:ascii="宋体" w:hAnsi="宋体" w:cs="宋体" w:hint="eastAsia"/>
          <w:sz w:val="24"/>
          <w:shd w:val="clear" w:color="auto" w:fill="FFFFFF"/>
        </w:rPr>
        <w:t>是否进口：是</w:t>
      </w:r>
    </w:p>
    <w:p w:rsidR="00A76E6B" w:rsidRDefault="00A76E6B" w:rsidP="00A76E6B">
      <w:pPr>
        <w:widowControl/>
        <w:spacing w:line="360" w:lineRule="auto"/>
        <w:rPr>
          <w:rFonts w:ascii="宋体" w:hAnsi="宋体" w:cs="宋体"/>
          <w:sz w:val="24"/>
        </w:rPr>
      </w:pPr>
      <w:r>
        <w:rPr>
          <w:rFonts w:ascii="宋体" w:hAnsi="宋体" w:cs="宋体" w:hint="eastAsia"/>
          <w:color w:val="000000"/>
          <w:kern w:val="0"/>
          <w:sz w:val="24"/>
        </w:rPr>
        <w:t>一、用途：适用于成人或儿童在ICU和MRI科室转运全程的机械通气不受影响，可用于1.5T和3.0T静磁场扫描仪环境。</w:t>
      </w:r>
    </w:p>
    <w:p w:rsidR="00A76E6B" w:rsidRDefault="00A76E6B" w:rsidP="00A76E6B">
      <w:pPr>
        <w:widowControl/>
        <w:spacing w:line="360" w:lineRule="auto"/>
        <w:rPr>
          <w:rFonts w:ascii="宋体" w:hAnsi="宋体" w:cs="宋体"/>
          <w:sz w:val="24"/>
        </w:rPr>
      </w:pPr>
      <w:r>
        <w:rPr>
          <w:rFonts w:ascii="宋体" w:hAnsi="宋体" w:cs="宋体" w:hint="eastAsia"/>
          <w:color w:val="000000"/>
          <w:kern w:val="0"/>
          <w:sz w:val="24"/>
        </w:rPr>
        <w:t>二、技术参数：</w:t>
      </w:r>
    </w:p>
    <w:p w:rsidR="00A76E6B" w:rsidRDefault="00A76E6B" w:rsidP="00A76E6B">
      <w:pPr>
        <w:spacing w:line="360" w:lineRule="auto"/>
        <w:contextualSpacing/>
        <w:rPr>
          <w:rFonts w:ascii="宋体" w:hAnsi="宋体" w:cs="宋体"/>
          <w:bCs/>
          <w:color w:val="000000"/>
          <w:kern w:val="0"/>
          <w:sz w:val="24"/>
        </w:rPr>
      </w:pPr>
      <w:r>
        <w:rPr>
          <w:rFonts w:ascii="宋体" w:hAnsi="宋体" w:cs="宋体" w:hint="eastAsia"/>
          <w:bCs/>
          <w:color w:val="000000"/>
          <w:kern w:val="0"/>
          <w:sz w:val="24"/>
        </w:rPr>
        <w:t>1. 技术需求：</w:t>
      </w:r>
    </w:p>
    <w:p w:rsidR="00A76E6B" w:rsidRDefault="00A76E6B" w:rsidP="00A76E6B">
      <w:pPr>
        <w:pStyle w:val="1"/>
        <w:spacing w:line="360" w:lineRule="auto"/>
        <w:rPr>
          <w:bCs/>
          <w:color w:val="000000"/>
          <w:sz w:val="24"/>
          <w:szCs w:val="24"/>
        </w:rPr>
      </w:pPr>
      <w:r>
        <w:rPr>
          <w:rFonts w:hint="eastAsia"/>
          <w:sz w:val="24"/>
          <w:szCs w:val="24"/>
        </w:rPr>
        <w:t>▲</w:t>
      </w:r>
      <w:r>
        <w:rPr>
          <w:rFonts w:hint="eastAsia"/>
          <w:bCs/>
          <w:color w:val="000000"/>
          <w:sz w:val="24"/>
          <w:szCs w:val="24"/>
        </w:rPr>
        <w:t xml:space="preserve">1.1 </w:t>
      </w:r>
      <w:r>
        <w:rPr>
          <w:rFonts w:hint="eastAsia"/>
          <w:bCs/>
          <w:color w:val="000000"/>
          <w:sz w:val="24"/>
          <w:szCs w:val="24"/>
          <w:lang w:val="zh-TW" w:eastAsia="zh-TW"/>
        </w:rPr>
        <w:t>涡轮供气</w:t>
      </w:r>
      <w:r>
        <w:rPr>
          <w:rFonts w:hint="eastAsia"/>
          <w:bCs/>
          <w:color w:val="000000"/>
          <w:sz w:val="24"/>
          <w:szCs w:val="24"/>
          <w:lang w:val="zh-TW"/>
        </w:rPr>
        <w:t>，</w:t>
      </w:r>
      <w:r>
        <w:rPr>
          <w:rFonts w:hint="eastAsia"/>
          <w:bCs/>
          <w:color w:val="000000"/>
          <w:sz w:val="24"/>
          <w:szCs w:val="24"/>
          <w:lang w:val="zh-TW" w:eastAsia="zh-TW"/>
        </w:rPr>
        <w:t>最大持续流速≥</w:t>
      </w:r>
      <w:r>
        <w:rPr>
          <w:rFonts w:hint="eastAsia"/>
          <w:bCs/>
          <w:color w:val="000000"/>
          <w:sz w:val="24"/>
          <w:szCs w:val="24"/>
        </w:rPr>
        <w:t>200L/min；</w:t>
      </w:r>
    </w:p>
    <w:p w:rsidR="00A76E6B" w:rsidRDefault="00A76E6B" w:rsidP="00A76E6B">
      <w:pPr>
        <w:pStyle w:val="1"/>
        <w:spacing w:line="360" w:lineRule="auto"/>
        <w:rPr>
          <w:bCs/>
          <w:color w:val="000000"/>
          <w:sz w:val="24"/>
          <w:szCs w:val="24"/>
        </w:rPr>
      </w:pPr>
      <w:r>
        <w:rPr>
          <w:rFonts w:hint="eastAsia"/>
          <w:bCs/>
          <w:color w:val="000000"/>
          <w:sz w:val="24"/>
          <w:szCs w:val="24"/>
        </w:rPr>
        <w:t xml:space="preserve">1.2 </w:t>
      </w:r>
      <w:r>
        <w:rPr>
          <w:rFonts w:hint="eastAsia"/>
          <w:bCs/>
          <w:color w:val="000000"/>
          <w:sz w:val="24"/>
          <w:szCs w:val="24"/>
          <w:lang w:val="zh-TW" w:eastAsia="zh-TW"/>
        </w:rPr>
        <w:t>彩色触摸屏≥</w:t>
      </w:r>
      <w:r>
        <w:rPr>
          <w:rFonts w:hint="eastAsia"/>
          <w:bCs/>
          <w:color w:val="000000"/>
          <w:sz w:val="24"/>
          <w:szCs w:val="24"/>
          <w:lang w:val="zh-TW"/>
        </w:rPr>
        <w:t>8英</w:t>
      </w:r>
      <w:r>
        <w:rPr>
          <w:rFonts w:hint="eastAsia"/>
          <w:bCs/>
          <w:color w:val="000000"/>
          <w:sz w:val="24"/>
          <w:szCs w:val="24"/>
        </w:rPr>
        <w:t>寸；</w:t>
      </w:r>
    </w:p>
    <w:p w:rsidR="00A76E6B" w:rsidRDefault="00A76E6B" w:rsidP="00A76E6B">
      <w:pPr>
        <w:pStyle w:val="1"/>
        <w:spacing w:line="360" w:lineRule="auto"/>
        <w:rPr>
          <w:bCs/>
          <w:color w:val="000000"/>
          <w:sz w:val="24"/>
          <w:szCs w:val="24"/>
        </w:rPr>
      </w:pPr>
      <w:r>
        <w:rPr>
          <w:rFonts w:hint="eastAsia"/>
          <w:sz w:val="24"/>
          <w:szCs w:val="24"/>
        </w:rPr>
        <w:t>▲</w:t>
      </w:r>
      <w:r>
        <w:rPr>
          <w:rFonts w:hint="eastAsia"/>
          <w:bCs/>
          <w:color w:val="000000"/>
          <w:sz w:val="24"/>
          <w:szCs w:val="24"/>
        </w:rPr>
        <w:t>1.3 内置场强监测仪，在设备开机和关机状态下持续监测磁场数值，可提示机器是否处于安全距离范围内；</w:t>
      </w:r>
    </w:p>
    <w:p w:rsidR="00A76E6B" w:rsidRDefault="00A76E6B" w:rsidP="00A76E6B">
      <w:pPr>
        <w:pStyle w:val="1"/>
        <w:spacing w:line="360" w:lineRule="auto"/>
        <w:rPr>
          <w:bCs/>
          <w:color w:val="000000"/>
          <w:sz w:val="24"/>
          <w:szCs w:val="24"/>
        </w:rPr>
      </w:pPr>
      <w:r>
        <w:rPr>
          <w:rFonts w:hint="eastAsia"/>
          <w:sz w:val="24"/>
          <w:szCs w:val="24"/>
        </w:rPr>
        <w:t>▲</w:t>
      </w:r>
      <w:r>
        <w:rPr>
          <w:rFonts w:hint="eastAsia"/>
          <w:bCs/>
          <w:color w:val="000000"/>
          <w:sz w:val="24"/>
          <w:szCs w:val="24"/>
        </w:rPr>
        <w:t xml:space="preserve">1.4 </w:t>
      </w:r>
      <w:r>
        <w:rPr>
          <w:rFonts w:hint="eastAsia"/>
          <w:bCs/>
          <w:color w:val="000000"/>
          <w:sz w:val="24"/>
          <w:szCs w:val="24"/>
          <w:lang w:val="zh-TW" w:eastAsia="zh-TW"/>
        </w:rPr>
        <w:t>机器从主机内部元件到电源线、台车，都经过核磁兼容设计，</w:t>
      </w:r>
      <w:r>
        <w:rPr>
          <w:rFonts w:hint="eastAsia"/>
          <w:bCs/>
          <w:color w:val="000000"/>
          <w:sz w:val="24"/>
          <w:szCs w:val="24"/>
        </w:rPr>
        <w:t>可承受≥50mT（相当于距离3T静磁场MR扫描仪1米远）的磁场强度；</w:t>
      </w:r>
    </w:p>
    <w:p w:rsidR="00A76E6B" w:rsidRDefault="00A76E6B" w:rsidP="00A76E6B">
      <w:pPr>
        <w:pStyle w:val="1"/>
        <w:spacing w:line="360" w:lineRule="auto"/>
        <w:rPr>
          <w:bCs/>
          <w:color w:val="000000"/>
          <w:sz w:val="24"/>
          <w:szCs w:val="24"/>
        </w:rPr>
      </w:pPr>
      <w:r>
        <w:rPr>
          <w:rFonts w:hint="eastAsia"/>
          <w:bCs/>
          <w:color w:val="000000"/>
          <w:sz w:val="24"/>
          <w:szCs w:val="24"/>
        </w:rPr>
        <w:t>1.5 具备360°</w:t>
      </w:r>
      <w:proofErr w:type="gramStart"/>
      <w:r>
        <w:rPr>
          <w:rFonts w:hint="eastAsia"/>
          <w:bCs/>
          <w:color w:val="000000"/>
          <w:sz w:val="24"/>
          <w:szCs w:val="24"/>
          <w:lang w:val="zh-TW" w:eastAsia="zh-TW"/>
        </w:rPr>
        <w:t>可视报</w:t>
      </w:r>
      <w:proofErr w:type="gramEnd"/>
      <w:r>
        <w:rPr>
          <w:rFonts w:hint="eastAsia"/>
          <w:bCs/>
          <w:color w:val="000000"/>
          <w:sz w:val="24"/>
          <w:szCs w:val="24"/>
          <w:lang w:val="zh-TW" w:eastAsia="zh-TW"/>
        </w:rPr>
        <w:t>警灯</w:t>
      </w:r>
      <w:r>
        <w:rPr>
          <w:rFonts w:hint="eastAsia"/>
          <w:bCs/>
          <w:color w:val="000000"/>
          <w:sz w:val="24"/>
          <w:szCs w:val="24"/>
          <w:lang w:val="zh-TW"/>
        </w:rPr>
        <w:t>功能</w:t>
      </w:r>
      <w:r>
        <w:rPr>
          <w:rFonts w:hint="eastAsia"/>
          <w:bCs/>
          <w:color w:val="000000"/>
          <w:sz w:val="24"/>
          <w:szCs w:val="24"/>
        </w:rPr>
        <w:t>；</w:t>
      </w:r>
    </w:p>
    <w:p w:rsidR="00A76E6B" w:rsidRDefault="00A76E6B" w:rsidP="00A76E6B">
      <w:pPr>
        <w:pStyle w:val="1"/>
        <w:spacing w:line="360" w:lineRule="auto"/>
        <w:rPr>
          <w:bCs/>
          <w:color w:val="000000"/>
          <w:sz w:val="24"/>
          <w:szCs w:val="24"/>
          <w:lang w:val="zh-TW"/>
        </w:rPr>
      </w:pPr>
      <w:r>
        <w:rPr>
          <w:rFonts w:hint="eastAsia"/>
          <w:bCs/>
          <w:color w:val="000000"/>
          <w:sz w:val="24"/>
          <w:szCs w:val="24"/>
        </w:rPr>
        <w:t>1.6 具备</w:t>
      </w:r>
      <w:r>
        <w:rPr>
          <w:rFonts w:hint="eastAsia"/>
          <w:bCs/>
          <w:color w:val="000000"/>
          <w:sz w:val="24"/>
          <w:szCs w:val="24"/>
          <w:lang w:val="zh-TW" w:eastAsia="zh-TW"/>
        </w:rPr>
        <w:t>近心端流量传感器</w:t>
      </w:r>
      <w:r>
        <w:rPr>
          <w:rFonts w:hint="eastAsia"/>
          <w:bCs/>
          <w:color w:val="000000"/>
          <w:sz w:val="24"/>
          <w:szCs w:val="24"/>
          <w:lang w:val="zh-TW"/>
        </w:rPr>
        <w:t>功能；</w:t>
      </w:r>
    </w:p>
    <w:p w:rsidR="00A76E6B" w:rsidRDefault="00A76E6B" w:rsidP="00A76E6B">
      <w:pPr>
        <w:pStyle w:val="1"/>
        <w:spacing w:line="360" w:lineRule="auto"/>
        <w:rPr>
          <w:bCs/>
          <w:color w:val="000000"/>
          <w:sz w:val="24"/>
          <w:szCs w:val="24"/>
        </w:rPr>
      </w:pPr>
      <w:r>
        <w:rPr>
          <w:rFonts w:hint="eastAsia"/>
          <w:bCs/>
          <w:color w:val="000000"/>
          <w:sz w:val="24"/>
          <w:szCs w:val="24"/>
        </w:rPr>
        <w:t xml:space="preserve">1.7 </w:t>
      </w:r>
      <w:r>
        <w:rPr>
          <w:rFonts w:hint="eastAsia"/>
          <w:bCs/>
          <w:color w:val="000000"/>
          <w:sz w:val="24"/>
          <w:szCs w:val="24"/>
          <w:lang w:val="zh-TW" w:eastAsia="zh-TW"/>
        </w:rPr>
        <w:t>内置</w:t>
      </w:r>
      <w:r>
        <w:rPr>
          <w:rFonts w:hint="eastAsia"/>
          <w:bCs/>
          <w:color w:val="000000"/>
          <w:sz w:val="24"/>
          <w:szCs w:val="24"/>
          <w:lang w:val="zh-TW"/>
        </w:rPr>
        <w:t>充电</w:t>
      </w:r>
      <w:r>
        <w:rPr>
          <w:rFonts w:hint="eastAsia"/>
          <w:bCs/>
          <w:color w:val="000000"/>
          <w:sz w:val="24"/>
          <w:szCs w:val="24"/>
          <w:lang w:val="zh-TW" w:eastAsia="zh-TW"/>
        </w:rPr>
        <w:t>电池</w:t>
      </w:r>
      <w:r>
        <w:rPr>
          <w:rFonts w:hint="eastAsia"/>
          <w:bCs/>
          <w:color w:val="000000"/>
          <w:sz w:val="24"/>
          <w:szCs w:val="24"/>
        </w:rPr>
        <w:t>，可正常工作≥4</w:t>
      </w:r>
      <w:r>
        <w:rPr>
          <w:rFonts w:hint="eastAsia"/>
          <w:bCs/>
          <w:color w:val="000000"/>
          <w:sz w:val="24"/>
          <w:szCs w:val="24"/>
          <w:lang w:val="zh-TW" w:eastAsia="zh-TW"/>
        </w:rPr>
        <w:t>小时</w:t>
      </w:r>
      <w:r>
        <w:rPr>
          <w:rFonts w:hint="eastAsia"/>
          <w:bCs/>
          <w:color w:val="000000"/>
          <w:sz w:val="24"/>
          <w:szCs w:val="24"/>
          <w:lang w:val="zh-TW"/>
        </w:rPr>
        <w:t>；</w:t>
      </w:r>
    </w:p>
    <w:p w:rsidR="00A76E6B" w:rsidRDefault="00A76E6B" w:rsidP="00A76E6B">
      <w:pPr>
        <w:pStyle w:val="1"/>
        <w:spacing w:line="360" w:lineRule="auto"/>
        <w:rPr>
          <w:bCs/>
          <w:color w:val="000000"/>
          <w:sz w:val="24"/>
          <w:szCs w:val="24"/>
        </w:rPr>
      </w:pPr>
      <w:r>
        <w:rPr>
          <w:rFonts w:hint="eastAsia"/>
          <w:bCs/>
          <w:color w:val="000000"/>
          <w:sz w:val="24"/>
          <w:szCs w:val="24"/>
        </w:rPr>
        <w:t xml:space="preserve">2. </w:t>
      </w:r>
      <w:r>
        <w:rPr>
          <w:rFonts w:hint="eastAsia"/>
          <w:bCs/>
          <w:color w:val="000000"/>
          <w:sz w:val="24"/>
          <w:szCs w:val="24"/>
          <w:lang w:val="zh-TW" w:eastAsia="zh-TW"/>
        </w:rPr>
        <w:t>通气模式</w:t>
      </w:r>
      <w:r>
        <w:rPr>
          <w:rFonts w:hint="eastAsia"/>
          <w:bCs/>
          <w:color w:val="000000"/>
          <w:sz w:val="24"/>
          <w:szCs w:val="24"/>
          <w:lang w:val="zh-TW"/>
        </w:rPr>
        <w:t>：</w:t>
      </w:r>
    </w:p>
    <w:p w:rsidR="00A76E6B" w:rsidRDefault="00A76E6B" w:rsidP="00A76E6B">
      <w:pPr>
        <w:pStyle w:val="1"/>
        <w:spacing w:line="360" w:lineRule="auto"/>
        <w:rPr>
          <w:bCs/>
          <w:color w:val="000000"/>
          <w:sz w:val="24"/>
          <w:szCs w:val="24"/>
        </w:rPr>
      </w:pPr>
      <w:r>
        <w:rPr>
          <w:rFonts w:hint="eastAsia"/>
          <w:bCs/>
          <w:color w:val="000000"/>
          <w:sz w:val="24"/>
          <w:szCs w:val="24"/>
        </w:rPr>
        <w:t xml:space="preserve">2.1 </w:t>
      </w:r>
      <w:r>
        <w:rPr>
          <w:rFonts w:hint="eastAsia"/>
          <w:bCs/>
          <w:color w:val="000000"/>
          <w:sz w:val="24"/>
          <w:szCs w:val="24"/>
          <w:lang w:val="zh-TW" w:eastAsia="zh-TW"/>
        </w:rPr>
        <w:t>容量型辅助</w:t>
      </w:r>
      <w:r>
        <w:rPr>
          <w:rFonts w:hint="eastAsia"/>
          <w:bCs/>
          <w:color w:val="000000"/>
          <w:sz w:val="24"/>
          <w:szCs w:val="24"/>
        </w:rPr>
        <w:t>/</w:t>
      </w:r>
      <w:r>
        <w:rPr>
          <w:rFonts w:hint="eastAsia"/>
          <w:bCs/>
          <w:color w:val="000000"/>
          <w:sz w:val="24"/>
          <w:szCs w:val="24"/>
          <w:lang w:val="zh-TW" w:eastAsia="zh-TW"/>
        </w:rPr>
        <w:t>控制通气</w:t>
      </w:r>
      <w:r>
        <w:rPr>
          <w:rFonts w:hint="eastAsia"/>
          <w:bCs/>
          <w:color w:val="000000"/>
          <w:sz w:val="24"/>
          <w:szCs w:val="24"/>
          <w:lang w:val="zh-TW"/>
        </w:rPr>
        <w:t>；</w:t>
      </w:r>
    </w:p>
    <w:p w:rsidR="00A76E6B" w:rsidRDefault="00A76E6B" w:rsidP="00A76E6B">
      <w:pPr>
        <w:pStyle w:val="1"/>
        <w:spacing w:line="360" w:lineRule="auto"/>
        <w:rPr>
          <w:bCs/>
          <w:color w:val="000000"/>
          <w:sz w:val="24"/>
          <w:szCs w:val="24"/>
        </w:rPr>
      </w:pPr>
      <w:r>
        <w:rPr>
          <w:rFonts w:hint="eastAsia"/>
          <w:bCs/>
          <w:color w:val="000000"/>
          <w:sz w:val="24"/>
          <w:szCs w:val="24"/>
        </w:rPr>
        <w:t xml:space="preserve">2.2 </w:t>
      </w:r>
      <w:r>
        <w:rPr>
          <w:rFonts w:hint="eastAsia"/>
          <w:bCs/>
          <w:color w:val="000000"/>
          <w:sz w:val="24"/>
          <w:szCs w:val="24"/>
          <w:lang w:val="zh-TW" w:eastAsia="zh-TW"/>
        </w:rPr>
        <w:t>容量型同步间歇指令通气</w:t>
      </w:r>
      <w:r>
        <w:rPr>
          <w:rFonts w:hint="eastAsia"/>
          <w:bCs/>
          <w:color w:val="000000"/>
          <w:sz w:val="24"/>
          <w:szCs w:val="24"/>
          <w:lang w:val="zh-TW"/>
        </w:rPr>
        <w:t>（</w:t>
      </w:r>
      <w:r>
        <w:rPr>
          <w:rFonts w:hint="eastAsia"/>
          <w:bCs/>
          <w:color w:val="000000"/>
          <w:sz w:val="24"/>
          <w:szCs w:val="24"/>
        </w:rPr>
        <w:t>SIMV</w:t>
      </w:r>
      <w:r>
        <w:rPr>
          <w:rFonts w:hint="eastAsia"/>
          <w:bCs/>
          <w:color w:val="000000"/>
          <w:sz w:val="24"/>
          <w:szCs w:val="24"/>
          <w:lang w:val="zh-TW"/>
        </w:rPr>
        <w:t>）；</w:t>
      </w:r>
    </w:p>
    <w:p w:rsidR="00A76E6B" w:rsidRDefault="00A76E6B" w:rsidP="00A76E6B">
      <w:pPr>
        <w:pStyle w:val="1"/>
        <w:spacing w:line="360" w:lineRule="auto"/>
        <w:rPr>
          <w:bCs/>
          <w:color w:val="000000"/>
          <w:sz w:val="24"/>
          <w:szCs w:val="24"/>
        </w:rPr>
      </w:pPr>
      <w:r>
        <w:rPr>
          <w:rFonts w:hint="eastAsia"/>
          <w:bCs/>
          <w:color w:val="000000"/>
          <w:sz w:val="24"/>
          <w:szCs w:val="24"/>
        </w:rPr>
        <w:t xml:space="preserve">2.3 </w:t>
      </w:r>
      <w:r>
        <w:rPr>
          <w:rFonts w:hint="eastAsia"/>
          <w:bCs/>
          <w:color w:val="000000"/>
          <w:sz w:val="24"/>
          <w:szCs w:val="24"/>
          <w:lang w:val="zh-TW" w:eastAsia="zh-TW"/>
        </w:rPr>
        <w:t>压力型辅助</w:t>
      </w:r>
      <w:r>
        <w:rPr>
          <w:rFonts w:hint="eastAsia"/>
          <w:bCs/>
          <w:color w:val="000000"/>
          <w:sz w:val="24"/>
          <w:szCs w:val="24"/>
        </w:rPr>
        <w:t>/</w:t>
      </w:r>
      <w:r>
        <w:rPr>
          <w:rFonts w:hint="eastAsia"/>
          <w:bCs/>
          <w:color w:val="000000"/>
          <w:sz w:val="24"/>
          <w:szCs w:val="24"/>
          <w:lang w:val="zh-TW" w:eastAsia="zh-TW"/>
        </w:rPr>
        <w:t>控制通气</w:t>
      </w:r>
      <w:r>
        <w:rPr>
          <w:rFonts w:hint="eastAsia"/>
          <w:bCs/>
          <w:color w:val="000000"/>
          <w:sz w:val="24"/>
          <w:szCs w:val="24"/>
          <w:lang w:val="zh-TW"/>
        </w:rPr>
        <w:t>（</w:t>
      </w:r>
      <w:r>
        <w:rPr>
          <w:rFonts w:hint="eastAsia"/>
          <w:bCs/>
          <w:color w:val="000000"/>
          <w:sz w:val="24"/>
          <w:szCs w:val="24"/>
        </w:rPr>
        <w:t>P-CMV</w:t>
      </w:r>
      <w:r>
        <w:rPr>
          <w:rFonts w:hint="eastAsia"/>
          <w:bCs/>
          <w:color w:val="000000"/>
          <w:sz w:val="24"/>
          <w:szCs w:val="24"/>
          <w:lang w:val="zh-TW"/>
        </w:rPr>
        <w:t>）</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bCs/>
          <w:color w:val="000000"/>
          <w:sz w:val="24"/>
          <w:szCs w:val="24"/>
        </w:rPr>
        <w:t xml:space="preserve">2.4 </w:t>
      </w:r>
      <w:r>
        <w:rPr>
          <w:rFonts w:hint="eastAsia"/>
          <w:bCs/>
          <w:color w:val="000000"/>
          <w:sz w:val="24"/>
          <w:szCs w:val="24"/>
          <w:lang w:val="zh-TW" w:eastAsia="zh-TW"/>
        </w:rPr>
        <w:t>压力型同步间歇指令通气</w:t>
      </w:r>
      <w:r>
        <w:rPr>
          <w:rFonts w:hint="eastAsia"/>
          <w:bCs/>
          <w:color w:val="000000"/>
          <w:sz w:val="24"/>
          <w:szCs w:val="24"/>
          <w:lang w:val="zh-TW"/>
        </w:rPr>
        <w:t>（</w:t>
      </w:r>
      <w:r>
        <w:rPr>
          <w:rFonts w:hint="eastAsia"/>
          <w:bCs/>
          <w:color w:val="000000"/>
          <w:sz w:val="24"/>
          <w:szCs w:val="24"/>
        </w:rPr>
        <w:t>P-SIMV</w:t>
      </w:r>
      <w:r>
        <w:rPr>
          <w:rFonts w:hint="eastAsia"/>
          <w:bCs/>
          <w:color w:val="000000"/>
          <w:sz w:val="24"/>
          <w:szCs w:val="24"/>
          <w:lang w:val="zh-TW"/>
        </w:rPr>
        <w:t>）</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bCs/>
          <w:color w:val="000000"/>
          <w:sz w:val="24"/>
          <w:szCs w:val="24"/>
        </w:rPr>
        <w:t xml:space="preserve">2.5 </w:t>
      </w:r>
      <w:r>
        <w:rPr>
          <w:rFonts w:hint="eastAsia"/>
          <w:bCs/>
          <w:color w:val="000000"/>
          <w:sz w:val="24"/>
          <w:szCs w:val="24"/>
          <w:lang w:val="zh-TW" w:eastAsia="zh-TW"/>
        </w:rPr>
        <w:t>持续气道正压通气</w:t>
      </w:r>
      <w:r>
        <w:rPr>
          <w:rFonts w:hint="eastAsia"/>
          <w:bCs/>
          <w:color w:val="000000"/>
          <w:sz w:val="24"/>
          <w:szCs w:val="24"/>
          <w:lang w:val="zh-TW"/>
        </w:rPr>
        <w:t>（</w:t>
      </w:r>
      <w:r>
        <w:rPr>
          <w:rFonts w:hint="eastAsia"/>
          <w:bCs/>
          <w:color w:val="000000"/>
          <w:sz w:val="24"/>
          <w:szCs w:val="24"/>
        </w:rPr>
        <w:t>SPONT</w:t>
      </w:r>
      <w:r>
        <w:rPr>
          <w:rFonts w:hint="eastAsia"/>
          <w:bCs/>
          <w:color w:val="000000"/>
          <w:sz w:val="24"/>
          <w:szCs w:val="24"/>
          <w:lang w:val="zh-TW"/>
        </w:rPr>
        <w:t>）</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bCs/>
          <w:color w:val="000000"/>
          <w:sz w:val="24"/>
          <w:szCs w:val="24"/>
        </w:rPr>
        <w:t xml:space="preserve">2.6 </w:t>
      </w:r>
      <w:r>
        <w:rPr>
          <w:rFonts w:hint="eastAsia"/>
          <w:bCs/>
          <w:color w:val="000000"/>
          <w:sz w:val="24"/>
          <w:szCs w:val="24"/>
          <w:lang w:val="zh-TW" w:eastAsia="zh-TW"/>
        </w:rPr>
        <w:t>适应性支持通气</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bCs/>
          <w:color w:val="000000"/>
          <w:sz w:val="24"/>
          <w:szCs w:val="24"/>
        </w:rPr>
        <w:t xml:space="preserve">2.7 </w:t>
      </w:r>
      <w:r>
        <w:rPr>
          <w:rFonts w:hint="eastAsia"/>
          <w:bCs/>
          <w:color w:val="000000"/>
          <w:sz w:val="24"/>
          <w:szCs w:val="24"/>
          <w:lang w:val="zh-TW" w:eastAsia="zh-TW"/>
        </w:rPr>
        <w:t>闭环通气模式</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bCs/>
          <w:color w:val="000000"/>
          <w:sz w:val="24"/>
          <w:szCs w:val="24"/>
        </w:rPr>
        <w:t>3. 其他</w:t>
      </w:r>
      <w:r>
        <w:rPr>
          <w:rFonts w:hint="eastAsia"/>
          <w:bCs/>
          <w:color w:val="000000"/>
          <w:sz w:val="24"/>
          <w:szCs w:val="24"/>
          <w:lang w:val="zh-TW" w:eastAsia="zh-TW"/>
        </w:rPr>
        <w:t>功能</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bCs/>
          <w:color w:val="000000"/>
          <w:sz w:val="24"/>
          <w:szCs w:val="24"/>
        </w:rPr>
        <w:t>3.1 具备</w:t>
      </w:r>
      <w:r>
        <w:rPr>
          <w:rFonts w:hint="eastAsia"/>
          <w:bCs/>
          <w:color w:val="000000"/>
          <w:sz w:val="24"/>
          <w:szCs w:val="24"/>
          <w:lang w:val="zh-TW" w:eastAsia="zh-TW"/>
        </w:rPr>
        <w:t>手动呼吸</w:t>
      </w:r>
      <w:r>
        <w:rPr>
          <w:rFonts w:hint="eastAsia"/>
          <w:bCs/>
          <w:color w:val="000000"/>
          <w:sz w:val="24"/>
          <w:szCs w:val="24"/>
          <w:lang w:val="zh-TW"/>
        </w:rPr>
        <w:t>功能</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bCs/>
          <w:color w:val="000000"/>
          <w:sz w:val="24"/>
          <w:szCs w:val="24"/>
        </w:rPr>
        <w:t>3.2 100%</w:t>
      </w:r>
      <w:r>
        <w:rPr>
          <w:rFonts w:hint="eastAsia"/>
          <w:bCs/>
          <w:color w:val="000000"/>
          <w:sz w:val="24"/>
          <w:szCs w:val="24"/>
          <w:lang w:val="zh-TW" w:eastAsia="zh-TW"/>
        </w:rPr>
        <w:t>纯氧供气</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bCs/>
          <w:color w:val="000000"/>
          <w:sz w:val="24"/>
          <w:szCs w:val="24"/>
        </w:rPr>
        <w:t>3.3 具备</w:t>
      </w:r>
      <w:r>
        <w:rPr>
          <w:rFonts w:hint="eastAsia"/>
          <w:bCs/>
          <w:color w:val="000000"/>
          <w:sz w:val="24"/>
          <w:szCs w:val="24"/>
          <w:lang w:val="zh-TW" w:eastAsia="zh-TW"/>
        </w:rPr>
        <w:t>窒息后备通气</w:t>
      </w:r>
      <w:r>
        <w:rPr>
          <w:rFonts w:hint="eastAsia"/>
          <w:bCs/>
          <w:color w:val="000000"/>
          <w:sz w:val="24"/>
          <w:szCs w:val="24"/>
          <w:lang w:val="zh-TW"/>
        </w:rPr>
        <w:t>功能</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sz w:val="24"/>
          <w:szCs w:val="24"/>
        </w:rPr>
        <w:t>▲</w:t>
      </w:r>
      <w:r>
        <w:rPr>
          <w:rFonts w:hint="eastAsia"/>
          <w:bCs/>
          <w:color w:val="000000"/>
          <w:sz w:val="24"/>
          <w:szCs w:val="24"/>
        </w:rPr>
        <w:t>3.4 具备</w:t>
      </w:r>
      <w:r>
        <w:rPr>
          <w:rFonts w:hint="eastAsia"/>
          <w:bCs/>
          <w:color w:val="000000"/>
          <w:sz w:val="24"/>
          <w:szCs w:val="24"/>
          <w:lang w:val="zh-TW" w:eastAsia="zh-TW"/>
        </w:rPr>
        <w:t>漏气补偿</w:t>
      </w:r>
      <w:r>
        <w:rPr>
          <w:rFonts w:hint="eastAsia"/>
          <w:bCs/>
          <w:color w:val="000000"/>
          <w:sz w:val="24"/>
          <w:szCs w:val="24"/>
          <w:lang w:val="zh-TW"/>
        </w:rPr>
        <w:t>功能</w:t>
      </w:r>
      <w:r>
        <w:rPr>
          <w:rFonts w:hint="eastAsia"/>
          <w:bCs/>
          <w:color w:val="000000"/>
          <w:sz w:val="24"/>
          <w:szCs w:val="24"/>
        </w:rPr>
        <w:t>：</w:t>
      </w:r>
      <w:r>
        <w:rPr>
          <w:rFonts w:hint="eastAsia"/>
          <w:bCs/>
          <w:color w:val="000000"/>
          <w:sz w:val="24"/>
          <w:szCs w:val="24"/>
          <w:lang w:val="zh-TW" w:eastAsia="zh-TW"/>
        </w:rPr>
        <w:t>自动</w:t>
      </w:r>
      <w:r>
        <w:rPr>
          <w:rFonts w:hint="eastAsia"/>
          <w:bCs/>
          <w:color w:val="000000"/>
          <w:sz w:val="24"/>
          <w:szCs w:val="24"/>
        </w:rPr>
        <w:t>，最大</w:t>
      </w:r>
      <w:r>
        <w:rPr>
          <w:rFonts w:hint="eastAsia"/>
          <w:bCs/>
          <w:color w:val="000000"/>
          <w:sz w:val="24"/>
          <w:szCs w:val="24"/>
          <w:lang w:val="zh-TW" w:eastAsia="zh-TW"/>
        </w:rPr>
        <w:t>漏气补偿量≥</w:t>
      </w:r>
      <w:r>
        <w:rPr>
          <w:rFonts w:hint="eastAsia"/>
          <w:bCs/>
          <w:color w:val="000000"/>
          <w:sz w:val="24"/>
          <w:szCs w:val="24"/>
        </w:rPr>
        <w:t>80L/min；</w:t>
      </w:r>
    </w:p>
    <w:p w:rsidR="00A76E6B" w:rsidRDefault="00A76E6B" w:rsidP="00A76E6B">
      <w:pPr>
        <w:pStyle w:val="1"/>
        <w:spacing w:line="360" w:lineRule="auto"/>
        <w:rPr>
          <w:bCs/>
          <w:color w:val="000000"/>
          <w:sz w:val="24"/>
          <w:szCs w:val="24"/>
        </w:rPr>
      </w:pPr>
      <w:r>
        <w:rPr>
          <w:rFonts w:hint="eastAsia"/>
          <w:bCs/>
          <w:color w:val="000000"/>
          <w:sz w:val="24"/>
          <w:szCs w:val="24"/>
        </w:rPr>
        <w:lastRenderedPageBreak/>
        <w:t>3.5 具备</w:t>
      </w:r>
      <w:r>
        <w:rPr>
          <w:rFonts w:hint="eastAsia"/>
          <w:bCs/>
          <w:color w:val="000000"/>
          <w:sz w:val="24"/>
          <w:szCs w:val="24"/>
          <w:lang w:val="zh-TW" w:eastAsia="zh-TW"/>
        </w:rPr>
        <w:t>一体化雾化吸入</w:t>
      </w:r>
      <w:r>
        <w:rPr>
          <w:rFonts w:hint="eastAsia"/>
          <w:bCs/>
          <w:color w:val="000000"/>
          <w:sz w:val="24"/>
          <w:szCs w:val="24"/>
          <w:lang w:val="zh-TW"/>
        </w:rPr>
        <w:t>功能：</w:t>
      </w:r>
      <w:r>
        <w:rPr>
          <w:rFonts w:hint="eastAsia"/>
          <w:bCs/>
          <w:color w:val="000000"/>
          <w:sz w:val="24"/>
          <w:szCs w:val="24"/>
          <w:lang w:val="zh-TW" w:eastAsia="zh-TW"/>
        </w:rPr>
        <w:t>可以设置吸气相、呼气相和持续雾化，时间可调</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bCs/>
          <w:color w:val="000000"/>
          <w:sz w:val="24"/>
          <w:szCs w:val="24"/>
        </w:rPr>
        <w:t>3.6 具备</w:t>
      </w:r>
      <w:r>
        <w:rPr>
          <w:rFonts w:hint="eastAsia"/>
          <w:bCs/>
          <w:color w:val="000000"/>
          <w:sz w:val="24"/>
          <w:szCs w:val="24"/>
          <w:lang w:val="zh-TW" w:eastAsia="zh-TW"/>
        </w:rPr>
        <w:t>吸痰工具</w:t>
      </w:r>
      <w:r>
        <w:rPr>
          <w:rFonts w:hint="eastAsia"/>
          <w:bCs/>
          <w:color w:val="000000"/>
          <w:sz w:val="24"/>
          <w:szCs w:val="24"/>
          <w:lang w:val="zh-TW"/>
        </w:rPr>
        <w:t>功能</w:t>
      </w:r>
      <w:r>
        <w:rPr>
          <w:rFonts w:hint="eastAsia"/>
          <w:bCs/>
          <w:color w:val="000000"/>
          <w:sz w:val="24"/>
          <w:szCs w:val="24"/>
        </w:rPr>
        <w:t>：</w:t>
      </w:r>
      <w:r>
        <w:rPr>
          <w:rFonts w:hint="eastAsia"/>
          <w:bCs/>
          <w:color w:val="000000"/>
          <w:sz w:val="24"/>
          <w:szCs w:val="24"/>
          <w:lang w:val="zh-TW" w:eastAsia="zh-TW"/>
        </w:rPr>
        <w:t>自动识别吸痰过程，自动辅助吸痰操作</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bCs/>
          <w:color w:val="000000"/>
          <w:sz w:val="24"/>
          <w:szCs w:val="24"/>
        </w:rPr>
        <w:t xml:space="preserve">4. </w:t>
      </w:r>
      <w:r>
        <w:rPr>
          <w:rFonts w:hint="eastAsia"/>
          <w:bCs/>
          <w:color w:val="000000"/>
          <w:sz w:val="24"/>
          <w:szCs w:val="24"/>
          <w:lang w:val="zh-TW" w:eastAsia="zh-TW"/>
        </w:rPr>
        <w:t>参数设置范围</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bCs/>
          <w:color w:val="000000"/>
          <w:sz w:val="24"/>
          <w:szCs w:val="24"/>
        </w:rPr>
        <w:t>4</w:t>
      </w:r>
      <w:r>
        <w:rPr>
          <w:rFonts w:hint="eastAsia"/>
          <w:bCs/>
          <w:color w:val="000000"/>
          <w:sz w:val="24"/>
          <w:szCs w:val="24"/>
          <w:lang w:val="zh-TW"/>
        </w:rPr>
        <w:t>.1</w:t>
      </w:r>
      <w:r>
        <w:rPr>
          <w:rFonts w:hint="eastAsia"/>
          <w:bCs/>
          <w:color w:val="000000"/>
          <w:sz w:val="24"/>
          <w:szCs w:val="24"/>
        </w:rPr>
        <w:t xml:space="preserve"> </w:t>
      </w:r>
      <w:r>
        <w:rPr>
          <w:rFonts w:hint="eastAsia"/>
          <w:bCs/>
          <w:color w:val="000000"/>
          <w:sz w:val="24"/>
          <w:szCs w:val="24"/>
          <w:lang w:val="zh-TW" w:eastAsia="zh-TW"/>
        </w:rPr>
        <w:t>频率</w:t>
      </w:r>
      <w:r>
        <w:rPr>
          <w:rFonts w:hint="eastAsia"/>
          <w:bCs/>
          <w:color w:val="000000"/>
          <w:sz w:val="24"/>
          <w:szCs w:val="24"/>
        </w:rPr>
        <w:t>：1-80</w:t>
      </w:r>
      <w:r>
        <w:rPr>
          <w:rFonts w:hint="eastAsia"/>
          <w:bCs/>
          <w:color w:val="000000"/>
          <w:sz w:val="24"/>
          <w:szCs w:val="24"/>
          <w:lang w:val="zh-TW" w:eastAsia="zh-TW"/>
        </w:rPr>
        <w:t>次</w:t>
      </w:r>
      <w:r>
        <w:rPr>
          <w:rFonts w:hint="eastAsia"/>
          <w:bCs/>
          <w:color w:val="000000"/>
          <w:sz w:val="24"/>
          <w:szCs w:val="24"/>
        </w:rPr>
        <w:t>/</w:t>
      </w:r>
      <w:r>
        <w:rPr>
          <w:rFonts w:hint="eastAsia"/>
          <w:bCs/>
          <w:color w:val="000000"/>
          <w:sz w:val="24"/>
          <w:szCs w:val="24"/>
          <w:lang w:val="zh-TW" w:eastAsia="zh-TW"/>
        </w:rPr>
        <w:t>分</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bCs/>
          <w:color w:val="000000"/>
          <w:sz w:val="24"/>
          <w:szCs w:val="24"/>
        </w:rPr>
        <w:t>4</w:t>
      </w:r>
      <w:r>
        <w:rPr>
          <w:rFonts w:hint="eastAsia"/>
          <w:bCs/>
          <w:color w:val="000000"/>
          <w:sz w:val="24"/>
          <w:szCs w:val="24"/>
          <w:lang w:val="zh-TW"/>
        </w:rPr>
        <w:t xml:space="preserve">.2 </w:t>
      </w:r>
      <w:r>
        <w:rPr>
          <w:rFonts w:hint="eastAsia"/>
          <w:bCs/>
          <w:color w:val="000000"/>
          <w:sz w:val="24"/>
          <w:szCs w:val="24"/>
          <w:lang w:val="zh-TW" w:eastAsia="zh-TW"/>
        </w:rPr>
        <w:t>潮气量</w:t>
      </w:r>
      <w:r>
        <w:rPr>
          <w:rFonts w:hint="eastAsia"/>
          <w:bCs/>
          <w:color w:val="000000"/>
          <w:sz w:val="24"/>
          <w:szCs w:val="24"/>
        </w:rPr>
        <w:t>/</w:t>
      </w:r>
      <w:r>
        <w:rPr>
          <w:rFonts w:hint="eastAsia"/>
          <w:bCs/>
          <w:color w:val="000000"/>
          <w:sz w:val="24"/>
          <w:szCs w:val="24"/>
          <w:lang w:val="zh-TW" w:eastAsia="zh-TW"/>
        </w:rPr>
        <w:t>目标潮气量</w:t>
      </w:r>
      <w:r>
        <w:rPr>
          <w:rFonts w:hint="eastAsia"/>
          <w:bCs/>
          <w:color w:val="000000"/>
          <w:sz w:val="24"/>
          <w:szCs w:val="24"/>
        </w:rPr>
        <w:t>：20-2000ml；</w:t>
      </w:r>
    </w:p>
    <w:p w:rsidR="00A76E6B" w:rsidRDefault="00A76E6B" w:rsidP="00A76E6B">
      <w:pPr>
        <w:pStyle w:val="1"/>
        <w:spacing w:line="360" w:lineRule="auto"/>
        <w:rPr>
          <w:bCs/>
          <w:color w:val="000000"/>
          <w:sz w:val="24"/>
          <w:szCs w:val="24"/>
        </w:rPr>
      </w:pPr>
      <w:r>
        <w:rPr>
          <w:rFonts w:hint="eastAsia"/>
          <w:bCs/>
          <w:color w:val="000000"/>
          <w:sz w:val="24"/>
          <w:szCs w:val="24"/>
        </w:rPr>
        <w:t>4.3 PEEP/CPAP：0-35cmH</w:t>
      </w:r>
      <w:r>
        <w:rPr>
          <w:rFonts w:hint="eastAsia"/>
          <w:bCs/>
          <w:color w:val="000000"/>
          <w:sz w:val="24"/>
          <w:szCs w:val="24"/>
          <w:vertAlign w:val="subscript"/>
        </w:rPr>
        <w:t>2</w:t>
      </w:r>
      <w:r>
        <w:rPr>
          <w:rFonts w:hint="eastAsia"/>
          <w:bCs/>
          <w:color w:val="000000"/>
          <w:sz w:val="24"/>
          <w:szCs w:val="24"/>
        </w:rPr>
        <w:t>O；</w:t>
      </w:r>
    </w:p>
    <w:p w:rsidR="00A76E6B" w:rsidRDefault="00A76E6B" w:rsidP="00A76E6B">
      <w:pPr>
        <w:pStyle w:val="1"/>
        <w:spacing w:line="360" w:lineRule="auto"/>
        <w:rPr>
          <w:bCs/>
          <w:color w:val="000000"/>
          <w:sz w:val="24"/>
          <w:szCs w:val="24"/>
        </w:rPr>
      </w:pPr>
      <w:r>
        <w:rPr>
          <w:rFonts w:hint="eastAsia"/>
          <w:bCs/>
          <w:color w:val="000000"/>
          <w:sz w:val="24"/>
          <w:szCs w:val="24"/>
        </w:rPr>
        <w:t>4</w:t>
      </w:r>
      <w:r>
        <w:rPr>
          <w:rFonts w:hint="eastAsia"/>
          <w:bCs/>
          <w:color w:val="000000"/>
          <w:sz w:val="24"/>
          <w:szCs w:val="24"/>
          <w:lang w:val="zh-TW"/>
        </w:rPr>
        <w:t xml:space="preserve">.4 </w:t>
      </w:r>
      <w:r>
        <w:rPr>
          <w:rFonts w:hint="eastAsia"/>
          <w:bCs/>
          <w:color w:val="000000"/>
          <w:sz w:val="24"/>
          <w:szCs w:val="24"/>
          <w:lang w:val="zh-TW" w:eastAsia="zh-TW"/>
        </w:rPr>
        <w:t>氧气</w:t>
      </w:r>
      <w:r>
        <w:rPr>
          <w:rFonts w:hint="eastAsia"/>
          <w:bCs/>
          <w:color w:val="000000"/>
          <w:sz w:val="24"/>
          <w:szCs w:val="24"/>
        </w:rPr>
        <w:t>：21-100%；</w:t>
      </w:r>
    </w:p>
    <w:p w:rsidR="00A76E6B" w:rsidRDefault="00A76E6B" w:rsidP="00A76E6B">
      <w:pPr>
        <w:pStyle w:val="1"/>
        <w:spacing w:line="360" w:lineRule="auto"/>
        <w:rPr>
          <w:bCs/>
          <w:color w:val="000000"/>
          <w:sz w:val="24"/>
          <w:szCs w:val="24"/>
        </w:rPr>
      </w:pPr>
      <w:r>
        <w:rPr>
          <w:rFonts w:hint="eastAsia"/>
          <w:bCs/>
          <w:color w:val="000000"/>
          <w:sz w:val="24"/>
          <w:szCs w:val="24"/>
        </w:rPr>
        <w:t xml:space="preserve">4.5 </w:t>
      </w:r>
      <w:r>
        <w:rPr>
          <w:rFonts w:hint="eastAsia"/>
          <w:bCs/>
          <w:color w:val="000000"/>
          <w:sz w:val="24"/>
          <w:szCs w:val="24"/>
          <w:lang w:val="zh-TW" w:eastAsia="zh-TW"/>
        </w:rPr>
        <w:t>吸呼比</w:t>
      </w:r>
      <w:r>
        <w:rPr>
          <w:rFonts w:hint="eastAsia"/>
          <w:bCs/>
          <w:color w:val="000000"/>
          <w:sz w:val="24"/>
          <w:szCs w:val="24"/>
          <w:lang w:val="ru-RU"/>
        </w:rPr>
        <w:t>：1:9-4:1</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bCs/>
          <w:color w:val="000000"/>
          <w:sz w:val="24"/>
          <w:szCs w:val="24"/>
        </w:rPr>
        <w:t>4</w:t>
      </w:r>
      <w:r>
        <w:rPr>
          <w:rFonts w:hint="eastAsia"/>
          <w:bCs/>
          <w:color w:val="000000"/>
          <w:sz w:val="24"/>
          <w:szCs w:val="24"/>
          <w:lang w:val="zh-TW"/>
        </w:rPr>
        <w:t xml:space="preserve">.6 </w:t>
      </w:r>
      <w:r>
        <w:rPr>
          <w:rFonts w:hint="eastAsia"/>
          <w:bCs/>
          <w:color w:val="000000"/>
          <w:sz w:val="24"/>
          <w:szCs w:val="24"/>
          <w:lang w:val="zh-TW" w:eastAsia="zh-TW"/>
        </w:rPr>
        <w:t>吸气时间</w:t>
      </w:r>
      <w:r>
        <w:rPr>
          <w:rFonts w:hint="eastAsia"/>
          <w:bCs/>
          <w:color w:val="000000"/>
          <w:sz w:val="24"/>
          <w:szCs w:val="24"/>
        </w:rPr>
        <w:t>：0.1-12s；</w:t>
      </w:r>
    </w:p>
    <w:p w:rsidR="00A76E6B" w:rsidRDefault="00A76E6B" w:rsidP="00A76E6B">
      <w:pPr>
        <w:pStyle w:val="1"/>
        <w:spacing w:line="360" w:lineRule="auto"/>
        <w:rPr>
          <w:bCs/>
          <w:color w:val="000000"/>
          <w:sz w:val="24"/>
          <w:szCs w:val="24"/>
        </w:rPr>
      </w:pPr>
      <w:r>
        <w:rPr>
          <w:rFonts w:hint="eastAsia"/>
          <w:bCs/>
          <w:color w:val="000000"/>
          <w:sz w:val="24"/>
          <w:szCs w:val="24"/>
        </w:rPr>
        <w:t>4</w:t>
      </w:r>
      <w:r>
        <w:rPr>
          <w:rFonts w:hint="eastAsia"/>
          <w:bCs/>
          <w:color w:val="000000"/>
          <w:sz w:val="24"/>
          <w:szCs w:val="24"/>
          <w:lang w:val="zh-TW"/>
        </w:rPr>
        <w:t xml:space="preserve">.7 </w:t>
      </w:r>
      <w:r>
        <w:rPr>
          <w:rFonts w:hint="eastAsia"/>
          <w:bCs/>
          <w:color w:val="000000"/>
          <w:sz w:val="24"/>
          <w:szCs w:val="24"/>
          <w:lang w:val="zh-TW" w:eastAsia="zh-TW"/>
        </w:rPr>
        <w:t>峰流速</w:t>
      </w:r>
      <w:r>
        <w:rPr>
          <w:rFonts w:hint="eastAsia"/>
          <w:bCs/>
          <w:color w:val="000000"/>
          <w:sz w:val="24"/>
          <w:szCs w:val="24"/>
          <w:lang w:val="zh-TW"/>
        </w:rPr>
        <w:t>：</w:t>
      </w:r>
      <w:r>
        <w:rPr>
          <w:rFonts w:hint="eastAsia"/>
          <w:bCs/>
          <w:color w:val="000000"/>
          <w:sz w:val="24"/>
          <w:szCs w:val="24"/>
        </w:rPr>
        <w:t>0-2000/min；</w:t>
      </w:r>
    </w:p>
    <w:p w:rsidR="00A76E6B" w:rsidRDefault="00A76E6B" w:rsidP="00A76E6B">
      <w:pPr>
        <w:pStyle w:val="1"/>
        <w:spacing w:line="360" w:lineRule="auto"/>
        <w:rPr>
          <w:bCs/>
          <w:color w:val="000000"/>
          <w:sz w:val="24"/>
          <w:szCs w:val="24"/>
        </w:rPr>
      </w:pPr>
      <w:r>
        <w:rPr>
          <w:rFonts w:hint="eastAsia"/>
          <w:bCs/>
          <w:color w:val="000000"/>
          <w:sz w:val="24"/>
          <w:szCs w:val="24"/>
        </w:rPr>
        <w:t>4</w:t>
      </w:r>
      <w:r>
        <w:rPr>
          <w:rFonts w:hint="eastAsia"/>
          <w:bCs/>
          <w:color w:val="000000"/>
          <w:sz w:val="24"/>
          <w:szCs w:val="24"/>
          <w:lang w:val="zh-TW"/>
        </w:rPr>
        <w:t xml:space="preserve">.8 </w:t>
      </w:r>
      <w:r>
        <w:rPr>
          <w:rFonts w:hint="eastAsia"/>
          <w:bCs/>
          <w:color w:val="000000"/>
          <w:sz w:val="24"/>
          <w:szCs w:val="24"/>
          <w:lang w:val="zh-TW" w:eastAsia="zh-TW"/>
        </w:rPr>
        <w:t>流速触发灵敏度</w:t>
      </w:r>
      <w:r>
        <w:rPr>
          <w:rFonts w:hint="eastAsia"/>
          <w:bCs/>
          <w:color w:val="000000"/>
          <w:sz w:val="24"/>
          <w:szCs w:val="24"/>
          <w:lang w:val="zh-TW"/>
        </w:rPr>
        <w:t>：</w:t>
      </w:r>
      <w:r>
        <w:rPr>
          <w:rFonts w:hint="eastAsia"/>
          <w:bCs/>
          <w:color w:val="000000"/>
          <w:sz w:val="24"/>
          <w:szCs w:val="24"/>
        </w:rPr>
        <w:t>0.1-200/min；</w:t>
      </w:r>
    </w:p>
    <w:p w:rsidR="00A76E6B" w:rsidRDefault="00A76E6B" w:rsidP="00A76E6B">
      <w:pPr>
        <w:pStyle w:val="1"/>
        <w:spacing w:line="360" w:lineRule="auto"/>
        <w:rPr>
          <w:bCs/>
          <w:color w:val="000000"/>
          <w:sz w:val="24"/>
          <w:szCs w:val="24"/>
        </w:rPr>
      </w:pPr>
      <w:r>
        <w:rPr>
          <w:rFonts w:hint="eastAsia"/>
          <w:bCs/>
          <w:color w:val="000000"/>
          <w:sz w:val="24"/>
          <w:szCs w:val="24"/>
        </w:rPr>
        <w:t>4</w:t>
      </w:r>
      <w:r>
        <w:rPr>
          <w:rFonts w:hint="eastAsia"/>
          <w:bCs/>
          <w:color w:val="000000"/>
          <w:sz w:val="24"/>
          <w:szCs w:val="24"/>
          <w:lang w:val="zh-TW"/>
        </w:rPr>
        <w:t xml:space="preserve">.9 </w:t>
      </w:r>
      <w:r>
        <w:rPr>
          <w:rFonts w:hint="eastAsia"/>
          <w:bCs/>
          <w:color w:val="000000"/>
          <w:sz w:val="24"/>
          <w:szCs w:val="24"/>
          <w:lang w:val="zh-TW" w:eastAsia="zh-TW"/>
        </w:rPr>
        <w:t>呼气切换灵敏度</w:t>
      </w:r>
      <w:r>
        <w:rPr>
          <w:rFonts w:hint="eastAsia"/>
          <w:bCs/>
          <w:color w:val="000000"/>
          <w:sz w:val="24"/>
          <w:szCs w:val="24"/>
          <w:lang w:val="zh-TW"/>
        </w:rPr>
        <w:t>：</w:t>
      </w:r>
      <w:r>
        <w:rPr>
          <w:rFonts w:hint="eastAsia"/>
          <w:bCs/>
          <w:color w:val="000000"/>
          <w:sz w:val="24"/>
          <w:szCs w:val="24"/>
        </w:rPr>
        <w:t>5-70%</w:t>
      </w:r>
      <w:r>
        <w:rPr>
          <w:rFonts w:hint="eastAsia"/>
          <w:bCs/>
          <w:color w:val="000000"/>
          <w:sz w:val="24"/>
          <w:szCs w:val="24"/>
          <w:lang w:val="zh-TW" w:eastAsia="zh-TW"/>
        </w:rPr>
        <w:t>吸气峰流速可调</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bCs/>
          <w:color w:val="000000"/>
          <w:sz w:val="24"/>
          <w:szCs w:val="24"/>
        </w:rPr>
        <w:t xml:space="preserve">4.10 </w:t>
      </w:r>
      <w:r>
        <w:rPr>
          <w:rFonts w:hint="eastAsia"/>
          <w:bCs/>
          <w:color w:val="000000"/>
          <w:sz w:val="24"/>
          <w:szCs w:val="24"/>
          <w:lang w:val="zh-TW" w:eastAsia="zh-TW"/>
        </w:rPr>
        <w:t>压力</w:t>
      </w:r>
      <w:r>
        <w:rPr>
          <w:rFonts w:hint="eastAsia"/>
          <w:bCs/>
          <w:color w:val="000000"/>
          <w:sz w:val="24"/>
          <w:szCs w:val="24"/>
          <w:lang w:val="zh-TW"/>
        </w:rPr>
        <w:t>：</w:t>
      </w:r>
      <w:r>
        <w:rPr>
          <w:rFonts w:hint="eastAsia"/>
          <w:bCs/>
          <w:color w:val="000000"/>
          <w:sz w:val="24"/>
          <w:szCs w:val="24"/>
        </w:rPr>
        <w:t>0-60cmH</w:t>
      </w:r>
      <w:r>
        <w:rPr>
          <w:rFonts w:hint="eastAsia"/>
          <w:bCs/>
          <w:color w:val="000000"/>
          <w:sz w:val="24"/>
          <w:szCs w:val="24"/>
          <w:vertAlign w:val="subscript"/>
        </w:rPr>
        <w:t>2</w:t>
      </w:r>
      <w:r>
        <w:rPr>
          <w:rFonts w:hint="eastAsia"/>
          <w:bCs/>
          <w:color w:val="000000"/>
          <w:sz w:val="24"/>
          <w:szCs w:val="24"/>
        </w:rPr>
        <w:t>O；</w:t>
      </w:r>
    </w:p>
    <w:p w:rsidR="00A76E6B" w:rsidRDefault="00A76E6B" w:rsidP="00A76E6B">
      <w:pPr>
        <w:pStyle w:val="1"/>
        <w:spacing w:line="360" w:lineRule="auto"/>
        <w:rPr>
          <w:bCs/>
          <w:color w:val="000000"/>
          <w:sz w:val="24"/>
          <w:szCs w:val="24"/>
        </w:rPr>
      </w:pPr>
      <w:r>
        <w:rPr>
          <w:rFonts w:hint="eastAsia"/>
          <w:bCs/>
          <w:color w:val="000000"/>
          <w:sz w:val="24"/>
          <w:szCs w:val="24"/>
        </w:rPr>
        <w:t>4</w:t>
      </w:r>
      <w:r>
        <w:rPr>
          <w:rFonts w:hint="eastAsia"/>
          <w:bCs/>
          <w:color w:val="000000"/>
          <w:sz w:val="24"/>
          <w:szCs w:val="24"/>
          <w:lang w:val="zh-TW"/>
        </w:rPr>
        <w:t xml:space="preserve">.11 </w:t>
      </w:r>
      <w:r>
        <w:rPr>
          <w:rFonts w:hint="eastAsia"/>
          <w:bCs/>
          <w:color w:val="000000"/>
          <w:sz w:val="24"/>
          <w:szCs w:val="24"/>
          <w:lang w:val="zh-TW" w:eastAsia="zh-TW"/>
        </w:rPr>
        <w:t>压力延迟上升时间</w:t>
      </w:r>
      <w:r>
        <w:rPr>
          <w:rFonts w:hint="eastAsia"/>
          <w:bCs/>
          <w:color w:val="000000"/>
          <w:sz w:val="24"/>
          <w:szCs w:val="24"/>
          <w:lang w:val="zh-TW"/>
        </w:rPr>
        <w:t>：</w:t>
      </w:r>
      <w:r>
        <w:rPr>
          <w:rFonts w:hint="eastAsia"/>
          <w:bCs/>
          <w:color w:val="000000"/>
          <w:sz w:val="24"/>
          <w:szCs w:val="24"/>
        </w:rPr>
        <w:t>0-2000ms；</w:t>
      </w:r>
    </w:p>
    <w:p w:rsidR="00A76E6B" w:rsidRDefault="00A76E6B" w:rsidP="00A76E6B">
      <w:pPr>
        <w:pStyle w:val="1"/>
        <w:spacing w:line="360" w:lineRule="auto"/>
        <w:rPr>
          <w:bCs/>
          <w:color w:val="000000"/>
          <w:sz w:val="24"/>
          <w:szCs w:val="24"/>
        </w:rPr>
      </w:pPr>
      <w:r>
        <w:rPr>
          <w:rFonts w:hint="eastAsia"/>
          <w:bCs/>
          <w:color w:val="000000"/>
          <w:sz w:val="24"/>
          <w:szCs w:val="24"/>
        </w:rPr>
        <w:t>5.</w:t>
      </w:r>
      <w:r>
        <w:rPr>
          <w:rFonts w:hint="eastAsia"/>
          <w:bCs/>
          <w:color w:val="000000"/>
          <w:sz w:val="24"/>
          <w:szCs w:val="24"/>
          <w:lang w:val="zh-TW"/>
        </w:rPr>
        <w:t xml:space="preserve"> 监测</w:t>
      </w:r>
      <w:r>
        <w:rPr>
          <w:rFonts w:hint="eastAsia"/>
          <w:bCs/>
          <w:color w:val="000000"/>
          <w:sz w:val="24"/>
          <w:szCs w:val="24"/>
          <w:lang w:val="zh-TW" w:eastAsia="zh-TW"/>
        </w:rPr>
        <w:t>参数</w:t>
      </w:r>
      <w:r>
        <w:rPr>
          <w:rFonts w:hint="eastAsia"/>
          <w:bCs/>
          <w:color w:val="000000"/>
          <w:sz w:val="24"/>
          <w:szCs w:val="24"/>
          <w:lang w:val="zh-TW"/>
        </w:rPr>
        <w:t>：</w:t>
      </w:r>
      <w:r>
        <w:rPr>
          <w:rFonts w:hint="eastAsia"/>
          <w:bCs/>
          <w:color w:val="000000"/>
          <w:sz w:val="24"/>
          <w:szCs w:val="24"/>
          <w:lang w:val="zh-TW" w:eastAsia="zh-TW"/>
        </w:rPr>
        <w:t>平均压</w:t>
      </w:r>
      <w:r>
        <w:rPr>
          <w:rFonts w:hint="eastAsia"/>
          <w:bCs/>
          <w:color w:val="000000"/>
          <w:sz w:val="24"/>
          <w:szCs w:val="24"/>
          <w:lang w:val="zh-TW"/>
        </w:rPr>
        <w:t>、</w:t>
      </w:r>
      <w:r>
        <w:rPr>
          <w:rFonts w:hint="eastAsia"/>
          <w:bCs/>
          <w:color w:val="000000"/>
          <w:sz w:val="24"/>
          <w:szCs w:val="24"/>
          <w:lang w:val="zh-TW" w:eastAsia="zh-TW"/>
        </w:rPr>
        <w:t>最小压、平台压</w:t>
      </w:r>
      <w:r>
        <w:rPr>
          <w:rFonts w:hint="eastAsia"/>
          <w:bCs/>
          <w:color w:val="000000"/>
          <w:sz w:val="24"/>
          <w:szCs w:val="24"/>
          <w:lang w:val="pt-PT"/>
        </w:rPr>
        <w:t>、PEEP/CPAP、AutoPEEP、</w:t>
      </w:r>
      <w:r>
        <w:rPr>
          <w:rFonts w:hint="eastAsia"/>
          <w:bCs/>
          <w:color w:val="000000"/>
          <w:sz w:val="24"/>
          <w:szCs w:val="24"/>
          <w:lang w:val="zh-TW" w:eastAsia="zh-TW"/>
        </w:rPr>
        <w:t>吸气峰流速</w:t>
      </w:r>
      <w:r>
        <w:rPr>
          <w:rFonts w:hint="eastAsia"/>
          <w:bCs/>
          <w:color w:val="000000"/>
          <w:sz w:val="24"/>
          <w:szCs w:val="24"/>
        </w:rPr>
        <w:t>、</w:t>
      </w:r>
      <w:r>
        <w:rPr>
          <w:rFonts w:hint="eastAsia"/>
          <w:bCs/>
          <w:color w:val="000000"/>
          <w:sz w:val="24"/>
          <w:szCs w:val="24"/>
          <w:lang w:val="zh-TW" w:eastAsia="zh-TW"/>
        </w:rPr>
        <w:t>呼气峰流速</w:t>
      </w:r>
      <w:r>
        <w:rPr>
          <w:rFonts w:hint="eastAsia"/>
          <w:bCs/>
          <w:color w:val="000000"/>
          <w:sz w:val="24"/>
          <w:szCs w:val="24"/>
          <w:lang w:val="zh-TW"/>
        </w:rPr>
        <w:t>、</w:t>
      </w:r>
      <w:r>
        <w:rPr>
          <w:rFonts w:hint="eastAsia"/>
          <w:bCs/>
          <w:color w:val="000000"/>
          <w:sz w:val="24"/>
          <w:szCs w:val="24"/>
          <w:lang w:val="zh-TW" w:eastAsia="zh-TW"/>
        </w:rPr>
        <w:t>呼出潮气量</w:t>
      </w:r>
      <w:r>
        <w:rPr>
          <w:rFonts w:hint="eastAsia"/>
          <w:bCs/>
          <w:color w:val="000000"/>
          <w:sz w:val="24"/>
          <w:szCs w:val="24"/>
        </w:rPr>
        <w:t>、</w:t>
      </w:r>
      <w:r>
        <w:rPr>
          <w:rFonts w:hint="eastAsia"/>
          <w:bCs/>
          <w:color w:val="000000"/>
          <w:sz w:val="24"/>
          <w:szCs w:val="24"/>
          <w:lang w:val="zh-TW" w:eastAsia="zh-TW"/>
        </w:rPr>
        <w:t>呼出分钟通气量、漏气量</w:t>
      </w:r>
      <w:r>
        <w:rPr>
          <w:rFonts w:hint="eastAsia"/>
          <w:bCs/>
          <w:color w:val="000000"/>
          <w:sz w:val="24"/>
          <w:szCs w:val="24"/>
          <w:lang w:val="zh-TW"/>
        </w:rPr>
        <w:t>、</w:t>
      </w:r>
      <w:r>
        <w:rPr>
          <w:rFonts w:hint="eastAsia"/>
          <w:bCs/>
          <w:color w:val="000000"/>
          <w:sz w:val="24"/>
          <w:szCs w:val="24"/>
          <w:lang w:val="zh-TW" w:eastAsia="zh-TW"/>
        </w:rPr>
        <w:t>吸气时间</w:t>
      </w:r>
      <w:r>
        <w:rPr>
          <w:rFonts w:hint="eastAsia"/>
          <w:bCs/>
          <w:color w:val="000000"/>
          <w:sz w:val="24"/>
          <w:szCs w:val="24"/>
        </w:rPr>
        <w:t>、</w:t>
      </w:r>
      <w:r>
        <w:rPr>
          <w:rFonts w:hint="eastAsia"/>
          <w:bCs/>
          <w:color w:val="000000"/>
          <w:sz w:val="24"/>
          <w:szCs w:val="24"/>
          <w:lang w:val="zh-TW" w:eastAsia="zh-TW"/>
        </w:rPr>
        <w:t>呼气时间</w:t>
      </w:r>
      <w:r>
        <w:rPr>
          <w:rFonts w:hint="eastAsia"/>
          <w:bCs/>
          <w:color w:val="000000"/>
          <w:sz w:val="24"/>
          <w:szCs w:val="24"/>
        </w:rPr>
        <w:t>、I:E、</w:t>
      </w:r>
      <w:r>
        <w:rPr>
          <w:rFonts w:hint="eastAsia"/>
          <w:bCs/>
          <w:color w:val="000000"/>
          <w:sz w:val="24"/>
          <w:szCs w:val="24"/>
          <w:lang w:val="zh-TW" w:eastAsia="zh-TW"/>
        </w:rPr>
        <w:t>总呼吸频率</w:t>
      </w:r>
      <w:r>
        <w:rPr>
          <w:rFonts w:hint="eastAsia"/>
          <w:bCs/>
          <w:color w:val="000000"/>
          <w:sz w:val="24"/>
          <w:szCs w:val="24"/>
        </w:rPr>
        <w:t>、</w:t>
      </w:r>
      <w:r>
        <w:rPr>
          <w:rFonts w:hint="eastAsia"/>
          <w:bCs/>
          <w:color w:val="000000"/>
          <w:sz w:val="24"/>
          <w:szCs w:val="24"/>
          <w:lang w:val="zh-TW" w:eastAsia="zh-TW"/>
        </w:rPr>
        <w:t>自主呼吸频率</w:t>
      </w:r>
      <w:r>
        <w:rPr>
          <w:rFonts w:hint="eastAsia"/>
          <w:bCs/>
          <w:color w:val="000000"/>
          <w:sz w:val="24"/>
          <w:szCs w:val="24"/>
          <w:lang w:val="zh-TW"/>
        </w:rPr>
        <w:t>、</w:t>
      </w:r>
      <w:r>
        <w:rPr>
          <w:rFonts w:hint="eastAsia"/>
          <w:bCs/>
          <w:color w:val="000000"/>
          <w:sz w:val="24"/>
          <w:szCs w:val="24"/>
          <w:lang w:val="zh-TW" w:eastAsia="zh-TW"/>
        </w:rPr>
        <w:t>气道氧浓度</w:t>
      </w:r>
      <w:r>
        <w:rPr>
          <w:rFonts w:hint="eastAsia"/>
          <w:bCs/>
          <w:color w:val="000000"/>
          <w:sz w:val="24"/>
          <w:szCs w:val="24"/>
        </w:rPr>
        <w:t>；</w:t>
      </w:r>
    </w:p>
    <w:p w:rsidR="00A76E6B" w:rsidRDefault="00A76E6B" w:rsidP="00A76E6B">
      <w:pPr>
        <w:pStyle w:val="1"/>
        <w:spacing w:line="360" w:lineRule="auto"/>
        <w:rPr>
          <w:bCs/>
          <w:color w:val="000000"/>
          <w:sz w:val="24"/>
          <w:szCs w:val="24"/>
        </w:rPr>
      </w:pPr>
      <w:r>
        <w:rPr>
          <w:rFonts w:hint="eastAsia"/>
          <w:bCs/>
          <w:color w:val="000000"/>
          <w:sz w:val="24"/>
          <w:szCs w:val="24"/>
        </w:rPr>
        <w:t xml:space="preserve">6. </w:t>
      </w:r>
      <w:r>
        <w:rPr>
          <w:rFonts w:hint="eastAsia"/>
          <w:bCs/>
          <w:color w:val="000000"/>
          <w:sz w:val="24"/>
          <w:szCs w:val="24"/>
          <w:lang w:val="zh-TW" w:eastAsia="zh-TW"/>
        </w:rPr>
        <w:t>肺功能监测参数</w:t>
      </w:r>
      <w:r>
        <w:rPr>
          <w:rFonts w:hint="eastAsia"/>
          <w:bCs/>
          <w:color w:val="000000"/>
          <w:sz w:val="24"/>
          <w:szCs w:val="24"/>
        </w:rPr>
        <w:t xml:space="preserve">: </w:t>
      </w:r>
      <w:r>
        <w:rPr>
          <w:rFonts w:hint="eastAsia"/>
          <w:bCs/>
          <w:color w:val="000000"/>
          <w:sz w:val="24"/>
          <w:szCs w:val="24"/>
          <w:lang w:val="zh-TW" w:eastAsia="zh-TW"/>
        </w:rPr>
        <w:t>吸气阻力</w:t>
      </w:r>
      <w:r>
        <w:rPr>
          <w:rFonts w:hint="eastAsia"/>
          <w:bCs/>
          <w:color w:val="000000"/>
          <w:sz w:val="24"/>
          <w:szCs w:val="24"/>
        </w:rPr>
        <w:t>、</w:t>
      </w:r>
      <w:r>
        <w:rPr>
          <w:rFonts w:hint="eastAsia"/>
          <w:bCs/>
          <w:color w:val="000000"/>
          <w:sz w:val="24"/>
          <w:szCs w:val="24"/>
          <w:lang w:val="zh-TW" w:eastAsia="zh-TW"/>
        </w:rPr>
        <w:t>静态顺应性</w:t>
      </w:r>
      <w:r>
        <w:rPr>
          <w:rFonts w:hint="eastAsia"/>
          <w:bCs/>
          <w:color w:val="000000"/>
          <w:sz w:val="24"/>
          <w:szCs w:val="24"/>
        </w:rPr>
        <w:t>、</w:t>
      </w:r>
      <w:r>
        <w:rPr>
          <w:rFonts w:hint="eastAsia"/>
          <w:bCs/>
          <w:color w:val="000000"/>
          <w:sz w:val="24"/>
          <w:szCs w:val="24"/>
          <w:lang w:val="zh-TW" w:eastAsia="zh-TW"/>
        </w:rPr>
        <w:t>呼气时间常数</w:t>
      </w:r>
      <w:r>
        <w:rPr>
          <w:rFonts w:hint="eastAsia"/>
          <w:bCs/>
          <w:color w:val="000000"/>
          <w:sz w:val="24"/>
          <w:szCs w:val="24"/>
        </w:rPr>
        <w:t>、</w:t>
      </w:r>
      <w:r>
        <w:rPr>
          <w:rFonts w:hint="eastAsia"/>
          <w:bCs/>
          <w:color w:val="000000"/>
          <w:sz w:val="24"/>
          <w:szCs w:val="24"/>
          <w:lang w:val="zh-TW" w:eastAsia="zh-TW"/>
        </w:rPr>
        <w:t>呼吸做功</w:t>
      </w:r>
      <w:r>
        <w:rPr>
          <w:rFonts w:hint="eastAsia"/>
          <w:bCs/>
          <w:color w:val="000000"/>
          <w:sz w:val="24"/>
          <w:szCs w:val="24"/>
        </w:rPr>
        <w:t>、</w:t>
      </w:r>
      <w:r>
        <w:rPr>
          <w:rFonts w:hint="eastAsia"/>
          <w:bCs/>
          <w:color w:val="000000"/>
          <w:sz w:val="24"/>
          <w:szCs w:val="24"/>
          <w:lang w:val="zh-TW" w:eastAsia="zh-TW"/>
        </w:rPr>
        <w:t>压力时间乘积</w:t>
      </w:r>
      <w:r>
        <w:rPr>
          <w:rFonts w:hint="eastAsia"/>
          <w:bCs/>
          <w:color w:val="000000"/>
          <w:sz w:val="24"/>
          <w:szCs w:val="24"/>
          <w:lang w:val="zh-TW"/>
        </w:rPr>
        <w:t>、</w:t>
      </w:r>
      <w:r>
        <w:rPr>
          <w:rFonts w:hint="eastAsia"/>
          <w:bCs/>
          <w:color w:val="000000"/>
          <w:sz w:val="24"/>
          <w:szCs w:val="24"/>
          <w:lang w:val="zh-TW" w:eastAsia="zh-TW"/>
        </w:rPr>
        <w:t>浅快呼吸指数</w:t>
      </w:r>
      <w:r>
        <w:rPr>
          <w:rFonts w:hint="eastAsia"/>
          <w:bCs/>
          <w:color w:val="000000"/>
          <w:sz w:val="24"/>
          <w:szCs w:val="24"/>
        </w:rPr>
        <w:t>、</w:t>
      </w:r>
      <w:r>
        <w:rPr>
          <w:rFonts w:hint="eastAsia"/>
          <w:bCs/>
          <w:color w:val="000000"/>
          <w:sz w:val="24"/>
          <w:szCs w:val="24"/>
          <w:lang w:val="zh-TW" w:eastAsia="zh-TW"/>
        </w:rPr>
        <w:t>口腔闭合压</w:t>
      </w:r>
      <w:r>
        <w:rPr>
          <w:rFonts w:hint="eastAsia"/>
          <w:bCs/>
          <w:color w:val="000000"/>
          <w:sz w:val="24"/>
          <w:szCs w:val="24"/>
          <w:lang w:val="zh-TW"/>
        </w:rPr>
        <w:t>（</w:t>
      </w:r>
      <w:r>
        <w:rPr>
          <w:rFonts w:hint="eastAsia"/>
          <w:bCs/>
          <w:color w:val="000000"/>
          <w:sz w:val="24"/>
          <w:szCs w:val="24"/>
        </w:rPr>
        <w:t>P0.1）。</w:t>
      </w:r>
    </w:p>
    <w:p w:rsidR="00A76E6B" w:rsidRDefault="00A76E6B" w:rsidP="00A76E6B">
      <w:pPr>
        <w:pStyle w:val="1"/>
        <w:spacing w:line="360" w:lineRule="auto"/>
        <w:rPr>
          <w:bCs/>
          <w:color w:val="000000"/>
          <w:sz w:val="24"/>
          <w:szCs w:val="24"/>
        </w:rPr>
      </w:pPr>
      <w:r>
        <w:rPr>
          <w:rFonts w:hint="eastAsia"/>
          <w:bCs/>
          <w:color w:val="000000"/>
          <w:sz w:val="24"/>
          <w:szCs w:val="24"/>
        </w:rPr>
        <w:t>三、配置要求：</w:t>
      </w:r>
    </w:p>
    <w:p w:rsidR="00A66E9F" w:rsidRDefault="00A76E6B" w:rsidP="00A76E6B">
      <w:r>
        <w:rPr>
          <w:rFonts w:ascii="宋体" w:hAnsi="宋体" w:cs="宋体" w:hint="eastAsia"/>
          <w:bCs/>
          <w:color w:val="000000"/>
          <w:kern w:val="0"/>
          <w:sz w:val="24"/>
        </w:rPr>
        <w:t>1. 兼容MR台车：1辆。</w:t>
      </w:r>
      <w:bookmarkStart w:id="6" w:name="_GoBack"/>
      <w:bookmarkEnd w:id="6"/>
    </w:p>
    <w:sectPr w:rsidR="00A66E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43A" w:rsidRDefault="00DC343A" w:rsidP="00A76E6B">
      <w:r>
        <w:separator/>
      </w:r>
    </w:p>
  </w:endnote>
  <w:endnote w:type="continuationSeparator" w:id="0">
    <w:p w:rsidR="00DC343A" w:rsidRDefault="00DC343A" w:rsidP="00A7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43A" w:rsidRDefault="00DC343A" w:rsidP="00A76E6B">
      <w:r>
        <w:separator/>
      </w:r>
    </w:p>
  </w:footnote>
  <w:footnote w:type="continuationSeparator" w:id="0">
    <w:p w:rsidR="00DC343A" w:rsidRDefault="00DC343A" w:rsidP="00A76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EAD10BB"/>
    <w:multiLevelType w:val="multilevel"/>
    <w:tmpl w:val="4EAD10B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748F5D96"/>
    <w:multiLevelType w:val="multilevel"/>
    <w:tmpl w:val="748F5D96"/>
    <w:lvl w:ilvl="0">
      <w:start w:val="2"/>
      <w:numFmt w:val="japaneseCounting"/>
      <w:lvlText w:val="（%1）"/>
      <w:lvlJc w:val="left"/>
      <w:pPr>
        <w:ind w:left="750" w:hanging="75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1AD"/>
    <w:rsid w:val="006E31AD"/>
    <w:rsid w:val="00A66E9F"/>
    <w:rsid w:val="00A76E6B"/>
    <w:rsid w:val="00DC3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E6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6E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6E6B"/>
    <w:rPr>
      <w:sz w:val="18"/>
      <w:szCs w:val="18"/>
    </w:rPr>
  </w:style>
  <w:style w:type="paragraph" w:styleId="a4">
    <w:name w:val="footer"/>
    <w:basedOn w:val="a"/>
    <w:link w:val="Char0"/>
    <w:uiPriority w:val="99"/>
    <w:unhideWhenUsed/>
    <w:rsid w:val="00A76E6B"/>
    <w:pPr>
      <w:tabs>
        <w:tab w:val="center" w:pos="4153"/>
        <w:tab w:val="right" w:pos="8306"/>
      </w:tabs>
      <w:snapToGrid w:val="0"/>
      <w:jc w:val="left"/>
    </w:pPr>
    <w:rPr>
      <w:sz w:val="18"/>
      <w:szCs w:val="18"/>
    </w:rPr>
  </w:style>
  <w:style w:type="character" w:customStyle="1" w:styleId="Char0">
    <w:name w:val="页脚 Char"/>
    <w:basedOn w:val="a0"/>
    <w:link w:val="a4"/>
    <w:uiPriority w:val="99"/>
    <w:rsid w:val="00A76E6B"/>
    <w:rPr>
      <w:sz w:val="18"/>
      <w:szCs w:val="18"/>
    </w:rPr>
  </w:style>
  <w:style w:type="paragraph" w:styleId="a5">
    <w:name w:val="Plain Text"/>
    <w:basedOn w:val="a"/>
    <w:link w:val="Char1"/>
    <w:qFormat/>
    <w:rsid w:val="00A76E6B"/>
    <w:rPr>
      <w:rFonts w:ascii="宋体" w:hAnsi="Courier New" w:hint="eastAsia"/>
      <w:szCs w:val="20"/>
    </w:rPr>
  </w:style>
  <w:style w:type="character" w:customStyle="1" w:styleId="Char1">
    <w:name w:val="纯文本 Char"/>
    <w:basedOn w:val="a0"/>
    <w:link w:val="a5"/>
    <w:qFormat/>
    <w:rsid w:val="00A76E6B"/>
    <w:rPr>
      <w:rFonts w:ascii="宋体" w:eastAsia="宋体" w:hAnsi="Courier New" w:cs="Times New Roman"/>
      <w:szCs w:val="20"/>
    </w:rPr>
  </w:style>
  <w:style w:type="paragraph" w:customStyle="1" w:styleId="SOW">
    <w:name w:val="SOW正文"/>
    <w:basedOn w:val="a"/>
    <w:qFormat/>
    <w:rsid w:val="00A76E6B"/>
    <w:pPr>
      <w:snapToGrid w:val="0"/>
      <w:spacing w:before="120" w:line="400" w:lineRule="exact"/>
      <w:ind w:firstLine="425"/>
    </w:pPr>
    <w:rPr>
      <w:rFonts w:ascii="Times New Roman" w:hAnsi="Times New Roman"/>
      <w:sz w:val="24"/>
      <w:szCs w:val="20"/>
    </w:rPr>
  </w:style>
  <w:style w:type="paragraph" w:customStyle="1" w:styleId="1">
    <w:name w:val="正文1"/>
    <w:qFormat/>
    <w:rsid w:val="00A76E6B"/>
    <w:pPr>
      <w:jc w:val="both"/>
    </w:pPr>
    <w:rPr>
      <w:rFonts w:ascii="宋体" w:eastAsia="宋体" w:hAnsi="宋体" w:cs="宋体"/>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E6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6E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6E6B"/>
    <w:rPr>
      <w:sz w:val="18"/>
      <w:szCs w:val="18"/>
    </w:rPr>
  </w:style>
  <w:style w:type="paragraph" w:styleId="a4">
    <w:name w:val="footer"/>
    <w:basedOn w:val="a"/>
    <w:link w:val="Char0"/>
    <w:uiPriority w:val="99"/>
    <w:unhideWhenUsed/>
    <w:rsid w:val="00A76E6B"/>
    <w:pPr>
      <w:tabs>
        <w:tab w:val="center" w:pos="4153"/>
        <w:tab w:val="right" w:pos="8306"/>
      </w:tabs>
      <w:snapToGrid w:val="0"/>
      <w:jc w:val="left"/>
    </w:pPr>
    <w:rPr>
      <w:sz w:val="18"/>
      <w:szCs w:val="18"/>
    </w:rPr>
  </w:style>
  <w:style w:type="character" w:customStyle="1" w:styleId="Char0">
    <w:name w:val="页脚 Char"/>
    <w:basedOn w:val="a0"/>
    <w:link w:val="a4"/>
    <w:uiPriority w:val="99"/>
    <w:rsid w:val="00A76E6B"/>
    <w:rPr>
      <w:sz w:val="18"/>
      <w:szCs w:val="18"/>
    </w:rPr>
  </w:style>
  <w:style w:type="paragraph" w:styleId="a5">
    <w:name w:val="Plain Text"/>
    <w:basedOn w:val="a"/>
    <w:link w:val="Char1"/>
    <w:qFormat/>
    <w:rsid w:val="00A76E6B"/>
    <w:rPr>
      <w:rFonts w:ascii="宋体" w:hAnsi="Courier New" w:hint="eastAsia"/>
      <w:szCs w:val="20"/>
    </w:rPr>
  </w:style>
  <w:style w:type="character" w:customStyle="1" w:styleId="Char1">
    <w:name w:val="纯文本 Char"/>
    <w:basedOn w:val="a0"/>
    <w:link w:val="a5"/>
    <w:qFormat/>
    <w:rsid w:val="00A76E6B"/>
    <w:rPr>
      <w:rFonts w:ascii="宋体" w:eastAsia="宋体" w:hAnsi="Courier New" w:cs="Times New Roman"/>
      <w:szCs w:val="20"/>
    </w:rPr>
  </w:style>
  <w:style w:type="paragraph" w:customStyle="1" w:styleId="SOW">
    <w:name w:val="SOW正文"/>
    <w:basedOn w:val="a"/>
    <w:qFormat/>
    <w:rsid w:val="00A76E6B"/>
    <w:pPr>
      <w:snapToGrid w:val="0"/>
      <w:spacing w:before="120" w:line="400" w:lineRule="exact"/>
      <w:ind w:firstLine="425"/>
    </w:pPr>
    <w:rPr>
      <w:rFonts w:ascii="Times New Roman" w:hAnsi="Times New Roman"/>
      <w:sz w:val="24"/>
      <w:szCs w:val="20"/>
    </w:rPr>
  </w:style>
  <w:style w:type="paragraph" w:customStyle="1" w:styleId="1">
    <w:name w:val="正文1"/>
    <w:qFormat/>
    <w:rsid w:val="00A76E6B"/>
    <w:pPr>
      <w:jc w:val="both"/>
    </w:pPr>
    <w:rPr>
      <w:rFonts w:ascii="宋体" w:eastAsia="宋体" w:hAnsi="宋体"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2025-12-04T09:20:00Z</dcterms:created>
  <dcterms:modified xsi:type="dcterms:W3CDTF">2025-12-04T09:20:00Z</dcterms:modified>
</cp:coreProperties>
</file>