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CC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44"/>
          <w:sz w:val="44"/>
          <w:szCs w:val="44"/>
          <w:lang w:val="en-US" w:eastAsia="zh-CN" w:bidi="ar-SA"/>
        </w:rPr>
      </w:pPr>
      <w:r>
        <w:rPr>
          <w:rFonts w:hint="eastAsia" w:ascii="宋体" w:hAnsi="宋体" w:cs="宋体"/>
          <w:b/>
          <w:bCs/>
          <w:kern w:val="44"/>
          <w:sz w:val="44"/>
          <w:szCs w:val="44"/>
          <w:lang w:val="en-US" w:eastAsia="zh-CN" w:bidi="ar-SA"/>
        </w:rPr>
        <w:t>2026年物业管理服务</w:t>
      </w:r>
      <w:r>
        <w:rPr>
          <w:rFonts w:hint="eastAsia" w:ascii="宋体" w:hAnsi="宋体" w:eastAsia="宋体" w:cs="宋体"/>
          <w:b/>
          <w:bCs/>
          <w:kern w:val="44"/>
          <w:sz w:val="44"/>
          <w:szCs w:val="44"/>
          <w:lang w:val="en-US" w:eastAsia="zh-CN" w:bidi="ar-SA"/>
        </w:rPr>
        <w:t>竞争性磋商公告</w:t>
      </w:r>
    </w:p>
    <w:p w14:paraId="3D19623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6BAC4D0">
      <w:pPr>
        <w:pBdr>
          <w:top w:val="single" w:color="auto" w:sz="4" w:space="1"/>
          <w:left w:val="single" w:color="auto" w:sz="4" w:space="4"/>
          <w:bottom w:val="single" w:color="auto" w:sz="4" w:space="1"/>
          <w:right w:val="single" w:color="auto" w:sz="4" w:space="4"/>
        </w:pBdr>
        <w:ind w:firstLine="562" w:firstLineChars="200"/>
        <w:rPr>
          <w:rFonts w:hint="eastAsia" w:ascii="宋体" w:hAnsi="宋体" w:eastAsia="宋体" w:cs="宋体"/>
          <w:sz w:val="28"/>
          <w:szCs w:val="28"/>
        </w:rPr>
      </w:pPr>
      <w:r>
        <w:rPr>
          <w:rFonts w:hint="eastAsia" w:ascii="宋体" w:hAnsi="宋体" w:cs="宋体"/>
          <w:b/>
          <w:bCs/>
          <w:sz w:val="28"/>
          <w:szCs w:val="28"/>
          <w:u w:val="single"/>
          <w:lang w:eastAsia="zh-CN"/>
        </w:rPr>
        <w:t>2026年物业管理服务</w:t>
      </w:r>
      <w:r>
        <w:rPr>
          <w:rFonts w:hint="eastAsia" w:ascii="宋体" w:hAnsi="宋体" w:eastAsia="宋体" w:cs="宋体"/>
          <w:sz w:val="28"/>
          <w:szCs w:val="28"/>
        </w:rPr>
        <w:t xml:space="preserve"> 采购项目的潜</w:t>
      </w:r>
      <w:bookmarkStart w:id="26" w:name="_GoBack"/>
      <w:bookmarkEnd w:id="26"/>
      <w:r>
        <w:rPr>
          <w:rFonts w:hint="eastAsia" w:ascii="宋体" w:hAnsi="宋体" w:eastAsia="宋体" w:cs="宋体"/>
          <w:sz w:val="28"/>
          <w:szCs w:val="28"/>
        </w:rPr>
        <w:t>在供应商应在</w:t>
      </w:r>
      <w:r>
        <w:rPr>
          <w:rFonts w:hint="eastAsia" w:ascii="宋体" w:hAnsi="宋体" w:eastAsia="宋体" w:cs="宋体"/>
          <w:sz w:val="28"/>
          <w:szCs w:val="28"/>
          <w:u w:val="single"/>
        </w:rPr>
        <w:t>（</w:t>
      </w:r>
      <w:r>
        <w:rPr>
          <w:rFonts w:hint="eastAsia" w:ascii="宋体" w:hAnsi="宋体" w:eastAsia="宋体" w:cs="宋体"/>
          <w:b/>
          <w:bCs/>
          <w:sz w:val="28"/>
          <w:szCs w:val="28"/>
          <w:u w:val="single"/>
        </w:rPr>
        <w:t>北京市政府采购电子交易平台</w:t>
      </w:r>
      <w:r>
        <w:rPr>
          <w:rFonts w:hint="eastAsia" w:ascii="宋体" w:hAnsi="宋体" w:eastAsia="宋体" w:cs="宋体"/>
          <w:sz w:val="28"/>
          <w:szCs w:val="28"/>
          <w:u w:val="single"/>
        </w:rPr>
        <w:t>）</w:t>
      </w:r>
      <w:r>
        <w:rPr>
          <w:rFonts w:hint="eastAsia" w:ascii="宋体" w:hAnsi="宋体" w:eastAsia="宋体" w:cs="宋体"/>
          <w:sz w:val="28"/>
          <w:szCs w:val="28"/>
        </w:rPr>
        <w:t>获取采购文件，并于</w:t>
      </w:r>
      <w:r>
        <w:rPr>
          <w:rFonts w:hint="eastAsia" w:ascii="宋体" w:hAnsi="宋体" w:eastAsia="宋体" w:cs="宋体"/>
          <w:sz w:val="28"/>
          <w:szCs w:val="28"/>
          <w:u w:val="single"/>
        </w:rPr>
        <w:t>2025年12月2</w:t>
      </w:r>
      <w:r>
        <w:rPr>
          <w:rFonts w:hint="eastAsia" w:ascii="宋体" w:hAnsi="宋体" w:cs="宋体"/>
          <w:sz w:val="28"/>
          <w:szCs w:val="28"/>
          <w:u w:val="single"/>
          <w:lang w:val="en-US" w:eastAsia="zh-CN"/>
        </w:rPr>
        <w:t>9</w:t>
      </w:r>
      <w:r>
        <w:rPr>
          <w:rFonts w:hint="eastAsia" w:ascii="宋体" w:hAnsi="宋体" w:eastAsia="宋体" w:cs="宋体"/>
          <w:sz w:val="28"/>
          <w:szCs w:val="28"/>
          <w:u w:val="single"/>
        </w:rPr>
        <w:t>日09点00分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14:paraId="73D0BC9B">
      <w:pPr>
        <w:spacing w:line="360" w:lineRule="auto"/>
        <w:ind w:firstLine="480" w:firstLineChars="200"/>
        <w:rPr>
          <w:rFonts w:hint="eastAsia" w:ascii="宋体" w:hAnsi="宋体" w:eastAsia="宋体" w:cs="宋体"/>
          <w:color w:val="auto"/>
          <w:sz w:val="24"/>
        </w:rPr>
      </w:pPr>
    </w:p>
    <w:p w14:paraId="4D381B40">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21DBDAE6">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11010525210200026650-XM001</w:t>
      </w:r>
    </w:p>
    <w:p w14:paraId="68E3025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2026年物业管理服务</w:t>
      </w:r>
    </w:p>
    <w:p w14:paraId="2F68E66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1E97D49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211.485</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211.485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5E0C418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hint="eastAsia" w:ascii="宋体" w:hAnsi="宋体" w:cs="宋体"/>
          <w:color w:val="auto"/>
          <w:sz w:val="24"/>
        </w:rPr>
        <w:t>具体详见竞争性磋商文件</w:t>
      </w:r>
      <w:r>
        <w:rPr>
          <w:rFonts w:hint="eastAsia" w:ascii="宋体" w:hAnsi="宋体" w:cs="宋体"/>
          <w:color w:val="auto"/>
          <w:sz w:val="24"/>
          <w:lang w:val="en-US" w:eastAsia="zh-CN"/>
        </w:rPr>
        <w:t>第四章</w:t>
      </w:r>
      <w:r>
        <w:rPr>
          <w:rFonts w:hint="eastAsia" w:ascii="宋体" w:hAnsi="宋体" w:cs="宋体"/>
          <w:color w:val="auto"/>
          <w:sz w:val="24"/>
        </w:rPr>
        <w:t>。</w:t>
      </w:r>
    </w:p>
    <w:p w14:paraId="2E766AC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1年。</w:t>
      </w:r>
    </w:p>
    <w:p w14:paraId="5F41624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0F122E3">
      <w:pPr>
        <w:pStyle w:val="3"/>
        <w:spacing w:before="0" w:line="360" w:lineRule="auto"/>
        <w:jc w:val="left"/>
        <w:rPr>
          <w:rFonts w:ascii="Times New Roman" w:hAnsi="Times New Roman" w:eastAsiaTheme="minorEastAsia"/>
          <w:spacing w:val="0"/>
          <w:sz w:val="24"/>
          <w:szCs w:val="24"/>
        </w:rPr>
      </w:pPr>
      <w:bookmarkStart w:id="0" w:name="_Toc28359003"/>
      <w:bookmarkStart w:id="1" w:name="_Toc35393622"/>
      <w:bookmarkStart w:id="2" w:name="_Toc28359080"/>
      <w:bookmarkStart w:id="3" w:name="_Toc35393791"/>
      <w:r>
        <w:rPr>
          <w:rFonts w:ascii="Times New Roman" w:hAnsi="Times New Roman" w:eastAsiaTheme="minorEastAsia"/>
          <w:spacing w:val="0"/>
          <w:sz w:val="24"/>
          <w:szCs w:val="24"/>
        </w:rPr>
        <w:t>二、申请人的资格要求（须同时满足）</w:t>
      </w:r>
      <w:bookmarkEnd w:id="0"/>
      <w:bookmarkEnd w:id="1"/>
      <w:bookmarkEnd w:id="2"/>
      <w:bookmarkEnd w:id="3"/>
    </w:p>
    <w:p w14:paraId="527A00D4">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2CD72386">
      <w:pPr>
        <w:spacing w:line="360" w:lineRule="auto"/>
        <w:ind w:firstLine="480" w:firstLineChars="200"/>
        <w:rPr>
          <w:rFonts w:eastAsiaTheme="minorEastAsia"/>
          <w:spacing w:val="0"/>
          <w:sz w:val="24"/>
        </w:rPr>
      </w:pPr>
      <w:bookmarkStart w:id="4" w:name="_Toc28359081"/>
      <w:bookmarkStart w:id="5" w:name="_Toc28359004"/>
      <w:r>
        <w:rPr>
          <w:rFonts w:eastAsiaTheme="minorEastAsia"/>
          <w:spacing w:val="0"/>
          <w:sz w:val="24"/>
        </w:rPr>
        <w:t>2.落实政府采购政策需满足的资格要求：</w:t>
      </w:r>
    </w:p>
    <w:p w14:paraId="6648FD6C">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195BA6E1">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3C2B378">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5B2FB1C8">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45E93650">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A33B602">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1FEDD394">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68433CC6">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134490E8">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0E0BD612">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F0CDA2B">
      <w:pPr>
        <w:spacing w:line="360" w:lineRule="auto"/>
        <w:ind w:firstLine="480" w:firstLineChars="200"/>
        <w:rPr>
          <w:rFonts w:eastAsiaTheme="minorEastAsia"/>
          <w:i/>
          <w:iCs/>
          <w:spacing w:val="0"/>
          <w:sz w:val="24"/>
          <w:u w:val="single"/>
        </w:rPr>
      </w:pPr>
    </w:p>
    <w:bookmarkEnd w:id="4"/>
    <w:bookmarkEnd w:id="5"/>
    <w:p w14:paraId="23F0796F">
      <w:pPr>
        <w:pStyle w:val="3"/>
        <w:widowControl/>
        <w:spacing w:before="0" w:line="360" w:lineRule="auto"/>
        <w:jc w:val="left"/>
        <w:rPr>
          <w:rFonts w:ascii="Times New Roman" w:hAnsi="Times New Roman" w:eastAsiaTheme="minorEastAsia"/>
          <w:spacing w:val="0"/>
          <w:sz w:val="24"/>
          <w:szCs w:val="24"/>
          <w:highlight w:val="none"/>
        </w:rPr>
      </w:pPr>
      <w:bookmarkStart w:id="6" w:name="_Toc35393623"/>
      <w:bookmarkStart w:id="7" w:name="_Toc35393792"/>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6"/>
      <w:bookmarkEnd w:id="7"/>
    </w:p>
    <w:p w14:paraId="57F1DEE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18</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24</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2F6F3CB5">
      <w:pPr>
        <w:adjustRightInd w:val="0"/>
        <w:snapToGrid w:val="0"/>
        <w:spacing w:line="360" w:lineRule="auto"/>
        <w:ind w:firstLine="480" w:firstLineChars="200"/>
        <w:rPr>
          <w:rFonts w:eastAsiaTheme="minorEastAsia"/>
          <w:spacing w:val="0"/>
          <w:sz w:val="24"/>
          <w:highlight w:val="none"/>
        </w:rPr>
      </w:pPr>
      <w:bookmarkStart w:id="8" w:name="_Toc28359082"/>
      <w:bookmarkStart w:id="9" w:name="_Toc35393624"/>
      <w:bookmarkStart w:id="10" w:name="_Toc28359005"/>
      <w:bookmarkStart w:id="11" w:name="_Toc35393793"/>
      <w:r>
        <w:rPr>
          <w:rFonts w:eastAsiaTheme="minorEastAsia"/>
          <w:spacing w:val="0"/>
          <w:sz w:val="24"/>
          <w:highlight w:val="none"/>
          <w:lang w:bidi="ar"/>
        </w:rPr>
        <w:t>2.地点：北京市政府采购电子交易平台</w:t>
      </w:r>
    </w:p>
    <w:p w14:paraId="5D42762F">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2CAED6F6">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7ABC2C3D">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8"/>
      <w:bookmarkEnd w:id="9"/>
      <w:bookmarkEnd w:id="10"/>
      <w:bookmarkEnd w:id="11"/>
      <w:r>
        <w:rPr>
          <w:rFonts w:ascii="Times New Roman" w:hAnsi="Times New Roman" w:eastAsiaTheme="minorEastAsia"/>
          <w:spacing w:val="0"/>
          <w:sz w:val="24"/>
          <w:szCs w:val="24"/>
          <w:highlight w:val="none"/>
        </w:rPr>
        <w:t>响应文件提交</w:t>
      </w:r>
    </w:p>
    <w:p w14:paraId="56C4DAF3">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053E6377">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B9D4A6D">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15574290">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15D13BA2">
      <w:pPr>
        <w:spacing w:line="360" w:lineRule="auto"/>
        <w:ind w:firstLine="480" w:firstLineChars="200"/>
        <w:rPr>
          <w:rFonts w:eastAsiaTheme="minorEastAsia"/>
          <w:spacing w:val="0"/>
          <w:sz w:val="24"/>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w:t>
      </w:r>
      <w:r>
        <w:rPr>
          <w:rFonts w:hint="eastAsia" w:ascii="宋体" w:hAnsi="宋体" w:eastAsia="宋体" w:cs="宋体"/>
          <w:spacing w:val="0"/>
          <w:w w:val="100"/>
          <w:position w:val="0"/>
          <w:sz w:val="24"/>
          <w:szCs w:val="24"/>
          <w:u w:val="single" w:color="auto"/>
        </w:rPr>
        <w:t>人自行对电子投标文件进行解密或供应商在开标地点使用CA认证证书登录北京市政府采购电子交易平台进行电子开标</w:t>
      </w:r>
      <w:r>
        <w:rPr>
          <w:rFonts w:eastAsiaTheme="minorEastAsia"/>
          <w:spacing w:val="0"/>
          <w:sz w:val="24"/>
          <w:lang w:val="zh-TW" w:bidi="ar"/>
        </w:rPr>
        <w:t>。</w:t>
      </w:r>
    </w:p>
    <w:p w14:paraId="27EC5A12">
      <w:pPr>
        <w:pStyle w:val="3"/>
        <w:spacing w:before="0" w:line="360" w:lineRule="auto"/>
        <w:jc w:val="left"/>
        <w:rPr>
          <w:rFonts w:ascii="Times New Roman" w:hAnsi="Times New Roman" w:eastAsiaTheme="minorEastAsia"/>
          <w:spacing w:val="0"/>
          <w:sz w:val="24"/>
          <w:szCs w:val="24"/>
        </w:rPr>
      </w:pPr>
      <w:bookmarkStart w:id="12" w:name="_Toc28359084"/>
      <w:bookmarkStart w:id="13" w:name="_Toc35393625"/>
      <w:bookmarkStart w:id="14" w:name="_Toc35393794"/>
      <w:bookmarkStart w:id="15" w:name="_Toc28359007"/>
      <w:r>
        <w:rPr>
          <w:rFonts w:ascii="Times New Roman" w:hAnsi="Times New Roman" w:eastAsiaTheme="minorEastAsia"/>
          <w:spacing w:val="0"/>
          <w:sz w:val="24"/>
          <w:szCs w:val="24"/>
        </w:rPr>
        <w:t>六、公告期限</w:t>
      </w:r>
      <w:bookmarkEnd w:id="12"/>
      <w:bookmarkEnd w:id="13"/>
      <w:bookmarkEnd w:id="14"/>
      <w:bookmarkEnd w:id="15"/>
    </w:p>
    <w:p w14:paraId="21800911">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65211675">
      <w:pPr>
        <w:pStyle w:val="3"/>
        <w:spacing w:before="0" w:line="360" w:lineRule="auto"/>
        <w:jc w:val="left"/>
        <w:rPr>
          <w:rFonts w:ascii="Times New Roman" w:hAnsi="Times New Roman" w:eastAsiaTheme="minorEastAsia"/>
          <w:spacing w:val="0"/>
          <w:sz w:val="24"/>
          <w:szCs w:val="24"/>
        </w:rPr>
      </w:pPr>
      <w:bookmarkStart w:id="16" w:name="_Toc35393626"/>
      <w:bookmarkStart w:id="17" w:name="_Toc35393795"/>
      <w:r>
        <w:rPr>
          <w:rFonts w:ascii="Times New Roman" w:hAnsi="Times New Roman" w:eastAsiaTheme="minorEastAsia"/>
          <w:spacing w:val="0"/>
          <w:sz w:val="24"/>
          <w:szCs w:val="24"/>
        </w:rPr>
        <w:t>七、其他补充事宜</w:t>
      </w:r>
      <w:bookmarkEnd w:id="16"/>
      <w:bookmarkEnd w:id="17"/>
    </w:p>
    <w:p w14:paraId="66AA8A73">
      <w:pPr>
        <w:numPr>
          <w:ilvl w:val="0"/>
          <w:numId w:val="0"/>
        </w:numPr>
        <w:spacing w:line="360" w:lineRule="auto"/>
        <w:ind w:firstLine="480" w:firstLineChars="200"/>
        <w:rPr>
          <w:rFonts w:hint="eastAsia" w:ascii="宋体" w:hAnsi="宋体" w:eastAsia="宋体" w:cs="宋体"/>
          <w:bCs/>
          <w:sz w:val="24"/>
          <w:szCs w:val="24"/>
        </w:rPr>
      </w:pPr>
      <w:bookmarkStart w:id="18" w:name="_Toc35393796"/>
      <w:bookmarkStart w:id="19" w:name="_Toc28359085"/>
      <w:bookmarkStart w:id="20" w:name="_Toc28359008"/>
      <w:bookmarkStart w:id="21" w:name="_Toc35393627"/>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B52B39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C3376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0483CE1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44E054D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727D5EF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52B1FDC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3ADDE52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3A1C068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73AD9FC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5078269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1C3E1F3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951BD4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79BD3B7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32FCA6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2CB47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7FE116D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B66A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24307D3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28651CA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752774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28249D82">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18"/>
      <w:bookmarkEnd w:id="19"/>
      <w:bookmarkEnd w:id="20"/>
      <w:bookmarkEnd w:id="21"/>
    </w:p>
    <w:p w14:paraId="33E5E24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353B6093">
      <w:pPr>
        <w:spacing w:line="360" w:lineRule="auto"/>
        <w:ind w:left="1079" w:leftChars="371" w:hanging="300" w:hangingChars="125"/>
        <w:jc w:val="left"/>
        <w:rPr>
          <w:rFonts w:hint="eastAsia" w:ascii="宋体" w:hAnsi="宋体" w:eastAsia="宋体" w:cs="宋体"/>
          <w:spacing w:val="0"/>
          <w:sz w:val="24"/>
          <w:lang w:eastAsia="zh-CN"/>
        </w:rPr>
      </w:pPr>
      <w:bookmarkStart w:id="22" w:name="_Toc28359086"/>
      <w:bookmarkStart w:id="23" w:name="_Toc28359009"/>
      <w:r>
        <w:rPr>
          <w:rFonts w:hint="eastAsia" w:ascii="宋体" w:hAnsi="宋体" w:eastAsia="宋体" w:cs="宋体"/>
          <w:spacing w:val="0"/>
          <w:sz w:val="24"/>
        </w:rPr>
        <w:t>名    称：</w:t>
      </w:r>
      <w:r>
        <w:rPr>
          <w:rFonts w:hint="eastAsia" w:ascii="宋体" w:hAnsi="宋体" w:cs="宋体"/>
          <w:spacing w:val="0"/>
          <w:sz w:val="24"/>
          <w:u w:val="single"/>
          <w:lang w:eastAsia="zh-CN"/>
        </w:rPr>
        <w:t>北京市第二中学朝阳学校</w:t>
      </w:r>
    </w:p>
    <w:p w14:paraId="625886C7">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北京市朝阳区姚家园西里 6 号</w:t>
      </w:r>
    </w:p>
    <w:p w14:paraId="789A70EC">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李</w:t>
      </w:r>
      <w:r>
        <w:rPr>
          <w:rFonts w:hint="eastAsia" w:ascii="宋体" w:hAnsi="宋体" w:cs="宋体"/>
          <w:spacing w:val="0"/>
          <w:sz w:val="24"/>
          <w:u w:val="single"/>
          <w:lang w:val="en-US" w:eastAsia="zh-CN"/>
        </w:rPr>
        <w:t>老师</w:t>
      </w:r>
      <w:r>
        <w:rPr>
          <w:rFonts w:hint="eastAsia" w:ascii="宋体" w:hAnsi="宋体" w:eastAsia="宋体" w:cs="宋体"/>
          <w:spacing w:val="0"/>
          <w:sz w:val="24"/>
          <w:u w:val="single"/>
        </w:rPr>
        <w:t>、010-85818256</w:t>
      </w:r>
    </w:p>
    <w:p w14:paraId="145FA8E2">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2"/>
      <w:bookmarkEnd w:id="23"/>
    </w:p>
    <w:p w14:paraId="558B73CF">
      <w:pPr>
        <w:spacing w:line="360" w:lineRule="auto"/>
        <w:ind w:left="1076" w:leftChars="371" w:hanging="297" w:hangingChars="124"/>
        <w:jc w:val="left"/>
        <w:rPr>
          <w:rFonts w:eastAsiaTheme="minorEastAsia"/>
          <w:spacing w:val="0"/>
          <w:sz w:val="24"/>
        </w:rPr>
      </w:pPr>
      <w:bookmarkStart w:id="24" w:name="_Toc28359087"/>
      <w:bookmarkStart w:id="25" w:name="_Toc28359010"/>
      <w:r>
        <w:rPr>
          <w:rFonts w:eastAsiaTheme="minorEastAsia"/>
          <w:spacing w:val="0"/>
          <w:sz w:val="24"/>
        </w:rPr>
        <w:t>名    称：</w:t>
      </w:r>
      <w:r>
        <w:rPr>
          <w:rFonts w:hint="eastAsia" w:eastAsiaTheme="minorEastAsia"/>
          <w:spacing w:val="0"/>
          <w:sz w:val="24"/>
          <w:u w:val="single"/>
        </w:rPr>
        <w:t>汇信（北京）工程管理有限公司</w:t>
      </w:r>
    </w:p>
    <w:p w14:paraId="58925D9B">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D021992">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63326281">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24"/>
      <w:bookmarkEnd w:id="25"/>
    </w:p>
    <w:p w14:paraId="2C525AB1">
      <w:pPr>
        <w:pStyle w:val="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74D4F9B5">
      <w:pPr>
        <w:spacing w:line="360" w:lineRule="auto"/>
        <w:ind w:left="1076" w:leftChars="371" w:hanging="297" w:hangingChars="124"/>
        <w:jc w:val="left"/>
        <w:rPr>
          <w:rFonts w:hint="eastAsia" w:ascii="Times New Roman" w:hAnsi="Times New Roman" w:cs="Times New Roman" w:eastAsiaTheme="minorEastAsia"/>
          <w:spacing w:val="0"/>
          <w:sz w:val="24"/>
        </w:rPr>
      </w:pPr>
      <w:r>
        <w:rPr>
          <w:rFonts w:hint="default" w:ascii="Times New Roman" w:hAnsi="Times New Roman" w:cs="Times New Roman" w:eastAsiaTheme="minorEastAsia"/>
          <w:spacing w:val="0"/>
          <w:sz w:val="24"/>
        </w:rPr>
        <w:t>电      话：</w:t>
      </w:r>
      <w:r>
        <w:rPr>
          <w:rFonts w:hint="eastAsia" w:ascii="宋体" w:hAnsi="宋体" w:eastAsia="宋体" w:cs="宋体"/>
          <w:spacing w:val="0"/>
          <w:sz w:val="24"/>
          <w:u w:val="single"/>
        </w:rPr>
        <w:t>010-53387002</w:t>
      </w:r>
    </w:p>
    <w:p w14:paraId="7BB4CF58">
      <w:pPr>
        <w:rPr>
          <w:rFonts w:hint="eastAsia" w:ascii="宋体" w:hAnsi="宋体" w:eastAsia="宋体" w:cs="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0B65"/>
    <w:rsid w:val="05613C2C"/>
    <w:rsid w:val="05F4468D"/>
    <w:rsid w:val="07F626E7"/>
    <w:rsid w:val="085C4319"/>
    <w:rsid w:val="0B626F71"/>
    <w:rsid w:val="0C234952"/>
    <w:rsid w:val="0D86136A"/>
    <w:rsid w:val="114A3B4D"/>
    <w:rsid w:val="12F540B7"/>
    <w:rsid w:val="16F969DB"/>
    <w:rsid w:val="1B083691"/>
    <w:rsid w:val="1D700B65"/>
    <w:rsid w:val="2275323C"/>
    <w:rsid w:val="23F92711"/>
    <w:rsid w:val="244B45EE"/>
    <w:rsid w:val="29C86BEA"/>
    <w:rsid w:val="2AD05870"/>
    <w:rsid w:val="304E1A43"/>
    <w:rsid w:val="383C4522"/>
    <w:rsid w:val="3A703774"/>
    <w:rsid w:val="3B61031B"/>
    <w:rsid w:val="3DF86D46"/>
    <w:rsid w:val="416A0352"/>
    <w:rsid w:val="42326881"/>
    <w:rsid w:val="453321CD"/>
    <w:rsid w:val="464317F5"/>
    <w:rsid w:val="49920446"/>
    <w:rsid w:val="4A0330F2"/>
    <w:rsid w:val="4E1F24C4"/>
    <w:rsid w:val="509A7642"/>
    <w:rsid w:val="566503BC"/>
    <w:rsid w:val="59502E9B"/>
    <w:rsid w:val="5988716F"/>
    <w:rsid w:val="59E63722"/>
    <w:rsid w:val="5D225ADD"/>
    <w:rsid w:val="62AD10B2"/>
    <w:rsid w:val="63FC70D8"/>
    <w:rsid w:val="64217555"/>
    <w:rsid w:val="649B194B"/>
    <w:rsid w:val="65D3787D"/>
    <w:rsid w:val="69D837FB"/>
    <w:rsid w:val="765E32DA"/>
    <w:rsid w:val="77215E14"/>
    <w:rsid w:val="7A911ED0"/>
    <w:rsid w:val="7ACF47A6"/>
    <w:rsid w:val="7D815A75"/>
    <w:rsid w:val="7EF2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2299</Words>
  <Characters>2604</Characters>
  <Lines>0</Lines>
  <Paragraphs>0</Paragraphs>
  <TotalTime>15</TotalTime>
  <ScaleCrop>false</ScaleCrop>
  <LinksUpToDate>false</LinksUpToDate>
  <CharactersWithSpaces>2655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2025-03-05T01:31:00Z</dcterms:created>
  <dc:creator>招标代理</dc:creator>
  <cp:lastModifiedBy>Administrator</cp:lastModifiedBy>
  <dcterms:modified xsi:type="dcterms:W3CDTF">2025-12-17T06:16:02Z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4DBE566357564FF2A6EE68FAF75362B0_11</vt:lpwstr>
  </property>
  <property fmtid="{D5CDD505-2E9C-101B-9397-08002B2CF9AE}" pid="4" name="KSOTemplateDocerSaveRecord">
    <vt:lpwstr>eyJoZGlkIjoiMWU1NDVjZDE4M2EzNWU1NTIxOGRjNzVlZTNhYjg4ZjkiLCJ1c2VySWQiOiIyMTY2OTk3MTYifQ==</vt:lpwstr>
  </property>
</Properties>
</file>