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4"/>
        <w:numPr>
          <w:ilvl w:val="0"/>
          <w:numId w:val="0"/>
        </w:numPr>
        <w:spacing w:before="0" w:beforeAutospacing="0" w:after="0" w:afterAutospacing="0" w:line="360" w:lineRule="atLeast"/>
        <w:jc w:val="both"/>
        <w:rPr>
          <w:rFonts w:hint="eastAsia" w:ascii="宋体" w:hAnsi="宋体" w:eastAsia="宋体" w:cs="宋体"/>
          <w:b/>
          <w:bCs/>
          <w:color w:val="auto"/>
          <w:sz w:val="24"/>
          <w:szCs w:val="24"/>
          <w:lang w:eastAsia="zh-CN"/>
        </w:rPr>
      </w:pPr>
      <w:bookmarkStart w:id="0" w:name="_Toc150480793"/>
      <w:bookmarkStart w:id="1" w:name="_Toc353873665"/>
      <w:bookmarkStart w:id="2" w:name="_Toc353825545"/>
      <w:bookmarkStart w:id="3" w:name="_Toc226965828"/>
      <w:bookmarkStart w:id="4" w:name="_Toc150774760"/>
      <w:bookmarkStart w:id="5" w:name="_Toc142311057"/>
      <w:bookmarkStart w:id="6" w:name="_Toc353873935"/>
      <w:bookmarkStart w:id="7" w:name="_Toc265228393"/>
      <w:bookmarkStart w:id="8" w:name="_Toc264969245"/>
      <w:bookmarkStart w:id="9" w:name="_Toc195842920"/>
      <w:bookmarkStart w:id="10" w:name="_Toc226337251"/>
      <w:bookmarkStart w:id="11" w:name="_Toc127151555"/>
      <w:bookmarkStart w:id="12" w:name="_Toc305158823"/>
      <w:bookmarkStart w:id="13" w:name="_Toc305158897"/>
    </w:p>
    <w:p>
      <w:pPr>
        <w:numPr>
          <w:ilvl w:val="0"/>
          <w:numId w:val="0"/>
        </w:numPr>
        <w:tabs>
          <w:tab w:val="left" w:pos="592"/>
          <w:tab w:val="center" w:pos="4944"/>
        </w:tabs>
        <w:spacing w:line="360" w:lineRule="auto"/>
        <w:ind w:firstLine="562" w:firstLineChars="200"/>
        <w:jc w:val="both"/>
        <w:outlineLvl w:val="0"/>
        <w:rPr>
          <w:rFonts w:hint="eastAsia" w:eastAsia="宋体"/>
          <w:b/>
          <w:color w:val="auto"/>
          <w:sz w:val="28"/>
          <w:szCs w:val="28"/>
          <w:highlight w:val="none"/>
          <w:lang w:eastAsia="zh-CN"/>
        </w:rPr>
      </w:pPr>
      <w:bookmarkStart w:id="14" w:name="_Toc99301424"/>
      <w:r>
        <w:rPr>
          <w:rFonts w:hint="eastAsia" w:ascii="Times New Roman" w:hAnsi="Times New Roman" w:eastAsia="宋体" w:cs="Times New Roman"/>
          <w:b/>
          <w:color w:val="auto"/>
          <w:sz w:val="28"/>
          <w:szCs w:val="28"/>
          <w:highlight w:val="none"/>
          <w:lang w:val="en-US" w:eastAsia="zh-CN"/>
        </w:rPr>
        <w:t>2025年昌平区教育系统促发展设备购置项目</w:t>
      </w:r>
      <w:r>
        <w:rPr>
          <w:b/>
          <w:color w:val="auto"/>
          <w:sz w:val="28"/>
          <w:szCs w:val="28"/>
          <w:highlight w:val="none"/>
        </w:rPr>
        <w:t>采购需求</w:t>
      </w:r>
      <w:bookmarkEnd w:id="14"/>
      <w:r>
        <w:rPr>
          <w:rFonts w:hint="eastAsia"/>
          <w:b/>
          <w:color w:val="auto"/>
          <w:sz w:val="28"/>
          <w:szCs w:val="28"/>
          <w:highlight w:val="none"/>
          <w:lang w:eastAsia="zh-CN"/>
        </w:rPr>
        <w:t>终稿</w:t>
      </w:r>
    </w:p>
    <w:p>
      <w:pPr>
        <w:rPr>
          <w:b/>
          <w:bCs/>
        </w:rPr>
      </w:pPr>
      <w:r>
        <w:rPr>
          <w:rFonts w:hint="eastAsia"/>
          <w:b/>
          <w:bCs/>
        </w:rPr>
        <w:t>1.1 技术参数要求</w:t>
      </w:r>
    </w:p>
    <w:p>
      <w:pPr>
        <w:pStyle w:val="33"/>
        <w:keepNext w:val="0"/>
        <w:keepLines w:val="0"/>
        <w:pageBreakBefore w:val="0"/>
        <w:widowControl w:val="0"/>
        <w:kinsoku/>
        <w:wordWrap/>
        <w:overflowPunct/>
        <w:topLinePunct w:val="0"/>
        <w:autoSpaceDE/>
        <w:autoSpaceDN/>
        <w:bidi w:val="0"/>
        <w:adjustRightInd/>
        <w:snapToGrid/>
        <w:spacing w:line="260" w:lineRule="auto"/>
        <w:ind w:firstLine="440" w:firstLineChars="200"/>
        <w:textAlignment w:val="baseline"/>
        <w:rPr>
          <w:rFonts w:hint="eastAsia" w:ascii="宋体" w:hAnsi="宋体" w:eastAsia="宋体" w:cs="宋体"/>
          <w:color w:val="000000"/>
          <w:kern w:val="0"/>
          <w:sz w:val="22"/>
          <w:szCs w:val="24"/>
          <w:lang w:val="en-US" w:eastAsia="zh-CN" w:bidi="ar-SA"/>
        </w:rPr>
      </w:pPr>
      <w:bookmarkStart w:id="15" w:name="OLE_LINK4"/>
      <w:r>
        <w:rPr>
          <w:rFonts w:hint="eastAsia" w:ascii="宋体" w:hAnsi="宋体" w:eastAsia="宋体" w:cs="宋体"/>
          <w:color w:val="000000"/>
          <w:kern w:val="0"/>
          <w:sz w:val="22"/>
          <w:szCs w:val="24"/>
          <w:lang w:val="en-US" w:eastAsia="zh-CN" w:bidi="ar-SA"/>
        </w:rPr>
        <w:t>投标人须按招标文件要求进行投标报价，否则视为</w:t>
      </w:r>
      <w:r>
        <w:rPr>
          <w:rFonts w:hint="eastAsia" w:ascii="宋体" w:hAnsi="宋体" w:eastAsia="宋体" w:cs="宋体"/>
          <w:b/>
          <w:bCs/>
          <w:color w:val="000000"/>
          <w:kern w:val="0"/>
          <w:sz w:val="22"/>
          <w:szCs w:val="24"/>
          <w:lang w:val="en-US" w:eastAsia="zh-CN" w:bidi="ar-SA"/>
        </w:rPr>
        <w:t>投标无效</w:t>
      </w:r>
      <w:r>
        <w:rPr>
          <w:rFonts w:hint="eastAsia" w:ascii="宋体" w:hAnsi="宋体" w:eastAsia="宋体" w:cs="宋体"/>
          <w:color w:val="000000"/>
          <w:kern w:val="0"/>
          <w:sz w:val="22"/>
          <w:szCs w:val="24"/>
          <w:lang w:val="en-US" w:eastAsia="zh-CN" w:bidi="ar-SA"/>
        </w:rPr>
        <w:t>。本章中，便携式计算机、操作系统和台式计算机各项参数要求必须完全满足，出具承诺函（格式自拟），否则</w:t>
      </w:r>
      <w:r>
        <w:rPr>
          <w:rFonts w:hint="eastAsia" w:ascii="宋体" w:hAnsi="宋体" w:eastAsia="宋体" w:cs="宋体"/>
          <w:b/>
          <w:bCs/>
          <w:color w:val="000000"/>
          <w:kern w:val="0"/>
          <w:sz w:val="22"/>
          <w:szCs w:val="24"/>
          <w:lang w:val="en-US" w:eastAsia="zh-CN" w:bidi="ar-SA"/>
        </w:rPr>
        <w:t>投标无效</w:t>
      </w:r>
      <w:r>
        <w:rPr>
          <w:rFonts w:hint="eastAsia" w:ascii="宋体" w:hAnsi="宋体" w:eastAsia="宋体" w:cs="宋体"/>
          <w:color w:val="000000"/>
          <w:kern w:val="0"/>
          <w:sz w:val="22"/>
          <w:szCs w:val="24"/>
          <w:lang w:val="en-US" w:eastAsia="zh-CN" w:bidi="ar-SA"/>
        </w:rPr>
        <w:t>。其他设备的技术指标按重要性分为“#”和无标识两种方式。#代表重要指标，无标识代表一般指标。</w:t>
      </w:r>
    </w:p>
    <w:bookmarkEnd w:id="15"/>
    <w:p>
      <w:pPr>
        <w:widowControl/>
        <w:jc w:val="left"/>
        <w:rPr>
          <w:rFonts w:hint="eastAsia" w:ascii="Times New Roman" w:hAnsi="Times New Roman" w:eastAsia="宋体" w:cs="Times New Roman"/>
          <w:color w:val="auto"/>
          <w:kern w:val="2"/>
          <w:sz w:val="24"/>
          <w:szCs w:val="24"/>
          <w:highlight w:val="none"/>
          <w:lang w:val="en-US" w:eastAsia="zh-CN" w:bidi="ar-SA"/>
        </w:rPr>
      </w:pPr>
    </w:p>
    <w:p>
      <w:pPr>
        <w:widowControl/>
        <w:jc w:val="left"/>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第一包：促发展设备</w:t>
      </w:r>
      <w:r>
        <w:rPr>
          <w:rFonts w:hint="eastAsia" w:cs="Times New Roman"/>
          <w:color w:val="auto"/>
          <w:kern w:val="2"/>
          <w:sz w:val="24"/>
          <w:szCs w:val="24"/>
          <w:highlight w:val="none"/>
          <w:lang w:val="en-US" w:eastAsia="zh-CN" w:bidi="ar-SA"/>
        </w:rPr>
        <w:t>一</w:t>
      </w:r>
    </w:p>
    <w:tbl>
      <w:tblPr>
        <w:tblStyle w:val="20"/>
        <w:tblW w:w="5151" w:type="pct"/>
        <w:tblInd w:w="-529" w:type="dxa"/>
        <w:tblLayout w:type="fixed"/>
        <w:tblCellMar>
          <w:top w:w="0" w:type="dxa"/>
          <w:left w:w="108" w:type="dxa"/>
          <w:bottom w:w="0" w:type="dxa"/>
          <w:right w:w="108" w:type="dxa"/>
        </w:tblCellMar>
      </w:tblPr>
      <w:tblGrid>
        <w:gridCol w:w="716"/>
        <w:gridCol w:w="1189"/>
        <w:gridCol w:w="6070"/>
        <w:gridCol w:w="751"/>
        <w:gridCol w:w="842"/>
      </w:tblGrid>
      <w:tr>
        <w:tblPrEx>
          <w:tblCellMar>
            <w:top w:w="0" w:type="dxa"/>
            <w:left w:w="108" w:type="dxa"/>
            <w:bottom w:w="0" w:type="dxa"/>
            <w:right w:w="108" w:type="dxa"/>
          </w:tblCellMar>
        </w:tblPrEx>
        <w:trPr>
          <w:trHeight w:val="500" w:hRule="atLeast"/>
        </w:trPr>
        <w:tc>
          <w:tcPr>
            <w:tcW w:w="37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b/>
                <w:bCs/>
                <w:color w:val="000000"/>
                <w:kern w:val="0"/>
                <w:sz w:val="22"/>
                <w:highlight w:val="none"/>
              </w:rPr>
            </w:pPr>
            <w:r>
              <w:rPr>
                <w:rFonts w:hint="eastAsia" w:ascii="仿宋" w:hAnsi="仿宋" w:eastAsia="仿宋" w:cs="宋体"/>
                <w:b/>
                <w:bCs/>
                <w:color w:val="000000"/>
                <w:kern w:val="0"/>
                <w:sz w:val="22"/>
                <w:highlight w:val="none"/>
              </w:rPr>
              <w:t>序号</w:t>
            </w:r>
          </w:p>
        </w:tc>
        <w:tc>
          <w:tcPr>
            <w:tcW w:w="62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b/>
                <w:bCs/>
                <w:color w:val="000000"/>
                <w:kern w:val="0"/>
                <w:sz w:val="22"/>
                <w:highlight w:val="none"/>
              </w:rPr>
            </w:pPr>
            <w:r>
              <w:rPr>
                <w:rFonts w:hint="eastAsia" w:ascii="仿宋" w:hAnsi="仿宋" w:eastAsia="仿宋" w:cs="宋体"/>
                <w:b/>
                <w:bCs/>
                <w:color w:val="000000"/>
                <w:kern w:val="0"/>
                <w:sz w:val="22"/>
                <w:highlight w:val="none"/>
              </w:rPr>
              <w:t>货物名称</w:t>
            </w:r>
          </w:p>
        </w:tc>
        <w:tc>
          <w:tcPr>
            <w:tcW w:w="3172"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b/>
                <w:bCs/>
                <w:color w:val="000000"/>
                <w:kern w:val="0"/>
                <w:sz w:val="22"/>
                <w:highlight w:val="none"/>
              </w:rPr>
            </w:pPr>
            <w:r>
              <w:rPr>
                <w:rFonts w:hint="eastAsia" w:ascii="仿宋" w:hAnsi="仿宋" w:eastAsia="仿宋" w:cs="宋体"/>
                <w:b/>
                <w:bCs/>
                <w:color w:val="000000"/>
                <w:kern w:val="0"/>
                <w:sz w:val="22"/>
                <w:highlight w:val="none"/>
              </w:rPr>
              <w:t>参数</w:t>
            </w:r>
          </w:p>
        </w:tc>
        <w:tc>
          <w:tcPr>
            <w:tcW w:w="392"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b/>
                <w:bCs/>
                <w:color w:val="000000"/>
                <w:kern w:val="0"/>
                <w:sz w:val="22"/>
                <w:highlight w:val="none"/>
              </w:rPr>
            </w:pPr>
            <w:r>
              <w:rPr>
                <w:rFonts w:hint="eastAsia" w:ascii="仿宋" w:hAnsi="仿宋" w:eastAsia="仿宋" w:cs="宋体"/>
                <w:b/>
                <w:bCs/>
                <w:color w:val="000000"/>
                <w:kern w:val="0"/>
                <w:sz w:val="22"/>
                <w:highlight w:val="none"/>
              </w:rPr>
              <w:t>数量</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b/>
                <w:bCs/>
                <w:color w:val="000000"/>
                <w:kern w:val="0"/>
                <w:sz w:val="22"/>
                <w:highlight w:val="none"/>
              </w:rPr>
            </w:pPr>
            <w:r>
              <w:rPr>
                <w:rFonts w:hint="eastAsia" w:ascii="仿宋" w:hAnsi="仿宋" w:eastAsia="仿宋" w:cs="宋体"/>
                <w:b/>
                <w:bCs/>
                <w:color w:val="000000"/>
                <w:kern w:val="0"/>
                <w:sz w:val="22"/>
                <w:highlight w:val="none"/>
              </w:rPr>
              <w:t>单位</w:t>
            </w:r>
          </w:p>
        </w:tc>
      </w:tr>
      <w:tr>
        <w:tblPrEx>
          <w:tblCellMar>
            <w:top w:w="0" w:type="dxa"/>
            <w:left w:w="108" w:type="dxa"/>
            <w:bottom w:w="0" w:type="dxa"/>
            <w:right w:w="108" w:type="dxa"/>
          </w:tblCellMar>
        </w:tblPrEx>
        <w:trPr>
          <w:trHeight w:val="500" w:hRule="atLeast"/>
        </w:trPr>
        <w:tc>
          <w:tcPr>
            <w:tcW w:w="37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1</w:t>
            </w:r>
          </w:p>
        </w:tc>
        <w:tc>
          <w:tcPr>
            <w:tcW w:w="621"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65寸红外触控一体机（含内置电脑）</w:t>
            </w:r>
          </w:p>
        </w:tc>
        <w:tc>
          <w:tcPr>
            <w:tcW w:w="3172"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FF0000"/>
                <w:kern w:val="0"/>
                <w:sz w:val="22"/>
              </w:rPr>
            </w:pPr>
            <w:r>
              <w:rPr>
                <w:rFonts w:hint="eastAsia" w:ascii="宋体" w:hAnsi="宋体" w:eastAsia="宋体" w:cs="宋体"/>
                <w:color w:val="000000"/>
                <w:kern w:val="0"/>
                <w:sz w:val="22"/>
              </w:rPr>
              <w:t>一、整体设计</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 尺寸：采用A规液晶面板,显示尺寸≥65英寸。</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 屏幕：显示分辨率3840*2160，对比度≥5000：1。</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 支持纸质护眼模式，可实现画面纹理的实时调整；支持透明度调节；支持色温调节。</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4. 采用硬件低蓝光背光技术，蓝光占比</w:t>
            </w:r>
            <w:r>
              <w:rPr>
                <w:rFonts w:hint="eastAsia" w:ascii="宋体" w:hAnsi="宋体" w:eastAsia="宋体" w:cs="宋体"/>
                <w:color w:val="auto"/>
                <w:kern w:val="0"/>
                <w:sz w:val="22"/>
              </w:rPr>
              <w:t>≤5</w:t>
            </w:r>
            <w:r>
              <w:rPr>
                <w:rFonts w:hint="eastAsia" w:ascii="宋体" w:hAnsi="宋体" w:eastAsia="宋体" w:cs="宋体"/>
                <w:color w:val="000000"/>
                <w:kern w:val="0"/>
                <w:sz w:val="22"/>
              </w:rPr>
              <w:t>0%，满足GB 40070-20</w:t>
            </w:r>
            <w:r>
              <w:rPr>
                <w:rFonts w:hint="eastAsia" w:ascii="宋体" w:hAnsi="宋体" w:eastAsia="宋体" w:cs="宋体"/>
                <w:kern w:val="0"/>
                <w:sz w:val="22"/>
              </w:rPr>
              <w:t>21标准。</w:t>
            </w:r>
          </w:p>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#5. 画面显示：全通道及OSD菜单4K高清显示。 </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6. 玻璃：屏幕表面使用防眩光钢化玻璃，玻璃面板硬度≥</w:t>
            </w:r>
            <w:r>
              <w:rPr>
                <w:rFonts w:hint="eastAsia" w:ascii="宋体" w:hAnsi="宋体" w:eastAsia="宋体" w:cs="宋体"/>
                <w:kern w:val="0"/>
                <w:sz w:val="22"/>
              </w:rPr>
              <w:t>莫氏7级或</w:t>
            </w:r>
            <w:r>
              <w:rPr>
                <w:rFonts w:hint="eastAsia" w:ascii="宋体" w:hAnsi="宋体" w:eastAsia="宋体" w:cs="宋体"/>
                <w:color w:val="000000"/>
                <w:kern w:val="0"/>
                <w:sz w:val="22"/>
              </w:rPr>
              <w:t>9H，并支持抗强光干扰特性。</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#7. 玻璃采用低反射防眩光（AGLR）技术。</w:t>
            </w:r>
          </w:p>
          <w:p>
            <w:pPr>
              <w:widowControl/>
              <w:jc w:val="left"/>
              <w:rPr>
                <w:rFonts w:ascii="宋体" w:hAnsi="宋体" w:eastAsia="宋体" w:cs="宋体"/>
                <w:color w:val="FF0000"/>
                <w:kern w:val="0"/>
                <w:sz w:val="22"/>
              </w:rPr>
            </w:pPr>
            <w:r>
              <w:rPr>
                <w:rFonts w:hint="eastAsia" w:ascii="宋体" w:hAnsi="宋体" w:eastAsia="宋体" w:cs="宋体"/>
                <w:color w:val="000000"/>
                <w:kern w:val="0"/>
                <w:sz w:val="22"/>
              </w:rPr>
              <w:t>8.</w:t>
            </w:r>
            <w:r>
              <w:rPr>
                <w:rFonts w:hint="eastAsia" w:ascii="宋体" w:hAnsi="宋体" w:eastAsia="宋体" w:cs="宋体"/>
                <w:kern w:val="0"/>
                <w:sz w:val="22"/>
              </w:rPr>
              <w:t xml:space="preserve"> 触控：支持国产操作系统中进行≥3</w:t>
            </w:r>
            <w:r>
              <w:rPr>
                <w:rFonts w:ascii="宋体" w:hAnsi="宋体" w:eastAsia="宋体" w:cs="宋体"/>
                <w:kern w:val="0"/>
                <w:sz w:val="22"/>
              </w:rPr>
              <w:t>0</w:t>
            </w:r>
            <w:r>
              <w:rPr>
                <w:rFonts w:hint="eastAsia" w:ascii="宋体" w:hAnsi="宋体" w:eastAsia="宋体" w:cs="宋体"/>
                <w:kern w:val="0"/>
                <w:sz w:val="22"/>
              </w:rPr>
              <w:t>点触控，支持在Android系统中进行≥3</w:t>
            </w:r>
            <w:r>
              <w:rPr>
                <w:rFonts w:ascii="宋体" w:hAnsi="宋体" w:eastAsia="宋体" w:cs="宋体"/>
                <w:kern w:val="0"/>
                <w:sz w:val="22"/>
              </w:rPr>
              <w:t>0</w:t>
            </w:r>
            <w:r>
              <w:rPr>
                <w:rFonts w:hint="eastAsia" w:ascii="宋体" w:hAnsi="宋体" w:eastAsia="宋体" w:cs="宋体"/>
                <w:kern w:val="0"/>
                <w:sz w:val="22"/>
              </w:rPr>
              <w:t>点。</w:t>
            </w:r>
            <w:r>
              <w:rPr>
                <w:rFonts w:hint="eastAsia" w:ascii="宋体" w:hAnsi="宋体" w:eastAsia="宋体" w:cs="宋体"/>
                <w:color w:val="000000"/>
                <w:kern w:val="0"/>
                <w:sz w:val="22"/>
              </w:rPr>
              <w:br w:type="textWrapping"/>
            </w:r>
            <w:r>
              <w:rPr>
                <w:rFonts w:hint="eastAsia" w:ascii="宋体" w:hAnsi="宋体" w:eastAsia="宋体" w:cs="宋体"/>
                <w:kern w:val="0"/>
                <w:sz w:val="22"/>
              </w:rPr>
              <w:t>9. 按键：具备≥</w:t>
            </w:r>
            <w:r>
              <w:rPr>
                <w:rFonts w:ascii="宋体" w:hAnsi="宋体" w:eastAsia="宋体" w:cs="宋体"/>
                <w:kern w:val="0"/>
                <w:sz w:val="22"/>
              </w:rPr>
              <w:t>5</w:t>
            </w:r>
            <w:r>
              <w:rPr>
                <w:rFonts w:hint="eastAsia" w:ascii="宋体" w:hAnsi="宋体" w:eastAsia="宋体" w:cs="宋体"/>
                <w:kern w:val="0"/>
                <w:sz w:val="22"/>
              </w:rPr>
              <w:t>前置物理按键，包括电源按键，中控菜单、音量加、音量减、录屏、护眼等。</w:t>
            </w:r>
            <w:r>
              <w:rPr>
                <w:rFonts w:hint="eastAsia" w:ascii="宋体" w:hAnsi="宋体" w:eastAsia="宋体" w:cs="宋体"/>
                <w:color w:val="FF0000"/>
                <w:kern w:val="0"/>
                <w:sz w:val="22"/>
              </w:rPr>
              <w:br w:type="textWrapping"/>
            </w:r>
            <w:r>
              <w:rPr>
                <w:rFonts w:hint="eastAsia" w:ascii="宋体" w:hAnsi="宋体" w:eastAsia="宋体" w:cs="宋体"/>
                <w:color w:val="000000"/>
                <w:kern w:val="0"/>
                <w:sz w:val="22"/>
              </w:rPr>
              <w:t>10.</w:t>
            </w:r>
            <w:r>
              <w:rPr>
                <w:rFonts w:hint="eastAsia" w:ascii="宋体" w:hAnsi="宋体" w:eastAsia="宋体" w:cs="宋体"/>
                <w:kern w:val="0"/>
                <w:sz w:val="22"/>
              </w:rPr>
              <w:t>具有通过电源键进入还原界面功能。</w:t>
            </w:r>
            <w:r>
              <w:rPr>
                <w:rFonts w:hint="eastAsia" w:ascii="宋体" w:hAnsi="宋体" w:eastAsia="宋体" w:cs="宋体"/>
                <w:color w:val="FF0000"/>
                <w:kern w:val="0"/>
                <w:sz w:val="22"/>
              </w:rPr>
              <w:br w:type="textWrapping"/>
            </w:r>
            <w:r>
              <w:rPr>
                <w:rFonts w:hint="eastAsia" w:ascii="宋体" w:hAnsi="宋体" w:eastAsia="宋体" w:cs="宋体"/>
                <w:color w:val="000000"/>
                <w:kern w:val="0"/>
                <w:sz w:val="22"/>
              </w:rPr>
              <w:t>11. 接口：前置≥1*HDMI接口或1*Type-C接口，≥2*USB3.0接口，后置接口≥1*RS232、≥1*USB 接口、≥1*HDMI 接口、≥1*Touch USB接口，以上接口不接受扩展坞方式。</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 xml:space="preserve">12. </w:t>
            </w:r>
            <w:r>
              <w:rPr>
                <w:rFonts w:hint="eastAsia" w:ascii="宋体" w:hAnsi="宋体" w:eastAsia="宋体" w:cs="宋体"/>
                <w:kern w:val="0"/>
                <w:sz w:val="22"/>
              </w:rPr>
              <w:t>前置Type-C接口。</w:t>
            </w:r>
            <w:r>
              <w:rPr>
                <w:rFonts w:hint="eastAsia" w:ascii="宋体" w:hAnsi="宋体" w:eastAsia="宋体" w:cs="宋体"/>
                <w:color w:val="FF0000"/>
                <w:kern w:val="0"/>
                <w:sz w:val="22"/>
              </w:rPr>
              <w:br w:type="textWrapping"/>
            </w:r>
            <w:r>
              <w:rPr>
                <w:rFonts w:hint="eastAsia" w:ascii="宋体" w:hAnsi="宋体" w:eastAsia="宋体" w:cs="宋体"/>
                <w:color w:val="000000"/>
                <w:kern w:val="0"/>
                <w:sz w:val="22"/>
              </w:rPr>
              <w:t>13. 内置摄像头，对角角度≥145度，水平角度≥125度。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14.</w:t>
            </w:r>
            <w:r>
              <w:rPr>
                <w:rFonts w:hint="eastAsia" w:ascii="宋体" w:hAnsi="宋体" w:eastAsia="宋体" w:cs="宋体"/>
                <w:color w:val="FF0000"/>
                <w:kern w:val="0"/>
                <w:sz w:val="22"/>
              </w:rPr>
              <w:t xml:space="preserve"> </w:t>
            </w:r>
            <w:r>
              <w:rPr>
                <w:rFonts w:hint="eastAsia" w:ascii="宋体" w:hAnsi="宋体" w:eastAsia="宋体" w:cs="宋体"/>
                <w:color w:val="000000"/>
                <w:kern w:val="0"/>
                <w:sz w:val="22"/>
              </w:rPr>
              <w:t>摄像头支持AI人脸识别，支持输出 4:3、16:9 比例的图片和视</w:t>
            </w:r>
            <w:r>
              <w:rPr>
                <w:rFonts w:hint="eastAsia" w:ascii="宋体" w:hAnsi="宋体" w:eastAsia="宋体" w:cs="宋体"/>
                <w:kern w:val="0"/>
                <w:sz w:val="22"/>
              </w:rPr>
              <w:t>频。</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15.</w:t>
            </w:r>
            <w:r>
              <w:rPr>
                <w:rFonts w:hint="eastAsia" w:ascii="宋体" w:hAnsi="宋体" w:eastAsia="宋体" w:cs="宋体"/>
                <w:kern w:val="0"/>
                <w:sz w:val="22"/>
              </w:rPr>
              <w:t xml:space="preserve"> 内置≥8阵列麦克风，拾音距离≥12米。</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16. 内置2.1声道音响</w:t>
            </w:r>
            <w:r>
              <w:rPr>
                <w:rFonts w:hint="eastAsia" w:ascii="宋体" w:hAnsi="宋体" w:eastAsia="宋体" w:cs="宋体"/>
                <w:kern w:val="0"/>
                <w:sz w:val="22"/>
              </w:rPr>
              <w:t>系统，总功率≥30W。</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17. 支持蓝牙Bluetooth 5.4标准。</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18. 内置无线网卡，Wi-Fi及AP热点支持频段2.4GHz/5GHz 。</w:t>
            </w:r>
            <w:r>
              <w:rPr>
                <w:rFonts w:hint="eastAsia" w:ascii="宋体" w:hAnsi="宋体" w:eastAsia="宋体" w:cs="宋体"/>
                <w:color w:val="000000"/>
                <w:kern w:val="0"/>
                <w:sz w:val="22"/>
              </w:rPr>
              <w:br w:type="textWrapping"/>
            </w:r>
            <w:r>
              <w:rPr>
                <w:rFonts w:hint="eastAsia" w:ascii="宋体" w:hAnsi="宋体" w:eastAsia="宋体" w:cs="宋体"/>
                <w:kern w:val="0"/>
                <w:sz w:val="22"/>
              </w:rPr>
              <w:t>19.支持自动唤醒功能，通过HDMI传输线连接至整机时，自动开机。</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#20. 具备分级降屏功能，屏幕下移后仍可进行触控、书写等操作。</w:t>
            </w:r>
          </w:p>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 嵌入式系统内存≥4GB，存储空间≥32GB，并具备内存可扩展设备。</w:t>
            </w:r>
          </w:p>
          <w:p>
            <w:pPr>
              <w:widowControl/>
              <w:jc w:val="left"/>
              <w:rPr>
                <w:rFonts w:hint="eastAsia" w:ascii="仿宋" w:hAnsi="仿宋" w:eastAsia="仿宋" w:cs="宋体"/>
                <w:color w:val="000000"/>
                <w:kern w:val="0"/>
                <w:sz w:val="22"/>
              </w:rPr>
            </w:pPr>
            <w:r>
              <w:rPr>
                <w:rFonts w:hint="eastAsia" w:ascii="宋体" w:hAnsi="宋体" w:eastAsia="宋体" w:cs="宋体"/>
                <w:color w:val="000000"/>
                <w:kern w:val="0"/>
                <w:sz w:val="22"/>
              </w:rPr>
              <w:t>二、电脑模块</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 采用标准80pin接口，即插即用，易于维护。</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 采用抽拉内置模块化电脑，内置电脑采用国产化自主可控芯片，主频≥2.7GHz，内存：≥8G SSD，硬盘：≥256G SSD。</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 具有独立非外扩展的视频输出接口：≥1路HDMI，≥1路DP。具有独立非外扩展的电脑USB接口：≥3路USB3.0，≥1路USB2.0。</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三、其他</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 配无线键盘、鼠标、无线投屏器。</w:t>
            </w:r>
          </w:p>
        </w:tc>
        <w:tc>
          <w:tcPr>
            <w:tcW w:w="392"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7</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台</w:t>
            </w:r>
          </w:p>
        </w:tc>
      </w:tr>
      <w:tr>
        <w:tblPrEx>
          <w:tblCellMar>
            <w:top w:w="0" w:type="dxa"/>
            <w:left w:w="108" w:type="dxa"/>
            <w:bottom w:w="0" w:type="dxa"/>
            <w:right w:w="108" w:type="dxa"/>
          </w:tblCellMar>
        </w:tblPrEx>
        <w:trPr>
          <w:trHeight w:val="500" w:hRule="atLeast"/>
        </w:trPr>
        <w:tc>
          <w:tcPr>
            <w:tcW w:w="37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2</w:t>
            </w:r>
          </w:p>
        </w:tc>
        <w:tc>
          <w:tcPr>
            <w:tcW w:w="621"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bookmarkStart w:id="16" w:name="OLE_LINK3"/>
            <w:r>
              <w:rPr>
                <w:rFonts w:hint="eastAsia" w:ascii="宋体" w:hAnsi="宋体" w:eastAsia="宋体" w:cs="宋体"/>
                <w:kern w:val="0"/>
                <w:sz w:val="22"/>
              </w:rPr>
              <w:t>75寸红外触控一体机（含内置电脑）</w:t>
            </w:r>
            <w:bookmarkEnd w:id="16"/>
          </w:p>
        </w:tc>
        <w:tc>
          <w:tcPr>
            <w:tcW w:w="3172"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FF0000"/>
                <w:kern w:val="0"/>
                <w:sz w:val="22"/>
              </w:rPr>
            </w:pPr>
            <w:r>
              <w:rPr>
                <w:rFonts w:hint="eastAsia" w:ascii="宋体" w:hAnsi="宋体" w:eastAsia="宋体" w:cs="宋体"/>
                <w:color w:val="000000"/>
                <w:kern w:val="0"/>
                <w:sz w:val="22"/>
              </w:rPr>
              <w:t>一、整体设计</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 尺寸：采用A规液晶面板,显示尺寸≥75英寸。</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 屏幕：显示分辨率3840*2160，对比度≥5000：1。</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 支持纸质护眼模式，可实现画面纹理的实时调整；支持透明度调节；支持色温调节。</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4. 采用硬件低蓝光背光技术，蓝光</w:t>
            </w:r>
            <w:r>
              <w:rPr>
                <w:rFonts w:hint="eastAsia" w:ascii="宋体" w:hAnsi="宋体" w:eastAsia="宋体" w:cs="宋体"/>
                <w:color w:val="auto"/>
                <w:kern w:val="0"/>
                <w:sz w:val="22"/>
              </w:rPr>
              <w:t>占比≤5</w:t>
            </w:r>
            <w:r>
              <w:rPr>
                <w:rFonts w:hint="eastAsia" w:ascii="宋体" w:hAnsi="宋体" w:eastAsia="宋体" w:cs="宋体"/>
                <w:color w:val="000000"/>
                <w:kern w:val="0"/>
                <w:sz w:val="22"/>
              </w:rPr>
              <w:t>0%，满足GB 40070-20</w:t>
            </w:r>
            <w:r>
              <w:rPr>
                <w:rFonts w:hint="eastAsia" w:ascii="宋体" w:hAnsi="宋体" w:eastAsia="宋体" w:cs="宋体"/>
                <w:kern w:val="0"/>
                <w:sz w:val="22"/>
              </w:rPr>
              <w:t>21标准。</w:t>
            </w:r>
          </w:p>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#5. 画面显示：全通道及OSD菜单4K高清显示。 </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6. 玻璃：屏幕表面使用防眩光钢化玻璃，玻璃面板硬度≥</w:t>
            </w:r>
            <w:r>
              <w:rPr>
                <w:rFonts w:hint="eastAsia" w:ascii="宋体" w:hAnsi="宋体" w:eastAsia="宋体" w:cs="宋体"/>
                <w:kern w:val="0"/>
                <w:sz w:val="22"/>
              </w:rPr>
              <w:t>莫氏7级或</w:t>
            </w:r>
            <w:r>
              <w:rPr>
                <w:rFonts w:hint="eastAsia" w:ascii="宋体" w:hAnsi="宋体" w:eastAsia="宋体" w:cs="宋体"/>
                <w:color w:val="000000"/>
                <w:kern w:val="0"/>
                <w:sz w:val="22"/>
              </w:rPr>
              <w:t>9H，并支持抗强光干扰特性。</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#7. 玻璃采用低反射防眩光（AGLR）技术。</w:t>
            </w:r>
          </w:p>
          <w:p>
            <w:pPr>
              <w:widowControl/>
              <w:jc w:val="left"/>
              <w:rPr>
                <w:rFonts w:ascii="宋体" w:hAnsi="宋体" w:eastAsia="宋体" w:cs="宋体"/>
                <w:color w:val="FF0000"/>
                <w:kern w:val="0"/>
                <w:sz w:val="22"/>
              </w:rPr>
            </w:pPr>
            <w:r>
              <w:rPr>
                <w:rFonts w:hint="eastAsia" w:ascii="宋体" w:hAnsi="宋体" w:eastAsia="宋体" w:cs="宋体"/>
                <w:color w:val="000000"/>
                <w:kern w:val="0"/>
                <w:sz w:val="22"/>
              </w:rPr>
              <w:t>8.</w:t>
            </w:r>
            <w:r>
              <w:rPr>
                <w:rFonts w:hint="eastAsia" w:ascii="宋体" w:hAnsi="宋体" w:eastAsia="宋体" w:cs="宋体"/>
                <w:kern w:val="0"/>
                <w:sz w:val="22"/>
              </w:rPr>
              <w:t xml:space="preserve"> 触控：支持国产操作系统中进行≥3</w:t>
            </w:r>
            <w:r>
              <w:rPr>
                <w:rFonts w:ascii="宋体" w:hAnsi="宋体" w:eastAsia="宋体" w:cs="宋体"/>
                <w:kern w:val="0"/>
                <w:sz w:val="22"/>
              </w:rPr>
              <w:t>0</w:t>
            </w:r>
            <w:r>
              <w:rPr>
                <w:rFonts w:hint="eastAsia" w:ascii="宋体" w:hAnsi="宋体" w:eastAsia="宋体" w:cs="宋体"/>
                <w:kern w:val="0"/>
                <w:sz w:val="22"/>
              </w:rPr>
              <w:t>点触控，支持在Android系统中进行≥3</w:t>
            </w:r>
            <w:r>
              <w:rPr>
                <w:rFonts w:ascii="宋体" w:hAnsi="宋体" w:eastAsia="宋体" w:cs="宋体"/>
                <w:kern w:val="0"/>
                <w:sz w:val="22"/>
              </w:rPr>
              <w:t>0</w:t>
            </w:r>
            <w:r>
              <w:rPr>
                <w:rFonts w:hint="eastAsia" w:ascii="宋体" w:hAnsi="宋体" w:eastAsia="宋体" w:cs="宋体"/>
                <w:kern w:val="0"/>
                <w:sz w:val="22"/>
              </w:rPr>
              <w:t>点。</w:t>
            </w:r>
            <w:r>
              <w:rPr>
                <w:rFonts w:hint="eastAsia" w:ascii="宋体" w:hAnsi="宋体" w:eastAsia="宋体" w:cs="宋体"/>
                <w:color w:val="000000"/>
                <w:kern w:val="0"/>
                <w:sz w:val="22"/>
              </w:rPr>
              <w:br w:type="textWrapping"/>
            </w:r>
            <w:r>
              <w:rPr>
                <w:rFonts w:hint="eastAsia" w:ascii="宋体" w:hAnsi="宋体" w:eastAsia="宋体" w:cs="宋体"/>
                <w:kern w:val="0"/>
                <w:sz w:val="22"/>
              </w:rPr>
              <w:t>9. 按键：具备≥</w:t>
            </w:r>
            <w:r>
              <w:rPr>
                <w:rFonts w:ascii="宋体" w:hAnsi="宋体" w:eastAsia="宋体" w:cs="宋体"/>
                <w:kern w:val="0"/>
                <w:sz w:val="22"/>
              </w:rPr>
              <w:t>5</w:t>
            </w:r>
            <w:r>
              <w:rPr>
                <w:rFonts w:hint="eastAsia" w:ascii="宋体" w:hAnsi="宋体" w:eastAsia="宋体" w:cs="宋体"/>
                <w:kern w:val="0"/>
                <w:sz w:val="22"/>
              </w:rPr>
              <w:t>前置物理按键，包括电源按键，中控菜单、音量加、音量减、录屏、护眼等。</w:t>
            </w:r>
            <w:r>
              <w:rPr>
                <w:rFonts w:hint="eastAsia" w:ascii="宋体" w:hAnsi="宋体" w:eastAsia="宋体" w:cs="宋体"/>
                <w:color w:val="FF0000"/>
                <w:kern w:val="0"/>
                <w:sz w:val="22"/>
              </w:rPr>
              <w:br w:type="textWrapping"/>
            </w:r>
            <w:r>
              <w:rPr>
                <w:rFonts w:hint="eastAsia" w:ascii="宋体" w:hAnsi="宋体" w:eastAsia="宋体" w:cs="宋体"/>
                <w:color w:val="000000"/>
                <w:kern w:val="0"/>
                <w:sz w:val="22"/>
              </w:rPr>
              <w:t>10.</w:t>
            </w:r>
            <w:r>
              <w:rPr>
                <w:rFonts w:hint="eastAsia" w:ascii="宋体" w:hAnsi="宋体" w:eastAsia="宋体" w:cs="宋体"/>
                <w:kern w:val="0"/>
                <w:sz w:val="22"/>
              </w:rPr>
              <w:t>具有通过电源键进入还原界面功能。</w:t>
            </w:r>
            <w:r>
              <w:rPr>
                <w:rFonts w:hint="eastAsia" w:ascii="宋体" w:hAnsi="宋体" w:eastAsia="宋体" w:cs="宋体"/>
                <w:color w:val="FF0000"/>
                <w:kern w:val="0"/>
                <w:sz w:val="22"/>
              </w:rPr>
              <w:br w:type="textWrapping"/>
            </w:r>
            <w:r>
              <w:rPr>
                <w:rFonts w:hint="eastAsia" w:ascii="宋体" w:hAnsi="宋体" w:eastAsia="宋体" w:cs="宋体"/>
                <w:color w:val="000000"/>
                <w:kern w:val="0"/>
                <w:sz w:val="22"/>
              </w:rPr>
              <w:t>11. 接口：前置≥1*HDMI接口或1*Type-C接口，≥2*USB3.0接口，后置接口≥1*RS232、≥1*USB 接口、≥1*HDMI 接口、≥1*Touch USB接口，以上接口不接受扩展坞方式。</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 xml:space="preserve">12. </w:t>
            </w:r>
            <w:r>
              <w:rPr>
                <w:rFonts w:hint="eastAsia" w:ascii="宋体" w:hAnsi="宋体" w:eastAsia="宋体" w:cs="宋体"/>
                <w:kern w:val="0"/>
                <w:sz w:val="22"/>
              </w:rPr>
              <w:t>前置Type-C接口。</w:t>
            </w:r>
            <w:r>
              <w:rPr>
                <w:rFonts w:hint="eastAsia" w:ascii="宋体" w:hAnsi="宋体" w:eastAsia="宋体" w:cs="宋体"/>
                <w:color w:val="FF0000"/>
                <w:kern w:val="0"/>
                <w:sz w:val="22"/>
              </w:rPr>
              <w:br w:type="textWrapping"/>
            </w:r>
            <w:r>
              <w:rPr>
                <w:rFonts w:hint="eastAsia" w:ascii="宋体" w:hAnsi="宋体" w:eastAsia="宋体" w:cs="宋体"/>
                <w:color w:val="000000"/>
                <w:kern w:val="0"/>
                <w:sz w:val="22"/>
              </w:rPr>
              <w:t>13. 内置摄像头，对角角度≥145度，水平角度≥125度。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14.</w:t>
            </w:r>
            <w:r>
              <w:rPr>
                <w:rFonts w:hint="eastAsia" w:ascii="宋体" w:hAnsi="宋体" w:eastAsia="宋体" w:cs="宋体"/>
                <w:color w:val="FF0000"/>
                <w:kern w:val="0"/>
                <w:sz w:val="22"/>
              </w:rPr>
              <w:t xml:space="preserve"> </w:t>
            </w:r>
            <w:r>
              <w:rPr>
                <w:rFonts w:hint="eastAsia" w:ascii="宋体" w:hAnsi="宋体" w:eastAsia="宋体" w:cs="宋体"/>
                <w:color w:val="000000"/>
                <w:kern w:val="0"/>
                <w:sz w:val="22"/>
              </w:rPr>
              <w:t>摄像头支持AI人脸识别，支持输出 4:3、16:9 比例的图片和视</w:t>
            </w:r>
            <w:r>
              <w:rPr>
                <w:rFonts w:hint="eastAsia" w:ascii="宋体" w:hAnsi="宋体" w:eastAsia="宋体" w:cs="宋体"/>
                <w:kern w:val="0"/>
                <w:sz w:val="22"/>
              </w:rPr>
              <w:t>频。</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15.</w:t>
            </w:r>
            <w:r>
              <w:rPr>
                <w:rFonts w:hint="eastAsia" w:ascii="宋体" w:hAnsi="宋体" w:eastAsia="宋体" w:cs="宋体"/>
                <w:kern w:val="0"/>
                <w:sz w:val="22"/>
              </w:rPr>
              <w:t xml:space="preserve"> 内置≥8阵列麦克风，拾音距离≥12米。</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16. 内置2.1声道音响</w:t>
            </w:r>
            <w:r>
              <w:rPr>
                <w:rFonts w:hint="eastAsia" w:ascii="宋体" w:hAnsi="宋体" w:eastAsia="宋体" w:cs="宋体"/>
                <w:kern w:val="0"/>
                <w:sz w:val="22"/>
              </w:rPr>
              <w:t>系统，总功率≥30W。</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17. 支持蓝牙Bluetooth 5.4标准。</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18. 内置无线网卡，Wi-Fi及AP热点支持频段2.4GHz/5GHz 。</w:t>
            </w:r>
            <w:r>
              <w:rPr>
                <w:rFonts w:hint="eastAsia" w:ascii="宋体" w:hAnsi="宋体" w:eastAsia="宋体" w:cs="宋体"/>
                <w:color w:val="000000"/>
                <w:kern w:val="0"/>
                <w:sz w:val="22"/>
              </w:rPr>
              <w:br w:type="textWrapping"/>
            </w:r>
            <w:r>
              <w:rPr>
                <w:rFonts w:hint="eastAsia" w:ascii="宋体" w:hAnsi="宋体" w:eastAsia="宋体" w:cs="宋体"/>
                <w:kern w:val="0"/>
                <w:sz w:val="22"/>
              </w:rPr>
              <w:t>19.支持自动唤醒功能，通过HDMI传输线连接至整机时，自动开机。</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#20. 具备分级降屏功能，屏幕下移后仍可进行触控、书写等操作。</w:t>
            </w:r>
          </w:p>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 嵌入式系统内存≥4GB，存储空间≥32GB，并具备内存可扩展设备。</w:t>
            </w:r>
          </w:p>
          <w:p>
            <w:pPr>
              <w:widowControl/>
              <w:jc w:val="left"/>
              <w:rPr>
                <w:rFonts w:hint="eastAsia" w:ascii="仿宋" w:hAnsi="仿宋" w:eastAsia="仿宋" w:cs="宋体"/>
                <w:color w:val="000000"/>
                <w:kern w:val="0"/>
                <w:sz w:val="22"/>
              </w:rPr>
            </w:pPr>
            <w:r>
              <w:rPr>
                <w:rFonts w:hint="eastAsia" w:ascii="宋体" w:hAnsi="宋体" w:eastAsia="宋体" w:cs="宋体"/>
                <w:color w:val="000000"/>
                <w:kern w:val="0"/>
                <w:sz w:val="22"/>
              </w:rPr>
              <w:t>二、电脑模块</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 采用标准80pin接口，即插即用，易于维护。</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 采用抽拉内置模块化电脑，内置电脑采用国产化自主可控芯片，主频≥2.7GHz，内存：≥8G SSD，硬盘：≥256G SSD。</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 具有独立非外扩展的视频输出接口：≥1路HDMI，≥1路DP。具有独立非外扩展的电脑USB接口：≥3路USB3.0，≥1路USB2.0。</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三、其他</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 配无线键盘、鼠标、无线投屏器。</w:t>
            </w:r>
          </w:p>
        </w:tc>
        <w:tc>
          <w:tcPr>
            <w:tcW w:w="392"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74</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台</w:t>
            </w:r>
          </w:p>
        </w:tc>
      </w:tr>
      <w:tr>
        <w:tblPrEx>
          <w:tblCellMar>
            <w:top w:w="0" w:type="dxa"/>
            <w:left w:w="108" w:type="dxa"/>
            <w:bottom w:w="0" w:type="dxa"/>
            <w:right w:w="108" w:type="dxa"/>
          </w:tblCellMar>
        </w:tblPrEx>
        <w:trPr>
          <w:trHeight w:val="500" w:hRule="atLeast"/>
        </w:trPr>
        <w:tc>
          <w:tcPr>
            <w:tcW w:w="37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3</w:t>
            </w:r>
          </w:p>
        </w:tc>
        <w:tc>
          <w:tcPr>
            <w:tcW w:w="621"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86寸四边红外智慧黑板（含内置电脑）</w:t>
            </w:r>
          </w:p>
        </w:tc>
        <w:tc>
          <w:tcPr>
            <w:tcW w:w="3172"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一、整体设计</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 整体设备外观尺寸：宽≥4200mm，高≥1100mm，厚≤120mm，中间无单独边框阻隔，主屏支持普通粉笔直接书写，两侧副屏可支持多种媒介（普通粉笔、液体粉笔、成膜笔）进行板书书写，副屏支持磁吸附功能，可以满足带有磁吸的板擦等教具进行吸附在副屏上。</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 xml:space="preserve">#2. 副屏支持板书记忆功能，可将黑板上的粉笔笔记实时同步至黑板主屏显示区域，可通过双侧副屏擦除主屏幕上电子化记录字迹，也支持在主屏幕上进行擦除操作； </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3. 主屏记忆存储为一键打开互动白板，并可进行电子笔记保存、扫码分享。</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4. 屏幕：显示分辨率3840*2160，对比度≥5000：1。</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5. 整机支持纸质护眼模式，可实现画面纹理的实时调整；支持透明度调节；支持色温调节。</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#6. 采用硬件低蓝光背光技术，蓝光占比≤50%，满足GB 40070-2021标准</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#7. 画面显示：全通道及OSD菜单4K高清显示，</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8. 玻璃：屏幕表面使用防眩光钢化玻璃，玻璃面板硬度≥莫氏7级或9H，支持抗强光干扰特性。</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 xml:space="preserve">#9. 玻璃采用低反射防眩光（AGLR）技术。 </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#10. 触控：整机主屏支持双系统中进行≥30 点触控，双侧副屏支持≥20 点及以上触控。</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11.具备≥5 个前置物理按键，包括三合一电源按键，中控菜单、音量加、音量减、录屏、护眼等。</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12. 支持通过前置电源键进入还原界面，具备明显的提示和退出选项，避免误操作。</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13. 接口：前置≥1*HDMI接口或1*Type-C接口，≥2*USB3.0接口，后置接口≥1*RS232、≥1*USB 接口、≥1*HDMI 接口、≥1*Touch USB接口，以上接口不接受扩展坞方式。</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14. Type-C接口支持通过不带转换转置的外部线缆，实现外接电脑信号的接入显示，</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#15. 内置摄像头，对角角度≥145度，水平角度≥125度；支持输出 4:3、16:9 比例的图片和视频。</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16. 内置≥8阵列麦克风，拾音距离≥12米。</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#17. 整机内置2.2声道音响系统，额定总功率≥50W。</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18. 整机支持蓝牙Bluetooth 5.4标准。</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19. 整机内置无线网卡，Wi-Fi及AP热点支持频段2.4GHz/5GHz 。</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20. 支持自动唤醒功能，可自动识别外接设备信号输入并自动开机。</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21. 外接电脑设备连接至整机且触摸信号连通时，外接电脑设备可直接读取USB接口的移动存储设备数据，连接翻页笔和无线键鼠可直接操作外接电脑。</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#22. 具备分级降屏功能，屏幕下移后仍可进行触控、书写等操作。</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#23. 整机嵌入式系统内存≥4GB，存储空间≥32GB，为保证设备流畅使用和学校自定义教学app安装和运行，</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xml:space="preserve"> 二、电脑模块</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 采用标准80pin接口，即插即用，易于维护。</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 采用抽拉内置模块化电脑，内置电脑采用国产化自主可控芯片，主频≥2.7GHz，内存：≥8G SSD，硬盘：≥256G SSD。</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 具有独立非外扩展的视频输出接口：≥1路HDMI，≥1路DP。具有独立非外扩展的电脑USB接口：≥3路USB3.0，≥1路USB2.0。</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三、教学软件</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 教学软件采用备授课一体化设计，具有备课模式及授课模式，且操作界面根据备课和授课使用场景不同而区别设计。支持老师个人账号注册登录使用。支持账号密码、手机扫码多种登录方式；支持手机号码快速找回密码。</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 教学软件支持课件云存储，不需要使用外接存储设备，老师联网登录账号便可使用云课件；所有老师注册即可免费使用不小于300G的个人云空间。</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 软件支持PPT文档导入，导入后保留原有PPT文档格式，支持在授课下播放PPT，不影响PPT原有手势切换页面操作。</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4. 教学软件支持任意界面的悬浮工具栏，支持在桌面等界面自由快速批注、擦除、清空以及放大镜、聚光灯、截图等功能，支持返回授课；支持通过截图并插入至课件或板中板进行聚焦讲解。</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5. 教学软件具备中小学日常教学环境下语文、英语、数学、化学、生物、地理、物理、几何等不少于16种学科的工具，每种学科工具下方标注中文提示，提供古诗文工具，物理、化学实验常见图例，地球仪等。</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6. 教学软件授课时提供多种笔书写工具，可快速选择笔的粗细、颜色，笔工具颜色可自定义。</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7. 支持多种擦除方式，支持普通擦除、手势擦除、智能笔擦除和全屏一键擦除功能，支持在书写状态下使用手势进行即时擦除；手势擦除支持根据手势面积改变橡皮擦尺寸。</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8. 授课模式下，支持四到五指进行画布漫游，调整笔迹在大屏中的位置；支持一键居中画布，避免漫游后笔迹丢失。</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9. 支持通过扫描二维码、分享网页链接的方式分享当前讲授的课件。</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10. 在线资源涵盖小初高学段，包括语文、数学、英语、物理、化学、生物、政治、历史、地理等多个学科，包含教案、学案、课件、习题、试卷、教学成果等分类，所有资源支持在线下载。</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11. 教学软件支持提供模拟实验，支持调取数学、物理、化学、生物共4个学科的模拟实验，总计包含不低于89个实验，实验支持即时交互，授课下支持全屏显示。</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12. 教学软件连通国家公共资源平台，中小学、职业教育、高等教育等入口，支持将网页通过超链接形式插入到课。</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四、其他</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 配无线键盘、鼠标、无线投屏器。</w:t>
            </w:r>
          </w:p>
        </w:tc>
        <w:tc>
          <w:tcPr>
            <w:tcW w:w="392"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5</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台</w:t>
            </w:r>
          </w:p>
        </w:tc>
      </w:tr>
      <w:tr>
        <w:tblPrEx>
          <w:tblCellMar>
            <w:top w:w="0" w:type="dxa"/>
            <w:left w:w="108" w:type="dxa"/>
            <w:bottom w:w="0" w:type="dxa"/>
            <w:right w:w="108" w:type="dxa"/>
          </w:tblCellMar>
        </w:tblPrEx>
        <w:trPr>
          <w:trHeight w:val="500" w:hRule="atLeast"/>
        </w:trPr>
        <w:tc>
          <w:tcPr>
            <w:tcW w:w="37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4</w:t>
            </w:r>
          </w:p>
        </w:tc>
        <w:tc>
          <w:tcPr>
            <w:tcW w:w="621"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A3彩色激光打印机</w:t>
            </w:r>
          </w:p>
        </w:tc>
        <w:tc>
          <w:tcPr>
            <w:tcW w:w="3172"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双面打印：自动</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打印速度：≥20ppm</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内存：≥192MB</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打印分辨率：≥600dpi</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供纸方式：单页和纸盒</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纸盒容量：≥250张</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接口：网络和USB</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处理器：≥540MHz</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月打印量：1500-5000页</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打印负荷：≥75000页</w:t>
            </w:r>
          </w:p>
        </w:tc>
        <w:tc>
          <w:tcPr>
            <w:tcW w:w="392"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4</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台</w:t>
            </w:r>
          </w:p>
        </w:tc>
      </w:tr>
      <w:tr>
        <w:tblPrEx>
          <w:tblCellMar>
            <w:top w:w="0" w:type="dxa"/>
            <w:left w:w="108" w:type="dxa"/>
            <w:bottom w:w="0" w:type="dxa"/>
            <w:right w:w="108" w:type="dxa"/>
          </w:tblCellMar>
        </w:tblPrEx>
        <w:trPr>
          <w:trHeight w:val="500" w:hRule="atLeast"/>
        </w:trPr>
        <w:tc>
          <w:tcPr>
            <w:tcW w:w="37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5</w:t>
            </w:r>
          </w:p>
        </w:tc>
        <w:tc>
          <w:tcPr>
            <w:tcW w:w="621"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A3彩色数码复合机</w:t>
            </w:r>
          </w:p>
        </w:tc>
        <w:tc>
          <w:tcPr>
            <w:tcW w:w="3172"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1、设备接口：USB、RJ45，最高支持1000 Base-TX；</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2、打印功能：支持自动双面打印、支持网络打印、支持PC端打印状态监控、样本打印、U盘打印、分隔页打印、延迟打印；</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复印功能：支持稿台（FB)、自动进稿器（ADF)、支持彩色复印、复印模式包含彩色、黑白；支持多页合一复印、自动双面复印、缩放复印、逐份复印、复印水印、混合尺寸复印、ID卡复印、复印模式选择、边框消除、ADF进纸偏斜扫描校正、色阶校准；</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4、扫描功能：支持彩色扫描、支持稿台（FB)、自动进稿（ADF)、支持双面扫描，自带扫描应用软件；</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5、打印速度≥22ppm；</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6、内存≥4GB；处理器主频≥1290MHz ；</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7、标准进纸盒容量500页*2；标准出纸盒容量≥400页（A4横向）；</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8、操作系统：支持国际通用系统，银河麒麟+飞腾、银河麒麟+龙芯、银河麒麟+兆芯、银河麒麟+鲲鹏、UOS+龙芯、UOS+兆芯、UOS+ 鲲鹏、UOS+飞腾</w:t>
            </w:r>
          </w:p>
        </w:tc>
        <w:tc>
          <w:tcPr>
            <w:tcW w:w="392"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1</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台</w:t>
            </w:r>
          </w:p>
        </w:tc>
      </w:tr>
      <w:tr>
        <w:tblPrEx>
          <w:tblCellMar>
            <w:top w:w="0" w:type="dxa"/>
            <w:left w:w="108" w:type="dxa"/>
            <w:bottom w:w="0" w:type="dxa"/>
            <w:right w:w="108" w:type="dxa"/>
          </w:tblCellMar>
        </w:tblPrEx>
        <w:trPr>
          <w:trHeight w:val="500" w:hRule="atLeast"/>
        </w:trPr>
        <w:tc>
          <w:tcPr>
            <w:tcW w:w="37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6</w:t>
            </w:r>
          </w:p>
        </w:tc>
        <w:tc>
          <w:tcPr>
            <w:tcW w:w="621"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A3黑白复印机</w:t>
            </w:r>
          </w:p>
        </w:tc>
        <w:tc>
          <w:tcPr>
            <w:tcW w:w="3172"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xml:space="preserve">幅面: A3; </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 xml:space="preserve">打印速度: ≥30ppm; </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 xml:space="preserve">预热时间:≤25秒; </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 xml:space="preserve">内存: ≥1.5GB; </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 xml:space="preserve">处理器:双核≥1GHz; </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 xml:space="preserve">打印分辨率: ≥1200x1200dpi; </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 xml:space="preserve">打印语言:PCL6、Postscript 3、PDF (v1.7); </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 xml:space="preserve">接口:USB2.0; 网络:千兆; </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 xml:space="preserve">进纸盒: ≥500*2; </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 xml:space="preserve">手送纸盒:100; </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 xml:space="preserve">输出纸盒: ≥500; </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 xml:space="preserve">双面打印:标配双面; </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 xml:space="preserve">首页复印时间:≤6秒; </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 xml:space="preserve">扫描速度: ≥45/45ppm; </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 xml:space="preserve">装订厚度: ≥50张; </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 xml:space="preserve">操作面板: ≥7寸屏; </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 xml:space="preserve">扫描分辨率: ≥600x600dpi; </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 xml:space="preserve">能效等级: ≥2级; </w:t>
            </w:r>
          </w:p>
        </w:tc>
        <w:tc>
          <w:tcPr>
            <w:tcW w:w="392"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8</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台</w:t>
            </w:r>
          </w:p>
        </w:tc>
      </w:tr>
      <w:tr>
        <w:tblPrEx>
          <w:tblCellMar>
            <w:top w:w="0" w:type="dxa"/>
            <w:left w:w="108" w:type="dxa"/>
            <w:bottom w:w="0" w:type="dxa"/>
            <w:right w:w="108" w:type="dxa"/>
          </w:tblCellMar>
        </w:tblPrEx>
        <w:trPr>
          <w:trHeight w:val="500" w:hRule="atLeast"/>
        </w:trPr>
        <w:tc>
          <w:tcPr>
            <w:tcW w:w="37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7</w:t>
            </w:r>
          </w:p>
        </w:tc>
        <w:tc>
          <w:tcPr>
            <w:tcW w:w="621"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A3黑白激光多功能一体机</w:t>
            </w:r>
          </w:p>
        </w:tc>
        <w:tc>
          <w:tcPr>
            <w:tcW w:w="3172"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1、设备接口：USB、RJ45，最高支持1000 Base-TX；</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2、打印功能：混合尺寸打印、密码打印，小册子打印，零边距打印，自动双面打印，自动选择打印，打印自动跳过空白页；</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3、复印功能：证件复印，票据复印，多合一复印，水印复印，逐份复印，自动双面，边距改变，边沿消除，边对边扫描，自动旋转复印；</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4、扫描功能：支持扫描到SMB，Email，FTP，U盘，支持自动纠偏、自动裁剪，混合扫描，证件扫描、OCR（拉扫）；</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5、打印速度≥22ppm；</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6、内存≥1GB；处理器主频≥800Mhz ；</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7、标准进纸盒容量≥250页；标准出纸盒容量≥250页（A4横向）；</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8、能效等级1级</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9、操作系统：支持国际通用系统，银河麒麟+飞腾、银河麒麟+龙芯、银河麒麟+兆芯、银河麒麟+鲲鹏、UOS+龙芯、UOS+兆芯、UOS+ 鲲鹏、UOS+飞腾</w:t>
            </w:r>
          </w:p>
        </w:tc>
        <w:tc>
          <w:tcPr>
            <w:tcW w:w="392"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1</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台</w:t>
            </w:r>
          </w:p>
        </w:tc>
      </w:tr>
      <w:tr>
        <w:tblPrEx>
          <w:tblCellMar>
            <w:top w:w="0" w:type="dxa"/>
            <w:left w:w="108" w:type="dxa"/>
            <w:bottom w:w="0" w:type="dxa"/>
            <w:right w:w="108" w:type="dxa"/>
          </w:tblCellMar>
        </w:tblPrEx>
        <w:trPr>
          <w:trHeight w:val="500" w:hRule="atLeast"/>
        </w:trPr>
        <w:tc>
          <w:tcPr>
            <w:tcW w:w="37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8</w:t>
            </w:r>
          </w:p>
        </w:tc>
        <w:tc>
          <w:tcPr>
            <w:tcW w:w="621"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A4彩色激光打印机</w:t>
            </w:r>
          </w:p>
        </w:tc>
        <w:tc>
          <w:tcPr>
            <w:tcW w:w="3172"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1、设备接口：USB、RJ45；</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2、打印功能：支持自动双面打印；支持网络打印；支持PC端打印状态监控；</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3、打印速度≥18ppm；黑彩同速；</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4、内存≥1GB；处理器主频≥1GHz；</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5、标准进纸盒容量≥250页；标准出纸盒容量≥100页</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6、操作系统：支持国际通用系统，银河麒麟+飞腾、银河麒麟+龙芯、银河麒麟+兆芯、银河麒麟+鲲鹏、UOS+龙芯、UOS+兆芯、UOS+ 鲲鹏、UOS+飞腾；</w:t>
            </w:r>
          </w:p>
        </w:tc>
        <w:tc>
          <w:tcPr>
            <w:tcW w:w="392"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19</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台</w:t>
            </w:r>
          </w:p>
        </w:tc>
      </w:tr>
      <w:tr>
        <w:tblPrEx>
          <w:tblCellMar>
            <w:top w:w="0" w:type="dxa"/>
            <w:left w:w="108" w:type="dxa"/>
            <w:bottom w:w="0" w:type="dxa"/>
            <w:right w:w="108" w:type="dxa"/>
          </w:tblCellMar>
        </w:tblPrEx>
        <w:trPr>
          <w:trHeight w:val="500" w:hRule="atLeast"/>
        </w:trPr>
        <w:tc>
          <w:tcPr>
            <w:tcW w:w="37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9</w:t>
            </w:r>
          </w:p>
        </w:tc>
        <w:tc>
          <w:tcPr>
            <w:tcW w:w="621"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A4彩色激光一体机</w:t>
            </w:r>
          </w:p>
        </w:tc>
        <w:tc>
          <w:tcPr>
            <w:tcW w:w="3172"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1、设备接口：USB、RJ45；</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打印功能：支持自动双面打印、支持网络打印、多页合一打印、海报打印、水印打印、小册子打印、以黑色打印彩色文本、彩色墨粉寿命尽，可以继续使用黑粉进行黑白打印、无边距打印、红头文件打印、静音打印，支持PC端打印状态监控；</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3、复印功能：支持稿台（FB)、支持彩色复印、ID卡/身份证复印、票据复印、、多合一复印、克隆复印、文本、图像、文本+图像、自动（默认）；</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4、扫描功能：支持彩色扫描、支持稿台（FB)、自带扫描应用软件；</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5、打印速度≥20ppm；</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6、内存≥512MB，处理器主频≥800MHz；</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7、标准进纸盒容量≥250页；标准出纸盒容量≥100页</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8、操作系统：支持国际通用系统、银河麒麟+飞腾、银河麒麟+龙芯、银河麒麟+兆芯、银河麒麟+鲲鹏、UOS+龙芯、UOS+兆芯、UOS+ 鲲鹏、UOS+飞腾；</w:t>
            </w:r>
          </w:p>
        </w:tc>
        <w:tc>
          <w:tcPr>
            <w:tcW w:w="392"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2</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台</w:t>
            </w:r>
          </w:p>
        </w:tc>
      </w:tr>
      <w:tr>
        <w:tblPrEx>
          <w:tblCellMar>
            <w:top w:w="0" w:type="dxa"/>
            <w:left w:w="108" w:type="dxa"/>
            <w:bottom w:w="0" w:type="dxa"/>
            <w:right w:w="108" w:type="dxa"/>
          </w:tblCellMar>
        </w:tblPrEx>
        <w:trPr>
          <w:trHeight w:val="500" w:hRule="atLeast"/>
        </w:trPr>
        <w:tc>
          <w:tcPr>
            <w:tcW w:w="37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10</w:t>
            </w:r>
          </w:p>
        </w:tc>
        <w:tc>
          <w:tcPr>
            <w:tcW w:w="621"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A4黑白激光多功能一体机（打印、复印、扫描）</w:t>
            </w:r>
          </w:p>
        </w:tc>
        <w:tc>
          <w:tcPr>
            <w:tcW w:w="3172"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1、设备接口：USB、RJ45；</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2、打印功能：支持自动双面打印、支持网络打印、支持PC端打印状态监控；</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3、扫描功能：支持彩色扫描、支持稿台（FB)、自动进稿（ADF)、自带扫描应用软件；</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4、复印功能：支持支持稿台（FB)、自动进稿（ADF)、复印模式包括自动、图文、图像、文本；一键身份证复印、票据复印、支持身份证自动纠偏复印、多页合一复印、克隆复印、海报复印、逐份复印、手动双面复印；</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5、打印速度≥20ppm；</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6、内存≥256MB；处理器主频≥800MHz；</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7、标准进纸盒容量≥200页；标准出纸盒容量≥120页</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8、操作系统：支持国际通用系统，银河麒麟+飞腾、银河麒麟+龙芯、银河麒麟+兆芯、银河麒麟+鲲鹏、UOS+龙芯、UOS+兆芯、UOS+ 鲲鹏、UOS+飞腾；</w:t>
            </w:r>
          </w:p>
        </w:tc>
        <w:tc>
          <w:tcPr>
            <w:tcW w:w="392"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9</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台</w:t>
            </w:r>
          </w:p>
        </w:tc>
      </w:tr>
      <w:tr>
        <w:tblPrEx>
          <w:tblCellMar>
            <w:top w:w="0" w:type="dxa"/>
            <w:left w:w="108" w:type="dxa"/>
            <w:bottom w:w="0" w:type="dxa"/>
            <w:right w:w="108" w:type="dxa"/>
          </w:tblCellMar>
        </w:tblPrEx>
        <w:trPr>
          <w:trHeight w:val="500" w:hRule="atLeast"/>
        </w:trPr>
        <w:tc>
          <w:tcPr>
            <w:tcW w:w="37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11</w:t>
            </w:r>
          </w:p>
        </w:tc>
        <w:tc>
          <w:tcPr>
            <w:tcW w:w="62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办公软件</w:t>
            </w:r>
          </w:p>
        </w:tc>
        <w:tc>
          <w:tcPr>
            <w:tcW w:w="3172"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1、基本功能：具备主界面、文件管理、页面设置、视图管理、编辑管理、插入管理、格式管理工具、表格管理、对象管理、审阅管理、引用管理、插件管理、打印、另存等基本功能，提供文字处理、电子表格、文档演示。</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2、支持PDF 阅读和流式转版式。</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3、支持国内外文档标准规范、兼容国内外主流流式软件。</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4、适配：统信UOS V20，银河麒麟V10，中标麒麟V7.0等。</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5、主要性能参数：符合GB/T26856-2011《中文办公软件基本要求及符合性测试规范》</w:t>
            </w:r>
          </w:p>
        </w:tc>
        <w:tc>
          <w:tcPr>
            <w:tcW w:w="392"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331</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套</w:t>
            </w:r>
          </w:p>
        </w:tc>
      </w:tr>
      <w:tr>
        <w:tblPrEx>
          <w:tblCellMar>
            <w:top w:w="0" w:type="dxa"/>
            <w:left w:w="108" w:type="dxa"/>
            <w:bottom w:w="0" w:type="dxa"/>
            <w:right w:w="108" w:type="dxa"/>
          </w:tblCellMar>
        </w:tblPrEx>
        <w:trPr>
          <w:trHeight w:val="500" w:hRule="atLeast"/>
        </w:trPr>
        <w:tc>
          <w:tcPr>
            <w:tcW w:w="37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12</w:t>
            </w:r>
          </w:p>
        </w:tc>
        <w:tc>
          <w:tcPr>
            <w:tcW w:w="62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便携式</w:t>
            </w:r>
          </w:p>
          <w:p>
            <w:pPr>
              <w:widowControl/>
              <w:jc w:val="center"/>
              <w:rPr>
                <w:rFonts w:hint="eastAsia" w:ascii="宋体" w:hAnsi="宋体" w:eastAsia="宋体" w:cs="宋体"/>
                <w:kern w:val="0"/>
                <w:sz w:val="22"/>
              </w:rPr>
            </w:pPr>
            <w:r>
              <w:rPr>
                <w:rFonts w:hint="eastAsia" w:ascii="宋体" w:hAnsi="宋体" w:eastAsia="宋体" w:cs="宋体"/>
                <w:kern w:val="0"/>
                <w:sz w:val="22"/>
              </w:rPr>
              <w:t>计算机</w:t>
            </w:r>
          </w:p>
        </w:tc>
        <w:tc>
          <w:tcPr>
            <w:tcW w:w="3172"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详见附件1</w:t>
            </w:r>
          </w:p>
        </w:tc>
        <w:tc>
          <w:tcPr>
            <w:tcW w:w="392"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15</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台</w:t>
            </w:r>
          </w:p>
        </w:tc>
      </w:tr>
      <w:tr>
        <w:tblPrEx>
          <w:tblCellMar>
            <w:top w:w="0" w:type="dxa"/>
            <w:left w:w="108" w:type="dxa"/>
            <w:bottom w:w="0" w:type="dxa"/>
            <w:right w:w="108" w:type="dxa"/>
          </w:tblCellMar>
        </w:tblPrEx>
        <w:trPr>
          <w:trHeight w:val="500" w:hRule="atLeast"/>
        </w:trPr>
        <w:tc>
          <w:tcPr>
            <w:tcW w:w="37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13</w:t>
            </w:r>
          </w:p>
        </w:tc>
        <w:tc>
          <w:tcPr>
            <w:tcW w:w="621"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w:t>
            </w:r>
          </w:p>
        </w:tc>
        <w:tc>
          <w:tcPr>
            <w:tcW w:w="3172"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详见附件2</w:t>
            </w:r>
          </w:p>
        </w:tc>
        <w:tc>
          <w:tcPr>
            <w:tcW w:w="392"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331</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套</w:t>
            </w:r>
          </w:p>
        </w:tc>
      </w:tr>
      <w:tr>
        <w:tblPrEx>
          <w:tblCellMar>
            <w:top w:w="0" w:type="dxa"/>
            <w:left w:w="108" w:type="dxa"/>
            <w:bottom w:w="0" w:type="dxa"/>
            <w:right w:w="108" w:type="dxa"/>
          </w:tblCellMar>
        </w:tblPrEx>
        <w:trPr>
          <w:trHeight w:val="500" w:hRule="atLeast"/>
        </w:trPr>
        <w:tc>
          <w:tcPr>
            <w:tcW w:w="37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14</w:t>
            </w:r>
          </w:p>
        </w:tc>
        <w:tc>
          <w:tcPr>
            <w:tcW w:w="621"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票据打印机</w:t>
            </w:r>
          </w:p>
        </w:tc>
        <w:tc>
          <w:tcPr>
            <w:tcW w:w="3172"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1、打印功能</w:t>
            </w:r>
            <w:r>
              <w:rPr>
                <w:rFonts w:hint="eastAsia" w:ascii="宋体" w:hAnsi="宋体" w:eastAsia="宋体" w:cs="宋体"/>
                <w:color w:val="000000"/>
                <w:kern w:val="0"/>
                <w:sz w:val="22"/>
                <w:lang w:eastAsia="zh-CN"/>
              </w:rPr>
              <w:t>：</w:t>
            </w:r>
            <w:r>
              <w:rPr>
                <w:rFonts w:hint="eastAsia" w:ascii="宋体" w:hAnsi="宋体" w:eastAsia="宋体" w:cs="宋体"/>
                <w:color w:val="000000"/>
                <w:kern w:val="0"/>
                <w:sz w:val="22"/>
              </w:rPr>
              <w:t>黑白。</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2、针数 24针。</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3、最大打印幅面 A4。</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4、接口类型 USB 2.0（随机附带连接线）。</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5、打印针寿命 ≥3亿次／针。</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6、纸张厚度 0.06mm～0.58mm.</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7、打印宽度 55mm～297mm。</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8、单面或双面打印</w:t>
            </w:r>
            <w:r>
              <w:rPr>
                <w:rFonts w:hint="eastAsia" w:ascii="宋体" w:hAnsi="宋体" w:eastAsia="宋体" w:cs="宋体"/>
                <w:color w:val="000000"/>
                <w:kern w:val="0"/>
                <w:sz w:val="22"/>
                <w:lang w:val="en-US" w:eastAsia="zh-CN"/>
              </w:rPr>
              <w:t>：</w:t>
            </w:r>
            <w:r>
              <w:rPr>
                <w:rFonts w:hint="eastAsia" w:ascii="宋体" w:hAnsi="宋体" w:eastAsia="宋体" w:cs="宋体"/>
                <w:color w:val="000000"/>
                <w:kern w:val="0"/>
                <w:sz w:val="22"/>
              </w:rPr>
              <w:t>单面。</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9、幅面 A4 幅面。</w:t>
            </w:r>
          </w:p>
        </w:tc>
        <w:tc>
          <w:tcPr>
            <w:tcW w:w="392"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1</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台</w:t>
            </w:r>
          </w:p>
        </w:tc>
      </w:tr>
      <w:tr>
        <w:tblPrEx>
          <w:tblCellMar>
            <w:top w:w="0" w:type="dxa"/>
            <w:left w:w="108" w:type="dxa"/>
            <w:bottom w:w="0" w:type="dxa"/>
            <w:right w:w="108" w:type="dxa"/>
          </w:tblCellMar>
        </w:tblPrEx>
        <w:trPr>
          <w:trHeight w:val="500" w:hRule="atLeast"/>
        </w:trPr>
        <w:tc>
          <w:tcPr>
            <w:tcW w:w="37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15</w:t>
            </w:r>
          </w:p>
        </w:tc>
        <w:tc>
          <w:tcPr>
            <w:tcW w:w="62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碎纸机</w:t>
            </w:r>
          </w:p>
        </w:tc>
        <w:tc>
          <w:tcPr>
            <w:tcW w:w="3172"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1、有移动轮。</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2、具有安全触停功能 。</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3、碎纸速度 2.0-3.0米/分钟。</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4、连续碎纸机时间 20-30分钟。</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5、碎纸效果</w:t>
            </w:r>
            <w:r>
              <w:rPr>
                <w:rFonts w:hint="eastAsia" w:ascii="宋体" w:hAnsi="宋体" w:eastAsia="宋体" w:cs="宋体"/>
                <w:color w:val="000000"/>
                <w:kern w:val="0"/>
                <w:sz w:val="22"/>
                <w:lang w:eastAsia="zh-CN"/>
              </w:rPr>
              <w:t>：</w:t>
            </w:r>
            <w:r>
              <w:rPr>
                <w:rFonts w:hint="eastAsia" w:ascii="宋体" w:hAnsi="宋体" w:eastAsia="宋体" w:cs="宋体"/>
                <w:color w:val="000000"/>
                <w:kern w:val="0"/>
                <w:sz w:val="22"/>
              </w:rPr>
              <w:t>段状。</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6、最大碎纸幅面 A4。</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7、噪音分贝 ≤60dB。</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8、单次碎纸张数 ≥6张。</w:t>
            </w:r>
          </w:p>
        </w:tc>
        <w:tc>
          <w:tcPr>
            <w:tcW w:w="392"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7</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台</w:t>
            </w:r>
          </w:p>
        </w:tc>
      </w:tr>
      <w:tr>
        <w:tblPrEx>
          <w:tblCellMar>
            <w:top w:w="0" w:type="dxa"/>
            <w:left w:w="108" w:type="dxa"/>
            <w:bottom w:w="0" w:type="dxa"/>
            <w:right w:w="108" w:type="dxa"/>
          </w:tblCellMar>
        </w:tblPrEx>
        <w:trPr>
          <w:trHeight w:val="500" w:hRule="atLeast"/>
        </w:trPr>
        <w:tc>
          <w:tcPr>
            <w:tcW w:w="37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16</w:t>
            </w:r>
          </w:p>
        </w:tc>
        <w:tc>
          <w:tcPr>
            <w:tcW w:w="621"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台式计算机</w:t>
            </w:r>
          </w:p>
        </w:tc>
        <w:tc>
          <w:tcPr>
            <w:tcW w:w="3172"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详见附件3</w:t>
            </w:r>
          </w:p>
        </w:tc>
        <w:tc>
          <w:tcPr>
            <w:tcW w:w="392"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169</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台</w:t>
            </w:r>
          </w:p>
        </w:tc>
      </w:tr>
    </w:tbl>
    <w:p>
      <w:pPr>
        <w:pStyle w:val="2"/>
        <w:ind w:left="0" w:leftChars="0" w:firstLine="0" w:firstLineChars="0"/>
        <w:rPr>
          <w:rFonts w:hint="eastAsia" w:ascii="宋体" w:hAnsi="宋体" w:eastAsia="宋体" w:cs="宋体"/>
          <w:b/>
          <w:bCs/>
          <w:kern w:val="0"/>
          <w:sz w:val="22"/>
          <w:highlight w:val="none"/>
        </w:rPr>
      </w:pPr>
      <w:r>
        <w:rPr>
          <w:rFonts w:hint="eastAsia" w:ascii="宋体" w:hAnsi="宋体" w:eastAsia="宋体" w:cs="宋体"/>
          <w:b/>
          <w:bCs/>
          <w:color w:val="000000"/>
          <w:kern w:val="0"/>
          <w:sz w:val="22"/>
          <w:szCs w:val="24"/>
          <w:highlight w:val="none"/>
          <w:lang w:val="en-US" w:eastAsia="zh-CN" w:bidi="ar-SA"/>
        </w:rPr>
        <w:t>注：本包核心产品为</w:t>
      </w:r>
      <w:r>
        <w:rPr>
          <w:rFonts w:hint="eastAsia" w:ascii="宋体" w:hAnsi="宋体" w:eastAsia="宋体" w:cs="宋体"/>
          <w:b/>
          <w:bCs/>
          <w:kern w:val="0"/>
          <w:sz w:val="22"/>
          <w:highlight w:val="none"/>
        </w:rPr>
        <w:t>75寸红外触控一体机（含内置电脑）</w:t>
      </w:r>
    </w:p>
    <w:p>
      <w:pPr>
        <w:pStyle w:val="2"/>
        <w:ind w:left="0" w:leftChars="0" w:firstLine="0" w:firstLineChars="0"/>
        <w:rPr>
          <w:rFonts w:hint="eastAsia" w:ascii="宋体" w:hAnsi="宋体" w:eastAsia="宋体" w:cs="宋体"/>
          <w:b/>
          <w:bCs/>
          <w:kern w:val="0"/>
          <w:sz w:val="22"/>
          <w:highlight w:val="none"/>
          <w:lang w:val="en-US" w:eastAsia="zh-CN"/>
        </w:rPr>
      </w:pPr>
    </w:p>
    <w:p>
      <w:pPr>
        <w:pStyle w:val="2"/>
        <w:ind w:left="0" w:leftChars="0" w:firstLine="0" w:firstLineChars="0"/>
        <w:rPr>
          <w:rFonts w:hint="eastAsia" w:ascii="宋体" w:hAnsi="宋体" w:eastAsia="宋体" w:cs="宋体"/>
          <w:color w:val="000000"/>
          <w:kern w:val="0"/>
          <w:sz w:val="22"/>
          <w:szCs w:val="24"/>
          <w:highlight w:val="yellow"/>
          <w:lang w:val="en-US" w:eastAsia="zh-CN" w:bidi="ar-SA"/>
        </w:rPr>
      </w:pPr>
    </w:p>
    <w:p>
      <w:pPr>
        <w:widowControl/>
        <w:jc w:val="left"/>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第二包：促发展设备</w:t>
      </w:r>
      <w:r>
        <w:rPr>
          <w:rFonts w:hint="eastAsia" w:cs="Times New Roman"/>
          <w:color w:val="auto"/>
          <w:kern w:val="2"/>
          <w:sz w:val="24"/>
          <w:szCs w:val="24"/>
          <w:highlight w:val="none"/>
          <w:lang w:val="en-US" w:eastAsia="zh-CN" w:bidi="ar-SA"/>
        </w:rPr>
        <w:t>二</w:t>
      </w:r>
    </w:p>
    <w:tbl>
      <w:tblPr>
        <w:tblStyle w:val="20"/>
        <w:tblW w:w="5165" w:type="pct"/>
        <w:tblInd w:w="-600" w:type="dxa"/>
        <w:tblLayout w:type="fixed"/>
        <w:tblCellMar>
          <w:top w:w="0" w:type="dxa"/>
          <w:left w:w="108" w:type="dxa"/>
          <w:bottom w:w="0" w:type="dxa"/>
          <w:right w:w="108" w:type="dxa"/>
        </w:tblCellMar>
      </w:tblPr>
      <w:tblGrid>
        <w:gridCol w:w="799"/>
        <w:gridCol w:w="1207"/>
        <w:gridCol w:w="6059"/>
        <w:gridCol w:w="780"/>
        <w:gridCol w:w="750"/>
      </w:tblGrid>
      <w:tr>
        <w:tblPrEx>
          <w:tblCellMar>
            <w:top w:w="0" w:type="dxa"/>
            <w:left w:w="108" w:type="dxa"/>
            <w:bottom w:w="0" w:type="dxa"/>
            <w:right w:w="108" w:type="dxa"/>
          </w:tblCellMar>
        </w:tblPrEx>
        <w:trPr>
          <w:trHeight w:val="551" w:hRule="atLeast"/>
        </w:trPr>
        <w:tc>
          <w:tcPr>
            <w:tcW w:w="41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b/>
                <w:bCs/>
                <w:color w:val="auto"/>
                <w:kern w:val="0"/>
                <w:sz w:val="22"/>
                <w:highlight w:val="none"/>
              </w:rPr>
            </w:pPr>
            <w:r>
              <w:rPr>
                <w:rFonts w:hint="eastAsia" w:ascii="仿宋" w:hAnsi="仿宋" w:eastAsia="仿宋" w:cs="宋体"/>
                <w:b/>
                <w:bCs/>
                <w:color w:val="auto"/>
                <w:kern w:val="0"/>
                <w:sz w:val="22"/>
                <w:highlight w:val="none"/>
              </w:rPr>
              <w:t>序号</w:t>
            </w:r>
          </w:p>
        </w:tc>
        <w:tc>
          <w:tcPr>
            <w:tcW w:w="628"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b/>
                <w:bCs/>
                <w:color w:val="auto"/>
                <w:kern w:val="0"/>
                <w:sz w:val="22"/>
                <w:highlight w:val="none"/>
              </w:rPr>
            </w:pPr>
            <w:r>
              <w:rPr>
                <w:rFonts w:hint="eastAsia" w:ascii="仿宋" w:hAnsi="仿宋" w:eastAsia="仿宋" w:cs="宋体"/>
                <w:b/>
                <w:bCs/>
                <w:color w:val="auto"/>
                <w:kern w:val="0"/>
                <w:sz w:val="22"/>
                <w:highlight w:val="none"/>
              </w:rPr>
              <w:t>货物名称</w:t>
            </w:r>
          </w:p>
        </w:tc>
        <w:tc>
          <w:tcPr>
            <w:tcW w:w="3157"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b/>
                <w:bCs/>
                <w:color w:val="auto"/>
                <w:kern w:val="0"/>
                <w:sz w:val="22"/>
                <w:highlight w:val="none"/>
              </w:rPr>
            </w:pPr>
            <w:r>
              <w:rPr>
                <w:rFonts w:hint="eastAsia" w:ascii="仿宋" w:hAnsi="仿宋" w:eastAsia="仿宋" w:cs="宋体"/>
                <w:b/>
                <w:bCs/>
                <w:color w:val="auto"/>
                <w:kern w:val="0"/>
                <w:sz w:val="22"/>
                <w:highlight w:val="none"/>
              </w:rPr>
              <w:t>参数</w:t>
            </w:r>
          </w:p>
        </w:tc>
        <w:tc>
          <w:tcPr>
            <w:tcW w:w="40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b/>
                <w:bCs/>
                <w:color w:val="auto"/>
                <w:kern w:val="0"/>
                <w:sz w:val="22"/>
                <w:highlight w:val="none"/>
              </w:rPr>
            </w:pPr>
            <w:r>
              <w:rPr>
                <w:rFonts w:hint="eastAsia" w:ascii="仿宋" w:hAnsi="仿宋" w:eastAsia="仿宋" w:cs="宋体"/>
                <w:b/>
                <w:bCs/>
                <w:color w:val="auto"/>
                <w:kern w:val="0"/>
                <w:sz w:val="22"/>
                <w:highlight w:val="none"/>
              </w:rPr>
              <w:t>数量</w:t>
            </w:r>
          </w:p>
        </w:tc>
        <w:tc>
          <w:tcPr>
            <w:tcW w:w="390"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b/>
                <w:bCs/>
                <w:color w:val="auto"/>
                <w:kern w:val="0"/>
                <w:sz w:val="22"/>
                <w:highlight w:val="none"/>
              </w:rPr>
            </w:pPr>
            <w:r>
              <w:rPr>
                <w:rFonts w:hint="eastAsia" w:ascii="仿宋" w:hAnsi="仿宋" w:eastAsia="仿宋" w:cs="宋体"/>
                <w:b/>
                <w:bCs/>
                <w:color w:val="auto"/>
                <w:kern w:val="0"/>
                <w:sz w:val="22"/>
                <w:highlight w:val="none"/>
              </w:rPr>
              <w:t>单位</w:t>
            </w:r>
          </w:p>
        </w:tc>
      </w:tr>
      <w:tr>
        <w:tblPrEx>
          <w:tblCellMar>
            <w:top w:w="0" w:type="dxa"/>
            <w:left w:w="108" w:type="dxa"/>
            <w:bottom w:w="0" w:type="dxa"/>
            <w:right w:w="108" w:type="dxa"/>
          </w:tblCellMar>
        </w:tblPrEx>
        <w:trPr>
          <w:trHeight w:val="700" w:hRule="atLeast"/>
        </w:trPr>
        <w:tc>
          <w:tcPr>
            <w:tcW w:w="41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w:t>
            </w:r>
          </w:p>
        </w:tc>
        <w:tc>
          <w:tcPr>
            <w:tcW w:w="628"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75寸红外触控一体机（含内置电脑）</w:t>
            </w:r>
          </w:p>
        </w:tc>
        <w:tc>
          <w:tcPr>
            <w:tcW w:w="3157"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1.设备液晶屏显示尺寸≥75英寸，须采用零贴合 、红外感应技术 ，A规屏 ，显示比例16:9 ，分辨率≥3840*2160 ，防眩光 ，触摸高度≤2mm。</w:t>
            </w:r>
            <w:r>
              <w:rPr>
                <w:rFonts w:hint="eastAsia" w:ascii="宋体" w:hAnsi="宋体" w:eastAsia="宋体" w:cs="宋体"/>
                <w:kern w:val="0"/>
                <w:sz w:val="22"/>
              </w:rPr>
              <w:br w:type="textWrapping"/>
            </w:r>
            <w:r>
              <w:rPr>
                <w:rFonts w:hint="eastAsia" w:ascii="宋体" w:hAnsi="宋体" w:eastAsia="宋体" w:cs="宋体"/>
                <w:kern w:val="0"/>
                <w:sz w:val="22"/>
              </w:rPr>
              <w:t>#2.设备配置，CPU核数≥8核 ，内存≥12GB，存储空间≥128GB；</w:t>
            </w:r>
          </w:p>
          <w:p>
            <w:pPr>
              <w:widowControl/>
              <w:jc w:val="left"/>
              <w:rPr>
                <w:rFonts w:hint="eastAsia" w:ascii="宋体" w:hAnsi="宋体" w:eastAsia="宋体" w:cs="宋体"/>
                <w:kern w:val="0"/>
                <w:sz w:val="22"/>
              </w:rPr>
            </w:pPr>
            <w:r>
              <w:rPr>
                <w:rFonts w:hint="eastAsia" w:ascii="宋体" w:hAnsi="宋体" w:eastAsia="宋体" w:cs="宋体"/>
                <w:kern w:val="0"/>
                <w:sz w:val="22"/>
              </w:rPr>
              <w:t>#3.设备须内置白板，支持≥2种书写笔头，书写延时≤16ms，书写完成后支持本地保存、邮件分享、浏览器等第三方应用扫码带走功能。</w:t>
            </w:r>
            <w:r>
              <w:rPr>
                <w:rFonts w:hint="eastAsia" w:ascii="宋体" w:hAnsi="宋体" w:eastAsia="宋体" w:cs="宋体"/>
                <w:kern w:val="0"/>
                <w:sz w:val="22"/>
              </w:rPr>
              <w:br w:type="textWrapping"/>
            </w:r>
            <w:r>
              <w:rPr>
                <w:rFonts w:hint="eastAsia" w:ascii="宋体" w:hAnsi="宋体" w:eastAsia="宋体" w:cs="宋体"/>
                <w:kern w:val="0"/>
                <w:sz w:val="22"/>
              </w:rPr>
              <w:t>4.具有开机、关机、息屏、唤醒功能。</w:t>
            </w:r>
            <w:r>
              <w:rPr>
                <w:rFonts w:hint="eastAsia" w:ascii="宋体" w:hAnsi="宋体" w:eastAsia="宋体" w:cs="宋体"/>
                <w:kern w:val="0"/>
                <w:sz w:val="22"/>
              </w:rPr>
              <w:br w:type="textWrapping"/>
            </w:r>
            <w:r>
              <w:rPr>
                <w:rFonts w:hint="eastAsia" w:ascii="宋体" w:hAnsi="宋体" w:eastAsia="宋体" w:cs="宋体"/>
                <w:kern w:val="0"/>
                <w:sz w:val="22"/>
              </w:rPr>
              <w:t>5.内置摄像头，有效像素≥4800W，镜头视角≥120°，支持高清拍摄。</w:t>
            </w:r>
            <w:r>
              <w:rPr>
                <w:rFonts w:hint="eastAsia" w:ascii="宋体" w:hAnsi="宋体" w:eastAsia="宋体" w:cs="宋体"/>
                <w:kern w:val="0"/>
                <w:sz w:val="22"/>
              </w:rPr>
              <w:br w:type="textWrapping"/>
            </w:r>
            <w:r>
              <w:rPr>
                <w:rFonts w:hint="eastAsia" w:ascii="宋体" w:hAnsi="宋体" w:eastAsia="宋体" w:cs="宋体"/>
                <w:kern w:val="0"/>
                <w:sz w:val="22"/>
              </w:rPr>
              <w:t>6.提供≥4个喇叭单元，喇叭模组总功率≥30W，频响范围100Hz-20KHz ±3dB。 整机内置≥6个麦克风，拾音距离≥8米。</w:t>
            </w:r>
            <w:r>
              <w:rPr>
                <w:rFonts w:hint="eastAsia" w:ascii="宋体" w:hAnsi="宋体" w:eastAsia="宋体" w:cs="宋体"/>
                <w:kern w:val="0"/>
                <w:sz w:val="22"/>
              </w:rPr>
              <w:br w:type="textWrapping"/>
            </w:r>
            <w:r>
              <w:rPr>
                <w:rFonts w:hint="eastAsia" w:ascii="宋体" w:hAnsi="宋体" w:eastAsia="宋体" w:cs="宋体"/>
                <w:kern w:val="0"/>
                <w:sz w:val="22"/>
              </w:rPr>
              <w:t>7.内置无线网卡，支持在内置系统下接入2.4G/5G双频无线网络，支持802.11 a/b/g/n/ac/ax无线网络协议；</w:t>
            </w:r>
            <w:r>
              <w:rPr>
                <w:rFonts w:hint="eastAsia" w:ascii="宋体" w:hAnsi="宋体" w:eastAsia="宋体" w:cs="宋体"/>
                <w:kern w:val="0"/>
                <w:sz w:val="22"/>
              </w:rPr>
              <w:br w:type="textWrapping"/>
            </w:r>
            <w:r>
              <w:rPr>
                <w:rFonts w:hint="eastAsia" w:ascii="宋体" w:hAnsi="宋体" w:eastAsia="宋体" w:cs="宋体"/>
                <w:kern w:val="0"/>
                <w:sz w:val="22"/>
              </w:rPr>
              <w:t>8.支持两个应用分屏同时显示，支持通过拖拉改变窗口大小。</w:t>
            </w:r>
          </w:p>
          <w:p>
            <w:pPr>
              <w:widowControl/>
              <w:jc w:val="left"/>
              <w:rPr>
                <w:rFonts w:hint="eastAsia" w:ascii="宋体" w:hAnsi="宋体" w:eastAsia="宋体" w:cs="宋体"/>
                <w:kern w:val="0"/>
                <w:sz w:val="22"/>
              </w:rPr>
            </w:pPr>
            <w:r>
              <w:rPr>
                <w:rFonts w:hint="eastAsia" w:ascii="宋体" w:hAnsi="宋体" w:eastAsia="宋体" w:cs="宋体"/>
                <w:kern w:val="0"/>
                <w:sz w:val="22"/>
              </w:rPr>
              <w:t>9.提供标准模块化电脑（OPS）通用的80针接口，拒绝厂商专用接口。</w:t>
            </w:r>
          </w:p>
          <w:p>
            <w:pPr>
              <w:widowControl/>
              <w:jc w:val="left"/>
              <w:rPr>
                <w:rFonts w:hint="eastAsia" w:ascii="宋体" w:hAnsi="宋体" w:eastAsia="宋体" w:cs="宋体"/>
                <w:kern w:val="0"/>
                <w:sz w:val="22"/>
              </w:rPr>
            </w:pPr>
            <w:r>
              <w:rPr>
                <w:rFonts w:hint="eastAsia" w:ascii="宋体" w:hAnsi="宋体" w:eastAsia="宋体" w:cs="宋体"/>
                <w:kern w:val="0"/>
                <w:sz w:val="22"/>
              </w:rPr>
              <w:t xml:space="preserve">10.支持音频调节功能。 </w:t>
            </w:r>
          </w:p>
          <w:p>
            <w:pPr>
              <w:widowControl/>
              <w:jc w:val="left"/>
              <w:rPr>
                <w:rFonts w:hint="eastAsia" w:ascii="宋体" w:hAnsi="宋体" w:eastAsia="宋体" w:cs="宋体"/>
                <w:kern w:val="0"/>
                <w:sz w:val="22"/>
              </w:rPr>
            </w:pPr>
            <w:r>
              <w:rPr>
                <w:rFonts w:hint="eastAsia" w:ascii="宋体" w:hAnsi="宋体" w:eastAsia="宋体" w:cs="宋体"/>
                <w:kern w:val="0"/>
                <w:sz w:val="22"/>
              </w:rPr>
              <w:t>11.设备内置白板须支持文字和图形智能识别功能，可将手写体识别为标准打印体，支持中英文识别。设备自带上述智能识别能力，可在断网状态下实现上述操作。</w:t>
            </w:r>
            <w:r>
              <w:rPr>
                <w:rFonts w:hint="eastAsia" w:ascii="宋体" w:hAnsi="宋体" w:eastAsia="宋体" w:cs="宋体"/>
                <w:kern w:val="0"/>
                <w:sz w:val="22"/>
              </w:rPr>
              <w:br w:type="textWrapping"/>
            </w:r>
            <w:r>
              <w:rPr>
                <w:rFonts w:hint="eastAsia" w:ascii="宋体" w:hAnsi="宋体" w:eastAsia="宋体" w:cs="宋体"/>
                <w:kern w:val="0"/>
                <w:sz w:val="22"/>
              </w:rPr>
              <w:t>12.支持突发噪声抑制，具备教室去混响能力。</w:t>
            </w:r>
          </w:p>
          <w:p>
            <w:pPr>
              <w:widowControl/>
              <w:jc w:val="left"/>
              <w:rPr>
                <w:rFonts w:hint="eastAsia" w:ascii="宋体" w:hAnsi="宋体" w:eastAsia="宋体" w:cs="宋体"/>
                <w:kern w:val="0"/>
                <w:sz w:val="22"/>
              </w:rPr>
            </w:pPr>
            <w:r>
              <w:rPr>
                <w:rFonts w:hint="eastAsia" w:ascii="宋体" w:hAnsi="宋体" w:eastAsia="宋体" w:cs="宋体"/>
                <w:kern w:val="0"/>
                <w:sz w:val="22"/>
              </w:rPr>
              <w:t>13. 须支持设备系统应用管控，支持儿童青少年模式，可针对不同年龄段的应用进行密码禁用设置</w:t>
            </w:r>
            <w:r>
              <w:rPr>
                <w:rFonts w:hint="eastAsia" w:ascii="宋体" w:hAnsi="宋体" w:eastAsia="宋体" w:cs="宋体"/>
                <w:kern w:val="0"/>
                <w:sz w:val="22"/>
              </w:rPr>
              <w:br w:type="textWrapping"/>
            </w:r>
            <w:r>
              <w:rPr>
                <w:rFonts w:hint="eastAsia" w:ascii="宋体" w:hAnsi="宋体" w:eastAsia="宋体" w:cs="宋体"/>
                <w:kern w:val="0"/>
                <w:sz w:val="22"/>
              </w:rPr>
              <w:t>14. 前置须具有以下无转接接口：≥1*USB Type-C、≥2*USB Type-A；侧置须具有以下无转接接口：≥2*HDMI IN、≥1*HDMI OUT、≥1*LINE IN、≥1路LINE OUT、≥1*RJ45、≥1*控制串口（须支持RS232控制协议）、≥3*USB Type-A、 ≥1*USB Type-B。</w:t>
            </w:r>
            <w:r>
              <w:rPr>
                <w:rFonts w:hint="eastAsia" w:ascii="宋体" w:hAnsi="宋体" w:eastAsia="宋体" w:cs="宋体"/>
                <w:kern w:val="0"/>
                <w:sz w:val="22"/>
              </w:rPr>
              <w:br w:type="textWrapping"/>
            </w:r>
            <w:r>
              <w:rPr>
                <w:rFonts w:hint="eastAsia" w:ascii="宋体" w:hAnsi="宋体" w:eastAsia="宋体" w:cs="宋体"/>
                <w:kern w:val="0"/>
                <w:sz w:val="22"/>
              </w:rPr>
              <w:t>15. 内置模块化OPS电脑，采用兆芯CPU芯片，主频≥2.5GHz，内存：≥16GSSD，硬盘：≥512GSSD，独显≥2G，独立非外扩展的电脑接口:1*USB 2.0，4*USB 3.0，1*HDMI，1*RJ453、</w:t>
            </w:r>
            <w:r>
              <w:rPr>
                <w:rFonts w:hint="eastAsia" w:ascii="宋体" w:hAnsi="宋体" w:eastAsia="宋体" w:cs="宋体"/>
                <w:kern w:val="0"/>
                <w:sz w:val="22"/>
              </w:rPr>
              <w:br w:type="textWrapping"/>
            </w:r>
            <w:r>
              <w:rPr>
                <w:rFonts w:hint="eastAsia" w:ascii="宋体" w:hAnsi="宋体" w:eastAsia="宋体" w:cs="宋体"/>
                <w:kern w:val="0"/>
                <w:sz w:val="22"/>
              </w:rPr>
              <w:t>16.配置无线键盘鼠标、无线投屏器。</w:t>
            </w:r>
          </w:p>
          <w:p>
            <w:pPr>
              <w:widowControl/>
              <w:jc w:val="left"/>
              <w:rPr>
                <w:rFonts w:hint="eastAsia" w:ascii="宋体" w:hAnsi="宋体" w:eastAsia="宋体" w:cs="宋体"/>
                <w:kern w:val="0"/>
                <w:sz w:val="22"/>
              </w:rPr>
            </w:pPr>
            <w:r>
              <w:rPr>
                <w:rFonts w:hint="eastAsia" w:ascii="宋体" w:hAnsi="宋体" w:eastAsia="宋体" w:cs="宋体"/>
                <w:kern w:val="0"/>
                <w:sz w:val="22"/>
              </w:rPr>
              <w:t>配套教学软件功能：</w:t>
            </w:r>
            <w:r>
              <w:rPr>
                <w:rFonts w:hint="eastAsia" w:ascii="宋体" w:hAnsi="宋体" w:eastAsia="宋体" w:cs="宋体"/>
                <w:kern w:val="0"/>
                <w:sz w:val="22"/>
              </w:rPr>
              <w:br w:type="textWrapping"/>
            </w:r>
            <w:r>
              <w:rPr>
                <w:rFonts w:hint="eastAsia" w:ascii="宋体" w:hAnsi="宋体" w:eastAsia="宋体" w:cs="宋体"/>
                <w:kern w:val="0"/>
                <w:sz w:val="22"/>
              </w:rPr>
              <w:t>17.支持电子化教材授课，将统一教材、教辅资料、校本教材、经典阅读等资源进行归类方便快速调用。</w:t>
            </w:r>
            <w:r>
              <w:rPr>
                <w:rFonts w:hint="eastAsia" w:ascii="宋体" w:hAnsi="宋体" w:eastAsia="宋体" w:cs="宋体"/>
                <w:kern w:val="0"/>
                <w:sz w:val="22"/>
              </w:rPr>
              <w:br w:type="textWrapping"/>
            </w:r>
            <w:r>
              <w:rPr>
                <w:rFonts w:hint="eastAsia" w:ascii="宋体" w:hAnsi="宋体" w:eastAsia="宋体" w:cs="宋体"/>
                <w:color w:val="000000"/>
                <w:kern w:val="0"/>
                <w:sz w:val="22"/>
              </w:rPr>
              <w:t>#</w:t>
            </w:r>
            <w:r>
              <w:rPr>
                <w:rFonts w:hint="eastAsia" w:ascii="宋体" w:hAnsi="宋体" w:eastAsia="宋体" w:cs="宋体"/>
                <w:kern w:val="0"/>
                <w:sz w:val="22"/>
              </w:rPr>
              <w:t>18.国产操作系统环境下，电子教材配套的教学资源支持一键下载并与教材内的知识点相关联，内置于对应教材知识点位置并支持自由拖动；语文、英语、音乐学科课本支持全文和单句点读。</w:t>
            </w:r>
            <w:r>
              <w:rPr>
                <w:rFonts w:hint="eastAsia" w:ascii="宋体" w:hAnsi="宋体" w:eastAsia="宋体" w:cs="宋体"/>
                <w:kern w:val="0"/>
                <w:sz w:val="22"/>
              </w:rPr>
              <w:br w:type="textWrapping"/>
            </w:r>
            <w:r>
              <w:rPr>
                <w:rFonts w:hint="eastAsia" w:ascii="宋体" w:hAnsi="宋体" w:eastAsia="宋体" w:cs="宋体"/>
                <w:color w:val="000000"/>
                <w:kern w:val="0"/>
                <w:sz w:val="22"/>
              </w:rPr>
              <w:t>#</w:t>
            </w:r>
            <w:r>
              <w:rPr>
                <w:rFonts w:hint="eastAsia" w:ascii="宋体" w:hAnsi="宋体" w:eastAsia="宋体" w:cs="宋体"/>
                <w:kern w:val="0"/>
                <w:sz w:val="22"/>
              </w:rPr>
              <w:t>19. 国产操作系统环境下，提供多学科主题模板,并可在白板任意位置进行书写、批注、擦除、拖动等；笔迹支持选中移动、中英文识别；支持插入图片或截图到、文档（PPT、word、Pdf）、视频等富媒体插入白板；白板内容均支持保存，跨终端调取云板书。</w:t>
            </w:r>
            <w:r>
              <w:rPr>
                <w:rFonts w:hint="eastAsia" w:ascii="宋体" w:hAnsi="宋体" w:eastAsia="宋体" w:cs="宋体"/>
                <w:kern w:val="0"/>
                <w:sz w:val="22"/>
              </w:rPr>
              <w:br w:type="textWrapping"/>
            </w:r>
            <w:r>
              <w:rPr>
                <w:rFonts w:hint="eastAsia" w:ascii="宋体" w:hAnsi="宋体" w:eastAsia="宋体" w:cs="宋体"/>
                <w:kern w:val="0"/>
                <w:sz w:val="22"/>
              </w:rPr>
              <w:t>20.教学软件提供多学科的学科工具，包括通用工具、语文、数学、英语、化学、物理等学科工具，如尺规、平面图形、立体图形、算盘、计数器、英文词典、物理器材、化学器材、函数工具等。</w:t>
            </w:r>
            <w:r>
              <w:rPr>
                <w:rFonts w:hint="eastAsia" w:ascii="宋体" w:hAnsi="宋体" w:eastAsia="宋体" w:cs="宋体"/>
                <w:kern w:val="0"/>
                <w:sz w:val="22"/>
              </w:rPr>
              <w:br w:type="textWrapping"/>
            </w:r>
            <w:r>
              <w:rPr>
                <w:rFonts w:hint="eastAsia" w:ascii="宋体" w:hAnsi="宋体" w:eastAsia="宋体" w:cs="宋体"/>
                <w:kern w:val="0"/>
                <w:sz w:val="22"/>
              </w:rPr>
              <w:t>21.教学软件支持授课工具，提供板擦（区域擦除、撤销、恢复、清空等，板擦大小可自由调整）、聚焦、展台、放大镜、计时、录制视频等基础教学工具。</w:t>
            </w:r>
          </w:p>
        </w:tc>
        <w:tc>
          <w:tcPr>
            <w:tcW w:w="40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20</w:t>
            </w:r>
          </w:p>
        </w:tc>
        <w:tc>
          <w:tcPr>
            <w:tcW w:w="390"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台</w:t>
            </w:r>
          </w:p>
        </w:tc>
      </w:tr>
      <w:tr>
        <w:tblPrEx>
          <w:tblCellMar>
            <w:top w:w="0" w:type="dxa"/>
            <w:left w:w="108" w:type="dxa"/>
            <w:bottom w:w="0" w:type="dxa"/>
            <w:right w:w="108" w:type="dxa"/>
          </w:tblCellMar>
        </w:tblPrEx>
        <w:trPr>
          <w:trHeight w:val="700" w:hRule="atLeast"/>
        </w:trPr>
        <w:tc>
          <w:tcPr>
            <w:tcW w:w="41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2</w:t>
            </w:r>
          </w:p>
        </w:tc>
        <w:tc>
          <w:tcPr>
            <w:tcW w:w="628"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86寸红外触控一体机（含内置电脑）</w:t>
            </w:r>
          </w:p>
        </w:tc>
        <w:tc>
          <w:tcPr>
            <w:tcW w:w="3157"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1.设备液晶屏显示尺寸≥86英寸，须采用零贴合 、红外感应技术 ，A规屏 ，显示比例16:9 ，分辨率≥3840*2160 ，防眩光 ，触摸高度≤2mm。</w:t>
            </w:r>
            <w:r>
              <w:rPr>
                <w:rFonts w:hint="eastAsia" w:ascii="宋体" w:hAnsi="宋体" w:eastAsia="宋体" w:cs="宋体"/>
                <w:kern w:val="0"/>
                <w:sz w:val="22"/>
              </w:rPr>
              <w:br w:type="textWrapping"/>
            </w:r>
            <w:r>
              <w:rPr>
                <w:rFonts w:hint="eastAsia" w:ascii="宋体" w:hAnsi="宋体" w:eastAsia="宋体" w:cs="宋体"/>
                <w:kern w:val="0"/>
                <w:sz w:val="22"/>
              </w:rPr>
              <w:t>#2.设备配置，CPU核数≥8核 ，内存≥12GB，存储空间≥128GB；</w:t>
            </w:r>
          </w:p>
          <w:p>
            <w:pPr>
              <w:widowControl/>
              <w:jc w:val="left"/>
              <w:rPr>
                <w:rFonts w:hint="eastAsia" w:ascii="宋体" w:hAnsi="宋体" w:eastAsia="宋体" w:cs="宋体"/>
                <w:kern w:val="0"/>
                <w:sz w:val="22"/>
              </w:rPr>
            </w:pPr>
            <w:bookmarkStart w:id="17" w:name="OLE_LINK7"/>
            <w:r>
              <w:rPr>
                <w:rFonts w:hint="eastAsia" w:ascii="宋体" w:hAnsi="宋体" w:eastAsia="宋体" w:cs="宋体"/>
                <w:kern w:val="0"/>
                <w:sz w:val="22"/>
              </w:rPr>
              <w:t>#</w:t>
            </w:r>
            <w:bookmarkEnd w:id="17"/>
            <w:r>
              <w:rPr>
                <w:rFonts w:hint="eastAsia" w:ascii="宋体" w:hAnsi="宋体" w:eastAsia="宋体" w:cs="宋体"/>
                <w:kern w:val="0"/>
                <w:sz w:val="22"/>
              </w:rPr>
              <w:t>3.设备须内置白板，支持≥2种书写笔头，书写延时≤16ms，书写完成后支持本地保存、邮件分享、浏览器等第三方应用扫码带走功能</w:t>
            </w:r>
            <w:r>
              <w:rPr>
                <w:rFonts w:hint="eastAsia" w:ascii="宋体" w:hAnsi="宋体" w:eastAsia="宋体" w:cs="宋体"/>
                <w:kern w:val="0"/>
                <w:sz w:val="22"/>
              </w:rPr>
              <w:br w:type="textWrapping"/>
            </w:r>
            <w:r>
              <w:rPr>
                <w:rFonts w:hint="eastAsia" w:ascii="宋体" w:hAnsi="宋体" w:eastAsia="宋体" w:cs="宋体"/>
                <w:kern w:val="0"/>
                <w:sz w:val="22"/>
              </w:rPr>
              <w:t>#4.具有开机、关机、息屏、唤醒功能。</w:t>
            </w:r>
            <w:r>
              <w:rPr>
                <w:rFonts w:hint="eastAsia" w:ascii="宋体" w:hAnsi="宋体" w:eastAsia="宋体" w:cs="宋体"/>
                <w:kern w:val="0"/>
                <w:sz w:val="22"/>
              </w:rPr>
              <w:br w:type="textWrapping"/>
            </w:r>
            <w:r>
              <w:rPr>
                <w:rFonts w:hint="eastAsia" w:ascii="宋体" w:hAnsi="宋体" w:eastAsia="宋体" w:cs="宋体"/>
                <w:kern w:val="0"/>
                <w:sz w:val="22"/>
              </w:rPr>
              <w:t>#5.内置摄像头，有效像素≥4800W，镜头视角≥120°，支持高清拍摄。</w:t>
            </w:r>
            <w:r>
              <w:rPr>
                <w:rFonts w:hint="eastAsia" w:ascii="宋体" w:hAnsi="宋体" w:eastAsia="宋体" w:cs="宋体"/>
                <w:kern w:val="0"/>
                <w:sz w:val="22"/>
              </w:rPr>
              <w:br w:type="textWrapping"/>
            </w:r>
            <w:r>
              <w:rPr>
                <w:rFonts w:hint="eastAsia" w:ascii="宋体" w:hAnsi="宋体" w:eastAsia="宋体" w:cs="宋体"/>
                <w:kern w:val="0"/>
                <w:sz w:val="22"/>
              </w:rPr>
              <w:t>6.提供≥4个喇叭单元，喇叭模组总功率≥30W，频响范围100Hz-20KHz ±3dB。 整机内置≥6个麦克风，拾音距离≥8米。</w:t>
            </w:r>
            <w:r>
              <w:rPr>
                <w:rFonts w:hint="eastAsia" w:ascii="宋体" w:hAnsi="宋体" w:eastAsia="宋体" w:cs="宋体"/>
                <w:kern w:val="0"/>
                <w:sz w:val="22"/>
              </w:rPr>
              <w:br w:type="textWrapping"/>
            </w:r>
            <w:r>
              <w:rPr>
                <w:rFonts w:hint="eastAsia" w:ascii="宋体" w:hAnsi="宋体" w:eastAsia="宋体" w:cs="宋体"/>
                <w:kern w:val="0"/>
                <w:sz w:val="22"/>
              </w:rPr>
              <w:t>7.内置无线网卡，支持在内置系统下接入2.4G/5G双频无线网络，支持802.11 a/b/g/n/ac/ax无线网络协议；</w:t>
            </w:r>
            <w:r>
              <w:rPr>
                <w:rFonts w:hint="eastAsia" w:ascii="宋体" w:hAnsi="宋体" w:eastAsia="宋体" w:cs="宋体"/>
                <w:kern w:val="0"/>
                <w:sz w:val="22"/>
              </w:rPr>
              <w:br w:type="textWrapping"/>
            </w:r>
            <w:r>
              <w:rPr>
                <w:rFonts w:hint="eastAsia" w:ascii="宋体" w:hAnsi="宋体" w:eastAsia="宋体" w:cs="宋体"/>
                <w:kern w:val="0"/>
                <w:sz w:val="22"/>
              </w:rPr>
              <w:t>#8.支持两个应用分屏同时显示，支持通过拖拉改变窗口大小。</w:t>
            </w:r>
          </w:p>
          <w:p>
            <w:pPr>
              <w:widowControl/>
              <w:jc w:val="left"/>
              <w:rPr>
                <w:rFonts w:hint="eastAsia" w:ascii="宋体" w:hAnsi="宋体" w:eastAsia="宋体" w:cs="宋体"/>
                <w:kern w:val="0"/>
                <w:sz w:val="22"/>
              </w:rPr>
            </w:pPr>
            <w:r>
              <w:rPr>
                <w:rFonts w:hint="eastAsia" w:ascii="宋体" w:hAnsi="宋体" w:eastAsia="宋体" w:cs="宋体"/>
                <w:kern w:val="0"/>
                <w:sz w:val="22"/>
              </w:rPr>
              <w:t>#9.提供标准模块化电脑（OPS）通用的80针接口，拒绝厂商专用接口</w:t>
            </w:r>
          </w:p>
          <w:p>
            <w:pPr>
              <w:widowControl/>
              <w:jc w:val="left"/>
              <w:rPr>
                <w:rFonts w:hint="eastAsia" w:ascii="宋体" w:hAnsi="宋体" w:eastAsia="宋体" w:cs="宋体"/>
                <w:kern w:val="0"/>
                <w:sz w:val="22"/>
              </w:rPr>
            </w:pPr>
            <w:r>
              <w:rPr>
                <w:rFonts w:hint="eastAsia" w:ascii="宋体" w:hAnsi="宋体" w:eastAsia="宋体" w:cs="宋体"/>
                <w:kern w:val="0"/>
                <w:sz w:val="22"/>
              </w:rPr>
              <w:t xml:space="preserve">10.支持音频调节功能。 </w:t>
            </w:r>
          </w:p>
          <w:p>
            <w:pPr>
              <w:widowControl/>
              <w:jc w:val="left"/>
              <w:rPr>
                <w:rFonts w:hint="eastAsia" w:ascii="宋体" w:hAnsi="宋体" w:eastAsia="宋体" w:cs="宋体"/>
                <w:kern w:val="0"/>
                <w:sz w:val="22"/>
              </w:rPr>
            </w:pPr>
            <w:r>
              <w:rPr>
                <w:rFonts w:hint="eastAsia" w:ascii="宋体" w:hAnsi="宋体" w:eastAsia="宋体" w:cs="宋体"/>
                <w:kern w:val="0"/>
                <w:sz w:val="22"/>
              </w:rPr>
              <w:t>11.设备内置白板须支持文字和图形智能识别功能，可将手写体识别为标准打印体，支持中英文识别。设备自带上述智能识别能力，可在断网状态下实现上述操作。</w:t>
            </w:r>
          </w:p>
          <w:p>
            <w:pPr>
              <w:widowControl/>
              <w:jc w:val="left"/>
              <w:rPr>
                <w:rFonts w:hint="eastAsia" w:ascii="宋体" w:hAnsi="宋体" w:eastAsia="宋体" w:cs="宋体"/>
                <w:kern w:val="0"/>
                <w:sz w:val="22"/>
              </w:rPr>
            </w:pPr>
            <w:r>
              <w:rPr>
                <w:rFonts w:hint="eastAsia" w:ascii="宋体" w:hAnsi="宋体" w:eastAsia="宋体" w:cs="宋体"/>
                <w:kern w:val="0"/>
                <w:sz w:val="22"/>
              </w:rPr>
              <w:t>#12.支持突发噪声抑制，具备教室去混响能力。</w:t>
            </w:r>
          </w:p>
          <w:p>
            <w:pPr>
              <w:widowControl/>
              <w:jc w:val="left"/>
              <w:rPr>
                <w:rFonts w:hint="eastAsia" w:ascii="宋体" w:hAnsi="宋体" w:eastAsia="宋体" w:cs="宋体"/>
                <w:kern w:val="0"/>
                <w:sz w:val="22"/>
              </w:rPr>
            </w:pPr>
            <w:r>
              <w:rPr>
                <w:rFonts w:hint="eastAsia" w:ascii="宋体" w:hAnsi="宋体" w:eastAsia="宋体" w:cs="宋体"/>
                <w:kern w:val="0"/>
                <w:sz w:val="22"/>
              </w:rPr>
              <w:t>13. 须支持设备系统应用管控，支持儿童青少年模式，可针对不同年龄段的应用进行密码禁用设置</w:t>
            </w:r>
            <w:r>
              <w:rPr>
                <w:rFonts w:hint="eastAsia" w:ascii="宋体" w:hAnsi="宋体" w:eastAsia="宋体" w:cs="宋体"/>
                <w:kern w:val="0"/>
                <w:sz w:val="22"/>
              </w:rPr>
              <w:br w:type="textWrapping"/>
            </w:r>
            <w:r>
              <w:rPr>
                <w:rFonts w:hint="eastAsia" w:ascii="宋体" w:hAnsi="宋体" w:eastAsia="宋体" w:cs="宋体"/>
                <w:kern w:val="0"/>
                <w:sz w:val="22"/>
              </w:rPr>
              <w:t>14. 前置须具有以下无转接接口：≥1*USB Type-C、≥2*USB Type-A；侧置须具有以下无转接接口：≥2*HDMI IN、≥1*HDMI OUT、≥1*LINE IN、≥1路LINE OUT、≥1*RJ45、≥1*控制串口（须支持RS232控制协议）、≥3*USB Type-A、 ≥1*USB Type-B。</w:t>
            </w:r>
            <w:r>
              <w:rPr>
                <w:rFonts w:hint="eastAsia" w:ascii="宋体" w:hAnsi="宋体" w:eastAsia="宋体" w:cs="宋体"/>
                <w:kern w:val="0"/>
                <w:sz w:val="22"/>
              </w:rPr>
              <w:br w:type="textWrapping"/>
            </w:r>
            <w:r>
              <w:rPr>
                <w:rFonts w:hint="eastAsia" w:ascii="宋体" w:hAnsi="宋体" w:eastAsia="宋体" w:cs="宋体"/>
                <w:kern w:val="0"/>
                <w:sz w:val="22"/>
              </w:rPr>
              <w:t>15. 内置模块化OPS电脑，采用兆芯CPU芯片，主频≥2.5GHz，内存：≥16GSSD，硬盘：≥512GSSD，独显≥2G，独立非外扩展的电脑接口:1*USB 2.0，4*USB 3.0，1*HDMI，1*RJ453、</w:t>
            </w:r>
            <w:r>
              <w:rPr>
                <w:rFonts w:hint="eastAsia" w:ascii="宋体" w:hAnsi="宋体" w:eastAsia="宋体" w:cs="宋体"/>
                <w:kern w:val="0"/>
                <w:sz w:val="22"/>
              </w:rPr>
              <w:br w:type="textWrapping"/>
            </w:r>
            <w:r>
              <w:rPr>
                <w:rFonts w:hint="eastAsia" w:ascii="宋体" w:hAnsi="宋体" w:eastAsia="宋体" w:cs="宋体"/>
                <w:kern w:val="0"/>
                <w:sz w:val="22"/>
              </w:rPr>
              <w:t>16.配置无线键盘鼠标、无线投屏器。</w:t>
            </w:r>
            <w:r>
              <w:rPr>
                <w:rFonts w:hint="eastAsia" w:ascii="宋体" w:hAnsi="宋体" w:eastAsia="宋体" w:cs="宋体"/>
                <w:kern w:val="0"/>
                <w:sz w:val="22"/>
              </w:rPr>
              <w:br w:type="textWrapping"/>
            </w:r>
            <w:r>
              <w:rPr>
                <w:rFonts w:hint="eastAsia" w:ascii="宋体" w:hAnsi="宋体" w:eastAsia="宋体" w:cs="宋体"/>
                <w:kern w:val="0"/>
                <w:sz w:val="22"/>
              </w:rPr>
              <w:t>配套教学软件功能：</w:t>
            </w:r>
            <w:r>
              <w:rPr>
                <w:rFonts w:hint="eastAsia" w:ascii="宋体" w:hAnsi="宋体" w:eastAsia="宋体" w:cs="宋体"/>
                <w:kern w:val="0"/>
                <w:sz w:val="22"/>
              </w:rPr>
              <w:br w:type="textWrapping"/>
            </w:r>
            <w:r>
              <w:rPr>
                <w:rFonts w:hint="eastAsia" w:ascii="宋体" w:hAnsi="宋体" w:eastAsia="宋体" w:cs="宋体"/>
                <w:kern w:val="0"/>
                <w:sz w:val="22"/>
              </w:rPr>
              <w:t>17.支持电子化教材授课，将统一教材、教辅资料、校本教材、经典阅读等资源进行归类方便快速调用。</w:t>
            </w:r>
            <w:r>
              <w:rPr>
                <w:rFonts w:hint="eastAsia" w:ascii="宋体" w:hAnsi="宋体" w:eastAsia="宋体" w:cs="宋体"/>
                <w:kern w:val="0"/>
                <w:sz w:val="22"/>
              </w:rPr>
              <w:br w:type="textWrapping"/>
            </w:r>
            <w:r>
              <w:rPr>
                <w:rFonts w:hint="eastAsia" w:ascii="宋体" w:hAnsi="宋体" w:eastAsia="宋体" w:cs="宋体"/>
                <w:color w:val="000000"/>
                <w:kern w:val="0"/>
                <w:sz w:val="22"/>
              </w:rPr>
              <w:t>#</w:t>
            </w:r>
            <w:r>
              <w:rPr>
                <w:rFonts w:hint="eastAsia" w:ascii="宋体" w:hAnsi="宋体" w:eastAsia="宋体" w:cs="宋体"/>
                <w:kern w:val="0"/>
                <w:sz w:val="22"/>
              </w:rPr>
              <w:t>18.国产操作系统环境下，电子教材配套的教学资源支持一键下载并与教材内的知识点相关联，内置于对应教材知识点位置并支持自由拖动；语文、英语、音乐学科课本支持全文和单句点读。</w:t>
            </w:r>
            <w:r>
              <w:rPr>
                <w:rFonts w:hint="eastAsia" w:ascii="宋体" w:hAnsi="宋体" w:eastAsia="宋体" w:cs="宋体"/>
                <w:kern w:val="0"/>
                <w:sz w:val="22"/>
              </w:rPr>
              <w:br w:type="textWrapping"/>
            </w:r>
            <w:r>
              <w:rPr>
                <w:rFonts w:hint="eastAsia" w:ascii="宋体" w:hAnsi="宋体" w:eastAsia="宋体" w:cs="宋体"/>
                <w:color w:val="000000"/>
                <w:kern w:val="0"/>
                <w:sz w:val="22"/>
              </w:rPr>
              <w:t>#</w:t>
            </w:r>
            <w:r>
              <w:rPr>
                <w:rFonts w:hint="eastAsia" w:ascii="宋体" w:hAnsi="宋体" w:eastAsia="宋体" w:cs="宋体"/>
                <w:kern w:val="0"/>
                <w:sz w:val="22"/>
              </w:rPr>
              <w:t>19. 国产操作系统环境下，提供多学科主题模板,并可在白板任意位置进行书写、批注、擦除、拖动等；笔迹支持选中移动、中英文识别；支持插入图片或截图到、文档（PPT、word、Pdf）、视频等富媒体插入白板；白板内容均支持保存，跨终端调取云板书。</w:t>
            </w:r>
            <w:r>
              <w:rPr>
                <w:rFonts w:hint="eastAsia" w:ascii="宋体" w:hAnsi="宋体" w:eastAsia="宋体" w:cs="宋体"/>
                <w:kern w:val="0"/>
                <w:sz w:val="22"/>
              </w:rPr>
              <w:br w:type="textWrapping"/>
            </w:r>
            <w:r>
              <w:rPr>
                <w:rFonts w:hint="eastAsia" w:ascii="宋体" w:hAnsi="宋体" w:eastAsia="宋体" w:cs="宋体"/>
                <w:kern w:val="0"/>
                <w:sz w:val="22"/>
              </w:rPr>
              <w:t>20.教学软件提供多学科的学科工具，包括通用工具、语文、数学、英语、化学、物理等学科工具，如尺规、平面图形、立体图形、算盘、计数器、英文词典、物理器材、化学器材、函数工具等。</w:t>
            </w:r>
            <w:r>
              <w:rPr>
                <w:rFonts w:hint="eastAsia" w:ascii="宋体" w:hAnsi="宋体" w:eastAsia="宋体" w:cs="宋体"/>
                <w:kern w:val="0"/>
                <w:sz w:val="22"/>
              </w:rPr>
              <w:br w:type="textWrapping"/>
            </w:r>
            <w:r>
              <w:rPr>
                <w:rFonts w:hint="eastAsia" w:ascii="宋体" w:hAnsi="宋体" w:eastAsia="宋体" w:cs="宋体"/>
                <w:kern w:val="0"/>
                <w:sz w:val="22"/>
              </w:rPr>
              <w:t>21.教学软件支持授课工具，提供板擦（区域擦除、撤销、恢复、清空等，板擦大小可自由调整）、聚焦、展台、放大镜、计时、录制视频等基础教学工具。</w:t>
            </w:r>
          </w:p>
        </w:tc>
        <w:tc>
          <w:tcPr>
            <w:tcW w:w="40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53</w:t>
            </w:r>
          </w:p>
        </w:tc>
        <w:tc>
          <w:tcPr>
            <w:tcW w:w="390"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台</w:t>
            </w:r>
          </w:p>
        </w:tc>
      </w:tr>
      <w:tr>
        <w:tblPrEx>
          <w:tblCellMar>
            <w:top w:w="0" w:type="dxa"/>
            <w:left w:w="108" w:type="dxa"/>
            <w:bottom w:w="0" w:type="dxa"/>
            <w:right w:w="108" w:type="dxa"/>
          </w:tblCellMar>
        </w:tblPrEx>
        <w:trPr>
          <w:trHeight w:val="700" w:hRule="atLeast"/>
        </w:trPr>
        <w:tc>
          <w:tcPr>
            <w:tcW w:w="41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3</w:t>
            </w:r>
          </w:p>
        </w:tc>
        <w:tc>
          <w:tcPr>
            <w:tcW w:w="628"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86寸四边红外智慧黑板（含内置电脑）</w:t>
            </w:r>
          </w:p>
        </w:tc>
        <w:tc>
          <w:tcPr>
            <w:tcW w:w="3157"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1.设备液晶屏显示尺寸≥86英寸，须采用零贴合 、红外感应技术 ，A规屏 ，显示比例16:9 ，分辨率≥3840*2160 ，色域≥85%NTSC ，防眩光 ，触摸高度≤2mm。</w:t>
            </w:r>
            <w:r>
              <w:rPr>
                <w:rFonts w:hint="eastAsia" w:ascii="宋体" w:hAnsi="宋体" w:eastAsia="宋体" w:cs="宋体"/>
                <w:kern w:val="0"/>
                <w:sz w:val="22"/>
              </w:rPr>
              <w:br w:type="textWrapping"/>
            </w:r>
            <w:r>
              <w:rPr>
                <w:rFonts w:hint="eastAsia" w:ascii="宋体" w:hAnsi="宋体" w:eastAsia="宋体" w:cs="宋体"/>
                <w:kern w:val="0"/>
                <w:sz w:val="22"/>
              </w:rPr>
              <w:t>#2.设备配置 ，CPU核数≥8核 ，内存≥12GB，存储空间≥128GB；</w:t>
            </w:r>
          </w:p>
          <w:p>
            <w:pPr>
              <w:widowControl/>
              <w:jc w:val="left"/>
              <w:rPr>
                <w:rFonts w:hint="eastAsia" w:ascii="宋体" w:hAnsi="宋体" w:eastAsia="宋体" w:cs="宋体"/>
                <w:kern w:val="0"/>
                <w:sz w:val="22"/>
              </w:rPr>
            </w:pPr>
            <w:r>
              <w:rPr>
                <w:rFonts w:hint="eastAsia" w:ascii="宋体" w:hAnsi="宋体" w:eastAsia="宋体" w:cs="宋体"/>
                <w:kern w:val="0"/>
                <w:sz w:val="22"/>
              </w:rPr>
              <w:t>#3.设备须内置白板，支持≥2种书写笔头，书写延时≤16ms，书写完成后支持本地保存、邮件分享、浏览器等第三方应用扫码带走功能，方便老师实时保存课堂书写内容。</w:t>
            </w:r>
          </w:p>
          <w:p>
            <w:pPr>
              <w:widowControl/>
              <w:jc w:val="left"/>
              <w:rPr>
                <w:rFonts w:hint="eastAsia" w:ascii="宋体" w:hAnsi="宋体" w:eastAsia="宋体" w:cs="宋体"/>
                <w:kern w:val="0"/>
                <w:sz w:val="22"/>
              </w:rPr>
            </w:pPr>
            <w:r>
              <w:rPr>
                <w:rFonts w:hint="eastAsia" w:ascii="宋体" w:hAnsi="宋体" w:eastAsia="宋体" w:cs="宋体"/>
                <w:kern w:val="0"/>
                <w:sz w:val="22"/>
              </w:rPr>
              <w:t>4.具有一键开机、关机、息屏、唤醒的功能</w:t>
            </w:r>
          </w:p>
          <w:p>
            <w:pPr>
              <w:widowControl/>
              <w:jc w:val="left"/>
              <w:rPr>
                <w:rFonts w:hint="eastAsia" w:ascii="宋体" w:hAnsi="宋体" w:eastAsia="宋体" w:cs="宋体"/>
                <w:kern w:val="0"/>
                <w:sz w:val="22"/>
              </w:rPr>
            </w:pPr>
            <w:r>
              <w:rPr>
                <w:rFonts w:hint="eastAsia" w:ascii="宋体" w:hAnsi="宋体" w:eastAsia="宋体" w:cs="宋体"/>
                <w:kern w:val="0"/>
                <w:sz w:val="22"/>
              </w:rPr>
              <w:t>5.内置一体化摄像头，有效像素≥4800W，镜头视角≥120°，支持高清拍摄。</w:t>
            </w:r>
          </w:p>
          <w:p>
            <w:pPr>
              <w:widowControl/>
              <w:jc w:val="left"/>
              <w:rPr>
                <w:rFonts w:hint="eastAsia" w:ascii="宋体" w:hAnsi="宋体" w:eastAsia="宋体" w:cs="宋体"/>
                <w:kern w:val="0"/>
                <w:sz w:val="22"/>
              </w:rPr>
            </w:pPr>
            <w:r>
              <w:rPr>
                <w:rFonts w:hint="eastAsia" w:ascii="宋体" w:hAnsi="宋体" w:eastAsia="宋体" w:cs="宋体"/>
                <w:kern w:val="0"/>
                <w:sz w:val="22"/>
              </w:rPr>
              <w:t>6.提供≥4个喇叭单元，喇叭模组总功率≥30W，频响范围100Hz-20KHz±2dB。 内置≥6个麦克风，拾音距离≥8米，前向180度拾音。</w:t>
            </w:r>
            <w:r>
              <w:rPr>
                <w:rFonts w:hint="eastAsia" w:ascii="宋体" w:hAnsi="宋体" w:eastAsia="宋体" w:cs="宋体"/>
                <w:kern w:val="0"/>
                <w:sz w:val="22"/>
              </w:rPr>
              <w:br w:type="textWrapping"/>
            </w:r>
            <w:r>
              <w:rPr>
                <w:rFonts w:hint="eastAsia" w:ascii="宋体" w:hAnsi="宋体" w:eastAsia="宋体" w:cs="宋体"/>
                <w:kern w:val="0"/>
                <w:sz w:val="22"/>
              </w:rPr>
              <w:t>7.内置无线网卡，支持在内置系统下接入2.4G/5G双频无线网络，支持802.11 a/b/g/n/ac/ax无线网络协议；</w:t>
            </w:r>
            <w:r>
              <w:rPr>
                <w:rFonts w:hint="eastAsia" w:ascii="宋体" w:hAnsi="宋体" w:eastAsia="宋体" w:cs="宋体"/>
                <w:kern w:val="0"/>
                <w:sz w:val="22"/>
              </w:rPr>
              <w:br w:type="textWrapping"/>
            </w:r>
            <w:r>
              <w:rPr>
                <w:rFonts w:hint="eastAsia" w:ascii="宋体" w:hAnsi="宋体" w:eastAsia="宋体" w:cs="宋体"/>
                <w:kern w:val="0"/>
                <w:sz w:val="22"/>
              </w:rPr>
              <w:t>#8.支持两个应用分屏同时显示，支持通过拖拉改变窗口大小。如一侧白板，一侧打开网页，可以通过拖拉调节分割线以改变窗口大小，方便一边书写一边查看资料。</w:t>
            </w:r>
          </w:p>
          <w:p>
            <w:pPr>
              <w:widowControl/>
              <w:jc w:val="left"/>
              <w:rPr>
                <w:rFonts w:hint="eastAsia" w:ascii="宋体" w:hAnsi="宋体" w:eastAsia="宋体" w:cs="宋体"/>
                <w:kern w:val="0"/>
                <w:sz w:val="22"/>
              </w:rPr>
            </w:pPr>
            <w:r>
              <w:rPr>
                <w:rFonts w:hint="eastAsia" w:ascii="宋体" w:hAnsi="宋体" w:eastAsia="宋体" w:cs="宋体"/>
                <w:kern w:val="0"/>
                <w:sz w:val="22"/>
              </w:rPr>
              <w:t>9.提供标准模块化电脑（OPS）通用的80针接口</w:t>
            </w:r>
          </w:p>
          <w:p>
            <w:pPr>
              <w:widowControl/>
              <w:jc w:val="left"/>
              <w:rPr>
                <w:rFonts w:hint="eastAsia" w:ascii="宋体" w:hAnsi="宋体" w:eastAsia="宋体" w:cs="宋体"/>
                <w:kern w:val="0"/>
                <w:sz w:val="22"/>
              </w:rPr>
            </w:pPr>
            <w:r>
              <w:rPr>
                <w:rFonts w:hint="eastAsia" w:ascii="宋体" w:hAnsi="宋体" w:eastAsia="宋体" w:cs="宋体"/>
                <w:kern w:val="0"/>
                <w:sz w:val="22"/>
              </w:rPr>
              <w:t>10.支持音频调节功能，支持智能降噪、回声抑制、UAC增益、混响抑制等功能</w:t>
            </w:r>
          </w:p>
          <w:p>
            <w:pPr>
              <w:widowControl/>
              <w:jc w:val="left"/>
              <w:rPr>
                <w:rFonts w:hint="eastAsia" w:ascii="宋体" w:hAnsi="宋体" w:eastAsia="宋体" w:cs="宋体"/>
                <w:kern w:val="0"/>
                <w:sz w:val="22"/>
              </w:rPr>
            </w:pPr>
            <w:r>
              <w:rPr>
                <w:rFonts w:hint="eastAsia" w:ascii="宋体" w:hAnsi="宋体" w:eastAsia="宋体" w:cs="宋体"/>
                <w:kern w:val="0"/>
                <w:sz w:val="22"/>
              </w:rPr>
              <w:t>11.支持文字和图形智能识别功能，可将手写体识别为标准打印体，支持中英文识别。可在断网状态下实现上述操作。</w:t>
            </w:r>
            <w:r>
              <w:rPr>
                <w:rFonts w:hint="eastAsia" w:ascii="宋体" w:hAnsi="宋体" w:eastAsia="宋体" w:cs="宋体"/>
                <w:kern w:val="0"/>
                <w:sz w:val="22"/>
              </w:rPr>
              <w:br w:type="textWrapping"/>
            </w:r>
            <w:r>
              <w:rPr>
                <w:rFonts w:hint="eastAsia" w:ascii="宋体" w:hAnsi="宋体" w:eastAsia="宋体" w:cs="宋体"/>
                <w:kern w:val="0"/>
                <w:sz w:val="22"/>
              </w:rPr>
              <w:t>12.支持突发噪声抑制，具备教室去混响能力，从而有效提升拾音效果。</w:t>
            </w:r>
          </w:p>
          <w:p>
            <w:pPr>
              <w:widowControl/>
              <w:jc w:val="left"/>
              <w:rPr>
                <w:rFonts w:hint="eastAsia" w:ascii="宋体" w:hAnsi="宋体" w:eastAsia="宋体" w:cs="宋体"/>
                <w:kern w:val="0"/>
                <w:sz w:val="22"/>
              </w:rPr>
            </w:pPr>
            <w:r>
              <w:rPr>
                <w:rFonts w:hint="eastAsia" w:ascii="宋体" w:hAnsi="宋体" w:eastAsia="宋体" w:cs="宋体"/>
                <w:kern w:val="0"/>
                <w:sz w:val="22"/>
              </w:rPr>
              <w:t>13.支持进行密码禁用设置。</w:t>
            </w:r>
            <w:r>
              <w:rPr>
                <w:rFonts w:hint="eastAsia" w:ascii="宋体" w:hAnsi="宋体" w:eastAsia="宋体" w:cs="宋体"/>
                <w:kern w:val="0"/>
                <w:sz w:val="22"/>
              </w:rPr>
              <w:br w:type="textWrapping"/>
            </w:r>
            <w:r>
              <w:rPr>
                <w:rFonts w:hint="eastAsia" w:ascii="宋体" w:hAnsi="宋体" w:eastAsia="宋体" w:cs="宋体"/>
                <w:kern w:val="0"/>
                <w:sz w:val="22"/>
              </w:rPr>
              <w:t>14.接口1：≥1*USB Type-C、≥2*USB Type-A；接口2：≥2*HDMI IN、≥1*HDMI OUT、≥1*LINE IN、≥1路LINE OUT、≥1*RJ45、≥1*控制串口（须支持RS232控制协议）、≥3*USB Type-A、 ≥1*USB Type-B。</w:t>
            </w:r>
            <w:r>
              <w:rPr>
                <w:rFonts w:hint="eastAsia" w:ascii="宋体" w:hAnsi="宋体" w:eastAsia="宋体" w:cs="宋体"/>
                <w:kern w:val="0"/>
                <w:sz w:val="22"/>
              </w:rPr>
              <w:br w:type="textWrapping"/>
            </w:r>
            <w:r>
              <w:rPr>
                <w:rFonts w:hint="eastAsia" w:ascii="宋体" w:hAnsi="宋体" w:eastAsia="宋体" w:cs="宋体"/>
                <w:kern w:val="0"/>
                <w:sz w:val="22"/>
              </w:rPr>
              <w:t>15. 内置模块化OPS电脑，采用兆芯CPU芯片，主频≥2.5GHz，内存：≥16GSSD，硬盘：≥512GSSD，独显≥2G，独立非外扩展的电脑接口:1*USB 2.0，4*USB 3.0，1*HDMI，1*RJ453、</w:t>
            </w:r>
            <w:r>
              <w:rPr>
                <w:rFonts w:hint="eastAsia" w:ascii="宋体" w:hAnsi="宋体" w:eastAsia="宋体" w:cs="宋体"/>
                <w:kern w:val="0"/>
                <w:sz w:val="22"/>
              </w:rPr>
              <w:br w:type="textWrapping"/>
            </w:r>
            <w:r>
              <w:rPr>
                <w:rFonts w:hint="eastAsia" w:ascii="宋体" w:hAnsi="宋体" w:eastAsia="宋体" w:cs="宋体"/>
                <w:kern w:val="0"/>
                <w:sz w:val="22"/>
              </w:rPr>
              <w:t>16.配置无线键盘鼠标、无线投屏器。</w:t>
            </w:r>
            <w:r>
              <w:rPr>
                <w:rFonts w:hint="eastAsia" w:ascii="宋体" w:hAnsi="宋体" w:eastAsia="宋体" w:cs="宋体"/>
                <w:kern w:val="0"/>
                <w:sz w:val="22"/>
              </w:rPr>
              <w:br w:type="textWrapping"/>
            </w:r>
            <w:r>
              <w:rPr>
                <w:rFonts w:hint="eastAsia" w:ascii="宋体" w:hAnsi="宋体" w:eastAsia="宋体" w:cs="宋体"/>
                <w:kern w:val="0"/>
                <w:sz w:val="22"/>
              </w:rPr>
              <w:t>配套教学软件功能：</w:t>
            </w:r>
            <w:r>
              <w:rPr>
                <w:rFonts w:hint="eastAsia" w:ascii="宋体" w:hAnsi="宋体" w:eastAsia="宋体" w:cs="宋体"/>
                <w:kern w:val="0"/>
                <w:sz w:val="22"/>
              </w:rPr>
              <w:br w:type="textWrapping"/>
            </w:r>
            <w:r>
              <w:rPr>
                <w:rFonts w:hint="eastAsia" w:ascii="宋体" w:hAnsi="宋体" w:eastAsia="宋体" w:cs="宋体"/>
                <w:kern w:val="0"/>
                <w:sz w:val="22"/>
              </w:rPr>
              <w:t>17.支持电子化教材授课，将统一教材、教辅资料、校本教材、经典阅读等资源进行归类方便快速调用。</w:t>
            </w:r>
            <w:r>
              <w:rPr>
                <w:rFonts w:hint="eastAsia" w:ascii="宋体" w:hAnsi="宋体" w:eastAsia="宋体" w:cs="宋体"/>
                <w:kern w:val="0"/>
                <w:sz w:val="22"/>
              </w:rPr>
              <w:br w:type="textWrapping"/>
            </w:r>
            <w:r>
              <w:rPr>
                <w:rFonts w:hint="eastAsia" w:ascii="宋体" w:hAnsi="宋体" w:eastAsia="宋体" w:cs="宋体"/>
                <w:color w:val="000000"/>
                <w:kern w:val="0"/>
                <w:sz w:val="22"/>
              </w:rPr>
              <w:t>#</w:t>
            </w:r>
            <w:r>
              <w:rPr>
                <w:rFonts w:hint="eastAsia" w:ascii="宋体" w:hAnsi="宋体" w:eastAsia="宋体" w:cs="宋体"/>
                <w:kern w:val="0"/>
                <w:sz w:val="22"/>
              </w:rPr>
              <w:t xml:space="preserve">18.国产操作系统环境下，电子教材配套的教学资源支持一键下载并与教材内的知识点相关联，内置于对应教材知识点位置并支持自由拖动；语文、英语、音乐学科课本支持全文和单句点读。 </w:t>
            </w:r>
            <w:r>
              <w:rPr>
                <w:rFonts w:hint="eastAsia" w:ascii="宋体" w:hAnsi="宋体" w:eastAsia="宋体" w:cs="宋体"/>
                <w:kern w:val="0"/>
                <w:sz w:val="22"/>
              </w:rPr>
              <w:br w:type="textWrapping"/>
            </w:r>
            <w:r>
              <w:rPr>
                <w:rFonts w:hint="eastAsia" w:ascii="宋体" w:hAnsi="宋体" w:eastAsia="宋体" w:cs="宋体"/>
                <w:color w:val="000000"/>
                <w:kern w:val="0"/>
                <w:sz w:val="22"/>
              </w:rPr>
              <w:t>#</w:t>
            </w:r>
            <w:r>
              <w:rPr>
                <w:rFonts w:hint="eastAsia" w:ascii="宋体" w:hAnsi="宋体" w:eastAsia="宋体" w:cs="宋体"/>
                <w:kern w:val="0"/>
                <w:sz w:val="22"/>
              </w:rPr>
              <w:t>19.国产操作系统环境下，提供多学科主题模板,并可在白板任意位置进行书写、批注、擦除、拖动等；笔迹支持选中移动、中英文识别；支持插入图片或截图到、文档（PPT、word、Pdf）、视频等富媒体插入白板；白板内容均支持保存，跨终端调取云板书。</w:t>
            </w:r>
            <w:r>
              <w:rPr>
                <w:rFonts w:hint="eastAsia" w:ascii="宋体" w:hAnsi="宋体" w:eastAsia="宋体" w:cs="宋体"/>
                <w:kern w:val="0"/>
                <w:sz w:val="22"/>
              </w:rPr>
              <w:br w:type="textWrapping"/>
            </w:r>
            <w:r>
              <w:rPr>
                <w:rFonts w:hint="eastAsia" w:ascii="宋体" w:hAnsi="宋体" w:eastAsia="宋体" w:cs="宋体"/>
                <w:kern w:val="0"/>
                <w:sz w:val="22"/>
              </w:rPr>
              <w:t>22.教学软件提供多学科的学科工具，包括通用工具、语文、数学、英语、化学、物理等学科工具，如尺规、平面图形、立体图形、算盘、计数器、英文词典、物理器材、化学器材、函数工具等。</w:t>
            </w:r>
            <w:r>
              <w:rPr>
                <w:rFonts w:hint="eastAsia" w:ascii="宋体" w:hAnsi="宋体" w:eastAsia="宋体" w:cs="宋体"/>
                <w:kern w:val="0"/>
                <w:sz w:val="22"/>
              </w:rPr>
              <w:br w:type="textWrapping"/>
            </w:r>
            <w:r>
              <w:rPr>
                <w:rFonts w:hint="eastAsia" w:ascii="宋体" w:hAnsi="宋体" w:eastAsia="宋体" w:cs="宋体"/>
                <w:kern w:val="0"/>
                <w:sz w:val="22"/>
              </w:rPr>
              <w:t>23.教学软件支持授课工具，提供板擦（区域擦除、撤销、恢复、清空等，板擦大小可自由调整）、聚焦、展台、放大镜、计时、录制视频等基础教学工具。</w:t>
            </w:r>
            <w:r>
              <w:rPr>
                <w:rFonts w:hint="eastAsia" w:ascii="宋体" w:hAnsi="宋体" w:eastAsia="宋体" w:cs="宋体"/>
                <w:kern w:val="0"/>
                <w:sz w:val="22"/>
              </w:rPr>
              <w:br w:type="textWrapping"/>
            </w:r>
            <w:r>
              <w:rPr>
                <w:rFonts w:hint="eastAsia" w:ascii="宋体" w:hAnsi="宋体" w:eastAsia="宋体" w:cs="宋体"/>
                <w:kern w:val="0"/>
                <w:sz w:val="22"/>
              </w:rPr>
              <w:br w:type="textWrapping"/>
            </w:r>
            <w:r>
              <w:rPr>
                <w:rFonts w:hint="eastAsia" w:ascii="宋体" w:hAnsi="宋体" w:eastAsia="宋体" w:cs="宋体"/>
                <w:kern w:val="0"/>
                <w:sz w:val="22"/>
              </w:rPr>
              <w:t>配套86寸电子黑板：</w:t>
            </w:r>
            <w:r>
              <w:rPr>
                <w:rFonts w:hint="eastAsia" w:ascii="宋体" w:hAnsi="宋体" w:eastAsia="宋体" w:cs="宋体"/>
                <w:kern w:val="0"/>
                <w:sz w:val="22"/>
              </w:rPr>
              <w:br w:type="textWrapping"/>
            </w:r>
            <w:r>
              <w:rPr>
                <w:rFonts w:hint="eastAsia" w:ascii="宋体" w:hAnsi="宋体" w:eastAsia="宋体" w:cs="宋体"/>
                <w:kern w:val="0"/>
                <w:sz w:val="22"/>
              </w:rPr>
              <w:t>1. 采用ABA结构，与大屏形成三拼结构。</w:t>
            </w:r>
            <w:r>
              <w:rPr>
                <w:rFonts w:hint="eastAsia" w:ascii="宋体" w:hAnsi="宋体" w:eastAsia="宋体" w:cs="宋体"/>
                <w:kern w:val="0"/>
                <w:sz w:val="22"/>
              </w:rPr>
              <w:br w:type="textWrapping"/>
            </w:r>
            <w:r>
              <w:rPr>
                <w:rFonts w:hint="eastAsia" w:ascii="宋体" w:hAnsi="宋体" w:eastAsia="宋体" w:cs="宋体"/>
                <w:kern w:val="0"/>
                <w:sz w:val="22"/>
              </w:rPr>
              <w:t>2. 两侧采用红外感应可支持在国产操作系统下实现智能书写，并实现电子化，左右副板采用下侧居中笔拖结构。</w:t>
            </w:r>
            <w:r>
              <w:rPr>
                <w:rFonts w:hint="eastAsia" w:ascii="宋体" w:hAnsi="宋体" w:eastAsia="宋体" w:cs="宋体"/>
                <w:kern w:val="0"/>
                <w:sz w:val="22"/>
              </w:rPr>
              <w:br w:type="textWrapping"/>
            </w:r>
            <w:r>
              <w:rPr>
                <w:rFonts w:hint="eastAsia" w:ascii="宋体" w:hAnsi="宋体" w:eastAsia="宋体" w:cs="宋体"/>
                <w:kern w:val="0"/>
                <w:sz w:val="22"/>
              </w:rPr>
              <w:t>3. 采用纳米书写板面，可采用粉笔等进行书写；板面耐磨、易擦，用干布或板擦擦拭即可。</w:t>
            </w:r>
            <w:r>
              <w:rPr>
                <w:rFonts w:hint="eastAsia" w:ascii="宋体" w:hAnsi="宋体" w:eastAsia="宋体" w:cs="宋体"/>
                <w:kern w:val="0"/>
                <w:sz w:val="22"/>
              </w:rPr>
              <w:br w:type="textWrapping"/>
            </w:r>
            <w:r>
              <w:rPr>
                <w:rFonts w:hint="eastAsia" w:ascii="宋体" w:hAnsi="宋体" w:eastAsia="宋体" w:cs="宋体"/>
                <w:kern w:val="0"/>
                <w:sz w:val="22"/>
              </w:rPr>
              <w:t>4. 触控技术：触控技术采用红外触控技术，可以设置一个临界值当小于临界值时默认的是设备的是书写轨迹，如果大于临界值时实现的是擦除功能。</w:t>
            </w:r>
            <w:r>
              <w:rPr>
                <w:rFonts w:hint="eastAsia" w:ascii="宋体" w:hAnsi="宋体" w:eastAsia="宋体" w:cs="宋体"/>
                <w:kern w:val="0"/>
                <w:sz w:val="22"/>
              </w:rPr>
              <w:br w:type="textWrapping"/>
            </w:r>
            <w:r>
              <w:rPr>
                <w:rFonts w:hint="eastAsia" w:ascii="宋体" w:hAnsi="宋体" w:eastAsia="宋体" w:cs="宋体"/>
                <w:kern w:val="0"/>
                <w:sz w:val="22"/>
              </w:rPr>
              <w:t>5. 功能键：双侧板面提供上下居中的快捷键，可以进行书写内容预览、板书上下页翻页、红、白、黄三色笔迹选择、扫码分享、投票、一键清屏等快捷按键。</w:t>
            </w:r>
            <w:r>
              <w:rPr>
                <w:rFonts w:hint="eastAsia" w:ascii="宋体" w:hAnsi="宋体" w:eastAsia="宋体" w:cs="宋体"/>
                <w:kern w:val="0"/>
                <w:sz w:val="22"/>
              </w:rPr>
              <w:br w:type="textWrapping"/>
            </w:r>
            <w:r>
              <w:rPr>
                <w:rFonts w:hint="eastAsia" w:ascii="宋体" w:hAnsi="宋体" w:eastAsia="宋体" w:cs="宋体"/>
                <w:kern w:val="0"/>
                <w:sz w:val="22"/>
              </w:rPr>
              <w:t>6. 记录方式：在互联黑板软件在后台运行时，在互联黑板书写任意内容，显示设备可以同时进行交互式操作，在书写完毕后通过一键预览可以实现显示端显示，也可以通过预览直接调出记录内容实现板书和显示同步。</w:t>
            </w:r>
            <w:r>
              <w:rPr>
                <w:rFonts w:hint="eastAsia" w:ascii="宋体" w:hAnsi="宋体" w:eastAsia="宋体" w:cs="宋体"/>
                <w:kern w:val="0"/>
                <w:sz w:val="22"/>
              </w:rPr>
              <w:br w:type="textWrapping"/>
            </w:r>
            <w:r>
              <w:rPr>
                <w:rFonts w:hint="eastAsia" w:ascii="宋体" w:hAnsi="宋体" w:eastAsia="宋体" w:cs="宋体"/>
                <w:kern w:val="0"/>
                <w:sz w:val="22"/>
              </w:rPr>
              <w:t>7. 记录模式：互联黑板软件可以设置2种板书记录模式，模式一支持一块互联黑板记录为一页页面，模式二支持双互联黑板同时书写时在显示端同时显示。</w:t>
            </w:r>
            <w:r>
              <w:rPr>
                <w:rFonts w:hint="eastAsia" w:ascii="宋体" w:hAnsi="宋体" w:eastAsia="宋体" w:cs="宋体"/>
                <w:kern w:val="0"/>
                <w:sz w:val="22"/>
              </w:rPr>
              <w:br w:type="textWrapping"/>
            </w:r>
            <w:r>
              <w:rPr>
                <w:rFonts w:hint="eastAsia" w:ascii="宋体" w:hAnsi="宋体" w:eastAsia="宋体" w:cs="宋体"/>
                <w:kern w:val="0"/>
                <w:sz w:val="22"/>
              </w:rPr>
              <w:t>8. 比例设置：为保证在互联黑板上的板书内容在记录过程中长宽不变形要求软件自带比例设置功能，可以根据不同大小比例的互联黑板进行板书内容同步时的比例设置。支持16:9/4:3或自定义模式。</w:t>
            </w:r>
            <w:r>
              <w:rPr>
                <w:rFonts w:hint="eastAsia" w:ascii="宋体" w:hAnsi="宋体" w:eastAsia="宋体" w:cs="宋体"/>
                <w:kern w:val="0"/>
                <w:sz w:val="22"/>
              </w:rPr>
              <w:br w:type="textWrapping"/>
            </w:r>
            <w:r>
              <w:rPr>
                <w:rFonts w:hint="eastAsia" w:ascii="宋体" w:hAnsi="宋体" w:eastAsia="宋体" w:cs="宋体"/>
                <w:kern w:val="0"/>
                <w:sz w:val="22"/>
              </w:rPr>
              <w:t>9. 笔迹选择：在书写不同颜色粉笔时通过点击快捷键红、白、黄可以选择书写记录的笔迹颜色。</w:t>
            </w:r>
            <w:r>
              <w:rPr>
                <w:rFonts w:hint="eastAsia" w:ascii="宋体" w:hAnsi="宋体" w:eastAsia="宋体" w:cs="宋体"/>
                <w:kern w:val="0"/>
                <w:sz w:val="22"/>
              </w:rPr>
              <w:br w:type="textWrapping"/>
            </w:r>
            <w:r>
              <w:rPr>
                <w:rFonts w:hint="eastAsia" w:ascii="宋体" w:hAnsi="宋体" w:eastAsia="宋体" w:cs="宋体"/>
                <w:kern w:val="0"/>
                <w:sz w:val="22"/>
              </w:rPr>
              <w:t>10. 板书保存：互联黑板板书内容可以进行本地保存为图片、PDF，也可以采用移动设备通过扫描二维码直接带走。</w:t>
            </w:r>
          </w:p>
        </w:tc>
        <w:tc>
          <w:tcPr>
            <w:tcW w:w="40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9</w:t>
            </w:r>
          </w:p>
        </w:tc>
        <w:tc>
          <w:tcPr>
            <w:tcW w:w="390"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台</w:t>
            </w:r>
          </w:p>
        </w:tc>
      </w:tr>
      <w:tr>
        <w:tblPrEx>
          <w:tblCellMar>
            <w:top w:w="0" w:type="dxa"/>
            <w:left w:w="108" w:type="dxa"/>
            <w:bottom w:w="0" w:type="dxa"/>
            <w:right w:w="108" w:type="dxa"/>
          </w:tblCellMar>
        </w:tblPrEx>
        <w:trPr>
          <w:trHeight w:val="700" w:hRule="atLeast"/>
        </w:trPr>
        <w:tc>
          <w:tcPr>
            <w:tcW w:w="41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4</w:t>
            </w:r>
          </w:p>
        </w:tc>
        <w:tc>
          <w:tcPr>
            <w:tcW w:w="628"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A4彩色激光打印机</w:t>
            </w:r>
          </w:p>
        </w:tc>
        <w:tc>
          <w:tcPr>
            <w:tcW w:w="3157"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1、设备接口：USB、RJ45；</w:t>
            </w:r>
            <w:r>
              <w:rPr>
                <w:rFonts w:hint="eastAsia" w:ascii="宋体" w:hAnsi="宋体" w:eastAsia="宋体" w:cs="宋体"/>
                <w:kern w:val="0"/>
                <w:sz w:val="22"/>
              </w:rPr>
              <w:br w:type="textWrapping"/>
            </w:r>
            <w:r>
              <w:rPr>
                <w:rFonts w:hint="eastAsia" w:ascii="宋体" w:hAnsi="宋体" w:eastAsia="宋体" w:cs="宋体"/>
                <w:kern w:val="0"/>
                <w:sz w:val="22"/>
              </w:rPr>
              <w:t>2、打印功能：支持自动双面打印；支持网络打印；支持PC端打印状态监控；</w:t>
            </w:r>
            <w:r>
              <w:rPr>
                <w:rFonts w:hint="eastAsia" w:ascii="宋体" w:hAnsi="宋体" w:eastAsia="宋体" w:cs="宋体"/>
                <w:kern w:val="0"/>
                <w:sz w:val="22"/>
              </w:rPr>
              <w:br w:type="textWrapping"/>
            </w:r>
            <w:r>
              <w:rPr>
                <w:rFonts w:hint="eastAsia" w:ascii="宋体" w:hAnsi="宋体" w:eastAsia="宋体" w:cs="宋体"/>
                <w:kern w:val="0"/>
                <w:sz w:val="22"/>
              </w:rPr>
              <w:t>3、打印速度18ppm；黑彩同速；</w:t>
            </w:r>
            <w:r>
              <w:rPr>
                <w:rFonts w:hint="eastAsia" w:ascii="宋体" w:hAnsi="宋体" w:eastAsia="宋体" w:cs="宋体"/>
                <w:kern w:val="0"/>
                <w:sz w:val="22"/>
              </w:rPr>
              <w:br w:type="textWrapping"/>
            </w:r>
            <w:r>
              <w:rPr>
                <w:rFonts w:hint="eastAsia" w:ascii="宋体" w:hAnsi="宋体" w:eastAsia="宋体" w:cs="宋体"/>
                <w:kern w:val="0"/>
                <w:sz w:val="22"/>
              </w:rPr>
              <w:t>4、内存1GB；处理器主频1GHz；</w:t>
            </w:r>
            <w:r>
              <w:rPr>
                <w:rFonts w:hint="eastAsia" w:ascii="宋体" w:hAnsi="宋体" w:eastAsia="宋体" w:cs="宋体"/>
                <w:kern w:val="0"/>
                <w:sz w:val="22"/>
              </w:rPr>
              <w:br w:type="textWrapping"/>
            </w:r>
            <w:r>
              <w:rPr>
                <w:rFonts w:hint="eastAsia" w:ascii="宋体" w:hAnsi="宋体" w:eastAsia="宋体" w:cs="宋体"/>
                <w:kern w:val="0"/>
                <w:sz w:val="22"/>
              </w:rPr>
              <w:t>5、标准进纸盒容量250页；标准出纸盒容量100页</w:t>
            </w:r>
            <w:r>
              <w:rPr>
                <w:rFonts w:hint="eastAsia" w:ascii="宋体" w:hAnsi="宋体" w:eastAsia="宋体" w:cs="宋体"/>
                <w:kern w:val="0"/>
                <w:sz w:val="22"/>
              </w:rPr>
              <w:br w:type="textWrapping"/>
            </w:r>
            <w:r>
              <w:rPr>
                <w:rFonts w:hint="eastAsia" w:ascii="宋体" w:hAnsi="宋体" w:eastAsia="宋体" w:cs="宋体"/>
                <w:kern w:val="0"/>
                <w:sz w:val="22"/>
              </w:rPr>
              <w:t>6、操作系统：支持国际通用系统，银河麒麟+飞腾、银河麒麟+龙芯、银河麒麟+兆芯、银河麒麟+鲲鹏、UOS+龙芯、UOS+兆芯、UOS+ 鲲鹏、UOS+飞腾；</w:t>
            </w:r>
          </w:p>
        </w:tc>
        <w:tc>
          <w:tcPr>
            <w:tcW w:w="40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2</w:t>
            </w:r>
          </w:p>
        </w:tc>
        <w:tc>
          <w:tcPr>
            <w:tcW w:w="390"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台</w:t>
            </w:r>
          </w:p>
        </w:tc>
      </w:tr>
      <w:tr>
        <w:tblPrEx>
          <w:tblCellMar>
            <w:top w:w="0" w:type="dxa"/>
            <w:left w:w="108" w:type="dxa"/>
            <w:bottom w:w="0" w:type="dxa"/>
            <w:right w:w="108" w:type="dxa"/>
          </w:tblCellMar>
        </w:tblPrEx>
        <w:trPr>
          <w:trHeight w:val="700" w:hRule="atLeast"/>
        </w:trPr>
        <w:tc>
          <w:tcPr>
            <w:tcW w:w="41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5</w:t>
            </w:r>
          </w:p>
        </w:tc>
        <w:tc>
          <w:tcPr>
            <w:tcW w:w="628"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A4彩色平板扫描仪</w:t>
            </w:r>
          </w:p>
        </w:tc>
        <w:tc>
          <w:tcPr>
            <w:tcW w:w="3157"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1、接口类型 USB 2.0（随机附带连接线）。</w:t>
            </w:r>
            <w:r>
              <w:rPr>
                <w:rFonts w:hint="eastAsia" w:ascii="宋体" w:hAnsi="宋体" w:eastAsia="宋体" w:cs="宋体"/>
                <w:kern w:val="0"/>
                <w:sz w:val="22"/>
              </w:rPr>
              <w:br w:type="textWrapping"/>
            </w:r>
            <w:r>
              <w:rPr>
                <w:rFonts w:hint="eastAsia" w:ascii="宋体" w:hAnsi="宋体" w:eastAsia="宋体" w:cs="宋体"/>
                <w:kern w:val="0"/>
                <w:sz w:val="22"/>
              </w:rPr>
              <w:t>2、扫描负荷(每日)：≥3000页</w:t>
            </w:r>
            <w:r>
              <w:rPr>
                <w:rFonts w:hint="eastAsia" w:ascii="宋体" w:hAnsi="宋体" w:eastAsia="宋体" w:cs="宋体"/>
                <w:kern w:val="0"/>
                <w:sz w:val="22"/>
              </w:rPr>
              <w:br w:type="textWrapping"/>
            </w:r>
            <w:r>
              <w:rPr>
                <w:rFonts w:hint="eastAsia" w:ascii="宋体" w:hAnsi="宋体" w:eastAsia="宋体" w:cs="宋体"/>
                <w:kern w:val="0"/>
                <w:sz w:val="22"/>
              </w:rPr>
              <w:t>3、幅面 A4 幅面。</w:t>
            </w:r>
            <w:r>
              <w:rPr>
                <w:rFonts w:hint="eastAsia" w:ascii="宋体" w:hAnsi="宋体" w:eastAsia="宋体" w:cs="宋体"/>
                <w:kern w:val="0"/>
                <w:sz w:val="22"/>
              </w:rPr>
              <w:br w:type="textWrapping"/>
            </w:r>
            <w:r>
              <w:rPr>
                <w:rFonts w:hint="eastAsia" w:ascii="宋体" w:hAnsi="宋体" w:eastAsia="宋体" w:cs="宋体"/>
                <w:kern w:val="0"/>
                <w:sz w:val="22"/>
              </w:rPr>
              <w:t>4、分辨率 ≥600x600dpi。</w:t>
            </w:r>
            <w:r>
              <w:rPr>
                <w:rFonts w:hint="eastAsia" w:ascii="宋体" w:hAnsi="宋体" w:eastAsia="宋体" w:cs="宋体"/>
                <w:kern w:val="0"/>
                <w:sz w:val="22"/>
              </w:rPr>
              <w:br w:type="textWrapping"/>
            </w:r>
            <w:r>
              <w:rPr>
                <w:rFonts w:hint="eastAsia" w:ascii="宋体" w:hAnsi="宋体" w:eastAsia="宋体" w:cs="宋体"/>
                <w:kern w:val="0"/>
                <w:sz w:val="22"/>
              </w:rPr>
              <w:t>5、扫描速度 ≥20页。</w:t>
            </w:r>
          </w:p>
        </w:tc>
        <w:tc>
          <w:tcPr>
            <w:tcW w:w="40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3</w:t>
            </w:r>
          </w:p>
        </w:tc>
        <w:tc>
          <w:tcPr>
            <w:tcW w:w="390"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台</w:t>
            </w:r>
          </w:p>
        </w:tc>
      </w:tr>
      <w:tr>
        <w:tblPrEx>
          <w:tblCellMar>
            <w:top w:w="0" w:type="dxa"/>
            <w:left w:w="108" w:type="dxa"/>
            <w:bottom w:w="0" w:type="dxa"/>
            <w:right w:w="108" w:type="dxa"/>
          </w:tblCellMar>
        </w:tblPrEx>
        <w:trPr>
          <w:trHeight w:val="700" w:hRule="atLeast"/>
        </w:trPr>
        <w:tc>
          <w:tcPr>
            <w:tcW w:w="41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6</w:t>
            </w:r>
          </w:p>
        </w:tc>
        <w:tc>
          <w:tcPr>
            <w:tcW w:w="628"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办公软件</w:t>
            </w:r>
          </w:p>
        </w:tc>
        <w:tc>
          <w:tcPr>
            <w:tcW w:w="3157"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1、基本功能：具备主界面、文件管理、页面设置、视图管理、编辑管理、插入管理、格式管理工具、表格管理、对象管理、审阅管理、引用管理、插件管理、打印、另存等基本功能，提供文字处理、电子表格、文档演示。</w:t>
            </w:r>
            <w:r>
              <w:rPr>
                <w:rFonts w:hint="eastAsia" w:ascii="宋体" w:hAnsi="宋体" w:eastAsia="宋体" w:cs="宋体"/>
                <w:kern w:val="0"/>
                <w:sz w:val="22"/>
              </w:rPr>
              <w:br w:type="textWrapping"/>
            </w:r>
            <w:r>
              <w:rPr>
                <w:rFonts w:hint="eastAsia" w:ascii="宋体" w:hAnsi="宋体" w:eastAsia="宋体" w:cs="宋体"/>
                <w:kern w:val="0"/>
                <w:sz w:val="22"/>
              </w:rPr>
              <w:t>2、支持PDF 阅读和流式转版式。</w:t>
            </w:r>
            <w:r>
              <w:rPr>
                <w:rFonts w:hint="eastAsia" w:ascii="宋体" w:hAnsi="宋体" w:eastAsia="宋体" w:cs="宋体"/>
                <w:kern w:val="0"/>
                <w:sz w:val="22"/>
              </w:rPr>
              <w:br w:type="textWrapping"/>
            </w:r>
            <w:r>
              <w:rPr>
                <w:rFonts w:hint="eastAsia" w:ascii="宋体" w:hAnsi="宋体" w:eastAsia="宋体" w:cs="宋体"/>
                <w:kern w:val="0"/>
                <w:sz w:val="22"/>
              </w:rPr>
              <w:t>3、支持国内外文档标准规范、兼容国内外主流流式软件。</w:t>
            </w:r>
            <w:r>
              <w:rPr>
                <w:rFonts w:hint="eastAsia" w:ascii="宋体" w:hAnsi="宋体" w:eastAsia="宋体" w:cs="宋体"/>
                <w:kern w:val="0"/>
                <w:sz w:val="22"/>
              </w:rPr>
              <w:br w:type="textWrapping"/>
            </w:r>
            <w:r>
              <w:rPr>
                <w:rFonts w:hint="eastAsia" w:ascii="宋体" w:hAnsi="宋体" w:eastAsia="宋体" w:cs="宋体"/>
                <w:kern w:val="0"/>
                <w:sz w:val="22"/>
              </w:rPr>
              <w:t>4、适配：统信UOS V20，银河麒麟V10，中标麒麟V7.0等。</w:t>
            </w:r>
            <w:r>
              <w:rPr>
                <w:rFonts w:hint="eastAsia" w:ascii="宋体" w:hAnsi="宋体" w:eastAsia="宋体" w:cs="宋体"/>
                <w:kern w:val="0"/>
                <w:sz w:val="22"/>
              </w:rPr>
              <w:br w:type="textWrapping"/>
            </w:r>
            <w:r>
              <w:rPr>
                <w:rFonts w:hint="eastAsia" w:ascii="宋体" w:hAnsi="宋体" w:eastAsia="宋体" w:cs="宋体"/>
                <w:kern w:val="0"/>
                <w:sz w:val="22"/>
              </w:rPr>
              <w:t>5、主要性能参数：符合GB/T26856-2011《中文办公软件基本要求及符合性测试规范》</w:t>
            </w:r>
          </w:p>
        </w:tc>
        <w:tc>
          <w:tcPr>
            <w:tcW w:w="40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279</w:t>
            </w:r>
          </w:p>
        </w:tc>
        <w:tc>
          <w:tcPr>
            <w:tcW w:w="390"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套</w:t>
            </w:r>
          </w:p>
        </w:tc>
      </w:tr>
      <w:tr>
        <w:tblPrEx>
          <w:tblCellMar>
            <w:top w:w="0" w:type="dxa"/>
            <w:left w:w="108" w:type="dxa"/>
            <w:bottom w:w="0" w:type="dxa"/>
            <w:right w:w="108" w:type="dxa"/>
          </w:tblCellMar>
        </w:tblPrEx>
        <w:trPr>
          <w:trHeight w:val="700" w:hRule="atLeast"/>
        </w:trPr>
        <w:tc>
          <w:tcPr>
            <w:tcW w:w="41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7</w:t>
            </w:r>
          </w:p>
        </w:tc>
        <w:tc>
          <w:tcPr>
            <w:tcW w:w="628"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便携式计算机</w:t>
            </w:r>
          </w:p>
        </w:tc>
        <w:tc>
          <w:tcPr>
            <w:tcW w:w="3157"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详见附件1</w:t>
            </w:r>
          </w:p>
        </w:tc>
        <w:tc>
          <w:tcPr>
            <w:tcW w:w="40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47</w:t>
            </w:r>
          </w:p>
        </w:tc>
        <w:tc>
          <w:tcPr>
            <w:tcW w:w="390"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台</w:t>
            </w:r>
          </w:p>
        </w:tc>
      </w:tr>
      <w:tr>
        <w:tblPrEx>
          <w:tblCellMar>
            <w:top w:w="0" w:type="dxa"/>
            <w:left w:w="108" w:type="dxa"/>
            <w:bottom w:w="0" w:type="dxa"/>
            <w:right w:w="108" w:type="dxa"/>
          </w:tblCellMar>
        </w:tblPrEx>
        <w:trPr>
          <w:trHeight w:val="700" w:hRule="atLeast"/>
        </w:trPr>
        <w:tc>
          <w:tcPr>
            <w:tcW w:w="41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8</w:t>
            </w:r>
          </w:p>
        </w:tc>
        <w:tc>
          <w:tcPr>
            <w:tcW w:w="628"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操作系统</w:t>
            </w:r>
          </w:p>
        </w:tc>
        <w:tc>
          <w:tcPr>
            <w:tcW w:w="3157"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详见附件2</w:t>
            </w:r>
          </w:p>
        </w:tc>
        <w:tc>
          <w:tcPr>
            <w:tcW w:w="40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279</w:t>
            </w:r>
          </w:p>
        </w:tc>
        <w:tc>
          <w:tcPr>
            <w:tcW w:w="390"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套</w:t>
            </w:r>
          </w:p>
        </w:tc>
      </w:tr>
      <w:tr>
        <w:tblPrEx>
          <w:tblCellMar>
            <w:top w:w="0" w:type="dxa"/>
            <w:left w:w="108" w:type="dxa"/>
            <w:bottom w:w="0" w:type="dxa"/>
            <w:right w:w="108" w:type="dxa"/>
          </w:tblCellMar>
        </w:tblPrEx>
        <w:trPr>
          <w:trHeight w:val="700" w:hRule="atLeast"/>
        </w:trPr>
        <w:tc>
          <w:tcPr>
            <w:tcW w:w="41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9</w:t>
            </w:r>
          </w:p>
        </w:tc>
        <w:tc>
          <w:tcPr>
            <w:tcW w:w="628"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碎纸机</w:t>
            </w:r>
          </w:p>
        </w:tc>
        <w:tc>
          <w:tcPr>
            <w:tcW w:w="3157"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1、有移动轮。</w:t>
            </w:r>
            <w:r>
              <w:rPr>
                <w:rFonts w:hint="eastAsia" w:ascii="宋体" w:hAnsi="宋体" w:eastAsia="宋体" w:cs="宋体"/>
                <w:kern w:val="0"/>
                <w:sz w:val="22"/>
              </w:rPr>
              <w:br w:type="textWrapping"/>
            </w:r>
            <w:r>
              <w:rPr>
                <w:rFonts w:hint="eastAsia" w:ascii="宋体" w:hAnsi="宋体" w:eastAsia="宋体" w:cs="宋体"/>
                <w:kern w:val="0"/>
                <w:sz w:val="22"/>
              </w:rPr>
              <w:t>2、具有安全触停功能 。</w:t>
            </w:r>
            <w:r>
              <w:rPr>
                <w:rFonts w:hint="eastAsia" w:ascii="宋体" w:hAnsi="宋体" w:eastAsia="宋体" w:cs="宋体"/>
                <w:kern w:val="0"/>
                <w:sz w:val="22"/>
              </w:rPr>
              <w:br w:type="textWrapping"/>
            </w:r>
            <w:r>
              <w:rPr>
                <w:rFonts w:hint="eastAsia" w:ascii="宋体" w:hAnsi="宋体" w:eastAsia="宋体" w:cs="宋体"/>
                <w:kern w:val="0"/>
                <w:sz w:val="22"/>
              </w:rPr>
              <w:t>3、碎纸速度 2.0-3.0米/分钟。</w:t>
            </w:r>
            <w:r>
              <w:rPr>
                <w:rFonts w:hint="eastAsia" w:ascii="宋体" w:hAnsi="宋体" w:eastAsia="宋体" w:cs="宋体"/>
                <w:kern w:val="0"/>
                <w:sz w:val="22"/>
              </w:rPr>
              <w:br w:type="textWrapping"/>
            </w:r>
            <w:r>
              <w:rPr>
                <w:rFonts w:hint="eastAsia" w:ascii="宋体" w:hAnsi="宋体" w:eastAsia="宋体" w:cs="宋体"/>
                <w:kern w:val="0"/>
                <w:sz w:val="22"/>
              </w:rPr>
              <w:t>4、连续碎纸机时间 20-30分钟。</w:t>
            </w:r>
            <w:r>
              <w:rPr>
                <w:rFonts w:hint="eastAsia" w:ascii="宋体" w:hAnsi="宋体" w:eastAsia="宋体" w:cs="宋体"/>
                <w:kern w:val="0"/>
                <w:sz w:val="22"/>
              </w:rPr>
              <w:br w:type="textWrapping"/>
            </w:r>
            <w:r>
              <w:rPr>
                <w:rFonts w:hint="eastAsia" w:ascii="宋体" w:hAnsi="宋体" w:eastAsia="宋体" w:cs="宋体"/>
                <w:kern w:val="0"/>
                <w:sz w:val="22"/>
              </w:rPr>
              <w:t>5、碎纸效果 段状。</w:t>
            </w:r>
            <w:r>
              <w:rPr>
                <w:rFonts w:hint="eastAsia" w:ascii="宋体" w:hAnsi="宋体" w:eastAsia="宋体" w:cs="宋体"/>
                <w:kern w:val="0"/>
                <w:sz w:val="22"/>
              </w:rPr>
              <w:br w:type="textWrapping"/>
            </w:r>
            <w:r>
              <w:rPr>
                <w:rFonts w:hint="eastAsia" w:ascii="宋体" w:hAnsi="宋体" w:eastAsia="宋体" w:cs="宋体"/>
                <w:kern w:val="0"/>
                <w:sz w:val="22"/>
              </w:rPr>
              <w:t>6、最大碎纸幅面 A4。</w:t>
            </w:r>
            <w:r>
              <w:rPr>
                <w:rFonts w:hint="eastAsia" w:ascii="宋体" w:hAnsi="宋体" w:eastAsia="宋体" w:cs="宋体"/>
                <w:kern w:val="0"/>
                <w:sz w:val="22"/>
              </w:rPr>
              <w:br w:type="textWrapping"/>
            </w:r>
            <w:r>
              <w:rPr>
                <w:rFonts w:hint="eastAsia" w:ascii="宋体" w:hAnsi="宋体" w:eastAsia="宋体" w:cs="宋体"/>
                <w:kern w:val="0"/>
                <w:sz w:val="22"/>
              </w:rPr>
              <w:t>7、噪音分贝 ≤60dB。</w:t>
            </w:r>
            <w:r>
              <w:rPr>
                <w:rFonts w:hint="eastAsia" w:ascii="宋体" w:hAnsi="宋体" w:eastAsia="宋体" w:cs="宋体"/>
                <w:kern w:val="0"/>
                <w:sz w:val="22"/>
              </w:rPr>
              <w:br w:type="textWrapping"/>
            </w:r>
            <w:r>
              <w:rPr>
                <w:rFonts w:hint="eastAsia" w:ascii="宋体" w:hAnsi="宋体" w:eastAsia="宋体" w:cs="宋体"/>
                <w:kern w:val="0"/>
                <w:sz w:val="22"/>
              </w:rPr>
              <w:t>8、单次碎纸张数 ≥6张。</w:t>
            </w:r>
          </w:p>
        </w:tc>
        <w:tc>
          <w:tcPr>
            <w:tcW w:w="40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2</w:t>
            </w:r>
          </w:p>
        </w:tc>
        <w:tc>
          <w:tcPr>
            <w:tcW w:w="390"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台</w:t>
            </w:r>
          </w:p>
        </w:tc>
      </w:tr>
      <w:tr>
        <w:tblPrEx>
          <w:tblCellMar>
            <w:top w:w="0" w:type="dxa"/>
            <w:left w:w="108" w:type="dxa"/>
            <w:bottom w:w="0" w:type="dxa"/>
            <w:right w:w="108" w:type="dxa"/>
          </w:tblCellMar>
        </w:tblPrEx>
        <w:trPr>
          <w:trHeight w:val="700" w:hRule="atLeast"/>
        </w:trPr>
        <w:tc>
          <w:tcPr>
            <w:tcW w:w="41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10</w:t>
            </w:r>
          </w:p>
        </w:tc>
        <w:tc>
          <w:tcPr>
            <w:tcW w:w="628"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台式计</w:t>
            </w:r>
          </w:p>
          <w:p>
            <w:pPr>
              <w:widowControl/>
              <w:jc w:val="center"/>
              <w:rPr>
                <w:rFonts w:hint="eastAsia" w:ascii="宋体" w:hAnsi="宋体" w:eastAsia="宋体" w:cs="宋体"/>
                <w:kern w:val="0"/>
                <w:sz w:val="22"/>
              </w:rPr>
            </w:pPr>
            <w:r>
              <w:rPr>
                <w:rFonts w:hint="eastAsia" w:ascii="宋体" w:hAnsi="宋体" w:eastAsia="宋体" w:cs="宋体"/>
                <w:kern w:val="0"/>
                <w:sz w:val="22"/>
              </w:rPr>
              <w:t>算机</w:t>
            </w:r>
          </w:p>
        </w:tc>
        <w:tc>
          <w:tcPr>
            <w:tcW w:w="3157"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详见附件3</w:t>
            </w:r>
          </w:p>
        </w:tc>
        <w:tc>
          <w:tcPr>
            <w:tcW w:w="40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150</w:t>
            </w:r>
          </w:p>
        </w:tc>
        <w:tc>
          <w:tcPr>
            <w:tcW w:w="390"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台</w:t>
            </w:r>
          </w:p>
        </w:tc>
      </w:tr>
    </w:tbl>
    <w:p>
      <w:pPr>
        <w:pStyle w:val="2"/>
        <w:ind w:left="0" w:leftChars="0" w:firstLine="0" w:firstLineChars="0"/>
        <w:rPr>
          <w:rFonts w:hint="eastAsia" w:ascii="宋体" w:hAnsi="宋体" w:eastAsia="宋体" w:cs="宋体"/>
          <w:b/>
          <w:bCs/>
          <w:color w:val="000000"/>
          <w:kern w:val="0"/>
          <w:sz w:val="22"/>
          <w:szCs w:val="24"/>
          <w:highlight w:val="none"/>
          <w:lang w:val="en-US" w:eastAsia="zh-CN" w:bidi="ar-SA"/>
        </w:rPr>
      </w:pPr>
      <w:r>
        <w:rPr>
          <w:rFonts w:hint="eastAsia" w:ascii="宋体" w:hAnsi="宋体" w:eastAsia="宋体" w:cs="宋体"/>
          <w:b/>
          <w:bCs/>
          <w:color w:val="000000"/>
          <w:kern w:val="0"/>
          <w:sz w:val="22"/>
          <w:szCs w:val="24"/>
          <w:highlight w:val="none"/>
          <w:lang w:val="en-US" w:eastAsia="zh-CN" w:bidi="ar-SA"/>
        </w:rPr>
        <w:t>注：本包核心产品为</w:t>
      </w:r>
      <w:r>
        <w:rPr>
          <w:rFonts w:hint="eastAsia" w:ascii="宋体" w:hAnsi="宋体" w:eastAsia="宋体" w:cs="宋体"/>
          <w:b/>
          <w:bCs/>
          <w:kern w:val="0"/>
          <w:sz w:val="22"/>
          <w:highlight w:val="none"/>
          <w:lang w:val="en-US" w:eastAsia="zh-CN"/>
        </w:rPr>
        <w:t>86</w:t>
      </w:r>
      <w:r>
        <w:rPr>
          <w:rFonts w:hint="eastAsia" w:ascii="宋体" w:hAnsi="宋体" w:eastAsia="宋体" w:cs="宋体"/>
          <w:b/>
          <w:bCs/>
          <w:kern w:val="0"/>
          <w:sz w:val="22"/>
          <w:highlight w:val="none"/>
        </w:rPr>
        <w:t>寸红外触控一体机（含内置电脑）</w:t>
      </w:r>
    </w:p>
    <w:p>
      <w:pPr>
        <w:widowControl/>
        <w:jc w:val="both"/>
        <w:rPr>
          <w:rFonts w:hint="eastAsia" w:ascii="宋体" w:hAnsi="宋体" w:eastAsia="宋体" w:cs="宋体"/>
          <w:b/>
          <w:bCs/>
          <w:color w:val="000000"/>
          <w:kern w:val="0"/>
          <w:sz w:val="24"/>
          <w:szCs w:val="24"/>
          <w:lang w:val="en-US" w:eastAsia="zh-CN"/>
        </w:rPr>
      </w:pPr>
    </w:p>
    <w:p>
      <w:pPr>
        <w:widowControl/>
        <w:jc w:val="both"/>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lang w:val="en-US" w:eastAsia="zh-CN"/>
        </w:rPr>
        <w:t xml:space="preserve">附件1：                     </w:t>
      </w:r>
      <w:r>
        <w:rPr>
          <w:rFonts w:hint="eastAsia" w:ascii="宋体" w:hAnsi="宋体" w:eastAsia="宋体" w:cs="宋体"/>
          <w:b/>
          <w:bCs/>
          <w:color w:val="000000"/>
          <w:kern w:val="0"/>
          <w:sz w:val="24"/>
          <w:szCs w:val="24"/>
          <w:lang w:eastAsia="zh-CN"/>
        </w:rPr>
        <w:t>便携式计算机参数</w:t>
      </w:r>
    </w:p>
    <w:tbl>
      <w:tblPr>
        <w:tblStyle w:val="20"/>
        <w:tblW w:w="5186" w:type="pct"/>
        <w:tblInd w:w="-614" w:type="dxa"/>
        <w:tblLayout w:type="autofit"/>
        <w:tblCellMar>
          <w:top w:w="0" w:type="dxa"/>
          <w:left w:w="108" w:type="dxa"/>
          <w:bottom w:w="0" w:type="dxa"/>
          <w:right w:w="108" w:type="dxa"/>
        </w:tblCellMar>
      </w:tblPr>
      <w:tblGrid>
        <w:gridCol w:w="792"/>
        <w:gridCol w:w="1409"/>
        <w:gridCol w:w="1303"/>
        <w:gridCol w:w="1916"/>
        <w:gridCol w:w="4214"/>
      </w:tblGrid>
      <w:tr>
        <w:tblPrEx>
          <w:tblCellMar>
            <w:top w:w="0" w:type="dxa"/>
            <w:left w:w="108" w:type="dxa"/>
            <w:bottom w:w="0" w:type="dxa"/>
            <w:right w:w="108" w:type="dxa"/>
          </w:tblCellMar>
        </w:tblPrEx>
        <w:trPr>
          <w:trHeight w:val="580"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指标分类</w:t>
            </w:r>
          </w:p>
        </w:tc>
        <w:tc>
          <w:tcPr>
            <w:tcW w:w="67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一级指标</w:t>
            </w: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xml:space="preserve">二级指标 </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指标要求</w:t>
            </w:r>
          </w:p>
        </w:tc>
      </w:tr>
      <w:tr>
        <w:tblPrEx>
          <w:tblCellMar>
            <w:top w:w="0" w:type="dxa"/>
            <w:left w:w="108" w:type="dxa"/>
            <w:bottom w:w="0" w:type="dxa"/>
            <w:right w:w="108" w:type="dxa"/>
          </w:tblCellMar>
        </w:tblPrEx>
        <w:trPr>
          <w:trHeight w:val="1227" w:hRule="atLeast"/>
        </w:trPr>
        <w:tc>
          <w:tcPr>
            <w:tcW w:w="41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73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676"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*CPU</w:t>
            </w:r>
            <w:r>
              <w:rPr>
                <w:rFonts w:hint="eastAsia" w:ascii="宋体" w:hAnsi="宋体" w:eastAsia="宋体" w:cs="宋体"/>
                <w:kern w:val="0"/>
                <w:sz w:val="22"/>
              </w:rPr>
              <w:br w:type="textWrapping"/>
            </w:r>
            <w:r>
              <w:rPr>
                <w:rFonts w:hint="eastAsia" w:ascii="宋体" w:hAnsi="宋体" w:eastAsia="宋体" w:cs="宋体"/>
                <w:kern w:val="0"/>
                <w:sz w:val="22"/>
              </w:rPr>
              <w:t>规格</w:t>
            </w:r>
          </w:p>
        </w:tc>
        <w:tc>
          <w:tcPr>
            <w:tcW w:w="994"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*CPU 信息</w:t>
            </w:r>
          </w:p>
        </w:tc>
        <w:tc>
          <w:tcPr>
            <w:tcW w:w="2186" w:type="pct"/>
            <w:tcBorders>
              <w:top w:val="single" w:color="000000" w:sz="4" w:space="0"/>
              <w:left w:val="single" w:color="000000" w:sz="4" w:space="0"/>
              <w:bottom w:val="nil"/>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ARM架构。供应商给出 CPU 信息，包含 CPU 型号、物理核心数、主频、末级缓存容量、线程数、热设计功耗及内存的最高速率、通道数和位宽</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67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*内存规格</w:t>
            </w: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*内存配置容量</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≥16GB</w:t>
            </w:r>
          </w:p>
        </w:tc>
      </w:tr>
      <w:tr>
        <w:tblPrEx>
          <w:tblCellMar>
            <w:top w:w="0" w:type="dxa"/>
            <w:left w:w="108" w:type="dxa"/>
            <w:bottom w:w="0" w:type="dxa"/>
            <w:right w:w="108" w:type="dxa"/>
          </w:tblCellMar>
        </w:tblPrEx>
        <w:trPr>
          <w:trHeight w:val="613"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*内存类型</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支持 DDR4/LPDDR4/LPDDR4X 及以上</w:t>
            </w:r>
            <w:r>
              <w:rPr>
                <w:rFonts w:hint="eastAsia" w:ascii="宋体" w:hAnsi="宋体" w:eastAsia="宋体" w:cs="宋体"/>
                <w:kern w:val="0"/>
                <w:sz w:val="22"/>
              </w:rPr>
              <w:br w:type="textWrapping"/>
            </w:r>
            <w:r>
              <w:rPr>
                <w:rFonts w:hint="eastAsia" w:ascii="宋体" w:hAnsi="宋体" w:eastAsia="宋体" w:cs="宋体"/>
                <w:kern w:val="0"/>
                <w:sz w:val="22"/>
              </w:rPr>
              <w:t>内存类型</w:t>
            </w:r>
          </w:p>
        </w:tc>
      </w:tr>
      <w:tr>
        <w:tblPrEx>
          <w:tblCellMar>
            <w:top w:w="0" w:type="dxa"/>
            <w:left w:w="108" w:type="dxa"/>
            <w:bottom w:w="0" w:type="dxa"/>
            <w:right w:w="108" w:type="dxa"/>
          </w:tblCellMar>
        </w:tblPrEx>
        <w:trPr>
          <w:trHeight w:val="613" w:hRule="atLeast"/>
        </w:trPr>
        <w:tc>
          <w:tcPr>
            <w:tcW w:w="41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73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*内存条配置数量</w:t>
            </w:r>
            <w:r>
              <w:rPr>
                <w:rFonts w:hint="eastAsia" w:ascii="宋体" w:hAnsi="宋体" w:eastAsia="宋体" w:cs="宋体"/>
                <w:kern w:val="0"/>
                <w:sz w:val="22"/>
              </w:rPr>
              <w:br w:type="textWrapping"/>
            </w:r>
            <w:r>
              <w:rPr>
                <w:rFonts w:hint="eastAsia" w:ascii="宋体" w:hAnsi="宋体" w:eastAsia="宋体" w:cs="宋体"/>
                <w:kern w:val="0"/>
                <w:sz w:val="22"/>
              </w:rPr>
              <w:t>（板载内存不涉及）</w:t>
            </w:r>
          </w:p>
        </w:tc>
        <w:tc>
          <w:tcPr>
            <w:tcW w:w="2186"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≥1</w:t>
            </w:r>
          </w:p>
        </w:tc>
      </w:tr>
      <w:tr>
        <w:tblPrEx>
          <w:tblCellMar>
            <w:top w:w="0" w:type="dxa"/>
            <w:left w:w="108" w:type="dxa"/>
            <w:bottom w:w="0" w:type="dxa"/>
            <w:right w:w="108" w:type="dxa"/>
          </w:tblCellMar>
        </w:tblPrEx>
        <w:trPr>
          <w:trHeight w:val="920"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67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*主板</w:t>
            </w: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*主板集成模块</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集成资源扩展模块、计算处理模块、</w:t>
            </w:r>
            <w:r>
              <w:rPr>
                <w:rFonts w:hint="eastAsia" w:ascii="宋体" w:hAnsi="宋体" w:eastAsia="宋体" w:cs="宋体"/>
                <w:kern w:val="0"/>
                <w:sz w:val="22"/>
              </w:rPr>
              <w:br w:type="textWrapping"/>
            </w:r>
            <w:r>
              <w:rPr>
                <w:rFonts w:hint="eastAsia" w:ascii="宋体" w:hAnsi="宋体" w:eastAsia="宋体" w:cs="宋体"/>
                <w:kern w:val="0"/>
                <w:sz w:val="22"/>
              </w:rPr>
              <w:t>音频扩展模块等，主板的互联拓扑 可通过处理器或交换电路实现</w:t>
            </w:r>
          </w:p>
        </w:tc>
      </w:tr>
      <w:tr>
        <w:tblPrEx>
          <w:tblCellMar>
            <w:top w:w="0" w:type="dxa"/>
            <w:left w:w="108" w:type="dxa"/>
            <w:bottom w:w="0" w:type="dxa"/>
            <w:right w:w="108" w:type="dxa"/>
          </w:tblCellMar>
        </w:tblPrEx>
        <w:trPr>
          <w:trHeight w:val="613"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*主板支持的CPU和内存情况</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供应商给出主板支持的 CPU 和内存 型号和数量</w:t>
            </w:r>
          </w:p>
        </w:tc>
      </w:tr>
      <w:tr>
        <w:tblPrEx>
          <w:tblCellMar>
            <w:top w:w="0" w:type="dxa"/>
            <w:left w:w="108" w:type="dxa"/>
            <w:bottom w:w="0" w:type="dxa"/>
            <w:right w:w="108" w:type="dxa"/>
          </w:tblCellMar>
        </w:tblPrEx>
        <w:trPr>
          <w:trHeight w:val="613" w:hRule="atLeast"/>
        </w:trPr>
        <w:tc>
          <w:tcPr>
            <w:tcW w:w="41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73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主板内置PCIe插槽数量</w:t>
            </w:r>
          </w:p>
        </w:tc>
        <w:tc>
          <w:tcPr>
            <w:tcW w:w="2186"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特殊孔位及接口</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本项目不需要</w:t>
            </w:r>
          </w:p>
        </w:tc>
      </w:tr>
      <w:tr>
        <w:tblPrEx>
          <w:tblCellMar>
            <w:top w:w="0" w:type="dxa"/>
            <w:left w:w="108" w:type="dxa"/>
            <w:bottom w:w="0" w:type="dxa"/>
            <w:right w:w="108" w:type="dxa"/>
          </w:tblCellMar>
        </w:tblPrEx>
        <w:trPr>
          <w:trHeight w:val="920"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*单内存插槽最大可支持容量（板载内 存不涉及）</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≥8GB</w:t>
            </w:r>
          </w:p>
        </w:tc>
      </w:tr>
      <w:tr>
        <w:tblPrEx>
          <w:tblCellMar>
            <w:top w:w="0" w:type="dxa"/>
            <w:left w:w="108" w:type="dxa"/>
            <w:bottom w:w="0" w:type="dxa"/>
            <w:right w:w="108" w:type="dxa"/>
          </w:tblCellMar>
        </w:tblPrEx>
        <w:trPr>
          <w:trHeight w:val="613" w:hRule="atLeast"/>
        </w:trPr>
        <w:tc>
          <w:tcPr>
            <w:tcW w:w="41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73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*内存插槽满配时提供的最高内存总容量</w:t>
            </w:r>
          </w:p>
        </w:tc>
        <w:tc>
          <w:tcPr>
            <w:tcW w:w="2186"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≥16GB</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676" w:type="pct"/>
            <w:vMerge w:val="restar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*存储设备规格</w:t>
            </w: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*固态盘数量</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≥1 个</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73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676" w:type="pct"/>
            <w:vMerge w:val="continue"/>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*固态存储容量</w:t>
            </w:r>
          </w:p>
        </w:tc>
        <w:tc>
          <w:tcPr>
            <w:tcW w:w="2186"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≥1T</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676" w:type="pct"/>
            <w:vMerge w:val="continue"/>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*固态盘数量</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≥1 个</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w:t>
            </w:r>
          </w:p>
        </w:tc>
        <w:tc>
          <w:tcPr>
            <w:tcW w:w="73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676" w:type="pct"/>
            <w:vMerge w:val="continue"/>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机械硬盘数量</w:t>
            </w:r>
          </w:p>
        </w:tc>
        <w:tc>
          <w:tcPr>
            <w:tcW w:w="2186"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676" w:type="pct"/>
            <w:vMerge w:val="continue"/>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机械硬盘总容量</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本项目不需要</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676" w:type="pct"/>
            <w:vMerge w:val="continue"/>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机械硬盘转速</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本项目不需要</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w:t>
            </w:r>
          </w:p>
        </w:tc>
        <w:tc>
          <w:tcPr>
            <w:tcW w:w="73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676" w:type="pct"/>
            <w:vMerge w:val="continue"/>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机械硬盘接口协议</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本项目不需要</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676" w:type="pct"/>
            <w:vMerge w:val="continue"/>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机械硬盘形态</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本项目不需要</w:t>
            </w:r>
          </w:p>
        </w:tc>
      </w:tr>
      <w:tr>
        <w:tblPrEx>
          <w:tblCellMar>
            <w:top w:w="0" w:type="dxa"/>
            <w:left w:w="108" w:type="dxa"/>
            <w:bottom w:w="0" w:type="dxa"/>
            <w:right w:w="108" w:type="dxa"/>
          </w:tblCellMar>
        </w:tblPrEx>
        <w:trPr>
          <w:trHeight w:val="613"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676" w:type="pct"/>
            <w:vMerge w:val="continue"/>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固态存储接口协议</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支持 UFS/SATA/PCIe/NVMe 等类型接 口协议</w:t>
            </w:r>
          </w:p>
        </w:tc>
      </w:tr>
      <w:tr>
        <w:tblPrEx>
          <w:tblCellMar>
            <w:top w:w="0" w:type="dxa"/>
            <w:left w:w="108" w:type="dxa"/>
            <w:bottom w:w="0" w:type="dxa"/>
            <w:right w:w="108" w:type="dxa"/>
          </w:tblCellMar>
        </w:tblPrEx>
        <w:trPr>
          <w:trHeight w:val="920"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676" w:type="pct"/>
            <w:vMerge w:val="continue"/>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固态存储形态</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可采用插卡或板载等形态，插卡形态宜符合 M.2 或 mSATA 等标准尺寸和接口定义</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676" w:type="pct"/>
            <w:vMerge w:val="continue"/>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*存储设备扩展盘位</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2147" w:hRule="atLeast"/>
        </w:trPr>
        <w:tc>
          <w:tcPr>
            <w:tcW w:w="41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w:t>
            </w:r>
          </w:p>
        </w:tc>
        <w:tc>
          <w:tcPr>
            <w:tcW w:w="73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676" w:type="pct"/>
            <w:vMerge w:val="continue"/>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*存储设备其他参与 要求</w:t>
            </w:r>
          </w:p>
        </w:tc>
        <w:tc>
          <w:tcPr>
            <w:tcW w:w="2186"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固态盘应符合 SJ/T 11654 相关规定;</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67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*显卡规格</w:t>
            </w: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*显卡类型</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独立显卡或集成显卡</w:t>
            </w:r>
          </w:p>
        </w:tc>
      </w:tr>
      <w:tr>
        <w:tblPrEx>
          <w:tblCellMar>
            <w:top w:w="0" w:type="dxa"/>
            <w:left w:w="108" w:type="dxa"/>
            <w:bottom w:w="0" w:type="dxa"/>
            <w:right w:w="108" w:type="dxa"/>
          </w:tblCellMar>
        </w:tblPrEx>
        <w:trPr>
          <w:trHeight w:val="613"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独立显卡显存类型</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若配置独立显卡，显存类型应为DDR3/DDR4/GDDR5/GDDR6/LPDDR4</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25</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独立显卡显存位宽</w:t>
            </w:r>
          </w:p>
        </w:tc>
        <w:tc>
          <w:tcPr>
            <w:tcW w:w="2186"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若配置独立显卡，显存位宽≥32 位</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26</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独立显卡显存容量</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若配置独立显卡，显存容量≥512MB</w:t>
            </w:r>
          </w:p>
        </w:tc>
      </w:tr>
      <w:tr>
        <w:tblPrEx>
          <w:tblCellMar>
            <w:top w:w="0" w:type="dxa"/>
            <w:left w:w="108" w:type="dxa"/>
            <w:bottom w:w="0" w:type="dxa"/>
            <w:right w:w="108" w:type="dxa"/>
          </w:tblCellMar>
        </w:tblPrEx>
        <w:trPr>
          <w:trHeight w:val="920"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27</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独立显卡接口协议</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支持 PCIe 协议版本大于等于 2.0 或HT（HyperTransport）协议版本大 于等于 3.0 的独立显卡接口协议</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28</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67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*显示设备规格</w:t>
            </w: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*显示屏屏占比</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≥80%</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29</w:t>
            </w:r>
          </w:p>
        </w:tc>
        <w:tc>
          <w:tcPr>
            <w:tcW w:w="73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*显示屏分辨率</w:t>
            </w:r>
          </w:p>
        </w:tc>
        <w:tc>
          <w:tcPr>
            <w:tcW w:w="2186"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≥1920x1080</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显示屏像素密度</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≥150 像素/英寸</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31</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显示屏可视角度</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水平≥170°</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32</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*显示屏尺寸</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≥14英寸</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33</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*显示屏屏幕比例</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16:9/3:2/21:9/16:10 等</w:t>
            </w:r>
          </w:p>
        </w:tc>
      </w:tr>
      <w:tr>
        <w:tblPrEx>
          <w:tblCellMar>
            <w:top w:w="0" w:type="dxa"/>
            <w:left w:w="108" w:type="dxa"/>
            <w:bottom w:w="0" w:type="dxa"/>
            <w:right w:w="108" w:type="dxa"/>
          </w:tblCellMar>
        </w:tblPrEx>
        <w:trPr>
          <w:trHeight w:val="920"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34</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*显示屏防蓝光</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支持防蓝光模式，蓝光加权辐射亮度比应≤0.0012W/(·cd·sr)（瓦 每坎特拉每球面度）</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35</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*显示屏低频闪</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显示屏应支持低频闪≤-35dB</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36</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*显示屏防炫目</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显示器镜面反射率≤10%</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37</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67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*外设规格</w:t>
            </w: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*传声器数量</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≥1 个</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38</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*扬声器数量</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≥1 个</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39</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*鼠标数量</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≥1 个</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40</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*键盘数量</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≥1 个</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41</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*触控板数量</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≥1 个</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42</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*摄像头数量</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≥1 个</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43</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光驱数量</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44</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*键盘按键数目</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62 键/84 键/105 键等</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45</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*摄像头像素</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≥100 万</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46</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*摄像头分辨率</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≥1280x720</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47</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*内置扬声器功率</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≥1 瓦/个</w:t>
            </w:r>
          </w:p>
        </w:tc>
      </w:tr>
      <w:tr>
        <w:tblPrEx>
          <w:tblCellMar>
            <w:top w:w="0" w:type="dxa"/>
            <w:left w:w="108" w:type="dxa"/>
            <w:bottom w:w="0" w:type="dxa"/>
            <w:right w:w="108" w:type="dxa"/>
          </w:tblCellMar>
        </w:tblPrEx>
        <w:trPr>
          <w:trHeight w:val="920"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48</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*内置扬声器频率范围</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100Hz-20kHz，其中 100Hz-200Hz：</w:t>
            </w:r>
            <w:r>
              <w:rPr>
                <w:rFonts w:hint="eastAsia" w:ascii="宋体" w:hAnsi="宋体" w:eastAsia="宋体" w:cs="宋体"/>
                <w:kern w:val="0"/>
                <w:sz w:val="22"/>
              </w:rPr>
              <w:br w:type="textWrapping"/>
            </w:r>
            <w:r>
              <w:rPr>
                <w:rFonts w:hint="eastAsia" w:ascii="宋体" w:hAnsi="宋体" w:eastAsia="宋体" w:cs="宋体"/>
                <w:kern w:val="0"/>
                <w:sz w:val="22"/>
              </w:rPr>
              <w:t>35dB 及以上；200Hz-12kHz：55dB 及以上，12kHz-18kHz：35dB 及以上</w:t>
            </w:r>
          </w:p>
        </w:tc>
      </w:tr>
      <w:tr>
        <w:tblPrEx>
          <w:tblCellMar>
            <w:top w:w="0" w:type="dxa"/>
            <w:left w:w="108" w:type="dxa"/>
            <w:bottom w:w="0" w:type="dxa"/>
            <w:right w:w="108" w:type="dxa"/>
          </w:tblCellMar>
        </w:tblPrEx>
        <w:trPr>
          <w:trHeight w:val="613"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49</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*内置扬声器总谐波失真</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总谐波失真在 300Hz-7kHz 频率范围 内宜不高于5%</w:t>
            </w:r>
          </w:p>
        </w:tc>
      </w:tr>
      <w:tr>
        <w:tblPrEx>
          <w:tblCellMar>
            <w:top w:w="0" w:type="dxa"/>
            <w:left w:w="108" w:type="dxa"/>
            <w:bottom w:w="0" w:type="dxa"/>
            <w:right w:w="108" w:type="dxa"/>
          </w:tblCellMar>
        </w:tblPrEx>
        <w:trPr>
          <w:trHeight w:val="613"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50</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*内置扬声器最大声压级</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最大声压级在粉红噪声播放场景下，工作距离处声压级宜不低于 70dB</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51</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*键盘键程</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0.9mm ~ 2.3 mm</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52</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*键盘按键压力</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按键压力宜在 0.3～0.8N 之间</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53</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*键盘颜色</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黑色/银色/白色等商务色系</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54</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*鼠标连接方式</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有线或无线</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55</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*有线鼠标连接线</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≥1.5 米</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56</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*鼠标DPI分辨率</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800~1600</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57</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鼠标颜色</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黑色/银色/白色等商务色系</w:t>
            </w:r>
          </w:p>
        </w:tc>
      </w:tr>
      <w:tr>
        <w:tblPrEx>
          <w:tblCellMar>
            <w:top w:w="0" w:type="dxa"/>
            <w:left w:w="108" w:type="dxa"/>
            <w:bottom w:w="0" w:type="dxa"/>
            <w:right w:w="108" w:type="dxa"/>
          </w:tblCellMar>
        </w:tblPrEx>
        <w:trPr>
          <w:trHeight w:val="613"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58</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*鼠标其他要求</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其它参数应符合 GB/T 26245 的相关规定</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59</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*触控板尺寸</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≥70mm×50mm</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60</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*触控板材质</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采用麦拉片或玻璃等材质</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61</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光驱规格</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本项目不需要</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62</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67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*网络设备规格</w:t>
            </w: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*有线网卡数量</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≥1（可通过扩展坞支持）</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63</w:t>
            </w:r>
          </w:p>
        </w:tc>
        <w:tc>
          <w:tcPr>
            <w:tcW w:w="73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无线网卡及天线数量</w:t>
            </w:r>
          </w:p>
        </w:tc>
        <w:tc>
          <w:tcPr>
            <w:tcW w:w="2186"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64</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单无线网卡天线数量</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920"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65</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67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*外部接口规格</w:t>
            </w: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*USB接口数量</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USB 接口数量应不少于 3 个，至少包含 1 个 USB3.0 及以上标准接口（可 通过拓展坞实现）</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66</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*视频接口数量</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≥1</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67</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*输入充电接口数量</w:t>
            </w:r>
          </w:p>
        </w:tc>
        <w:tc>
          <w:tcPr>
            <w:tcW w:w="2186"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≥1</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68</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*音频接口数量</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≥1</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69</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存储卡接口数量</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70</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67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*电池规格</w:t>
            </w: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*电池额定能量</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≥50Wh</w:t>
            </w:r>
          </w:p>
        </w:tc>
      </w:tr>
      <w:tr>
        <w:tblPrEx>
          <w:tblCellMar>
            <w:top w:w="0" w:type="dxa"/>
            <w:left w:w="108" w:type="dxa"/>
            <w:bottom w:w="0" w:type="dxa"/>
            <w:right w:w="108" w:type="dxa"/>
          </w:tblCellMar>
        </w:tblPrEx>
        <w:trPr>
          <w:trHeight w:val="613"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71</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*电池充放电次数</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≥500 次（常温下 500 次充放电后电 池容量应不低于原始容量的 80%）</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72</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快速充电功能</w:t>
            </w:r>
          </w:p>
        </w:tc>
        <w:tc>
          <w:tcPr>
            <w:tcW w:w="2186"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支持快速充电功能，如 UFCS、USB PD</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73</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*电池安全要求</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符合 GB 31241 的规定</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74</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电池电芯材质</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供应商给出电池电芯材料信息</w:t>
            </w:r>
          </w:p>
        </w:tc>
      </w:tr>
      <w:tr>
        <w:tblPrEx>
          <w:tblCellMar>
            <w:top w:w="0" w:type="dxa"/>
            <w:left w:w="108" w:type="dxa"/>
            <w:bottom w:w="0" w:type="dxa"/>
            <w:right w:w="108" w:type="dxa"/>
          </w:tblCellMar>
        </w:tblPrEx>
        <w:trPr>
          <w:trHeight w:val="368" w:hRule="atLeast"/>
        </w:trPr>
        <w:tc>
          <w:tcPr>
            <w:tcW w:w="41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75</w:t>
            </w:r>
          </w:p>
        </w:tc>
        <w:tc>
          <w:tcPr>
            <w:tcW w:w="73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67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*整机基础规格</w:t>
            </w:r>
          </w:p>
        </w:tc>
        <w:tc>
          <w:tcPr>
            <w:tcW w:w="994"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*整机外观</w:t>
            </w:r>
          </w:p>
        </w:tc>
        <w:tc>
          <w:tcPr>
            <w:tcW w:w="2186" w:type="pct"/>
            <w:tcBorders>
              <w:top w:val="single" w:color="000000" w:sz="4" w:space="0"/>
              <w:left w:val="single" w:color="000000" w:sz="4" w:space="0"/>
              <w:bottom w:val="nil"/>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a) 产品表面不应有凹痕、划伤、裂缝、变形和污染等。表面涂层均匀，</w:t>
            </w:r>
            <w:r>
              <w:rPr>
                <w:rFonts w:hint="eastAsia" w:ascii="宋体" w:hAnsi="宋体" w:eastAsia="宋体" w:cs="宋体"/>
                <w:kern w:val="0"/>
                <w:sz w:val="22"/>
              </w:rPr>
              <w:br w:type="textWrapping"/>
            </w:r>
            <w:r>
              <w:rPr>
                <w:rFonts w:hint="eastAsia" w:ascii="宋体" w:hAnsi="宋体" w:eastAsia="宋体" w:cs="宋体"/>
                <w:kern w:val="0"/>
                <w:sz w:val="22"/>
              </w:rPr>
              <w:t>不应起泡、龟裂、脱落和磨损，金 属零部件无锈蚀及其它机械损伤；</w:t>
            </w:r>
            <w:r>
              <w:rPr>
                <w:rFonts w:hint="eastAsia" w:ascii="宋体" w:hAnsi="宋体" w:eastAsia="宋体" w:cs="宋体"/>
                <w:kern w:val="0"/>
                <w:sz w:val="22"/>
              </w:rPr>
              <w:br w:type="textWrapping"/>
            </w:r>
            <w:r>
              <w:rPr>
                <w:rFonts w:hint="eastAsia" w:ascii="宋体" w:hAnsi="宋体" w:eastAsia="宋体" w:cs="宋体"/>
                <w:kern w:val="0"/>
                <w:sz w:val="22"/>
              </w:rPr>
              <w:t>b) 产品表面说明功能的文字、符号、标志，应清晰、端正、牢固；</w:t>
            </w:r>
            <w:r>
              <w:rPr>
                <w:rFonts w:hint="eastAsia" w:ascii="宋体" w:hAnsi="宋体" w:eastAsia="宋体" w:cs="宋体"/>
                <w:kern w:val="0"/>
                <w:sz w:val="22"/>
              </w:rPr>
              <w:br w:type="textWrapping"/>
            </w:r>
            <w:r>
              <w:rPr>
                <w:rFonts w:hint="eastAsia" w:ascii="宋体" w:hAnsi="宋体" w:eastAsia="宋体" w:cs="宋体"/>
                <w:kern w:val="0"/>
                <w:sz w:val="22"/>
              </w:rPr>
              <w:t>c) 宜在产品显著位置提供运行状态指示功能，并由生产厂商提供详细参数</w:t>
            </w:r>
          </w:p>
        </w:tc>
      </w:tr>
      <w:tr>
        <w:tblPrEx>
          <w:tblCellMar>
            <w:top w:w="0" w:type="dxa"/>
            <w:left w:w="108" w:type="dxa"/>
            <w:bottom w:w="0" w:type="dxa"/>
            <w:right w:w="108" w:type="dxa"/>
          </w:tblCellMar>
        </w:tblPrEx>
        <w:trPr>
          <w:trHeight w:val="282" w:hRule="atLeast"/>
        </w:trPr>
        <w:tc>
          <w:tcPr>
            <w:tcW w:w="41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76</w:t>
            </w:r>
          </w:p>
        </w:tc>
        <w:tc>
          <w:tcPr>
            <w:tcW w:w="73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*整机结构</w:t>
            </w:r>
          </w:p>
        </w:tc>
        <w:tc>
          <w:tcPr>
            <w:tcW w:w="2186" w:type="pct"/>
            <w:tcBorders>
              <w:top w:val="single" w:color="000000" w:sz="4" w:space="0"/>
              <w:left w:val="single" w:color="000000" w:sz="4" w:space="0"/>
              <w:bottom w:val="nil"/>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a) 产品应符合 GB/T 4208 的相关规定；</w:t>
            </w:r>
            <w:r>
              <w:rPr>
                <w:rFonts w:hint="eastAsia" w:ascii="宋体" w:hAnsi="宋体" w:eastAsia="宋体" w:cs="宋体"/>
                <w:kern w:val="0"/>
                <w:sz w:val="22"/>
              </w:rPr>
              <w:br w:type="textWrapping"/>
            </w:r>
            <w:r>
              <w:rPr>
                <w:rFonts w:hint="eastAsia" w:ascii="宋体" w:hAnsi="宋体" w:eastAsia="宋体" w:cs="宋体"/>
                <w:kern w:val="0"/>
                <w:sz w:val="22"/>
              </w:rPr>
              <w:t>b) 产品内部结构应符合通用部件的安装需要；</w:t>
            </w:r>
            <w:r>
              <w:rPr>
                <w:rFonts w:hint="eastAsia" w:ascii="宋体" w:hAnsi="宋体" w:eastAsia="宋体" w:cs="宋体"/>
                <w:kern w:val="0"/>
                <w:sz w:val="22"/>
              </w:rPr>
              <w:br w:type="textWrapping"/>
            </w:r>
            <w:r>
              <w:rPr>
                <w:rFonts w:hint="eastAsia" w:ascii="宋体" w:hAnsi="宋体" w:eastAsia="宋体" w:cs="宋体"/>
                <w:kern w:val="0"/>
                <w:sz w:val="22"/>
              </w:rPr>
              <w:t>c) 所有输入输出接口应符合相关国家或行业标准；</w:t>
            </w:r>
            <w:r>
              <w:rPr>
                <w:rFonts w:hint="eastAsia" w:ascii="宋体" w:hAnsi="宋体" w:eastAsia="宋体" w:cs="宋体"/>
                <w:kern w:val="0"/>
                <w:sz w:val="22"/>
              </w:rPr>
              <w:br w:type="textWrapping"/>
            </w:r>
            <w:r>
              <w:rPr>
                <w:rFonts w:hint="eastAsia" w:ascii="宋体" w:hAnsi="宋体" w:eastAsia="宋体" w:cs="宋体"/>
                <w:kern w:val="0"/>
                <w:sz w:val="22"/>
              </w:rPr>
              <w:t>d) 产品零部件应紧固无松动，可插拔部件应可靠连接，开关、按钮和其它控制部件应灵活可靠，布局应方便使用；</w:t>
            </w:r>
            <w:r>
              <w:rPr>
                <w:rFonts w:hint="eastAsia" w:ascii="宋体" w:hAnsi="宋体" w:eastAsia="宋体" w:cs="宋体"/>
                <w:kern w:val="0"/>
                <w:sz w:val="22"/>
              </w:rPr>
              <w:br w:type="textWrapping"/>
            </w:r>
            <w:r>
              <w:rPr>
                <w:rFonts w:hint="eastAsia" w:ascii="宋体" w:hAnsi="宋体" w:eastAsia="宋体" w:cs="宋体"/>
                <w:kern w:val="0"/>
                <w:sz w:val="22"/>
              </w:rPr>
              <w:t>e) 所有 I/O 连接器及需插接线缆的部位应预留用户操作空间，方便插拔解锁与插拔线缆；</w:t>
            </w:r>
            <w:r>
              <w:rPr>
                <w:rFonts w:hint="eastAsia" w:ascii="宋体" w:hAnsi="宋体" w:eastAsia="宋体" w:cs="宋体"/>
                <w:kern w:val="0"/>
                <w:sz w:val="22"/>
              </w:rPr>
              <w:br w:type="textWrapping"/>
            </w:r>
            <w:r>
              <w:rPr>
                <w:rFonts w:hint="eastAsia" w:ascii="宋体" w:hAnsi="宋体" w:eastAsia="宋体" w:cs="宋体"/>
                <w:kern w:val="0"/>
                <w:sz w:val="22"/>
              </w:rPr>
              <w:t>f) 可插拔板卡插槽部位应预留安装、拆卸或更换板卡空间；</w:t>
            </w:r>
            <w:r>
              <w:rPr>
                <w:rFonts w:hint="eastAsia" w:ascii="宋体" w:hAnsi="宋体" w:eastAsia="宋体" w:cs="宋体"/>
                <w:kern w:val="0"/>
                <w:sz w:val="22"/>
              </w:rPr>
              <w:br w:type="textWrapping"/>
            </w:r>
            <w:r>
              <w:rPr>
                <w:rFonts w:hint="eastAsia" w:ascii="宋体" w:hAnsi="宋体" w:eastAsia="宋体" w:cs="宋体"/>
                <w:kern w:val="0"/>
                <w:sz w:val="22"/>
              </w:rPr>
              <w:t>g) 拆装可能接触到的金属剪口或金属尖角部位应做防划伤处理，以保证安全；</w:t>
            </w:r>
            <w:r>
              <w:rPr>
                <w:rFonts w:hint="eastAsia" w:ascii="宋体" w:hAnsi="宋体" w:eastAsia="宋体" w:cs="宋体"/>
                <w:kern w:val="0"/>
                <w:sz w:val="22"/>
              </w:rPr>
              <w:br w:type="textWrapping"/>
            </w:r>
            <w:r>
              <w:rPr>
                <w:rFonts w:hint="eastAsia" w:ascii="宋体" w:hAnsi="宋体" w:eastAsia="宋体" w:cs="宋体"/>
                <w:kern w:val="0"/>
                <w:sz w:val="22"/>
              </w:rPr>
              <w:t>h) 整机内部走线应规整，固线结构和位置要合理可靠并做防割线处理，需便于理线和插拔操作，走线应不影响系统各主要部件组装和拆卸；</w:t>
            </w:r>
            <w:r>
              <w:rPr>
                <w:rFonts w:hint="eastAsia" w:ascii="宋体" w:hAnsi="宋体" w:eastAsia="宋体" w:cs="宋体"/>
                <w:kern w:val="0"/>
                <w:sz w:val="22"/>
              </w:rPr>
              <w:br w:type="textWrapping"/>
            </w:r>
            <w:r>
              <w:rPr>
                <w:rFonts w:hint="eastAsia" w:ascii="宋体" w:hAnsi="宋体" w:eastAsia="宋体" w:cs="宋体"/>
                <w:kern w:val="0"/>
                <w:sz w:val="22"/>
              </w:rPr>
              <w:t>i) 如需通过孔走线，过线孔应做防割线处理；</w:t>
            </w:r>
            <w:r>
              <w:rPr>
                <w:rFonts w:hint="eastAsia" w:ascii="宋体" w:hAnsi="宋体" w:eastAsia="宋体" w:cs="宋体"/>
                <w:kern w:val="0"/>
                <w:sz w:val="22"/>
              </w:rPr>
              <w:br w:type="textWrapping"/>
            </w:r>
            <w:r>
              <w:rPr>
                <w:rFonts w:hint="eastAsia" w:ascii="宋体" w:hAnsi="宋体" w:eastAsia="宋体" w:cs="宋体"/>
                <w:kern w:val="0"/>
                <w:sz w:val="22"/>
              </w:rPr>
              <w:t>j) 各插头位置和插拔方向应合理，应做到插拔无障碍设计，具备防呆设计，有效避免误操作；</w:t>
            </w:r>
            <w:r>
              <w:rPr>
                <w:rFonts w:hint="eastAsia" w:ascii="宋体" w:hAnsi="宋体" w:eastAsia="宋体" w:cs="宋体"/>
                <w:kern w:val="0"/>
                <w:sz w:val="22"/>
              </w:rPr>
              <w:br w:type="textWrapping"/>
            </w:r>
            <w:r>
              <w:rPr>
                <w:rFonts w:hint="eastAsia" w:ascii="宋体" w:hAnsi="宋体" w:eastAsia="宋体" w:cs="宋体"/>
                <w:kern w:val="0"/>
                <w:sz w:val="22"/>
              </w:rPr>
              <w:t>k) 各主要部件拆装无障碍，使用常规工具拆装，无特殊拆装工具需求；</w:t>
            </w:r>
            <w:r>
              <w:rPr>
                <w:rFonts w:hint="eastAsia" w:ascii="宋体" w:hAnsi="宋体" w:eastAsia="宋体" w:cs="宋体"/>
                <w:kern w:val="0"/>
                <w:sz w:val="22"/>
              </w:rPr>
              <w:br w:type="textWrapping"/>
            </w:r>
            <w:r>
              <w:rPr>
                <w:rFonts w:hint="eastAsia" w:ascii="宋体" w:hAnsi="宋体" w:eastAsia="宋体" w:cs="宋体"/>
                <w:kern w:val="0"/>
                <w:sz w:val="22"/>
              </w:rPr>
              <w:t>l) 各主要部件拆装步骤要少，各自拆装需避免相互干扰；</w:t>
            </w:r>
            <w:r>
              <w:rPr>
                <w:rFonts w:hint="eastAsia" w:ascii="宋体" w:hAnsi="宋体" w:eastAsia="宋体" w:cs="宋体"/>
                <w:kern w:val="0"/>
                <w:sz w:val="22"/>
              </w:rPr>
              <w:br w:type="textWrapping"/>
            </w:r>
            <w:r>
              <w:rPr>
                <w:rFonts w:hint="eastAsia" w:ascii="宋体" w:hAnsi="宋体" w:eastAsia="宋体" w:cs="宋体"/>
                <w:kern w:val="0"/>
                <w:sz w:val="22"/>
              </w:rPr>
              <w:t>m) 对于整机或零部件外表面为高亮面的，应粘贴保护膜，保护膜需粘贴牢固，运输、组装等过程不易脱落，撕下无残留；</w:t>
            </w:r>
            <w:r>
              <w:rPr>
                <w:rFonts w:hint="eastAsia" w:ascii="宋体" w:hAnsi="宋体" w:eastAsia="宋体" w:cs="宋体"/>
                <w:kern w:val="0"/>
                <w:sz w:val="22"/>
              </w:rPr>
              <w:br w:type="textWrapping"/>
            </w:r>
            <w:r>
              <w:rPr>
                <w:rFonts w:hint="eastAsia" w:ascii="宋体" w:hAnsi="宋体" w:eastAsia="宋体" w:cs="宋体"/>
                <w:kern w:val="0"/>
                <w:sz w:val="22"/>
              </w:rPr>
              <w:t>n) 显示屏的开合机械寿命应能承受至少 15000 次的显示屏开合，显示屏机械转轴的扭力应保持初始状态下扭力的 75%以上；</w:t>
            </w:r>
            <w:r>
              <w:rPr>
                <w:rFonts w:hint="eastAsia" w:ascii="宋体" w:hAnsi="宋体" w:eastAsia="宋体" w:cs="宋体"/>
                <w:kern w:val="0"/>
                <w:sz w:val="22"/>
              </w:rPr>
              <w:br w:type="textWrapping"/>
            </w:r>
            <w:r>
              <w:rPr>
                <w:rFonts w:hint="eastAsia" w:ascii="宋体" w:hAnsi="宋体" w:eastAsia="宋体" w:cs="宋体"/>
                <w:kern w:val="0"/>
                <w:sz w:val="22"/>
              </w:rPr>
              <w:t>o) 其它要求应符合 GB/T 9813.2 的相关规定</w:t>
            </w:r>
          </w:p>
        </w:tc>
      </w:tr>
      <w:tr>
        <w:tblPrEx>
          <w:tblCellMar>
            <w:top w:w="0" w:type="dxa"/>
            <w:left w:w="108" w:type="dxa"/>
            <w:bottom w:w="0" w:type="dxa"/>
            <w:right w:w="108" w:type="dxa"/>
          </w:tblCellMar>
        </w:tblPrEx>
        <w:trPr>
          <w:trHeight w:val="920"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77</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*整机噪音</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25 摄氏度环温条件：</w:t>
            </w:r>
            <w:r>
              <w:rPr>
                <w:rFonts w:hint="eastAsia" w:ascii="宋体" w:hAnsi="宋体" w:eastAsia="宋体" w:cs="宋体"/>
                <w:kern w:val="0"/>
                <w:sz w:val="22"/>
              </w:rPr>
              <w:br w:type="textWrapping"/>
            </w:r>
            <w:r>
              <w:rPr>
                <w:rFonts w:hint="eastAsia" w:ascii="宋体" w:hAnsi="宋体" w:eastAsia="宋体" w:cs="宋体"/>
                <w:kern w:val="0"/>
                <w:sz w:val="22"/>
              </w:rPr>
              <w:t>空闲小于等于 38dBA 满载小于等于 45dBA</w:t>
            </w:r>
          </w:p>
        </w:tc>
      </w:tr>
      <w:tr>
        <w:tblPrEx>
          <w:tblCellMar>
            <w:top w:w="0" w:type="dxa"/>
            <w:left w:w="108" w:type="dxa"/>
            <w:bottom w:w="0" w:type="dxa"/>
            <w:right w:w="108" w:type="dxa"/>
          </w:tblCellMar>
        </w:tblPrEx>
        <w:trPr>
          <w:trHeight w:val="2453" w:hRule="atLeast"/>
        </w:trPr>
        <w:tc>
          <w:tcPr>
            <w:tcW w:w="41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78</w:t>
            </w:r>
          </w:p>
        </w:tc>
        <w:tc>
          <w:tcPr>
            <w:tcW w:w="73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*整机散热</w:t>
            </w:r>
          </w:p>
        </w:tc>
        <w:tc>
          <w:tcPr>
            <w:tcW w:w="2186" w:type="pct"/>
            <w:tcBorders>
              <w:top w:val="single" w:color="000000" w:sz="4" w:space="0"/>
              <w:left w:val="single" w:color="000000" w:sz="4" w:space="0"/>
              <w:bottom w:val="nil"/>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产品在环境温度 25℃且运行在满载的状态下，可触及面温度范围内应不高于 45℃，各表面温度应符合以 下要求：</w:t>
            </w:r>
            <w:r>
              <w:rPr>
                <w:rFonts w:hint="eastAsia" w:ascii="宋体" w:hAnsi="宋体" w:eastAsia="宋体" w:cs="宋体"/>
                <w:kern w:val="0"/>
                <w:sz w:val="22"/>
              </w:rPr>
              <w:br w:type="textWrapping"/>
            </w:r>
            <w:r>
              <w:rPr>
                <w:rFonts w:hint="eastAsia" w:ascii="宋体" w:hAnsi="宋体" w:eastAsia="宋体" w:cs="宋体"/>
                <w:kern w:val="0"/>
                <w:sz w:val="22"/>
              </w:rPr>
              <w:t>a) 键帽温度不高于 38℃；</w:t>
            </w:r>
            <w:r>
              <w:rPr>
                <w:rFonts w:hint="eastAsia" w:ascii="宋体" w:hAnsi="宋体" w:eastAsia="宋体" w:cs="宋体"/>
                <w:kern w:val="0"/>
                <w:sz w:val="22"/>
              </w:rPr>
              <w:br w:type="textWrapping"/>
            </w:r>
            <w:r>
              <w:rPr>
                <w:rFonts w:hint="eastAsia" w:ascii="宋体" w:hAnsi="宋体" w:eastAsia="宋体" w:cs="宋体"/>
                <w:kern w:val="0"/>
                <w:sz w:val="22"/>
              </w:rPr>
              <w:t>b) 键盘间隙温度不高于 40℃；</w:t>
            </w:r>
            <w:r>
              <w:rPr>
                <w:rFonts w:hint="eastAsia" w:ascii="宋体" w:hAnsi="宋体" w:eastAsia="宋体" w:cs="宋体"/>
                <w:kern w:val="0"/>
                <w:sz w:val="22"/>
              </w:rPr>
              <w:br w:type="textWrapping"/>
            </w:r>
            <w:r>
              <w:rPr>
                <w:rFonts w:hint="eastAsia" w:ascii="宋体" w:hAnsi="宋体" w:eastAsia="宋体" w:cs="宋体"/>
                <w:kern w:val="0"/>
                <w:sz w:val="22"/>
              </w:rPr>
              <w:t>c) 掌托温度不高于 38℃；</w:t>
            </w:r>
            <w:r>
              <w:rPr>
                <w:rFonts w:hint="eastAsia" w:ascii="宋体" w:hAnsi="宋体" w:eastAsia="宋体" w:cs="宋体"/>
                <w:kern w:val="0"/>
                <w:sz w:val="22"/>
              </w:rPr>
              <w:br w:type="textWrapping"/>
            </w:r>
            <w:r>
              <w:rPr>
                <w:rFonts w:hint="eastAsia" w:ascii="宋体" w:hAnsi="宋体" w:eastAsia="宋体" w:cs="宋体"/>
                <w:kern w:val="0"/>
                <w:sz w:val="22"/>
              </w:rPr>
              <w:t>d) 触控板温度不高于 38℃；</w:t>
            </w:r>
            <w:r>
              <w:rPr>
                <w:rFonts w:hint="eastAsia" w:ascii="宋体" w:hAnsi="宋体" w:eastAsia="宋体" w:cs="宋体"/>
                <w:kern w:val="0"/>
                <w:sz w:val="22"/>
              </w:rPr>
              <w:br w:type="textWrapping"/>
            </w:r>
            <w:r>
              <w:rPr>
                <w:rFonts w:hint="eastAsia" w:ascii="宋体" w:hAnsi="宋体" w:eastAsia="宋体" w:cs="宋体"/>
                <w:kern w:val="0"/>
                <w:sz w:val="22"/>
              </w:rPr>
              <w:t>e) 底壳温度不高于 45℃</w:t>
            </w:r>
          </w:p>
        </w:tc>
      </w:tr>
      <w:tr>
        <w:tblPrEx>
          <w:tblCellMar>
            <w:top w:w="0" w:type="dxa"/>
            <w:left w:w="108" w:type="dxa"/>
            <w:bottom w:w="0" w:type="dxa"/>
            <w:right w:w="108" w:type="dxa"/>
          </w:tblCellMar>
        </w:tblPrEx>
        <w:trPr>
          <w:trHeight w:val="613"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79</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*整机能效限定值</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产品能效限定值应达到 GB 28380-2012 标准中能效等级 2 级及以上</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80</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*整机重量</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≤1.5kg</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81</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*整机厚度</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≤17mm（不含脚垫）</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82</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机身材质</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金属或碳纤维</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83</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*机身颜色</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一般选用灰色/黑色等商务色系</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84</w:t>
            </w:r>
          </w:p>
        </w:tc>
        <w:tc>
          <w:tcPr>
            <w:tcW w:w="73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性能要求</w:t>
            </w:r>
          </w:p>
        </w:tc>
        <w:tc>
          <w:tcPr>
            <w:tcW w:w="67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*CPU性能</w:t>
            </w: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*CPU物理核数</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≥8核12线程</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85</w:t>
            </w:r>
          </w:p>
        </w:tc>
        <w:tc>
          <w:tcPr>
            <w:tcW w:w="73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性能要求</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*CPU主频</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≥2.0GHz</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86</w:t>
            </w:r>
          </w:p>
        </w:tc>
        <w:tc>
          <w:tcPr>
            <w:tcW w:w="73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性能要求</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*CPU末级缓存容量</w:t>
            </w:r>
          </w:p>
        </w:tc>
        <w:tc>
          <w:tcPr>
            <w:tcW w:w="2186"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≥4MB</w:t>
            </w:r>
          </w:p>
        </w:tc>
      </w:tr>
      <w:tr>
        <w:tblPrEx>
          <w:tblCellMar>
            <w:top w:w="0" w:type="dxa"/>
            <w:left w:w="108" w:type="dxa"/>
            <w:bottom w:w="0" w:type="dxa"/>
            <w:right w:w="108" w:type="dxa"/>
          </w:tblCellMar>
        </w:tblPrEx>
        <w:trPr>
          <w:trHeight w:val="613"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87</w:t>
            </w:r>
          </w:p>
        </w:tc>
        <w:tc>
          <w:tcPr>
            <w:tcW w:w="73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性能要求</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*CPU支持的内存最高速率</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≥5500MT/s</w:t>
            </w:r>
          </w:p>
        </w:tc>
      </w:tr>
      <w:tr>
        <w:tblPrEx>
          <w:tblCellMar>
            <w:top w:w="0" w:type="dxa"/>
            <w:left w:w="108" w:type="dxa"/>
            <w:bottom w:w="0" w:type="dxa"/>
            <w:right w:w="108" w:type="dxa"/>
          </w:tblCellMar>
        </w:tblPrEx>
        <w:trPr>
          <w:trHeight w:val="613"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88</w:t>
            </w:r>
          </w:p>
        </w:tc>
        <w:tc>
          <w:tcPr>
            <w:tcW w:w="73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性能要求</w:t>
            </w:r>
          </w:p>
        </w:tc>
        <w:tc>
          <w:tcPr>
            <w:tcW w:w="67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*内存</w:t>
            </w:r>
            <w:r>
              <w:rPr>
                <w:rFonts w:hint="eastAsia" w:ascii="宋体" w:hAnsi="宋体" w:eastAsia="宋体" w:cs="宋体"/>
                <w:kern w:val="0"/>
                <w:sz w:val="22"/>
              </w:rPr>
              <w:br w:type="textWrapping"/>
            </w:r>
            <w:r>
              <w:rPr>
                <w:rFonts w:hint="eastAsia" w:ascii="宋体" w:hAnsi="宋体" w:eastAsia="宋体" w:cs="宋体"/>
                <w:kern w:val="0"/>
                <w:sz w:val="22"/>
              </w:rPr>
              <w:t>性能</w:t>
            </w: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*内存读写速率</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≥5500MT/s</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89</w:t>
            </w:r>
          </w:p>
        </w:tc>
        <w:tc>
          <w:tcPr>
            <w:tcW w:w="73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性能要求</w:t>
            </w:r>
          </w:p>
        </w:tc>
        <w:tc>
          <w:tcPr>
            <w:tcW w:w="67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*显卡性能</w:t>
            </w: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*显示分辨率</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≥1920x1080</w:t>
            </w:r>
          </w:p>
        </w:tc>
      </w:tr>
      <w:tr>
        <w:tblPrEx>
          <w:tblCellMar>
            <w:top w:w="0" w:type="dxa"/>
            <w:left w:w="108" w:type="dxa"/>
            <w:bottom w:w="0" w:type="dxa"/>
            <w:right w:w="108" w:type="dxa"/>
          </w:tblCellMar>
        </w:tblPrEx>
        <w:trPr>
          <w:trHeight w:val="613"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90</w:t>
            </w:r>
          </w:p>
        </w:tc>
        <w:tc>
          <w:tcPr>
            <w:tcW w:w="73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性能要求</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*显卡显示芯片核心频率</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≥300MHz</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91</w:t>
            </w:r>
          </w:p>
        </w:tc>
        <w:tc>
          <w:tcPr>
            <w:tcW w:w="73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性能要求</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*显存等频率</w:t>
            </w:r>
          </w:p>
        </w:tc>
        <w:tc>
          <w:tcPr>
            <w:tcW w:w="2186"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≥1000MT/s</w:t>
            </w:r>
          </w:p>
        </w:tc>
      </w:tr>
      <w:tr>
        <w:tblPrEx>
          <w:tblCellMar>
            <w:top w:w="0" w:type="dxa"/>
            <w:left w:w="108" w:type="dxa"/>
            <w:bottom w:w="0" w:type="dxa"/>
            <w:right w:w="108" w:type="dxa"/>
          </w:tblCellMar>
        </w:tblPrEx>
        <w:trPr>
          <w:trHeight w:val="613"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92</w:t>
            </w:r>
          </w:p>
        </w:tc>
        <w:tc>
          <w:tcPr>
            <w:tcW w:w="73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性能要求</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*显卡可支持多屏同时显示数 量</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显卡应支持 2 块屏幕同时显示，分辨率应不低于 1920×1080</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93</w:t>
            </w:r>
          </w:p>
        </w:tc>
        <w:tc>
          <w:tcPr>
            <w:tcW w:w="73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性能要求</w:t>
            </w:r>
          </w:p>
        </w:tc>
        <w:tc>
          <w:tcPr>
            <w:tcW w:w="67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*显示设备性能</w:t>
            </w: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*显示屏刷新率</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≥60Hz</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94</w:t>
            </w:r>
          </w:p>
        </w:tc>
        <w:tc>
          <w:tcPr>
            <w:tcW w:w="73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性能要求</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*显示屏位深</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≥8 位</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95</w:t>
            </w:r>
          </w:p>
        </w:tc>
        <w:tc>
          <w:tcPr>
            <w:tcW w:w="73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性能要求</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*显示屏色域</w:t>
            </w:r>
          </w:p>
        </w:tc>
        <w:tc>
          <w:tcPr>
            <w:tcW w:w="2186"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≥99% sRGB</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96</w:t>
            </w:r>
          </w:p>
        </w:tc>
        <w:tc>
          <w:tcPr>
            <w:tcW w:w="73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性能要求</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*显示屏色准</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△E ≤ 2</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97</w:t>
            </w:r>
          </w:p>
        </w:tc>
        <w:tc>
          <w:tcPr>
            <w:tcW w:w="73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性能要求</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*显示屏响应时间</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≤30ms</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98</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性能要求</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*显示屏亮度</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≥250 尼特</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99</w:t>
            </w:r>
          </w:p>
        </w:tc>
        <w:tc>
          <w:tcPr>
            <w:tcW w:w="73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性能要求</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*显示屏亮度一致性</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≥70%</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100</w:t>
            </w:r>
          </w:p>
        </w:tc>
        <w:tc>
          <w:tcPr>
            <w:tcW w:w="73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性能要求</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*显示屏对比度</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≥500：1</w:t>
            </w:r>
          </w:p>
        </w:tc>
      </w:tr>
      <w:tr>
        <w:tblPrEx>
          <w:tblCellMar>
            <w:top w:w="0" w:type="dxa"/>
            <w:left w:w="108" w:type="dxa"/>
            <w:bottom w:w="0" w:type="dxa"/>
            <w:right w:w="108" w:type="dxa"/>
          </w:tblCellMar>
        </w:tblPrEx>
        <w:trPr>
          <w:trHeight w:val="613"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101</w:t>
            </w:r>
          </w:p>
        </w:tc>
        <w:tc>
          <w:tcPr>
            <w:tcW w:w="73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性能要求</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*显示屏其他参数</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其它参数应符合 SJ/T 11292 的相关规定</w:t>
            </w:r>
          </w:p>
        </w:tc>
      </w:tr>
      <w:tr>
        <w:tblPrEx>
          <w:tblCellMar>
            <w:top w:w="0" w:type="dxa"/>
            <w:left w:w="108" w:type="dxa"/>
            <w:bottom w:w="0" w:type="dxa"/>
            <w:right w:w="108" w:type="dxa"/>
          </w:tblCellMar>
        </w:tblPrEx>
        <w:trPr>
          <w:trHeight w:val="920"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102</w:t>
            </w:r>
          </w:p>
        </w:tc>
        <w:tc>
          <w:tcPr>
            <w:tcW w:w="73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性能要求</w:t>
            </w:r>
          </w:p>
        </w:tc>
        <w:tc>
          <w:tcPr>
            <w:tcW w:w="67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*网络设备性能</w:t>
            </w: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*有线网卡速率</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最高速率不低于 1000Mbps，支持 10Mbps、100Mbps、1000Mbps 速率自 适应</w:t>
            </w:r>
          </w:p>
        </w:tc>
      </w:tr>
      <w:tr>
        <w:tblPrEx>
          <w:tblCellMar>
            <w:top w:w="0" w:type="dxa"/>
            <w:left w:w="108" w:type="dxa"/>
            <w:bottom w:w="0" w:type="dxa"/>
            <w:right w:w="108" w:type="dxa"/>
          </w:tblCellMar>
        </w:tblPrEx>
        <w:trPr>
          <w:trHeight w:val="613" w:hRule="atLeast"/>
        </w:trPr>
        <w:tc>
          <w:tcPr>
            <w:tcW w:w="41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103</w:t>
            </w:r>
          </w:p>
        </w:tc>
        <w:tc>
          <w:tcPr>
            <w:tcW w:w="73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性能要求</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*支持无线网络通信技术协议</w:t>
            </w:r>
          </w:p>
        </w:tc>
        <w:tc>
          <w:tcPr>
            <w:tcW w:w="2186"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支持 WAPI 或 WiFi5.0 及以上协议</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104</w:t>
            </w:r>
          </w:p>
        </w:tc>
        <w:tc>
          <w:tcPr>
            <w:tcW w:w="73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性能要求</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*无线网卡频宽</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≥20MHz</w:t>
            </w:r>
          </w:p>
        </w:tc>
      </w:tr>
      <w:tr>
        <w:tblPrEx>
          <w:tblCellMar>
            <w:top w:w="0" w:type="dxa"/>
            <w:left w:w="108" w:type="dxa"/>
            <w:bottom w:w="0" w:type="dxa"/>
            <w:right w:w="108" w:type="dxa"/>
          </w:tblCellMar>
        </w:tblPrEx>
        <w:trPr>
          <w:trHeight w:val="613"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105</w:t>
            </w:r>
          </w:p>
        </w:tc>
        <w:tc>
          <w:tcPr>
            <w:tcW w:w="73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性能要求</w:t>
            </w:r>
          </w:p>
        </w:tc>
        <w:tc>
          <w:tcPr>
            <w:tcW w:w="67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*电源</w:t>
            </w:r>
            <w:r>
              <w:rPr>
                <w:rFonts w:hint="eastAsia" w:ascii="宋体" w:hAnsi="宋体" w:eastAsia="宋体" w:cs="宋体"/>
                <w:kern w:val="0"/>
                <w:sz w:val="22"/>
              </w:rPr>
              <w:br w:type="textWrapping"/>
            </w:r>
            <w:r>
              <w:rPr>
                <w:rFonts w:hint="eastAsia" w:ascii="宋体" w:hAnsi="宋体" w:eastAsia="宋体" w:cs="宋体"/>
                <w:kern w:val="0"/>
                <w:sz w:val="22"/>
              </w:rPr>
              <w:t>适配器性能</w:t>
            </w: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*电源适配器电源效率</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在 20%/50%/100%负载下效率均应不 低于 87%</w:t>
            </w:r>
          </w:p>
        </w:tc>
      </w:tr>
      <w:tr>
        <w:tblPrEx>
          <w:tblCellMar>
            <w:top w:w="0" w:type="dxa"/>
            <w:left w:w="108" w:type="dxa"/>
            <w:bottom w:w="0" w:type="dxa"/>
            <w:right w:w="108" w:type="dxa"/>
          </w:tblCellMar>
        </w:tblPrEx>
        <w:trPr>
          <w:trHeight w:val="613"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106</w:t>
            </w:r>
          </w:p>
        </w:tc>
        <w:tc>
          <w:tcPr>
            <w:tcW w:w="73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性能要求</w:t>
            </w:r>
          </w:p>
        </w:tc>
        <w:tc>
          <w:tcPr>
            <w:tcW w:w="67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*待机</w:t>
            </w:r>
            <w:r>
              <w:rPr>
                <w:rFonts w:hint="eastAsia" w:ascii="宋体" w:hAnsi="宋体" w:eastAsia="宋体" w:cs="宋体"/>
                <w:kern w:val="0"/>
                <w:sz w:val="22"/>
              </w:rPr>
              <w:br w:type="textWrapping"/>
            </w:r>
            <w:r>
              <w:rPr>
                <w:rFonts w:hint="eastAsia" w:ascii="宋体" w:hAnsi="宋体" w:eastAsia="宋体" w:cs="宋体"/>
                <w:kern w:val="0"/>
                <w:sz w:val="22"/>
              </w:rPr>
              <w:t>性能</w:t>
            </w: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*满载待机性能（LTP）</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≥3小时</w:t>
            </w:r>
          </w:p>
        </w:tc>
      </w:tr>
      <w:tr>
        <w:tblPrEx>
          <w:tblCellMar>
            <w:top w:w="0" w:type="dxa"/>
            <w:left w:w="108" w:type="dxa"/>
            <w:bottom w:w="0" w:type="dxa"/>
            <w:right w:w="108" w:type="dxa"/>
          </w:tblCellMar>
        </w:tblPrEx>
        <w:trPr>
          <w:trHeight w:val="613" w:hRule="atLeast"/>
        </w:trPr>
        <w:tc>
          <w:tcPr>
            <w:tcW w:w="41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107</w:t>
            </w:r>
          </w:p>
        </w:tc>
        <w:tc>
          <w:tcPr>
            <w:tcW w:w="73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76" w:type="pct"/>
            <w:vMerge w:val="restar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*主板功能</w:t>
            </w:r>
          </w:p>
        </w:tc>
        <w:tc>
          <w:tcPr>
            <w:tcW w:w="994"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*内存扩展接口(板载内存不涉及)</w:t>
            </w:r>
          </w:p>
        </w:tc>
        <w:tc>
          <w:tcPr>
            <w:tcW w:w="2186"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供应商给出内存扩展接口数量</w:t>
            </w:r>
          </w:p>
        </w:tc>
      </w:tr>
      <w:tr>
        <w:tblPrEx>
          <w:tblCellMar>
            <w:top w:w="0" w:type="dxa"/>
            <w:left w:w="108" w:type="dxa"/>
            <w:bottom w:w="0" w:type="dxa"/>
            <w:right w:w="108" w:type="dxa"/>
          </w:tblCellMar>
        </w:tblPrEx>
        <w:trPr>
          <w:trHeight w:val="920"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108</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76" w:type="pct"/>
            <w:vMerge w:val="continue"/>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存储扩展接口(板载 存储不涉 及)</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供应商给出主板支持存储扩展接口 类型，如UFS3.0、SATA3.0、SAS3.0、M.2 等类型接口</w:t>
            </w:r>
          </w:p>
        </w:tc>
      </w:tr>
      <w:tr>
        <w:tblPrEx>
          <w:tblCellMar>
            <w:top w:w="0" w:type="dxa"/>
            <w:left w:w="108" w:type="dxa"/>
            <w:bottom w:w="0" w:type="dxa"/>
            <w:right w:w="108" w:type="dxa"/>
          </w:tblCellMar>
        </w:tblPrEx>
        <w:trPr>
          <w:trHeight w:val="613" w:hRule="atLeast"/>
        </w:trPr>
        <w:tc>
          <w:tcPr>
            <w:tcW w:w="41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109</w:t>
            </w:r>
          </w:p>
        </w:tc>
        <w:tc>
          <w:tcPr>
            <w:tcW w:w="73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76" w:type="pct"/>
            <w:vMerge w:val="continue"/>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*主板USB瞬间过流 保护</w:t>
            </w:r>
          </w:p>
        </w:tc>
        <w:tc>
          <w:tcPr>
            <w:tcW w:w="2186"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支持瞬间过流保护功能</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110</w:t>
            </w:r>
          </w:p>
        </w:tc>
        <w:tc>
          <w:tcPr>
            <w:tcW w:w="73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76" w:type="pct"/>
            <w:vMerge w:val="continue"/>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*主板防静电保护</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支持防静电保护功能</w:t>
            </w:r>
          </w:p>
        </w:tc>
      </w:tr>
      <w:tr>
        <w:tblPrEx>
          <w:tblCellMar>
            <w:top w:w="0" w:type="dxa"/>
            <w:left w:w="108" w:type="dxa"/>
            <w:bottom w:w="0" w:type="dxa"/>
            <w:right w:w="108" w:type="dxa"/>
          </w:tblCellMar>
        </w:tblPrEx>
        <w:trPr>
          <w:trHeight w:val="2147" w:hRule="atLeast"/>
        </w:trPr>
        <w:tc>
          <w:tcPr>
            <w:tcW w:w="41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w:t>
            </w:r>
          </w:p>
        </w:tc>
        <w:tc>
          <w:tcPr>
            <w:tcW w:w="73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76" w:type="pct"/>
            <w:vMerge w:val="continue"/>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*I/O接口功能</w:t>
            </w:r>
          </w:p>
        </w:tc>
        <w:tc>
          <w:tcPr>
            <w:tcW w:w="2186" w:type="pct"/>
            <w:tcBorders>
              <w:top w:val="single" w:color="000000" w:sz="4" w:space="0"/>
              <w:left w:val="single" w:color="000000" w:sz="4" w:space="0"/>
              <w:bottom w:val="nil"/>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内置或通过扩展坞支持数据传输接口、视频接口、音频接口、网络接"口、电源接口等各类标准接口</w:t>
            </w:r>
            <w:r>
              <w:rPr>
                <w:rFonts w:hint="eastAsia" w:ascii="宋体" w:hAnsi="宋体" w:eastAsia="宋体" w:cs="宋体"/>
                <w:kern w:val="0"/>
                <w:sz w:val="22"/>
              </w:rPr>
              <w:br w:type="textWrapping"/>
            </w:r>
            <w:r>
              <w:rPr>
                <w:rFonts w:hint="eastAsia" w:ascii="宋体" w:hAnsi="宋体" w:eastAsia="宋体" w:cs="宋体"/>
                <w:kern w:val="0"/>
                <w:sz w:val="22"/>
              </w:rPr>
              <w:t>产品应集成键盘、触控板输入部件， 同时应具备接入键盘、鼠标、写字板等外设的能力，宜支持触摸屏、语音交互、手写笔等人机交互功能</w:t>
            </w:r>
          </w:p>
        </w:tc>
      </w:tr>
      <w:tr>
        <w:tblPrEx>
          <w:tblCellMar>
            <w:top w:w="0" w:type="dxa"/>
            <w:left w:w="108" w:type="dxa"/>
            <w:bottom w:w="0" w:type="dxa"/>
            <w:right w:w="108" w:type="dxa"/>
          </w:tblCellMar>
        </w:tblPrEx>
        <w:trPr>
          <w:trHeight w:val="920"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112</w:t>
            </w:r>
          </w:p>
        </w:tc>
        <w:tc>
          <w:tcPr>
            <w:tcW w:w="73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76" w:type="pct"/>
            <w:vMerge w:val="restar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*显卡功能</w:t>
            </w: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*显卡外接显示接口</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至少支持 VGA、HDMI、DVI、DP、Type-C</w:t>
            </w:r>
            <w:r>
              <w:rPr>
                <w:rFonts w:hint="eastAsia" w:ascii="宋体" w:hAnsi="宋体" w:eastAsia="宋体" w:cs="宋体"/>
                <w:kern w:val="0"/>
                <w:sz w:val="22"/>
              </w:rPr>
              <w:br w:type="textWrapping"/>
            </w:r>
            <w:r>
              <w:rPr>
                <w:rFonts w:hint="eastAsia" w:ascii="宋体" w:hAnsi="宋体" w:eastAsia="宋体" w:cs="宋体"/>
                <w:kern w:val="0"/>
                <w:sz w:val="22"/>
              </w:rPr>
              <w:t>中 1 种显示接口</w:t>
            </w:r>
          </w:p>
        </w:tc>
      </w:tr>
      <w:tr>
        <w:tblPrEx>
          <w:tblCellMar>
            <w:top w:w="0" w:type="dxa"/>
            <w:left w:w="108" w:type="dxa"/>
            <w:bottom w:w="0" w:type="dxa"/>
            <w:right w:w="108" w:type="dxa"/>
          </w:tblCellMar>
        </w:tblPrEx>
        <w:trPr>
          <w:trHeight w:val="1227" w:hRule="atLeast"/>
        </w:trPr>
        <w:tc>
          <w:tcPr>
            <w:tcW w:w="41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113</w:t>
            </w:r>
          </w:p>
        </w:tc>
        <w:tc>
          <w:tcPr>
            <w:tcW w:w="73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76" w:type="pct"/>
            <w:vMerge w:val="continue"/>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*显示功能</w:t>
            </w:r>
          </w:p>
        </w:tc>
        <w:tc>
          <w:tcPr>
            <w:tcW w:w="2186" w:type="pct"/>
            <w:tcBorders>
              <w:top w:val="single" w:color="000000" w:sz="4" w:space="0"/>
              <w:left w:val="single" w:color="000000" w:sz="4" w:space="0"/>
              <w:bottom w:val="nil"/>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支持显示屏，同时应支持外接显示器。显示屏和外接显示器应支持多屏同时显示，显示模式应支持复制模式和扩展模式</w:t>
            </w:r>
          </w:p>
        </w:tc>
      </w:tr>
      <w:tr>
        <w:tblPrEx>
          <w:tblCellMar>
            <w:top w:w="0" w:type="dxa"/>
            <w:left w:w="108" w:type="dxa"/>
            <w:bottom w:w="0" w:type="dxa"/>
            <w:right w:w="108" w:type="dxa"/>
          </w:tblCellMar>
        </w:tblPrEx>
        <w:trPr>
          <w:trHeight w:val="613"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114</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76" w:type="pct"/>
            <w:vMerge w:val="restar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*外设功能</w:t>
            </w: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摄像头物理隐私保护开关</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支持物理隐私保护开关</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115</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76" w:type="pct"/>
            <w:vMerge w:val="continue"/>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传声器降噪</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支持降噪功能</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116</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76" w:type="pct"/>
            <w:vMerge w:val="continue"/>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音频处理功能</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支持音频效果处理功能</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117</w:t>
            </w:r>
          </w:p>
        </w:tc>
        <w:tc>
          <w:tcPr>
            <w:tcW w:w="73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76" w:type="pct"/>
            <w:vMerge w:val="continue"/>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键盘背光</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本项目不需要</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118</w:t>
            </w:r>
          </w:p>
        </w:tc>
        <w:tc>
          <w:tcPr>
            <w:tcW w:w="73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76" w:type="pct"/>
            <w:vMerge w:val="continue"/>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触控板多点触控</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支持 2 点及以上触控功能</w:t>
            </w:r>
          </w:p>
        </w:tc>
      </w:tr>
      <w:tr>
        <w:tblPrEx>
          <w:tblCellMar>
            <w:top w:w="0" w:type="dxa"/>
            <w:left w:w="108" w:type="dxa"/>
            <w:bottom w:w="0" w:type="dxa"/>
            <w:right w:w="108" w:type="dxa"/>
          </w:tblCellMar>
        </w:tblPrEx>
        <w:trPr>
          <w:trHeight w:val="924" w:hRule="atLeast"/>
        </w:trPr>
        <w:tc>
          <w:tcPr>
            <w:tcW w:w="41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119</w:t>
            </w:r>
          </w:p>
        </w:tc>
        <w:tc>
          <w:tcPr>
            <w:tcW w:w="73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76" w:type="pct"/>
            <w:vMerge w:val="continue"/>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*光驱功能</w:t>
            </w:r>
          </w:p>
        </w:tc>
        <w:tc>
          <w:tcPr>
            <w:tcW w:w="2186"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本项目不需要</w:t>
            </w:r>
          </w:p>
        </w:tc>
      </w:tr>
      <w:tr>
        <w:tblPrEx>
          <w:tblCellMar>
            <w:top w:w="0" w:type="dxa"/>
            <w:left w:w="108" w:type="dxa"/>
            <w:bottom w:w="0" w:type="dxa"/>
            <w:right w:w="108" w:type="dxa"/>
          </w:tblCellMar>
        </w:tblPrEx>
        <w:trPr>
          <w:trHeight w:val="1840" w:hRule="atLeast"/>
        </w:trPr>
        <w:tc>
          <w:tcPr>
            <w:tcW w:w="41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120</w:t>
            </w:r>
          </w:p>
        </w:tc>
        <w:tc>
          <w:tcPr>
            <w:tcW w:w="73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76"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*存储功能</w:t>
            </w:r>
          </w:p>
        </w:tc>
        <w:tc>
          <w:tcPr>
            <w:tcW w:w="994"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*存储功能</w:t>
            </w:r>
          </w:p>
        </w:tc>
        <w:tc>
          <w:tcPr>
            <w:tcW w:w="2186" w:type="pct"/>
            <w:tcBorders>
              <w:top w:val="single" w:color="000000" w:sz="4" w:space="0"/>
              <w:left w:val="single" w:color="000000" w:sz="4" w:space="0"/>
              <w:bottom w:val="nil"/>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支持信息存储功能，包括支持易失性存储功能和非易失性存储功能。为提升存储性能和降低存储功耗，非易失性存储宜支持固态存储设 备，如 SSD/UFS。产品应支持外出接口可以与独立的存储设备进行数据交互</w:t>
            </w:r>
          </w:p>
        </w:tc>
      </w:tr>
      <w:tr>
        <w:tblPrEx>
          <w:tblCellMar>
            <w:top w:w="0" w:type="dxa"/>
            <w:left w:w="108" w:type="dxa"/>
            <w:bottom w:w="0" w:type="dxa"/>
            <w:right w:w="108" w:type="dxa"/>
          </w:tblCellMar>
        </w:tblPrEx>
        <w:trPr>
          <w:trHeight w:val="613"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121</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7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*网络设备功能</w:t>
            </w: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*网络功能</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a)支持网络连接、网络开启/关闭功能；b)支持访问网络和数据交换功能</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122</w:t>
            </w:r>
          </w:p>
        </w:tc>
        <w:tc>
          <w:tcPr>
            <w:tcW w:w="73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*无线网卡频段</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支持双频段</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123</w:t>
            </w:r>
          </w:p>
        </w:tc>
        <w:tc>
          <w:tcPr>
            <w:tcW w:w="73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物理开关</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支持网络设备物理开关</w:t>
            </w:r>
          </w:p>
        </w:tc>
      </w:tr>
      <w:tr>
        <w:tblPrEx>
          <w:tblCellMar>
            <w:top w:w="0" w:type="dxa"/>
            <w:left w:w="108" w:type="dxa"/>
            <w:bottom w:w="0" w:type="dxa"/>
            <w:right w:w="108" w:type="dxa"/>
          </w:tblCellMar>
        </w:tblPrEx>
        <w:trPr>
          <w:trHeight w:val="613" w:hRule="atLeast"/>
        </w:trPr>
        <w:tc>
          <w:tcPr>
            <w:tcW w:w="41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124</w:t>
            </w:r>
          </w:p>
        </w:tc>
        <w:tc>
          <w:tcPr>
            <w:tcW w:w="73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*数据传输</w:t>
            </w:r>
          </w:p>
        </w:tc>
        <w:tc>
          <w:tcPr>
            <w:tcW w:w="2186"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支持数据传输能力，并提供数据流量和异常日志记录功能</w:t>
            </w:r>
          </w:p>
        </w:tc>
      </w:tr>
      <w:tr>
        <w:tblPrEx>
          <w:tblCellMar>
            <w:top w:w="0" w:type="dxa"/>
            <w:left w:w="108" w:type="dxa"/>
            <w:bottom w:w="0" w:type="dxa"/>
            <w:right w:w="108" w:type="dxa"/>
          </w:tblCellMar>
        </w:tblPrEx>
        <w:trPr>
          <w:trHeight w:val="613"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125</w:t>
            </w:r>
          </w:p>
        </w:tc>
        <w:tc>
          <w:tcPr>
            <w:tcW w:w="73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*蓝牙协议</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支持蓝牙模块，蓝牙协议不低于 5.0版本</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126</w:t>
            </w:r>
          </w:p>
        </w:tc>
        <w:tc>
          <w:tcPr>
            <w:tcW w:w="73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有线网卡接口类型</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支持 RJ45 接口</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127</w:t>
            </w:r>
          </w:p>
        </w:tc>
        <w:tc>
          <w:tcPr>
            <w:tcW w:w="73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*无线网卡标准</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符合 GB 15629.11 所有部分</w:t>
            </w:r>
          </w:p>
        </w:tc>
      </w:tr>
      <w:tr>
        <w:tblPrEx>
          <w:tblCellMar>
            <w:top w:w="0" w:type="dxa"/>
            <w:left w:w="108" w:type="dxa"/>
            <w:bottom w:w="0" w:type="dxa"/>
            <w:right w:w="108" w:type="dxa"/>
          </w:tblCellMar>
        </w:tblPrEx>
        <w:trPr>
          <w:trHeight w:val="613"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128</w:t>
            </w:r>
          </w:p>
        </w:tc>
        <w:tc>
          <w:tcPr>
            <w:tcW w:w="73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网络设备拆装</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网络设备应支持物理拆装，包括无线网卡和蓝牙模块等</w:t>
            </w:r>
          </w:p>
        </w:tc>
      </w:tr>
      <w:tr>
        <w:tblPrEx>
          <w:tblCellMar>
            <w:top w:w="0" w:type="dxa"/>
            <w:left w:w="108" w:type="dxa"/>
            <w:bottom w:w="0" w:type="dxa"/>
            <w:right w:w="108" w:type="dxa"/>
          </w:tblCellMar>
        </w:tblPrEx>
        <w:trPr>
          <w:trHeight w:val="920" w:hRule="atLeast"/>
        </w:trPr>
        <w:tc>
          <w:tcPr>
            <w:tcW w:w="41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129</w:t>
            </w:r>
          </w:p>
        </w:tc>
        <w:tc>
          <w:tcPr>
            <w:tcW w:w="73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7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*外部接口功能</w:t>
            </w:r>
          </w:p>
        </w:tc>
        <w:tc>
          <w:tcPr>
            <w:tcW w:w="994"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*音频接口类型</w:t>
            </w:r>
          </w:p>
        </w:tc>
        <w:tc>
          <w:tcPr>
            <w:tcW w:w="2186" w:type="pct"/>
            <w:tcBorders>
              <w:top w:val="single" w:color="000000" w:sz="4" w:space="0"/>
              <w:left w:val="single" w:color="000000" w:sz="4" w:space="0"/>
              <w:bottom w:val="nil"/>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不少于 1 个，宜支持 3.5mm 孔径的 3段式或 4 段式接口。若支持 4 段式接口，宜支持线序的自动识别及切换功能</w:t>
            </w:r>
          </w:p>
        </w:tc>
      </w:tr>
      <w:tr>
        <w:tblPrEx>
          <w:tblCellMar>
            <w:top w:w="0" w:type="dxa"/>
            <w:left w:w="108" w:type="dxa"/>
            <w:bottom w:w="0" w:type="dxa"/>
            <w:right w:w="108" w:type="dxa"/>
          </w:tblCellMar>
        </w:tblPrEx>
        <w:trPr>
          <w:trHeight w:val="613" w:hRule="atLeast"/>
        </w:trPr>
        <w:tc>
          <w:tcPr>
            <w:tcW w:w="41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130</w:t>
            </w:r>
          </w:p>
        </w:tc>
        <w:tc>
          <w:tcPr>
            <w:tcW w:w="73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*视频接口类型</w:t>
            </w:r>
          </w:p>
        </w:tc>
        <w:tc>
          <w:tcPr>
            <w:tcW w:w="2186" w:type="pct"/>
            <w:tcBorders>
              <w:top w:val="single" w:color="000000" w:sz="4" w:space="0"/>
              <w:left w:val="single" w:color="000000" w:sz="4" w:space="0"/>
              <w:bottom w:val="nil"/>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至少支持 VGA、HDMI、DVI、DP、Type-C中 1 种显示接口</w:t>
            </w:r>
          </w:p>
        </w:tc>
      </w:tr>
      <w:tr>
        <w:tblPrEx>
          <w:tblCellMar>
            <w:top w:w="0" w:type="dxa"/>
            <w:left w:w="108" w:type="dxa"/>
            <w:bottom w:w="0" w:type="dxa"/>
            <w:right w:w="108" w:type="dxa"/>
          </w:tblCellMar>
        </w:tblPrEx>
        <w:trPr>
          <w:trHeight w:val="613"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*HDMI、DP、Type-C 显 示接口要求</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若提供 HDMI 或 DP 或 Type-C 作为显示接口，应支持音频和视频同步输出</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132</w:t>
            </w:r>
          </w:p>
        </w:tc>
        <w:tc>
          <w:tcPr>
            <w:tcW w:w="73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*输入充电接口类型</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DC in 或 Type-C 接口</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133</w:t>
            </w:r>
          </w:p>
        </w:tc>
        <w:tc>
          <w:tcPr>
            <w:tcW w:w="73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其他接口</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本项目不需要</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134</w:t>
            </w:r>
          </w:p>
        </w:tc>
        <w:tc>
          <w:tcPr>
            <w:tcW w:w="73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存储卡接口类型</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本项目不需要</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135</w:t>
            </w:r>
          </w:p>
        </w:tc>
        <w:tc>
          <w:tcPr>
            <w:tcW w:w="73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7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*电源功能</w:t>
            </w: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电池快充</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支持快速充电功能，如 UFCS、USB PD</w:t>
            </w:r>
          </w:p>
        </w:tc>
      </w:tr>
      <w:tr>
        <w:tblPrEx>
          <w:tblCellMar>
            <w:top w:w="0" w:type="dxa"/>
            <w:left w:w="108" w:type="dxa"/>
            <w:bottom w:w="0" w:type="dxa"/>
            <w:right w:w="108" w:type="dxa"/>
          </w:tblCellMar>
        </w:tblPrEx>
        <w:trPr>
          <w:trHeight w:val="613"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136</w:t>
            </w:r>
          </w:p>
        </w:tc>
        <w:tc>
          <w:tcPr>
            <w:tcW w:w="73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*电源线适配能力</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符合 GB 15934-2008对于可拆线插头 GB15934 不做要求</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137</w:t>
            </w:r>
          </w:p>
        </w:tc>
        <w:tc>
          <w:tcPr>
            <w:tcW w:w="73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7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*操作系统及软件功能</w:t>
            </w: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*中文信息处理要求</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符合 GB 18030 的相关规定</w:t>
            </w:r>
          </w:p>
        </w:tc>
      </w:tr>
      <w:tr>
        <w:tblPrEx>
          <w:tblCellMar>
            <w:top w:w="0" w:type="dxa"/>
            <w:left w:w="108" w:type="dxa"/>
            <w:bottom w:w="0" w:type="dxa"/>
            <w:right w:w="108" w:type="dxa"/>
          </w:tblCellMar>
        </w:tblPrEx>
        <w:trPr>
          <w:trHeight w:val="613"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138</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*操作系统备份及还 原功能</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支持操作系统备份及还原功能</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139</w:t>
            </w:r>
          </w:p>
        </w:tc>
        <w:tc>
          <w:tcPr>
            <w:tcW w:w="73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*固件备份还原能力</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支持备份及还原固件的功能</w:t>
            </w:r>
          </w:p>
        </w:tc>
      </w:tr>
      <w:tr>
        <w:tblPrEx>
          <w:tblCellMar>
            <w:top w:w="0" w:type="dxa"/>
            <w:left w:w="108" w:type="dxa"/>
            <w:bottom w:w="0" w:type="dxa"/>
            <w:right w:w="108" w:type="dxa"/>
          </w:tblCellMar>
        </w:tblPrEx>
        <w:trPr>
          <w:trHeight w:val="613"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140</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*操作系统及驱动升级</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支持通过网络、闪存盘等方式对操作系统、驱动进行升级</w:t>
            </w:r>
          </w:p>
        </w:tc>
      </w:tr>
      <w:tr>
        <w:tblPrEx>
          <w:tblCellMar>
            <w:top w:w="0" w:type="dxa"/>
            <w:left w:w="108" w:type="dxa"/>
            <w:bottom w:w="0" w:type="dxa"/>
            <w:right w:w="108" w:type="dxa"/>
          </w:tblCellMar>
        </w:tblPrEx>
        <w:trPr>
          <w:trHeight w:val="613" w:hRule="atLeast"/>
        </w:trPr>
        <w:tc>
          <w:tcPr>
            <w:tcW w:w="41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141</w:t>
            </w:r>
          </w:p>
        </w:tc>
        <w:tc>
          <w:tcPr>
            <w:tcW w:w="73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固件升级</w:t>
            </w:r>
          </w:p>
        </w:tc>
        <w:tc>
          <w:tcPr>
            <w:tcW w:w="2186" w:type="pct"/>
            <w:tcBorders>
              <w:top w:val="single" w:color="000000" w:sz="4" w:space="0"/>
              <w:left w:val="single" w:color="000000" w:sz="4" w:space="0"/>
              <w:bottom w:val="nil"/>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支持通过网络、闪存盘等方式对固件进行升级</w:t>
            </w:r>
          </w:p>
        </w:tc>
      </w:tr>
      <w:tr>
        <w:tblPrEx>
          <w:tblCellMar>
            <w:top w:w="0" w:type="dxa"/>
            <w:left w:w="108" w:type="dxa"/>
            <w:bottom w:w="0" w:type="dxa"/>
            <w:right w:w="108" w:type="dxa"/>
          </w:tblCellMar>
        </w:tblPrEx>
        <w:trPr>
          <w:trHeight w:val="613" w:hRule="atLeast"/>
        </w:trPr>
        <w:tc>
          <w:tcPr>
            <w:tcW w:w="41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142</w:t>
            </w:r>
          </w:p>
        </w:tc>
        <w:tc>
          <w:tcPr>
            <w:tcW w:w="73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*BIOS支持关闭通 讯接口</w:t>
            </w:r>
          </w:p>
        </w:tc>
        <w:tc>
          <w:tcPr>
            <w:tcW w:w="2186" w:type="pct"/>
            <w:tcBorders>
              <w:top w:val="single" w:color="000000" w:sz="4" w:space="0"/>
              <w:left w:val="single" w:color="000000" w:sz="4" w:space="0"/>
              <w:bottom w:val="nil"/>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支持 BIOS 关闭以太网及 USB 接口功能</w:t>
            </w:r>
          </w:p>
        </w:tc>
      </w:tr>
      <w:tr>
        <w:tblPrEx>
          <w:tblCellMar>
            <w:top w:w="0" w:type="dxa"/>
            <w:left w:w="108" w:type="dxa"/>
            <w:bottom w:w="0" w:type="dxa"/>
            <w:right w:w="108" w:type="dxa"/>
          </w:tblCellMar>
        </w:tblPrEx>
        <w:trPr>
          <w:trHeight w:val="337"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143</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*固件查看信息</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支持查看固件版本、内存信息、主板信息、处理器信息和系统时间信息等功能</w:t>
            </w:r>
          </w:p>
        </w:tc>
      </w:tr>
      <w:tr>
        <w:tblPrEx>
          <w:tblCellMar>
            <w:top w:w="0" w:type="dxa"/>
            <w:left w:w="108" w:type="dxa"/>
            <w:bottom w:w="0" w:type="dxa"/>
            <w:right w:w="108" w:type="dxa"/>
          </w:tblCellMar>
        </w:tblPrEx>
        <w:trPr>
          <w:trHeight w:val="613"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144</w:t>
            </w:r>
          </w:p>
        </w:tc>
        <w:tc>
          <w:tcPr>
            <w:tcW w:w="73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*固件设置启动顺序</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支持设置启动顺序功能，并按照设置的启动顺序启动</w:t>
            </w:r>
          </w:p>
        </w:tc>
      </w:tr>
      <w:tr>
        <w:tblPrEx>
          <w:tblCellMar>
            <w:top w:w="0" w:type="dxa"/>
            <w:left w:w="108" w:type="dxa"/>
            <w:bottom w:w="0" w:type="dxa"/>
            <w:right w:w="108" w:type="dxa"/>
          </w:tblCellMar>
        </w:tblPrEx>
        <w:trPr>
          <w:trHeight w:val="613"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145</w:t>
            </w:r>
          </w:p>
        </w:tc>
        <w:tc>
          <w:tcPr>
            <w:tcW w:w="73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*固件设置口令</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支持设置口令、修改口令、验证口令功能</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146</w:t>
            </w:r>
          </w:p>
        </w:tc>
        <w:tc>
          <w:tcPr>
            <w:tcW w:w="73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*固件设置网络引导</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支持网络引导启动和关闭功能</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147</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76" w:type="pct"/>
            <w:vMerge w:val="restar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生物识别功能</w:t>
            </w: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指纹识别</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本项目不需要</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148</w:t>
            </w:r>
          </w:p>
        </w:tc>
        <w:tc>
          <w:tcPr>
            <w:tcW w:w="73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76" w:type="pct"/>
            <w:vMerge w:val="continue"/>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人脸识别</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本项目不需要</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149</w:t>
            </w:r>
          </w:p>
        </w:tc>
        <w:tc>
          <w:tcPr>
            <w:tcW w:w="73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76" w:type="pct"/>
            <w:vMerge w:val="continue"/>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静脉识别</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本项目不需要</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150</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7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硬件加速功能</w:t>
            </w: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NPU/GPU等AI加速模块</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支持 NPU/GPU 等 AI 加速模块</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151</w:t>
            </w:r>
          </w:p>
        </w:tc>
        <w:tc>
          <w:tcPr>
            <w:tcW w:w="73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视频编解码加速模 块</w:t>
            </w:r>
          </w:p>
        </w:tc>
        <w:tc>
          <w:tcPr>
            <w:tcW w:w="2186"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支持视频编解码加速模块</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152</w:t>
            </w:r>
          </w:p>
        </w:tc>
        <w:tc>
          <w:tcPr>
            <w:tcW w:w="73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影像处理加速模块</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支持影像处理加速模块</w:t>
            </w:r>
          </w:p>
        </w:tc>
      </w:tr>
      <w:tr>
        <w:tblPrEx>
          <w:tblCellMar>
            <w:top w:w="0" w:type="dxa"/>
            <w:left w:w="108" w:type="dxa"/>
            <w:bottom w:w="0" w:type="dxa"/>
            <w:right w:w="108" w:type="dxa"/>
          </w:tblCellMar>
        </w:tblPrEx>
        <w:trPr>
          <w:trHeight w:val="613"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153</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可靠性要求</w:t>
            </w:r>
          </w:p>
        </w:tc>
        <w:tc>
          <w:tcPr>
            <w:tcW w:w="67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*存储设备可靠</w:t>
            </w:r>
            <w:r>
              <w:rPr>
                <w:rFonts w:hint="eastAsia" w:ascii="宋体" w:hAnsi="宋体" w:eastAsia="宋体" w:cs="宋体"/>
                <w:kern w:val="0"/>
                <w:sz w:val="22"/>
              </w:rPr>
              <w:br w:type="textWrapping"/>
            </w:r>
            <w:r>
              <w:rPr>
                <w:rFonts w:hint="eastAsia" w:ascii="宋体" w:hAnsi="宋体" w:eastAsia="宋体" w:cs="宋体"/>
                <w:kern w:val="0"/>
                <w:sz w:val="22"/>
              </w:rPr>
              <w:t>性</w:t>
            </w: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*固态存储寿命</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TBW ≥ 80TB（条件：240GB 硬盘容量）</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154</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可靠性要求</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*机械硬盘寿命</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本项目不需要</w:t>
            </w:r>
          </w:p>
        </w:tc>
      </w:tr>
      <w:tr>
        <w:tblPrEx>
          <w:tblCellMar>
            <w:top w:w="0" w:type="dxa"/>
            <w:left w:w="108" w:type="dxa"/>
            <w:bottom w:w="0" w:type="dxa"/>
            <w:right w:w="108" w:type="dxa"/>
          </w:tblCellMar>
        </w:tblPrEx>
        <w:trPr>
          <w:trHeight w:val="613"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155</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可靠性要求</w:t>
            </w:r>
          </w:p>
        </w:tc>
        <w:tc>
          <w:tcPr>
            <w:tcW w:w="67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*显示</w:t>
            </w:r>
            <w:r>
              <w:rPr>
                <w:rFonts w:hint="eastAsia" w:ascii="宋体" w:hAnsi="宋体" w:eastAsia="宋体" w:cs="宋体"/>
                <w:kern w:val="0"/>
                <w:sz w:val="22"/>
              </w:rPr>
              <w:br w:type="textWrapping"/>
            </w:r>
            <w:r>
              <w:rPr>
                <w:rFonts w:hint="eastAsia" w:ascii="宋体" w:hAnsi="宋体" w:eastAsia="宋体" w:cs="宋体"/>
                <w:kern w:val="0"/>
                <w:sz w:val="22"/>
              </w:rPr>
              <w:t>设备可靠性</w:t>
            </w: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*显示屏屏幕失效点</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符合 GB/T 9813.2 的要求</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156</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可靠性要求</w:t>
            </w:r>
          </w:p>
        </w:tc>
        <w:tc>
          <w:tcPr>
            <w:tcW w:w="67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*外设可靠性</w:t>
            </w: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*键盘按键寿命</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≥1000 万次</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157</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可靠性要求</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*鼠标按键寿命</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≥500 万次</w:t>
            </w:r>
          </w:p>
        </w:tc>
      </w:tr>
      <w:tr>
        <w:tblPrEx>
          <w:tblCellMar>
            <w:top w:w="0" w:type="dxa"/>
            <w:left w:w="108" w:type="dxa"/>
            <w:bottom w:w="0" w:type="dxa"/>
            <w:right w:w="108" w:type="dxa"/>
          </w:tblCellMar>
        </w:tblPrEx>
        <w:trPr>
          <w:trHeight w:val="613"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158</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可靠性要求</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*键盘鼠标线材寿命</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键盘鼠标所用线材经±60°弯折不 低于 3000 次，功能、外观完好</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159</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可靠性要求</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*风扇寿命</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≥4 万小时</w:t>
            </w:r>
          </w:p>
        </w:tc>
      </w:tr>
      <w:tr>
        <w:tblPrEx>
          <w:tblCellMar>
            <w:top w:w="0" w:type="dxa"/>
            <w:left w:w="108" w:type="dxa"/>
            <w:bottom w:w="0" w:type="dxa"/>
            <w:right w:w="108" w:type="dxa"/>
          </w:tblCellMar>
        </w:tblPrEx>
        <w:trPr>
          <w:trHeight w:val="613"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160</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可靠性要求</w:t>
            </w:r>
          </w:p>
        </w:tc>
        <w:tc>
          <w:tcPr>
            <w:tcW w:w="67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*整机可靠性要求</w:t>
            </w: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*电磁兼容性要求的抗扰度</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符合 GB/T 9254.2 的规定</w:t>
            </w:r>
          </w:p>
        </w:tc>
      </w:tr>
      <w:tr>
        <w:tblPrEx>
          <w:tblCellMar>
            <w:top w:w="0" w:type="dxa"/>
            <w:left w:w="108" w:type="dxa"/>
            <w:bottom w:w="0" w:type="dxa"/>
            <w:right w:w="108" w:type="dxa"/>
          </w:tblCellMar>
        </w:tblPrEx>
        <w:trPr>
          <w:trHeight w:val="613"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161</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可靠性要求</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*环境条件要求的气候环境适应性</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符合 GB/T 9813.2 中规定</w:t>
            </w:r>
          </w:p>
        </w:tc>
      </w:tr>
      <w:tr>
        <w:tblPrEx>
          <w:tblCellMar>
            <w:top w:w="0" w:type="dxa"/>
            <w:left w:w="108" w:type="dxa"/>
            <w:bottom w:w="0" w:type="dxa"/>
            <w:right w:w="108" w:type="dxa"/>
          </w:tblCellMar>
        </w:tblPrEx>
        <w:trPr>
          <w:trHeight w:val="613"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162</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可靠性要求</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*环境条件要求的振动适应性</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符合 GB/T 9813.2 中规定</w:t>
            </w:r>
          </w:p>
        </w:tc>
      </w:tr>
      <w:tr>
        <w:tblPrEx>
          <w:tblCellMar>
            <w:top w:w="0" w:type="dxa"/>
            <w:left w:w="108" w:type="dxa"/>
            <w:bottom w:w="0" w:type="dxa"/>
            <w:right w:w="108" w:type="dxa"/>
          </w:tblCellMar>
        </w:tblPrEx>
        <w:trPr>
          <w:trHeight w:val="613"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163</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可靠性要求</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*环境条件要求的冲击适应性</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符合 GB/T 9813.2 中规定</w:t>
            </w:r>
          </w:p>
        </w:tc>
      </w:tr>
      <w:tr>
        <w:tblPrEx>
          <w:tblCellMar>
            <w:top w:w="0" w:type="dxa"/>
            <w:left w:w="108" w:type="dxa"/>
            <w:bottom w:w="0" w:type="dxa"/>
            <w:right w:w="108" w:type="dxa"/>
          </w:tblCellMar>
        </w:tblPrEx>
        <w:trPr>
          <w:trHeight w:val="613"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164</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可靠性要求</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*环境条件要求的碰撞适应性</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符合 GB/T 9813.2 中规定</w:t>
            </w:r>
          </w:p>
        </w:tc>
      </w:tr>
      <w:tr>
        <w:tblPrEx>
          <w:tblCellMar>
            <w:top w:w="0" w:type="dxa"/>
            <w:left w:w="108" w:type="dxa"/>
            <w:bottom w:w="0" w:type="dxa"/>
            <w:right w:w="108" w:type="dxa"/>
          </w:tblCellMar>
        </w:tblPrEx>
        <w:trPr>
          <w:trHeight w:val="613"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165</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可靠性要求</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*环境条件要求的自由跌落适应性</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符合 GB/T 9813.2 中规定</w:t>
            </w:r>
          </w:p>
        </w:tc>
      </w:tr>
      <w:tr>
        <w:tblPrEx>
          <w:tblCellMar>
            <w:top w:w="0" w:type="dxa"/>
            <w:left w:w="108" w:type="dxa"/>
            <w:bottom w:w="0" w:type="dxa"/>
            <w:right w:w="108" w:type="dxa"/>
          </w:tblCellMar>
        </w:tblPrEx>
        <w:trPr>
          <w:trHeight w:val="613"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166</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可靠性要求</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*环境条件要求的运输包装件跌落适应性</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符合 GB/T 9813.2 中规定</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167</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可靠性要求</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*MTBF测试</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MTBF(m1)≥3 万小时</w:t>
            </w:r>
          </w:p>
        </w:tc>
      </w:tr>
      <w:tr>
        <w:tblPrEx>
          <w:tblCellMar>
            <w:top w:w="0" w:type="dxa"/>
            <w:left w:w="108" w:type="dxa"/>
            <w:bottom w:w="0" w:type="dxa"/>
            <w:right w:w="108" w:type="dxa"/>
          </w:tblCellMar>
        </w:tblPrEx>
        <w:trPr>
          <w:trHeight w:val="920"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168</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兼容要求</w:t>
            </w:r>
          </w:p>
        </w:tc>
        <w:tc>
          <w:tcPr>
            <w:tcW w:w="67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*兼容 要求</w:t>
            </w: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*常用软件兼容</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支持流式软件、版式软件、浏览器、邮件客户端、解压软件、多媒体、 图形图像处理等常用软件</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169</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兼容要求</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*数据库兼容</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兼容 3 个及以上厂商的数据库产品</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170</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兼容要求</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*中间件兼容</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兼容 3 个及以上厂商中间件产品</w:t>
            </w:r>
          </w:p>
        </w:tc>
      </w:tr>
      <w:tr>
        <w:tblPrEx>
          <w:tblCellMar>
            <w:top w:w="0" w:type="dxa"/>
            <w:left w:w="108" w:type="dxa"/>
            <w:bottom w:w="0" w:type="dxa"/>
            <w:right w:w="108" w:type="dxa"/>
          </w:tblCellMar>
        </w:tblPrEx>
        <w:trPr>
          <w:trHeight w:val="613"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171</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兼容要求</w:t>
            </w:r>
          </w:p>
        </w:tc>
        <w:tc>
          <w:tcPr>
            <w:tcW w:w="676" w:type="pct"/>
            <w:tcBorders>
              <w:top w:val="nil"/>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*平台软件兼容</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兼容 3 个及以上厂商云计算及大数据平台</w:t>
            </w:r>
          </w:p>
        </w:tc>
      </w:tr>
      <w:tr>
        <w:tblPrEx>
          <w:tblCellMar>
            <w:top w:w="0" w:type="dxa"/>
            <w:left w:w="108" w:type="dxa"/>
            <w:bottom w:w="0" w:type="dxa"/>
            <w:right w:w="108" w:type="dxa"/>
          </w:tblCellMar>
        </w:tblPrEx>
        <w:trPr>
          <w:trHeight w:val="613"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172</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包装及运输要求</w:t>
            </w:r>
          </w:p>
        </w:tc>
        <w:tc>
          <w:tcPr>
            <w:tcW w:w="67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*包装及运输要求</w:t>
            </w: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*标志、包 装、运输和 贮存</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符合 GB/T 9813.2 和商品包装政府采购需求标准的相关规定</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173</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服务要求</w:t>
            </w:r>
          </w:p>
        </w:tc>
        <w:tc>
          <w:tcPr>
            <w:tcW w:w="67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*服务要求</w:t>
            </w: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*配置检查工具</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提供自检测试工具</w:t>
            </w:r>
          </w:p>
        </w:tc>
      </w:tr>
      <w:tr>
        <w:tblPrEx>
          <w:tblCellMar>
            <w:top w:w="0" w:type="dxa"/>
            <w:left w:w="108" w:type="dxa"/>
            <w:bottom w:w="0" w:type="dxa"/>
            <w:right w:w="108" w:type="dxa"/>
          </w:tblCellMar>
        </w:tblPrEx>
        <w:trPr>
          <w:trHeight w:val="1840" w:hRule="atLeast"/>
        </w:trPr>
        <w:tc>
          <w:tcPr>
            <w:tcW w:w="41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174</w:t>
            </w:r>
          </w:p>
        </w:tc>
        <w:tc>
          <w:tcPr>
            <w:tcW w:w="73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服务要求</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*服务响应</w:t>
            </w:r>
          </w:p>
        </w:tc>
        <w:tc>
          <w:tcPr>
            <w:tcW w:w="2186" w:type="pct"/>
            <w:tcBorders>
              <w:top w:val="single" w:color="000000" w:sz="4" w:space="0"/>
              <w:left w:val="single" w:color="000000" w:sz="4" w:space="0"/>
              <w:bottom w:val="nil"/>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a）提供产品 3 年维保及上门服务（满足同城 4 小时、异地 12 小时响应要求）；</w:t>
            </w:r>
            <w:r>
              <w:rPr>
                <w:rFonts w:hint="eastAsia" w:ascii="宋体" w:hAnsi="宋体" w:eastAsia="宋体" w:cs="宋体"/>
                <w:kern w:val="0"/>
                <w:sz w:val="22"/>
              </w:rPr>
              <w:br w:type="textWrapping"/>
            </w:r>
            <w:r>
              <w:rPr>
                <w:rFonts w:hint="eastAsia" w:ascii="宋体" w:hAnsi="宋体" w:eastAsia="宋体" w:cs="宋体"/>
                <w:kern w:val="0"/>
                <w:sz w:val="22"/>
              </w:rPr>
              <w:t>b）提供政企专线 7*24 在线服务；</w:t>
            </w:r>
            <w:r>
              <w:rPr>
                <w:rFonts w:hint="eastAsia" w:ascii="宋体" w:hAnsi="宋体" w:eastAsia="宋体" w:cs="宋体"/>
                <w:kern w:val="0"/>
                <w:sz w:val="22"/>
              </w:rPr>
              <w:br w:type="textWrapping"/>
            </w:r>
            <w:r>
              <w:rPr>
                <w:rFonts w:hint="eastAsia" w:ascii="宋体" w:hAnsi="宋体" w:eastAsia="宋体" w:cs="宋体"/>
                <w:kern w:val="0"/>
                <w:sz w:val="22"/>
              </w:rPr>
              <w:t>c）现场保障技术服务团队员，国内上门服务地级市覆盖率达 100%</w:t>
            </w:r>
          </w:p>
        </w:tc>
      </w:tr>
      <w:tr>
        <w:tblPrEx>
          <w:tblCellMar>
            <w:top w:w="0" w:type="dxa"/>
            <w:left w:w="108" w:type="dxa"/>
            <w:bottom w:w="0" w:type="dxa"/>
            <w:right w:w="108" w:type="dxa"/>
          </w:tblCellMar>
        </w:tblPrEx>
        <w:trPr>
          <w:trHeight w:val="1227" w:hRule="atLeast"/>
        </w:trPr>
        <w:tc>
          <w:tcPr>
            <w:tcW w:w="41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175</w:t>
            </w:r>
          </w:p>
        </w:tc>
        <w:tc>
          <w:tcPr>
            <w:tcW w:w="73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服务要求</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*服务周期</w:t>
            </w:r>
          </w:p>
        </w:tc>
        <w:tc>
          <w:tcPr>
            <w:tcW w:w="2186" w:type="pct"/>
            <w:tcBorders>
              <w:top w:val="single" w:color="000000" w:sz="4" w:space="0"/>
              <w:left w:val="single" w:color="000000" w:sz="4" w:space="0"/>
              <w:bottom w:val="nil"/>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支持产品延保≥3 年</w:t>
            </w:r>
            <w:r>
              <w:rPr>
                <w:rFonts w:hint="eastAsia" w:ascii="宋体" w:hAnsi="宋体" w:eastAsia="宋体" w:cs="宋体"/>
                <w:kern w:val="0"/>
                <w:sz w:val="22"/>
              </w:rPr>
              <w:br w:type="textWrapping"/>
            </w:r>
            <w:r>
              <w:rPr>
                <w:rFonts w:hint="eastAsia" w:ascii="宋体" w:hAnsi="宋体" w:eastAsia="宋体" w:cs="宋体"/>
                <w:kern w:val="0"/>
                <w:sz w:val="22"/>
              </w:rPr>
              <w:t>提供每年延保服务报价</w:t>
            </w:r>
            <w:r>
              <w:rPr>
                <w:rFonts w:hint="eastAsia" w:ascii="宋体" w:hAnsi="宋体" w:eastAsia="宋体" w:cs="宋体"/>
                <w:kern w:val="0"/>
                <w:sz w:val="22"/>
              </w:rPr>
              <w:br w:type="textWrapping"/>
            </w:r>
            <w:r>
              <w:rPr>
                <w:rFonts w:hint="eastAsia" w:ascii="宋体" w:hAnsi="宋体" w:eastAsia="宋体" w:cs="宋体"/>
                <w:kern w:val="0"/>
                <w:sz w:val="22"/>
              </w:rPr>
              <w:t>提供备件服务能力≥6 年（自购买之日起）</w:t>
            </w:r>
          </w:p>
        </w:tc>
      </w:tr>
      <w:tr>
        <w:tblPrEx>
          <w:tblCellMar>
            <w:top w:w="0" w:type="dxa"/>
            <w:left w:w="108" w:type="dxa"/>
            <w:bottom w:w="0" w:type="dxa"/>
            <w:right w:w="108" w:type="dxa"/>
          </w:tblCellMar>
        </w:tblPrEx>
        <w:trPr>
          <w:trHeight w:val="613" w:hRule="atLeast"/>
        </w:trPr>
        <w:tc>
          <w:tcPr>
            <w:tcW w:w="41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176</w:t>
            </w:r>
          </w:p>
        </w:tc>
        <w:tc>
          <w:tcPr>
            <w:tcW w:w="73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服务要求</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*预装操作系统</w:t>
            </w:r>
          </w:p>
        </w:tc>
        <w:tc>
          <w:tcPr>
            <w:tcW w:w="2186" w:type="pct"/>
            <w:tcBorders>
              <w:top w:val="single" w:color="000000" w:sz="4" w:space="0"/>
              <w:left w:val="single" w:color="000000" w:sz="4" w:space="0"/>
              <w:bottom w:val="nil"/>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预装符合桌面操作系统政府采购需求标准的正版操作系统</w:t>
            </w:r>
          </w:p>
        </w:tc>
      </w:tr>
      <w:tr>
        <w:tblPrEx>
          <w:tblCellMar>
            <w:top w:w="0" w:type="dxa"/>
            <w:left w:w="108" w:type="dxa"/>
            <w:bottom w:w="0" w:type="dxa"/>
            <w:right w:w="108" w:type="dxa"/>
          </w:tblCellMar>
        </w:tblPrEx>
        <w:trPr>
          <w:trHeight w:val="613"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177</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服务要求</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*培训服务</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供应商提供培训材料、产品手册、培训视频等培训相关内容</w:t>
            </w:r>
          </w:p>
        </w:tc>
      </w:tr>
      <w:tr>
        <w:tblPrEx>
          <w:tblCellMar>
            <w:top w:w="0" w:type="dxa"/>
            <w:left w:w="108" w:type="dxa"/>
            <w:bottom w:w="0" w:type="dxa"/>
            <w:right w:w="108" w:type="dxa"/>
          </w:tblCellMar>
        </w:tblPrEx>
        <w:trPr>
          <w:trHeight w:val="613" w:hRule="atLeast"/>
        </w:trPr>
        <w:tc>
          <w:tcPr>
            <w:tcW w:w="41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178</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服务要求</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*典型问题解决手册</w:t>
            </w:r>
          </w:p>
        </w:tc>
        <w:tc>
          <w:tcPr>
            <w:tcW w:w="2186" w:type="pct"/>
            <w:tcBorders>
              <w:top w:val="single" w:color="000000" w:sz="4" w:space="0"/>
              <w:left w:val="single" w:color="000000" w:sz="4" w:space="0"/>
              <w:bottom w:val="nil"/>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供应商提供典型问题解决说明文档或视频</w:t>
            </w:r>
          </w:p>
        </w:tc>
      </w:tr>
      <w:tr>
        <w:tblPrEx>
          <w:tblCellMar>
            <w:top w:w="0" w:type="dxa"/>
            <w:left w:w="108" w:type="dxa"/>
            <w:bottom w:w="0" w:type="dxa"/>
            <w:right w:w="108" w:type="dxa"/>
          </w:tblCellMar>
        </w:tblPrEx>
        <w:trPr>
          <w:trHeight w:val="613"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179</w:t>
            </w:r>
          </w:p>
        </w:tc>
        <w:tc>
          <w:tcPr>
            <w:tcW w:w="73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服务要求</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*厂家升级软件与扩容服务</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提供应商供上门升级部件/软件的增值服务</w:t>
            </w:r>
          </w:p>
        </w:tc>
      </w:tr>
      <w:tr>
        <w:tblPrEx>
          <w:tblCellMar>
            <w:top w:w="0" w:type="dxa"/>
            <w:left w:w="108" w:type="dxa"/>
            <w:bottom w:w="0" w:type="dxa"/>
            <w:right w:w="108" w:type="dxa"/>
          </w:tblCellMar>
        </w:tblPrEx>
        <w:trPr>
          <w:trHeight w:val="613"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180</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服务要求</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*整机质量服务要求</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免费服务周期（含换件和维修）应不小于3年</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181</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服务要求</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*合格证书要求</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供应商提供产品合格证</w:t>
            </w:r>
          </w:p>
        </w:tc>
      </w:tr>
      <w:tr>
        <w:tblPrEx>
          <w:tblCellMar>
            <w:top w:w="0" w:type="dxa"/>
            <w:left w:w="108" w:type="dxa"/>
            <w:bottom w:w="0" w:type="dxa"/>
            <w:right w:w="108" w:type="dxa"/>
          </w:tblCellMar>
        </w:tblPrEx>
        <w:trPr>
          <w:trHeight w:val="613"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182</w:t>
            </w:r>
          </w:p>
        </w:tc>
        <w:tc>
          <w:tcPr>
            <w:tcW w:w="73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服务要求</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*开箱组装/使用指导要求</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供应商提供开箱组装/使用指导</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183</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服务要求</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*驱动下载服务要求</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供应商提供驱动光盘或下载方式</w:t>
            </w:r>
          </w:p>
        </w:tc>
      </w:tr>
      <w:tr>
        <w:tblPrEx>
          <w:tblCellMar>
            <w:top w:w="0" w:type="dxa"/>
            <w:left w:w="108" w:type="dxa"/>
            <w:bottom w:w="0" w:type="dxa"/>
            <w:right w:w="108" w:type="dxa"/>
          </w:tblCellMar>
        </w:tblPrEx>
        <w:trPr>
          <w:trHeight w:val="613"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184</w:t>
            </w:r>
          </w:p>
        </w:tc>
        <w:tc>
          <w:tcPr>
            <w:tcW w:w="73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服务要求</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*兼容适配软件下载 服务要求</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供应商提供兼容适配软件下载渠道（光盘、网站）</w:t>
            </w:r>
          </w:p>
        </w:tc>
      </w:tr>
      <w:tr>
        <w:tblPrEx>
          <w:tblCellMar>
            <w:top w:w="0" w:type="dxa"/>
            <w:left w:w="108" w:type="dxa"/>
            <w:bottom w:w="0" w:type="dxa"/>
            <w:right w:w="108" w:type="dxa"/>
          </w:tblCellMar>
        </w:tblPrEx>
        <w:trPr>
          <w:trHeight w:val="920"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185</w:t>
            </w:r>
          </w:p>
        </w:tc>
        <w:tc>
          <w:tcPr>
            <w:tcW w:w="73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服务要求</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跨架构平台应用兼容</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供应商提供跨架构平台应用兼容工具，兼容一种或者一种以上不同架 构平台的应用运行</w:t>
            </w:r>
          </w:p>
        </w:tc>
      </w:tr>
      <w:tr>
        <w:tblPrEx>
          <w:tblCellMar>
            <w:top w:w="0" w:type="dxa"/>
            <w:left w:w="108" w:type="dxa"/>
            <w:bottom w:w="0" w:type="dxa"/>
            <w:right w:w="108" w:type="dxa"/>
          </w:tblCellMar>
        </w:tblPrEx>
        <w:trPr>
          <w:trHeight w:val="920"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186</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供应保障要求</w:t>
            </w:r>
          </w:p>
        </w:tc>
        <w:tc>
          <w:tcPr>
            <w:tcW w:w="67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*供应</w:t>
            </w:r>
            <w:r>
              <w:rPr>
                <w:rFonts w:hint="eastAsia" w:ascii="宋体" w:hAnsi="宋体" w:eastAsia="宋体" w:cs="宋体"/>
                <w:kern w:val="0"/>
                <w:sz w:val="22"/>
              </w:rPr>
              <w:br w:type="textWrapping"/>
            </w:r>
            <w:r>
              <w:rPr>
                <w:rFonts w:hint="eastAsia" w:ascii="宋体" w:hAnsi="宋体" w:eastAsia="宋体" w:cs="宋体"/>
                <w:kern w:val="0"/>
                <w:sz w:val="22"/>
              </w:rPr>
              <w:t>链合规性</w:t>
            </w: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*产品部件保障</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保障产品主要部件，应提供 6 年的备件服务能力(自购买之日起)，或 提供可兼容原设备的升级换代产品</w:t>
            </w:r>
          </w:p>
        </w:tc>
      </w:tr>
      <w:tr>
        <w:tblPrEx>
          <w:tblCellMar>
            <w:top w:w="0" w:type="dxa"/>
            <w:left w:w="108" w:type="dxa"/>
            <w:bottom w:w="0" w:type="dxa"/>
            <w:right w:w="108" w:type="dxa"/>
          </w:tblCellMar>
        </w:tblPrEx>
        <w:trPr>
          <w:trHeight w:val="920" w:hRule="atLeast"/>
        </w:trPr>
        <w:tc>
          <w:tcPr>
            <w:tcW w:w="41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187</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供应保障要求</w:t>
            </w:r>
          </w:p>
        </w:tc>
        <w:tc>
          <w:tcPr>
            <w:tcW w:w="676" w:type="pct"/>
            <w:vMerge w:val="restar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*供应链质量</w:t>
            </w:r>
          </w:p>
        </w:tc>
        <w:tc>
          <w:tcPr>
            <w:tcW w:w="994"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*抗干扰性</w:t>
            </w:r>
          </w:p>
        </w:tc>
        <w:tc>
          <w:tcPr>
            <w:tcW w:w="2186" w:type="pct"/>
            <w:tcBorders>
              <w:top w:val="single" w:color="000000" w:sz="4" w:space="0"/>
              <w:left w:val="single" w:color="000000" w:sz="4" w:space="0"/>
              <w:bottom w:val="nil"/>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当产品部件出现供应风险时，供应商应通知采购人并提供风险应对方案确保产品的服务保障</w:t>
            </w:r>
          </w:p>
        </w:tc>
      </w:tr>
      <w:tr>
        <w:tblPrEx>
          <w:tblCellMar>
            <w:top w:w="0" w:type="dxa"/>
            <w:left w:w="108" w:type="dxa"/>
            <w:bottom w:w="0" w:type="dxa"/>
            <w:right w:w="108" w:type="dxa"/>
          </w:tblCellMar>
        </w:tblPrEx>
        <w:trPr>
          <w:trHeight w:val="613"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188</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供应保障要求</w:t>
            </w:r>
          </w:p>
        </w:tc>
        <w:tc>
          <w:tcPr>
            <w:tcW w:w="676" w:type="pct"/>
            <w:vMerge w:val="continue"/>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*供应能力证明</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提供供应链稳定承诺书，确保产品的部件在产品服务周期内稳定供货</w:t>
            </w:r>
          </w:p>
        </w:tc>
      </w:tr>
      <w:tr>
        <w:tblPrEx>
          <w:tblCellMar>
            <w:top w:w="0" w:type="dxa"/>
            <w:left w:w="108" w:type="dxa"/>
            <w:bottom w:w="0" w:type="dxa"/>
            <w:right w:w="108" w:type="dxa"/>
          </w:tblCellMar>
        </w:tblPrEx>
        <w:trPr>
          <w:trHeight w:val="920" w:hRule="atLeast"/>
        </w:trPr>
        <w:tc>
          <w:tcPr>
            <w:tcW w:w="41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189</w:t>
            </w:r>
          </w:p>
        </w:tc>
        <w:tc>
          <w:tcPr>
            <w:tcW w:w="73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安全要求</w:t>
            </w:r>
          </w:p>
        </w:tc>
        <w:tc>
          <w:tcPr>
            <w:tcW w:w="676"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*关键部件</w:t>
            </w:r>
            <w:r>
              <w:rPr>
                <w:rFonts w:hint="eastAsia" w:ascii="宋体" w:hAnsi="宋体" w:eastAsia="宋体" w:cs="宋体"/>
                <w:kern w:val="0"/>
                <w:sz w:val="22"/>
              </w:rPr>
              <w:br w:type="textWrapping"/>
            </w:r>
            <w:r>
              <w:rPr>
                <w:rFonts w:hint="eastAsia" w:ascii="宋体" w:hAnsi="宋体" w:eastAsia="宋体" w:cs="宋体"/>
                <w:kern w:val="0"/>
                <w:sz w:val="22"/>
              </w:rPr>
              <w:t>安全要求</w:t>
            </w:r>
          </w:p>
        </w:tc>
        <w:tc>
          <w:tcPr>
            <w:tcW w:w="994"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*关键部件安全要求3</w:t>
            </w:r>
          </w:p>
        </w:tc>
        <w:tc>
          <w:tcPr>
            <w:tcW w:w="2186" w:type="pct"/>
            <w:tcBorders>
              <w:top w:val="single" w:color="000000" w:sz="4" w:space="0"/>
              <w:left w:val="single" w:color="000000" w:sz="4" w:space="0"/>
              <w:bottom w:val="nil"/>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CPU 和操作系统等关键部件应当符合安全可靠测评要求，其中CPU安全可靠等级Ⅱ级</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190</w:t>
            </w:r>
          </w:p>
        </w:tc>
        <w:tc>
          <w:tcPr>
            <w:tcW w:w="73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安全要求</w:t>
            </w:r>
          </w:p>
        </w:tc>
        <w:tc>
          <w:tcPr>
            <w:tcW w:w="67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p>
            <w:pPr>
              <w:widowControl/>
              <w:jc w:val="center"/>
              <w:rPr>
                <w:rFonts w:hint="eastAsia" w:ascii="宋体" w:hAnsi="宋体" w:eastAsia="宋体" w:cs="宋体"/>
                <w:kern w:val="0"/>
                <w:sz w:val="22"/>
              </w:rPr>
            </w:pPr>
          </w:p>
          <w:p>
            <w:pPr>
              <w:widowControl/>
              <w:jc w:val="center"/>
              <w:rPr>
                <w:rFonts w:hint="eastAsia" w:ascii="宋体" w:hAnsi="宋体" w:eastAsia="宋体" w:cs="宋体"/>
                <w:kern w:val="0"/>
                <w:sz w:val="22"/>
              </w:rPr>
            </w:pPr>
            <w:r>
              <w:rPr>
                <w:rFonts w:hint="eastAsia" w:ascii="宋体" w:hAnsi="宋体" w:eastAsia="宋体" w:cs="宋体"/>
                <w:kern w:val="0"/>
                <w:sz w:val="22"/>
              </w:rPr>
              <w:t>*整机安全性要求</w:t>
            </w:r>
          </w:p>
        </w:tc>
        <w:tc>
          <w:tcPr>
            <w:tcW w:w="994"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USB 端口管控</w:t>
            </w:r>
          </w:p>
        </w:tc>
        <w:tc>
          <w:tcPr>
            <w:tcW w:w="2186"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支持 USB 端口管控</w:t>
            </w:r>
          </w:p>
        </w:tc>
      </w:tr>
      <w:tr>
        <w:tblPrEx>
          <w:tblCellMar>
            <w:top w:w="0" w:type="dxa"/>
            <w:left w:w="108" w:type="dxa"/>
            <w:bottom w:w="0" w:type="dxa"/>
            <w:right w:w="108" w:type="dxa"/>
          </w:tblCellMar>
        </w:tblPrEx>
        <w:trPr>
          <w:trHeight w:val="920"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191</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安全要求</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*密码算法实现</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CPU 芯片应符合 GM/T 0008 的相关规定，或芯片密码模块应符合 GB/T 37092 或 GM/T 0028 的相关规定</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192</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安全要求</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安全物理锁</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支持安全物理锁</w:t>
            </w:r>
          </w:p>
        </w:tc>
      </w:tr>
      <w:tr>
        <w:tblPrEx>
          <w:tblCellMar>
            <w:top w:w="0" w:type="dxa"/>
            <w:left w:w="108" w:type="dxa"/>
            <w:bottom w:w="0" w:type="dxa"/>
            <w:right w:w="108" w:type="dxa"/>
          </w:tblCellMar>
        </w:tblPrEx>
        <w:trPr>
          <w:trHeight w:val="2147" w:hRule="atLeast"/>
        </w:trPr>
        <w:tc>
          <w:tcPr>
            <w:tcW w:w="41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193</w:t>
            </w:r>
          </w:p>
        </w:tc>
        <w:tc>
          <w:tcPr>
            <w:tcW w:w="731"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安全要求</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nil"/>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*信息安全基本要求</w:t>
            </w:r>
          </w:p>
        </w:tc>
        <w:tc>
          <w:tcPr>
            <w:tcW w:w="2186" w:type="pct"/>
            <w:tcBorders>
              <w:top w:val="single" w:color="000000" w:sz="4" w:space="0"/>
              <w:left w:val="single" w:color="000000" w:sz="4" w:space="0"/>
              <w:bottom w:val="nil"/>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a) 应符合 GB/T 39276 的 5.2 的规定；</w:t>
            </w:r>
            <w:r>
              <w:rPr>
                <w:rFonts w:hint="eastAsia" w:ascii="宋体" w:hAnsi="宋体" w:eastAsia="宋体" w:cs="宋体"/>
                <w:kern w:val="0"/>
                <w:sz w:val="22"/>
              </w:rPr>
              <w:br w:type="textWrapping"/>
            </w:r>
            <w:r>
              <w:rPr>
                <w:rFonts w:hint="eastAsia" w:ascii="宋体" w:hAnsi="宋体" w:eastAsia="宋体" w:cs="宋体"/>
                <w:kern w:val="0"/>
                <w:sz w:val="22"/>
              </w:rPr>
              <w:t>b) 生产厂商应建立漏洞跟踪表，保证产品版本涉及到的漏洞(如驱动程序等)可查看；</w:t>
            </w:r>
            <w:r>
              <w:rPr>
                <w:rFonts w:hint="eastAsia" w:ascii="宋体" w:hAnsi="宋体" w:eastAsia="宋体" w:cs="宋体"/>
                <w:kern w:val="0"/>
                <w:sz w:val="22"/>
              </w:rPr>
              <w:br w:type="textWrapping"/>
            </w:r>
            <w:r>
              <w:rPr>
                <w:rFonts w:hint="eastAsia" w:ascii="宋体" w:hAnsi="宋体" w:eastAsia="宋体" w:cs="宋体"/>
                <w:kern w:val="0"/>
                <w:sz w:val="22"/>
              </w:rPr>
              <w:t>c) 不得包含已知的恶意代码或漏洞，不存在未声明的指令、功能、接口</w:t>
            </w:r>
          </w:p>
        </w:tc>
      </w:tr>
      <w:tr>
        <w:tblPrEx>
          <w:tblCellMar>
            <w:top w:w="0" w:type="dxa"/>
            <w:left w:w="108" w:type="dxa"/>
            <w:bottom w:w="0" w:type="dxa"/>
            <w:right w:w="108" w:type="dxa"/>
          </w:tblCellMar>
        </w:tblPrEx>
        <w:trPr>
          <w:trHeight w:val="613"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194</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安全要求</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*固件安全启动</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支持固件安全启动功能，固件启动过程中只有通过启动校验才能正常启动</w:t>
            </w:r>
          </w:p>
        </w:tc>
      </w:tr>
      <w:tr>
        <w:tblPrEx>
          <w:tblCellMar>
            <w:top w:w="0" w:type="dxa"/>
            <w:left w:w="108" w:type="dxa"/>
            <w:bottom w:w="0" w:type="dxa"/>
            <w:right w:w="108" w:type="dxa"/>
          </w:tblCellMar>
        </w:tblPrEx>
        <w:trPr>
          <w:trHeight w:val="307"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195</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安全要求</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99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*限用物质的限量要求</w:t>
            </w:r>
          </w:p>
        </w:tc>
        <w:tc>
          <w:tcPr>
            <w:tcW w:w="218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符合 GB/T 26572 中规定</w:t>
            </w:r>
          </w:p>
        </w:tc>
      </w:tr>
    </w:tbl>
    <w:p>
      <w:pPr>
        <w:pStyle w:val="2"/>
        <w:ind w:left="0" w:leftChars="0" w:firstLine="0" w:firstLineChars="0"/>
        <w:rPr>
          <w:rFonts w:hint="eastAsia" w:ascii="宋体" w:hAnsi="宋体" w:eastAsia="宋体" w:cs="宋体"/>
          <w:b/>
          <w:bCs/>
          <w:color w:val="000000"/>
          <w:kern w:val="0"/>
          <w:sz w:val="24"/>
          <w:szCs w:val="24"/>
          <w:lang w:val="en-US" w:eastAsia="zh-CN"/>
        </w:rPr>
      </w:pPr>
    </w:p>
    <w:p>
      <w:pPr>
        <w:pStyle w:val="2"/>
        <w:ind w:left="0" w:leftChars="0" w:firstLine="0" w:firstLineChars="0"/>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lang w:val="en-US" w:eastAsia="zh-CN"/>
        </w:rPr>
        <w:t xml:space="preserve">附件2：                      </w:t>
      </w:r>
      <w:r>
        <w:rPr>
          <w:rFonts w:hint="eastAsia" w:ascii="宋体" w:hAnsi="宋体" w:eastAsia="宋体" w:cs="宋体"/>
          <w:b/>
          <w:bCs/>
          <w:color w:val="000000"/>
          <w:kern w:val="0"/>
          <w:sz w:val="24"/>
          <w:szCs w:val="24"/>
          <w:lang w:eastAsia="zh-CN"/>
        </w:rPr>
        <w:t>操作系统参数</w:t>
      </w:r>
    </w:p>
    <w:tbl>
      <w:tblPr>
        <w:tblStyle w:val="20"/>
        <w:tblW w:w="5181" w:type="pct"/>
        <w:tblInd w:w="-6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1455"/>
        <w:gridCol w:w="1255"/>
        <w:gridCol w:w="1934"/>
        <w:gridCol w:w="4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5000" w:type="pct"/>
            <w:gridSpan w:val="5"/>
            <w:noWrap/>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一、通用指标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02" w:type="pct"/>
            <w:vAlign w:val="bottom"/>
          </w:tcPr>
          <w:p>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序号</w:t>
            </w:r>
          </w:p>
        </w:tc>
        <w:tc>
          <w:tcPr>
            <w:tcW w:w="756" w:type="pct"/>
            <w:vAlign w:val="bottom"/>
          </w:tcPr>
          <w:p>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指标分类</w:t>
            </w:r>
          </w:p>
        </w:tc>
        <w:tc>
          <w:tcPr>
            <w:tcW w:w="651" w:type="pct"/>
            <w:vAlign w:val="bottom"/>
          </w:tcPr>
          <w:p>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一级指标</w:t>
            </w:r>
          </w:p>
        </w:tc>
        <w:tc>
          <w:tcPr>
            <w:tcW w:w="1005" w:type="pct"/>
            <w:vAlign w:val="bottom"/>
          </w:tcPr>
          <w:p>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二级指标</w:t>
            </w:r>
          </w:p>
        </w:tc>
        <w:tc>
          <w:tcPr>
            <w:tcW w:w="2183" w:type="pct"/>
            <w:vAlign w:val="bottom"/>
          </w:tcPr>
          <w:p>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51"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操作系统支持多CPU架构</w:t>
            </w: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同源兼容多CPU平台架构</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操作系统同源兼容ARM、LoongArch、MIPS、SW64、C86等平台架构的CPU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51" w:type="pct"/>
            <w:vMerge w:val="restar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操作系统支持CPU内置功能</w:t>
            </w: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多核支持</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操作系统支持双核及多核处理器，支持核间负载均衡、线程绑定，并提供系统多核访问及调度接口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CPU虚拟化支持</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操作系统支持CPU虚拟化技术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动态调节CPU运行频率</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操作系统根据负载情况，自动调节CPU的运行频率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5</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支持CPU运行时低功耗状态切换</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操作系统根据负载的情况，自动切换CPU的低功耗状态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支持CPU内置安全功能</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操作系统支持CPU硬件密码运算与随机数生成等功能，并提供标准接口供应用程序调用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51" w:type="pct"/>
            <w:vMerge w:val="restar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安装部署</w:t>
            </w: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安装方式</w:t>
            </w:r>
          </w:p>
        </w:tc>
        <w:tc>
          <w:tcPr>
            <w:tcW w:w="2183"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操作系统支持光盘、USB闪存盘和网络等安装方式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安装过程配置</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操作系统支持安装界面文种设置，默认为简化汉字方式显示，提供时区设置、计算机名设置等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硬盘分区</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操作系统支持整个硬盘自动分区、自定义分区，支持逻辑分区配置（如LVM），支持创建备份分区；自定义分区时能自动检测分区设置的合规性，删除已有分区或格式化硬盘提示告警信息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10</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双硬盘安装</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当计算机同时存在固态硬盘和机械硬盘时，自动分区优先将系统盘（或分区）设置在固态硬盘，优先将数据盘（或分区）设置在机械硬盘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11</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多系统安装</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操作系统能够识别已安装的其他系统，可自动复用引导分区等，并实现多系统引导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12</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加密</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操作系统应提供基于分区的用户数据加密功能，保护用户存储区数据安全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13</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初始化备份</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操作系统应提供用户备份初始系统环境的功能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14</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保留用户数据</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用户重装操作系统时提供保留用户数据的功能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51" w:type="pct"/>
            <w:vMerge w:val="restar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系统引导</w:t>
            </w: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引导模式</w:t>
            </w:r>
          </w:p>
        </w:tc>
        <w:tc>
          <w:tcPr>
            <w:tcW w:w="2183"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操作系统应支持UEFI2.0及以上规范固件引导：a）当计算机以UEFI模式启动安装时，安装程序应分配ESP，并在ESP中放置启动引导文件，使操作系统能以UEFI模式引导；b)当计算机固件不支持UEFI模式时，安装程序根据计算机固件提供的引导方式，安装系统引导代码或配置系统引导选单，使安装完的系统可以正常引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16</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引导修复</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安装程序提供系统引导修复功能，当已安装的操作系统引导被破坏时，可重建系统引导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17</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51" w:type="pct"/>
            <w:vMerge w:val="restar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其他安装要求</w:t>
            </w: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图形化显示</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操作系统应提供安装过程图形化显示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02" w:type="pct"/>
            <w:vMerge w:val="restar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18</w:t>
            </w:r>
          </w:p>
        </w:tc>
        <w:tc>
          <w:tcPr>
            <w:tcW w:w="756" w:type="pct"/>
            <w:vMerge w:val="restar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Merge w:val="restar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安装提示</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操作系统在安装执行前明确提示用户可能会删除已有数据，并提供退出或取消功能；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402" w:type="pct"/>
            <w:vMerge w:val="continue"/>
            <w:vAlign w:val="center"/>
          </w:tcPr>
          <w:p>
            <w:pPr>
              <w:widowControl/>
              <w:jc w:val="left"/>
              <w:rPr>
                <w:rFonts w:hint="eastAsia" w:ascii="宋体" w:hAnsi="宋体" w:eastAsia="宋体" w:cs="宋体"/>
                <w:color w:val="000000"/>
                <w:kern w:val="0"/>
                <w:szCs w:val="21"/>
              </w:rPr>
            </w:pPr>
          </w:p>
        </w:tc>
        <w:tc>
          <w:tcPr>
            <w:tcW w:w="756" w:type="pct"/>
            <w:vMerge w:val="continue"/>
            <w:vAlign w:val="center"/>
          </w:tcPr>
          <w:p>
            <w:pPr>
              <w:widowControl/>
              <w:jc w:val="center"/>
              <w:rPr>
                <w:rFonts w:hint="eastAsia" w:ascii="宋体" w:hAnsi="宋体" w:eastAsia="宋体" w:cs="宋体"/>
                <w:kern w:val="0"/>
                <w:sz w:val="22"/>
              </w:rPr>
            </w:pPr>
          </w:p>
        </w:tc>
        <w:tc>
          <w:tcPr>
            <w:tcW w:w="651" w:type="pct"/>
            <w:vMerge w:val="continue"/>
            <w:vAlign w:val="center"/>
          </w:tcPr>
          <w:p>
            <w:pPr>
              <w:widowControl/>
              <w:jc w:val="center"/>
              <w:rPr>
                <w:rFonts w:hint="eastAsia" w:ascii="宋体" w:hAnsi="宋体" w:eastAsia="宋体" w:cs="宋体"/>
                <w:kern w:val="0"/>
                <w:sz w:val="22"/>
              </w:rPr>
            </w:pPr>
          </w:p>
        </w:tc>
        <w:tc>
          <w:tcPr>
            <w:tcW w:w="1005" w:type="pct"/>
            <w:vMerge w:val="continue"/>
            <w:vAlign w:val="center"/>
          </w:tcPr>
          <w:p>
            <w:pPr>
              <w:widowControl/>
              <w:jc w:val="center"/>
              <w:rPr>
                <w:rFonts w:hint="eastAsia" w:ascii="宋体" w:hAnsi="宋体" w:eastAsia="宋体" w:cs="宋体"/>
                <w:kern w:val="0"/>
                <w:sz w:val="22"/>
              </w:rPr>
            </w:pP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当用户取消安装时，不改变硬盘上已有数据；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402" w:type="pct"/>
            <w:vMerge w:val="continue"/>
            <w:vAlign w:val="center"/>
          </w:tcPr>
          <w:p>
            <w:pPr>
              <w:widowControl/>
              <w:jc w:val="left"/>
              <w:rPr>
                <w:rFonts w:hint="eastAsia" w:ascii="宋体" w:hAnsi="宋体" w:eastAsia="宋体" w:cs="宋体"/>
                <w:color w:val="000000"/>
                <w:kern w:val="0"/>
                <w:szCs w:val="21"/>
              </w:rPr>
            </w:pPr>
          </w:p>
        </w:tc>
        <w:tc>
          <w:tcPr>
            <w:tcW w:w="756" w:type="pct"/>
            <w:vMerge w:val="continue"/>
            <w:vAlign w:val="center"/>
          </w:tcPr>
          <w:p>
            <w:pPr>
              <w:widowControl/>
              <w:jc w:val="center"/>
              <w:rPr>
                <w:rFonts w:hint="eastAsia" w:ascii="宋体" w:hAnsi="宋体" w:eastAsia="宋体" w:cs="宋体"/>
                <w:kern w:val="0"/>
                <w:sz w:val="22"/>
              </w:rPr>
            </w:pPr>
          </w:p>
        </w:tc>
        <w:tc>
          <w:tcPr>
            <w:tcW w:w="651" w:type="pct"/>
            <w:vMerge w:val="continue"/>
            <w:vAlign w:val="center"/>
          </w:tcPr>
          <w:p>
            <w:pPr>
              <w:widowControl/>
              <w:jc w:val="center"/>
              <w:rPr>
                <w:rFonts w:hint="eastAsia" w:ascii="宋体" w:hAnsi="宋体" w:eastAsia="宋体" w:cs="宋体"/>
                <w:kern w:val="0"/>
                <w:sz w:val="22"/>
              </w:rPr>
            </w:pPr>
          </w:p>
        </w:tc>
        <w:tc>
          <w:tcPr>
            <w:tcW w:w="1005" w:type="pct"/>
            <w:vMerge w:val="continue"/>
            <w:vAlign w:val="center"/>
          </w:tcPr>
          <w:p>
            <w:pPr>
              <w:widowControl/>
              <w:jc w:val="center"/>
              <w:rPr>
                <w:rFonts w:hint="eastAsia" w:ascii="宋体" w:hAnsi="宋体" w:eastAsia="宋体" w:cs="宋体"/>
                <w:kern w:val="0"/>
                <w:sz w:val="22"/>
              </w:rPr>
            </w:pP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如用户自定义的某些配置可能会影响后续的正常使用，予以明确提示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19</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分辨率自适应</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操作系统安装完成后自动适配显示器最佳分辨率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402" w:type="pct"/>
            <w:vMerge w:val="restar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20</w:t>
            </w:r>
          </w:p>
        </w:tc>
        <w:tc>
          <w:tcPr>
            <w:tcW w:w="756" w:type="pct"/>
            <w:vMerge w:val="restar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51" w:type="pct"/>
            <w:vMerge w:val="restar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系统内核</w:t>
            </w:r>
          </w:p>
        </w:tc>
        <w:tc>
          <w:tcPr>
            <w:tcW w:w="1005" w:type="pct"/>
            <w:vMerge w:val="restar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内核要求</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a)  若操作系统是基于Linux内核的微型计算机操作系统应兼容5.4版内核主要功能，包括进程管理、内存管理、任务调度、中断处理、并发与同步处理等；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402" w:type="pct"/>
            <w:vMerge w:val="continue"/>
            <w:vAlign w:val="center"/>
          </w:tcPr>
          <w:p>
            <w:pPr>
              <w:widowControl/>
              <w:jc w:val="left"/>
              <w:rPr>
                <w:rFonts w:hint="eastAsia" w:ascii="宋体" w:hAnsi="宋体" w:eastAsia="宋体" w:cs="宋体"/>
                <w:color w:val="000000"/>
                <w:kern w:val="0"/>
                <w:szCs w:val="21"/>
              </w:rPr>
            </w:pPr>
          </w:p>
        </w:tc>
        <w:tc>
          <w:tcPr>
            <w:tcW w:w="756" w:type="pct"/>
            <w:vMerge w:val="continue"/>
            <w:vAlign w:val="center"/>
          </w:tcPr>
          <w:p>
            <w:pPr>
              <w:widowControl/>
              <w:jc w:val="center"/>
              <w:rPr>
                <w:rFonts w:hint="eastAsia" w:ascii="宋体" w:hAnsi="宋体" w:eastAsia="宋体" w:cs="宋体"/>
                <w:kern w:val="0"/>
                <w:sz w:val="22"/>
              </w:rPr>
            </w:pPr>
          </w:p>
        </w:tc>
        <w:tc>
          <w:tcPr>
            <w:tcW w:w="651" w:type="pct"/>
            <w:vMerge w:val="continue"/>
            <w:vAlign w:val="center"/>
          </w:tcPr>
          <w:p>
            <w:pPr>
              <w:widowControl/>
              <w:jc w:val="center"/>
              <w:rPr>
                <w:rFonts w:hint="eastAsia" w:ascii="宋体" w:hAnsi="宋体" w:eastAsia="宋体" w:cs="宋体"/>
                <w:kern w:val="0"/>
                <w:sz w:val="22"/>
              </w:rPr>
            </w:pPr>
          </w:p>
        </w:tc>
        <w:tc>
          <w:tcPr>
            <w:tcW w:w="1005" w:type="pct"/>
            <w:vMerge w:val="continue"/>
            <w:vAlign w:val="center"/>
          </w:tcPr>
          <w:p>
            <w:pPr>
              <w:widowControl/>
              <w:jc w:val="center"/>
              <w:rPr>
                <w:rFonts w:hint="eastAsia" w:ascii="宋体" w:hAnsi="宋体" w:eastAsia="宋体" w:cs="宋体"/>
                <w:kern w:val="0"/>
                <w:sz w:val="22"/>
              </w:rPr>
            </w:pP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b)若操作系统属于其他类型内核不做要求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21</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51" w:type="pct"/>
            <w:vMerge w:val="restar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进程管理</w:t>
            </w: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进程调度</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操作系统支持进程创建、分组、删除及进程信息获取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22</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优先级设置</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操作系统支持进程优先级设置，包括优先级范围设置、优先级调度策略设置等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23</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地址映射</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操作系统支持进程内存地址的正向映射和反向映射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24</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51" w:type="pct"/>
            <w:vMerge w:val="restar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内存管理</w:t>
            </w: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内存地址管理</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操作系统支持基础连续虚拟地址、连续物理地址的申请、回收和释放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25</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内存管理单元</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操作系统支持内存管理单元，通过页表映射实现虚拟地址和物理地址的映射关系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02" w:type="pct"/>
            <w:vMerge w:val="restar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26</w:t>
            </w:r>
          </w:p>
        </w:tc>
        <w:tc>
          <w:tcPr>
            <w:tcW w:w="756" w:type="pct"/>
            <w:vMerge w:val="restar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Merge w:val="restar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buddy分配器</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a)若操作系统基于Linux内核，支持buddy分配器，支持slob、slub或slab分配器；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02" w:type="pct"/>
            <w:vMerge w:val="continue"/>
            <w:vAlign w:val="center"/>
          </w:tcPr>
          <w:p>
            <w:pPr>
              <w:widowControl/>
              <w:jc w:val="left"/>
              <w:rPr>
                <w:rFonts w:hint="eastAsia" w:ascii="宋体" w:hAnsi="宋体" w:eastAsia="宋体" w:cs="宋体"/>
                <w:color w:val="000000"/>
                <w:kern w:val="0"/>
                <w:szCs w:val="21"/>
              </w:rPr>
            </w:pPr>
          </w:p>
        </w:tc>
        <w:tc>
          <w:tcPr>
            <w:tcW w:w="756" w:type="pct"/>
            <w:vMerge w:val="continue"/>
            <w:vAlign w:val="center"/>
          </w:tcPr>
          <w:p>
            <w:pPr>
              <w:widowControl/>
              <w:jc w:val="center"/>
              <w:rPr>
                <w:rFonts w:hint="eastAsia" w:ascii="宋体" w:hAnsi="宋体" w:eastAsia="宋体" w:cs="宋体"/>
                <w:kern w:val="0"/>
                <w:sz w:val="22"/>
              </w:rPr>
            </w:pPr>
          </w:p>
        </w:tc>
        <w:tc>
          <w:tcPr>
            <w:tcW w:w="651" w:type="pct"/>
            <w:vMerge w:val="continue"/>
            <w:vAlign w:val="center"/>
          </w:tcPr>
          <w:p>
            <w:pPr>
              <w:widowControl/>
              <w:jc w:val="center"/>
              <w:rPr>
                <w:rFonts w:hint="eastAsia" w:ascii="宋体" w:hAnsi="宋体" w:eastAsia="宋体" w:cs="宋体"/>
                <w:kern w:val="0"/>
                <w:sz w:val="22"/>
              </w:rPr>
            </w:pPr>
          </w:p>
        </w:tc>
        <w:tc>
          <w:tcPr>
            <w:tcW w:w="1005" w:type="pct"/>
            <w:vMerge w:val="continue"/>
            <w:vAlign w:val="center"/>
          </w:tcPr>
          <w:p>
            <w:pPr>
              <w:widowControl/>
              <w:jc w:val="center"/>
              <w:rPr>
                <w:rFonts w:hint="eastAsia" w:ascii="宋体" w:hAnsi="宋体" w:eastAsia="宋体" w:cs="宋体"/>
                <w:kern w:val="0"/>
                <w:sz w:val="22"/>
              </w:rPr>
            </w:pP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b)若操作系统属于其他类型内核不做要求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27</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DMA内存</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操作系统支持DMA内存的申请和释放，包括流式DMA、一致性DMA以及大内存DMA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02" w:type="pct"/>
            <w:vMerge w:val="restar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28</w:t>
            </w:r>
          </w:p>
        </w:tc>
        <w:tc>
          <w:tcPr>
            <w:tcW w:w="756" w:type="pct"/>
            <w:vMerge w:val="restar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Merge w:val="restar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内存zone管理</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a)  若操作系统基于Linux内核，操作系统支持内存zone管理；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402" w:type="pct"/>
            <w:vMerge w:val="continue"/>
            <w:vAlign w:val="center"/>
          </w:tcPr>
          <w:p>
            <w:pPr>
              <w:widowControl/>
              <w:jc w:val="left"/>
              <w:rPr>
                <w:rFonts w:hint="eastAsia" w:ascii="宋体" w:hAnsi="宋体" w:eastAsia="宋体" w:cs="宋体"/>
                <w:color w:val="000000"/>
                <w:kern w:val="0"/>
                <w:szCs w:val="21"/>
              </w:rPr>
            </w:pPr>
          </w:p>
        </w:tc>
        <w:tc>
          <w:tcPr>
            <w:tcW w:w="756" w:type="pct"/>
            <w:vMerge w:val="continue"/>
            <w:vAlign w:val="center"/>
          </w:tcPr>
          <w:p>
            <w:pPr>
              <w:widowControl/>
              <w:jc w:val="center"/>
              <w:rPr>
                <w:rFonts w:hint="eastAsia" w:ascii="宋体" w:hAnsi="宋体" w:eastAsia="宋体" w:cs="宋体"/>
                <w:kern w:val="0"/>
                <w:sz w:val="22"/>
              </w:rPr>
            </w:pPr>
          </w:p>
        </w:tc>
        <w:tc>
          <w:tcPr>
            <w:tcW w:w="651" w:type="pct"/>
            <w:vMerge w:val="continue"/>
            <w:vAlign w:val="center"/>
          </w:tcPr>
          <w:p>
            <w:pPr>
              <w:widowControl/>
              <w:jc w:val="center"/>
              <w:rPr>
                <w:rFonts w:hint="eastAsia" w:ascii="宋体" w:hAnsi="宋体" w:eastAsia="宋体" w:cs="宋体"/>
                <w:kern w:val="0"/>
                <w:sz w:val="22"/>
              </w:rPr>
            </w:pPr>
          </w:p>
        </w:tc>
        <w:tc>
          <w:tcPr>
            <w:tcW w:w="1005" w:type="pct"/>
            <w:vMerge w:val="continue"/>
            <w:vAlign w:val="center"/>
          </w:tcPr>
          <w:p>
            <w:pPr>
              <w:widowControl/>
              <w:jc w:val="center"/>
              <w:rPr>
                <w:rFonts w:hint="eastAsia" w:ascii="宋体" w:hAnsi="宋体" w:eastAsia="宋体" w:cs="宋体"/>
                <w:kern w:val="0"/>
                <w:sz w:val="22"/>
              </w:rPr>
            </w:pP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b)若操作系统属于其他类型内核不做要求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29</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内存分配方式</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操作系统支持不交换硬盘的内存分配方式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30</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调用接口</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操作系统提供非文件形式的内存动态函数库调用接口，以满足敏感内存动态库的非文件形式调用需求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31</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51" w:type="pct"/>
            <w:vMerge w:val="restar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任务调度</w:t>
            </w: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上下文切换</w:t>
            </w:r>
          </w:p>
        </w:tc>
        <w:tc>
          <w:tcPr>
            <w:tcW w:w="2183"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操作系统支持进程上下文切换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32</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进程负载均衡</w:t>
            </w:r>
          </w:p>
        </w:tc>
        <w:tc>
          <w:tcPr>
            <w:tcW w:w="2183"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操作系统支持进程负载均衡调度方式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33</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调度方式</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操作系统支持进程基于时间片的调度方式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34</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抢占调度方式</w:t>
            </w:r>
          </w:p>
        </w:tc>
        <w:tc>
          <w:tcPr>
            <w:tcW w:w="2183"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操作系统支持进程抢占调度方式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35</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51"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中断处理</w:t>
            </w: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中断处理</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支持硬件中断号和软件中断号的映射、注册和处理；支持高精度时钟中断、类软中断和类tasklet下半部中断处理；支持中断使能、屏蔽、亲和力处理以及中断抢占；支持中断工作队列处理，包括工作队列创建、初始化、调度和回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36</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51"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并发与同步处理</w:t>
            </w: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并发同步处理</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操作系统支持自旋锁、信号量、互斥体等原子操作；支持读写锁、类RCU原子操作；支持内存屏障操作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37</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51" w:type="pct"/>
            <w:vMerge w:val="restar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中文支持要求</w:t>
            </w: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字符编码</w:t>
            </w:r>
          </w:p>
        </w:tc>
        <w:tc>
          <w:tcPr>
            <w:tcW w:w="2183"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操作系统符合GB18030的要求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02" w:type="pct"/>
            <w:vMerge w:val="restar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38</w:t>
            </w:r>
          </w:p>
        </w:tc>
        <w:tc>
          <w:tcPr>
            <w:tcW w:w="756" w:type="pct"/>
            <w:vMerge w:val="restar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Merge w:val="restar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字库</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操作系统提供符合GB18030标准的字库，至少包括宋体、仿宋体、黑体、楷体及小标宋体在内的5种字库；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402" w:type="pct"/>
            <w:vMerge w:val="continue"/>
            <w:vAlign w:val="center"/>
          </w:tcPr>
          <w:p>
            <w:pPr>
              <w:widowControl/>
              <w:jc w:val="left"/>
              <w:rPr>
                <w:rFonts w:hint="eastAsia" w:ascii="宋体" w:hAnsi="宋体" w:eastAsia="宋体" w:cs="宋体"/>
                <w:color w:val="000000"/>
                <w:kern w:val="0"/>
                <w:szCs w:val="21"/>
              </w:rPr>
            </w:pPr>
          </w:p>
        </w:tc>
        <w:tc>
          <w:tcPr>
            <w:tcW w:w="756" w:type="pct"/>
            <w:vMerge w:val="continue"/>
            <w:vAlign w:val="center"/>
          </w:tcPr>
          <w:p>
            <w:pPr>
              <w:widowControl/>
              <w:jc w:val="center"/>
              <w:rPr>
                <w:rFonts w:hint="eastAsia" w:ascii="宋体" w:hAnsi="宋体" w:eastAsia="宋体" w:cs="宋体"/>
                <w:kern w:val="0"/>
                <w:sz w:val="22"/>
              </w:rPr>
            </w:pPr>
          </w:p>
        </w:tc>
        <w:tc>
          <w:tcPr>
            <w:tcW w:w="651" w:type="pct"/>
            <w:vMerge w:val="continue"/>
            <w:vAlign w:val="center"/>
          </w:tcPr>
          <w:p>
            <w:pPr>
              <w:widowControl/>
              <w:jc w:val="center"/>
              <w:rPr>
                <w:rFonts w:hint="eastAsia" w:ascii="宋体" w:hAnsi="宋体" w:eastAsia="宋体" w:cs="宋体"/>
                <w:kern w:val="0"/>
                <w:sz w:val="22"/>
              </w:rPr>
            </w:pPr>
          </w:p>
        </w:tc>
        <w:tc>
          <w:tcPr>
            <w:tcW w:w="1005" w:type="pct"/>
            <w:vMerge w:val="continue"/>
            <w:vAlign w:val="center"/>
          </w:tcPr>
          <w:p>
            <w:pPr>
              <w:widowControl/>
              <w:jc w:val="center"/>
              <w:rPr>
                <w:rFonts w:hint="eastAsia" w:ascii="宋体" w:hAnsi="宋体" w:eastAsia="宋体" w:cs="宋体"/>
                <w:kern w:val="0"/>
                <w:sz w:val="22"/>
              </w:rPr>
            </w:pP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支持曲线字库，可无级放缩字形大小，以适应不同分辨率的输出设备，输出字形应字形正确，字体规范；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402" w:type="pct"/>
            <w:vMerge w:val="continue"/>
            <w:vAlign w:val="center"/>
          </w:tcPr>
          <w:p>
            <w:pPr>
              <w:widowControl/>
              <w:jc w:val="left"/>
              <w:rPr>
                <w:rFonts w:hint="eastAsia" w:ascii="宋体" w:hAnsi="宋体" w:eastAsia="宋体" w:cs="宋体"/>
                <w:color w:val="000000"/>
                <w:kern w:val="0"/>
                <w:szCs w:val="21"/>
              </w:rPr>
            </w:pPr>
          </w:p>
        </w:tc>
        <w:tc>
          <w:tcPr>
            <w:tcW w:w="756" w:type="pct"/>
            <w:vMerge w:val="continue"/>
            <w:vAlign w:val="center"/>
          </w:tcPr>
          <w:p>
            <w:pPr>
              <w:widowControl/>
              <w:jc w:val="center"/>
              <w:rPr>
                <w:rFonts w:hint="eastAsia" w:ascii="宋体" w:hAnsi="宋体" w:eastAsia="宋体" w:cs="宋体"/>
                <w:kern w:val="0"/>
                <w:sz w:val="22"/>
              </w:rPr>
            </w:pPr>
          </w:p>
        </w:tc>
        <w:tc>
          <w:tcPr>
            <w:tcW w:w="651" w:type="pct"/>
            <w:vMerge w:val="continue"/>
            <w:vAlign w:val="center"/>
          </w:tcPr>
          <w:p>
            <w:pPr>
              <w:widowControl/>
              <w:jc w:val="center"/>
              <w:rPr>
                <w:rFonts w:hint="eastAsia" w:ascii="宋体" w:hAnsi="宋体" w:eastAsia="宋体" w:cs="宋体"/>
                <w:kern w:val="0"/>
                <w:sz w:val="22"/>
              </w:rPr>
            </w:pPr>
          </w:p>
        </w:tc>
        <w:tc>
          <w:tcPr>
            <w:tcW w:w="1005" w:type="pct"/>
            <w:vMerge w:val="continue"/>
            <w:vAlign w:val="center"/>
          </w:tcPr>
          <w:p>
            <w:pPr>
              <w:widowControl/>
              <w:jc w:val="center"/>
              <w:rPr>
                <w:rFonts w:hint="eastAsia" w:ascii="宋体" w:hAnsi="宋体" w:eastAsia="宋体" w:cs="宋体"/>
                <w:kern w:val="0"/>
                <w:sz w:val="22"/>
              </w:rPr>
            </w:pPr>
          </w:p>
        </w:tc>
        <w:tc>
          <w:tcPr>
            <w:tcW w:w="2183"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支持用户扩展安装字库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402" w:type="pct"/>
            <w:vMerge w:val="restar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39</w:t>
            </w:r>
          </w:p>
        </w:tc>
        <w:tc>
          <w:tcPr>
            <w:tcW w:w="756" w:type="pct"/>
            <w:vMerge w:val="restar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Merge w:val="restar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输入法</w:t>
            </w:r>
          </w:p>
        </w:tc>
        <w:tc>
          <w:tcPr>
            <w:tcW w:w="2183"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操作系统应内置输入法框架；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02" w:type="pct"/>
            <w:vMerge w:val="continue"/>
            <w:vAlign w:val="center"/>
          </w:tcPr>
          <w:p>
            <w:pPr>
              <w:widowControl/>
              <w:jc w:val="left"/>
              <w:rPr>
                <w:rFonts w:hint="eastAsia" w:ascii="宋体" w:hAnsi="宋体" w:eastAsia="宋体" w:cs="宋体"/>
                <w:color w:val="000000"/>
                <w:kern w:val="0"/>
                <w:szCs w:val="21"/>
              </w:rPr>
            </w:pPr>
          </w:p>
        </w:tc>
        <w:tc>
          <w:tcPr>
            <w:tcW w:w="756" w:type="pct"/>
            <w:vMerge w:val="continue"/>
            <w:vAlign w:val="center"/>
          </w:tcPr>
          <w:p>
            <w:pPr>
              <w:widowControl/>
              <w:jc w:val="center"/>
              <w:rPr>
                <w:rFonts w:hint="eastAsia" w:ascii="宋体" w:hAnsi="宋体" w:eastAsia="宋体" w:cs="宋体"/>
                <w:kern w:val="0"/>
                <w:sz w:val="22"/>
              </w:rPr>
            </w:pPr>
          </w:p>
        </w:tc>
        <w:tc>
          <w:tcPr>
            <w:tcW w:w="651" w:type="pct"/>
            <w:vMerge w:val="continue"/>
            <w:vAlign w:val="center"/>
          </w:tcPr>
          <w:p>
            <w:pPr>
              <w:widowControl/>
              <w:jc w:val="center"/>
              <w:rPr>
                <w:rFonts w:hint="eastAsia" w:ascii="宋体" w:hAnsi="宋体" w:eastAsia="宋体" w:cs="宋体"/>
                <w:kern w:val="0"/>
                <w:sz w:val="22"/>
              </w:rPr>
            </w:pPr>
          </w:p>
        </w:tc>
        <w:tc>
          <w:tcPr>
            <w:tcW w:w="1005" w:type="pct"/>
            <w:vMerge w:val="continue"/>
            <w:vAlign w:val="center"/>
          </w:tcPr>
          <w:p>
            <w:pPr>
              <w:widowControl/>
              <w:jc w:val="center"/>
              <w:rPr>
                <w:rFonts w:hint="eastAsia" w:ascii="宋体" w:hAnsi="宋体" w:eastAsia="宋体" w:cs="宋体"/>
                <w:kern w:val="0"/>
                <w:sz w:val="22"/>
              </w:rPr>
            </w:pPr>
          </w:p>
        </w:tc>
        <w:tc>
          <w:tcPr>
            <w:tcW w:w="2183"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至少提供一种音码和一种型码输入法；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402" w:type="pct"/>
            <w:vMerge w:val="continue"/>
            <w:vAlign w:val="center"/>
          </w:tcPr>
          <w:p>
            <w:pPr>
              <w:widowControl/>
              <w:jc w:val="left"/>
              <w:rPr>
                <w:rFonts w:hint="eastAsia" w:ascii="宋体" w:hAnsi="宋体" w:eastAsia="宋体" w:cs="宋体"/>
                <w:color w:val="000000"/>
                <w:kern w:val="0"/>
                <w:szCs w:val="21"/>
              </w:rPr>
            </w:pPr>
          </w:p>
        </w:tc>
        <w:tc>
          <w:tcPr>
            <w:tcW w:w="756" w:type="pct"/>
            <w:vMerge w:val="continue"/>
            <w:vAlign w:val="center"/>
          </w:tcPr>
          <w:p>
            <w:pPr>
              <w:widowControl/>
              <w:jc w:val="center"/>
              <w:rPr>
                <w:rFonts w:hint="eastAsia" w:ascii="宋体" w:hAnsi="宋体" w:eastAsia="宋体" w:cs="宋体"/>
                <w:kern w:val="0"/>
                <w:sz w:val="22"/>
              </w:rPr>
            </w:pPr>
          </w:p>
        </w:tc>
        <w:tc>
          <w:tcPr>
            <w:tcW w:w="651" w:type="pct"/>
            <w:vMerge w:val="continue"/>
            <w:vAlign w:val="center"/>
          </w:tcPr>
          <w:p>
            <w:pPr>
              <w:widowControl/>
              <w:jc w:val="center"/>
              <w:rPr>
                <w:rFonts w:hint="eastAsia" w:ascii="宋体" w:hAnsi="宋体" w:eastAsia="宋体" w:cs="宋体"/>
                <w:kern w:val="0"/>
                <w:sz w:val="22"/>
              </w:rPr>
            </w:pPr>
          </w:p>
        </w:tc>
        <w:tc>
          <w:tcPr>
            <w:tcW w:w="1005" w:type="pct"/>
            <w:vMerge w:val="continue"/>
            <w:vAlign w:val="center"/>
          </w:tcPr>
          <w:p>
            <w:pPr>
              <w:widowControl/>
              <w:jc w:val="center"/>
              <w:rPr>
                <w:rFonts w:hint="eastAsia" w:ascii="宋体" w:hAnsi="宋体" w:eastAsia="宋体" w:cs="宋体"/>
                <w:kern w:val="0"/>
                <w:sz w:val="22"/>
              </w:rPr>
            </w:pP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支持GB18030中已编码的语言文字输入法的安装使用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02" w:type="pct"/>
            <w:vMerge w:val="restar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40</w:t>
            </w:r>
          </w:p>
        </w:tc>
        <w:tc>
          <w:tcPr>
            <w:tcW w:w="756" w:type="pct"/>
            <w:vMerge w:val="restar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Merge w:val="restar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输入法标准</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操作系统提供的通用键盘输入法应符合GB/T19246—2003要求；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402" w:type="pct"/>
            <w:vMerge w:val="continue"/>
            <w:vAlign w:val="center"/>
          </w:tcPr>
          <w:p>
            <w:pPr>
              <w:widowControl/>
              <w:jc w:val="left"/>
              <w:rPr>
                <w:rFonts w:hint="eastAsia" w:ascii="宋体" w:hAnsi="宋体" w:eastAsia="宋体" w:cs="宋体"/>
                <w:color w:val="000000"/>
                <w:kern w:val="0"/>
                <w:szCs w:val="21"/>
              </w:rPr>
            </w:pPr>
          </w:p>
        </w:tc>
        <w:tc>
          <w:tcPr>
            <w:tcW w:w="756" w:type="pct"/>
            <w:vMerge w:val="continue"/>
            <w:vAlign w:val="center"/>
          </w:tcPr>
          <w:p>
            <w:pPr>
              <w:widowControl/>
              <w:jc w:val="center"/>
              <w:rPr>
                <w:rFonts w:hint="eastAsia" w:ascii="宋体" w:hAnsi="宋体" w:eastAsia="宋体" w:cs="宋体"/>
                <w:kern w:val="0"/>
                <w:sz w:val="22"/>
              </w:rPr>
            </w:pPr>
          </w:p>
        </w:tc>
        <w:tc>
          <w:tcPr>
            <w:tcW w:w="651" w:type="pct"/>
            <w:vMerge w:val="continue"/>
            <w:vAlign w:val="center"/>
          </w:tcPr>
          <w:p>
            <w:pPr>
              <w:widowControl/>
              <w:jc w:val="center"/>
              <w:rPr>
                <w:rFonts w:hint="eastAsia" w:ascii="宋体" w:hAnsi="宋体" w:eastAsia="宋体" w:cs="宋体"/>
                <w:kern w:val="0"/>
                <w:sz w:val="22"/>
              </w:rPr>
            </w:pPr>
          </w:p>
        </w:tc>
        <w:tc>
          <w:tcPr>
            <w:tcW w:w="1005" w:type="pct"/>
            <w:vMerge w:val="continue"/>
            <w:vAlign w:val="center"/>
          </w:tcPr>
          <w:p>
            <w:pPr>
              <w:widowControl/>
              <w:jc w:val="center"/>
              <w:rPr>
                <w:rFonts w:hint="eastAsia" w:ascii="宋体" w:hAnsi="宋体" w:eastAsia="宋体" w:cs="宋体"/>
                <w:kern w:val="0"/>
                <w:sz w:val="22"/>
              </w:rPr>
            </w:pP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如提供手写输入法，应符合GB/T18790—2010要求；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402" w:type="pct"/>
            <w:vMerge w:val="continue"/>
            <w:vAlign w:val="center"/>
          </w:tcPr>
          <w:p>
            <w:pPr>
              <w:widowControl/>
              <w:jc w:val="left"/>
              <w:rPr>
                <w:rFonts w:hint="eastAsia" w:ascii="宋体" w:hAnsi="宋体" w:eastAsia="宋体" w:cs="宋体"/>
                <w:color w:val="000000"/>
                <w:kern w:val="0"/>
                <w:szCs w:val="21"/>
              </w:rPr>
            </w:pPr>
          </w:p>
        </w:tc>
        <w:tc>
          <w:tcPr>
            <w:tcW w:w="756" w:type="pct"/>
            <w:vMerge w:val="continue"/>
            <w:vAlign w:val="center"/>
          </w:tcPr>
          <w:p>
            <w:pPr>
              <w:widowControl/>
              <w:jc w:val="center"/>
              <w:rPr>
                <w:rFonts w:hint="eastAsia" w:ascii="宋体" w:hAnsi="宋体" w:eastAsia="宋体" w:cs="宋体"/>
                <w:kern w:val="0"/>
                <w:sz w:val="22"/>
              </w:rPr>
            </w:pPr>
          </w:p>
        </w:tc>
        <w:tc>
          <w:tcPr>
            <w:tcW w:w="651" w:type="pct"/>
            <w:vMerge w:val="continue"/>
            <w:vAlign w:val="center"/>
          </w:tcPr>
          <w:p>
            <w:pPr>
              <w:widowControl/>
              <w:jc w:val="center"/>
              <w:rPr>
                <w:rFonts w:hint="eastAsia" w:ascii="宋体" w:hAnsi="宋体" w:eastAsia="宋体" w:cs="宋体"/>
                <w:kern w:val="0"/>
                <w:sz w:val="22"/>
              </w:rPr>
            </w:pPr>
          </w:p>
        </w:tc>
        <w:tc>
          <w:tcPr>
            <w:tcW w:w="1005" w:type="pct"/>
            <w:vMerge w:val="continue"/>
            <w:vAlign w:val="center"/>
          </w:tcPr>
          <w:p>
            <w:pPr>
              <w:widowControl/>
              <w:jc w:val="center"/>
              <w:rPr>
                <w:rFonts w:hint="eastAsia" w:ascii="宋体" w:hAnsi="宋体" w:eastAsia="宋体" w:cs="宋体"/>
                <w:kern w:val="0"/>
                <w:sz w:val="22"/>
              </w:rPr>
            </w:pP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如提供语音输入法，应符合GB/T21023—2007要求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41</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互联网输入法</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操作系统支持主流互联网输入法，支持输入法词库在线更新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42</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输出</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系统配置的字库能被工具或软件正常调用打印和显示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43</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表示</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操作系统提供中文界面显示，提供符合要求的日期、星期、上下午、时间、货币、数字等显示及表示方式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44</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51" w:type="pct"/>
            <w:vMerge w:val="restar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系统管理要求</w:t>
            </w: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系统信息</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操作系统提供系统信息查看工具，支持用户查看系统版本、内核版本、内存容量、CPU型号等信息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45</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系统资源管理</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操作系统提供系统资源管理工具并图形化显示进程信息、资源信息、文件资源信息等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46</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硬盘管理</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操作系统提供硬盘管理工具，显示硬盘容量及硬盘信息，支持新建和删除硬盘分区，分区支持EXT3、EXT4、FAT32、NTFS、XFS、exFAT、Btrfs等文件系统格式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47</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设备信息</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操作系统提供设备信息工具，显示CPU、内存、主板、存储、网卡、声卡、电源、USB、蓝牙等参数信息，显示硬件信息、计算机型号和操作系统信息、设备驱动状态（启用或禁用），并支持设备启用、禁用状态设置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402" w:type="pct"/>
            <w:vMerge w:val="restar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48</w:t>
            </w:r>
          </w:p>
        </w:tc>
        <w:tc>
          <w:tcPr>
            <w:tcW w:w="756" w:type="pct"/>
            <w:vMerge w:val="restar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Merge w:val="restar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文件管理器</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操作系统支持按文件名、文件类型、文件修改时间、文件大小排序显示文件；支持文本文件、图片文件和视频文件首帧的预览；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02" w:type="pct"/>
            <w:vMerge w:val="continue"/>
            <w:vAlign w:val="center"/>
          </w:tcPr>
          <w:p>
            <w:pPr>
              <w:widowControl/>
              <w:jc w:val="left"/>
              <w:rPr>
                <w:rFonts w:hint="eastAsia" w:ascii="宋体" w:hAnsi="宋体" w:eastAsia="宋体" w:cs="宋体"/>
                <w:color w:val="000000"/>
                <w:kern w:val="0"/>
                <w:szCs w:val="21"/>
              </w:rPr>
            </w:pPr>
          </w:p>
        </w:tc>
        <w:tc>
          <w:tcPr>
            <w:tcW w:w="756" w:type="pct"/>
            <w:vMerge w:val="continue"/>
            <w:vAlign w:val="center"/>
          </w:tcPr>
          <w:p>
            <w:pPr>
              <w:widowControl/>
              <w:jc w:val="center"/>
              <w:rPr>
                <w:rFonts w:hint="eastAsia" w:ascii="宋体" w:hAnsi="宋体" w:eastAsia="宋体" w:cs="宋体"/>
                <w:kern w:val="0"/>
                <w:sz w:val="22"/>
              </w:rPr>
            </w:pPr>
          </w:p>
        </w:tc>
        <w:tc>
          <w:tcPr>
            <w:tcW w:w="651" w:type="pct"/>
            <w:vMerge w:val="continue"/>
            <w:vAlign w:val="center"/>
          </w:tcPr>
          <w:p>
            <w:pPr>
              <w:widowControl/>
              <w:jc w:val="center"/>
              <w:rPr>
                <w:rFonts w:hint="eastAsia" w:ascii="宋体" w:hAnsi="宋体" w:eastAsia="宋体" w:cs="宋体"/>
                <w:kern w:val="0"/>
                <w:sz w:val="22"/>
              </w:rPr>
            </w:pPr>
          </w:p>
        </w:tc>
        <w:tc>
          <w:tcPr>
            <w:tcW w:w="1005" w:type="pct"/>
            <w:vMerge w:val="continue"/>
            <w:vAlign w:val="center"/>
          </w:tcPr>
          <w:p>
            <w:pPr>
              <w:widowControl/>
              <w:jc w:val="center"/>
              <w:rPr>
                <w:rFonts w:hint="eastAsia" w:ascii="宋体" w:hAnsi="宋体" w:eastAsia="宋体" w:cs="宋体"/>
                <w:kern w:val="0"/>
                <w:sz w:val="22"/>
              </w:rPr>
            </w:pP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显示当前用户的主目录、桌面、文档、下载、回收站等文件资源；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402" w:type="pct"/>
            <w:vMerge w:val="continue"/>
            <w:vAlign w:val="center"/>
          </w:tcPr>
          <w:p>
            <w:pPr>
              <w:widowControl/>
              <w:jc w:val="left"/>
              <w:rPr>
                <w:rFonts w:hint="eastAsia" w:ascii="宋体" w:hAnsi="宋体" w:eastAsia="宋体" w:cs="宋体"/>
                <w:color w:val="000000"/>
                <w:kern w:val="0"/>
                <w:szCs w:val="21"/>
              </w:rPr>
            </w:pPr>
          </w:p>
        </w:tc>
        <w:tc>
          <w:tcPr>
            <w:tcW w:w="756" w:type="pct"/>
            <w:vMerge w:val="continue"/>
            <w:vAlign w:val="center"/>
          </w:tcPr>
          <w:p>
            <w:pPr>
              <w:widowControl/>
              <w:jc w:val="center"/>
              <w:rPr>
                <w:rFonts w:hint="eastAsia" w:ascii="宋体" w:hAnsi="宋体" w:eastAsia="宋体" w:cs="宋体"/>
                <w:kern w:val="0"/>
                <w:sz w:val="22"/>
              </w:rPr>
            </w:pPr>
          </w:p>
        </w:tc>
        <w:tc>
          <w:tcPr>
            <w:tcW w:w="651" w:type="pct"/>
            <w:vMerge w:val="continue"/>
            <w:vAlign w:val="center"/>
          </w:tcPr>
          <w:p>
            <w:pPr>
              <w:widowControl/>
              <w:jc w:val="center"/>
              <w:rPr>
                <w:rFonts w:hint="eastAsia" w:ascii="宋体" w:hAnsi="宋体" w:eastAsia="宋体" w:cs="宋体"/>
                <w:kern w:val="0"/>
                <w:sz w:val="22"/>
              </w:rPr>
            </w:pPr>
          </w:p>
        </w:tc>
        <w:tc>
          <w:tcPr>
            <w:tcW w:w="1005" w:type="pct"/>
            <w:vMerge w:val="continue"/>
            <w:vAlign w:val="center"/>
          </w:tcPr>
          <w:p>
            <w:pPr>
              <w:widowControl/>
              <w:jc w:val="center"/>
              <w:rPr>
                <w:rFonts w:hint="eastAsia" w:ascii="宋体" w:hAnsi="宋体" w:eastAsia="宋体" w:cs="宋体"/>
                <w:kern w:val="0"/>
                <w:sz w:val="22"/>
              </w:rPr>
            </w:pP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支持对光驱、闪存盘的访问；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02" w:type="pct"/>
            <w:vMerge w:val="continue"/>
            <w:vAlign w:val="center"/>
          </w:tcPr>
          <w:p>
            <w:pPr>
              <w:widowControl/>
              <w:jc w:val="left"/>
              <w:rPr>
                <w:rFonts w:hint="eastAsia" w:ascii="宋体" w:hAnsi="宋体" w:eastAsia="宋体" w:cs="宋体"/>
                <w:color w:val="000000"/>
                <w:kern w:val="0"/>
                <w:szCs w:val="21"/>
              </w:rPr>
            </w:pPr>
          </w:p>
        </w:tc>
        <w:tc>
          <w:tcPr>
            <w:tcW w:w="756" w:type="pct"/>
            <w:vMerge w:val="continue"/>
            <w:vAlign w:val="center"/>
          </w:tcPr>
          <w:p>
            <w:pPr>
              <w:widowControl/>
              <w:jc w:val="center"/>
              <w:rPr>
                <w:rFonts w:hint="eastAsia" w:ascii="宋体" w:hAnsi="宋体" w:eastAsia="宋体" w:cs="宋体"/>
                <w:kern w:val="0"/>
                <w:sz w:val="22"/>
              </w:rPr>
            </w:pPr>
          </w:p>
        </w:tc>
        <w:tc>
          <w:tcPr>
            <w:tcW w:w="651" w:type="pct"/>
            <w:vMerge w:val="continue"/>
            <w:vAlign w:val="center"/>
          </w:tcPr>
          <w:p>
            <w:pPr>
              <w:widowControl/>
              <w:jc w:val="center"/>
              <w:rPr>
                <w:rFonts w:hint="eastAsia" w:ascii="宋体" w:hAnsi="宋体" w:eastAsia="宋体" w:cs="宋体"/>
                <w:kern w:val="0"/>
                <w:sz w:val="22"/>
              </w:rPr>
            </w:pPr>
          </w:p>
        </w:tc>
        <w:tc>
          <w:tcPr>
            <w:tcW w:w="1005" w:type="pct"/>
            <w:vMerge w:val="continue"/>
            <w:vAlign w:val="center"/>
          </w:tcPr>
          <w:p>
            <w:pPr>
              <w:widowControl/>
              <w:jc w:val="center"/>
              <w:rPr>
                <w:rFonts w:hint="eastAsia" w:ascii="宋体" w:hAnsi="宋体" w:eastAsia="宋体" w:cs="宋体"/>
                <w:kern w:val="0"/>
                <w:sz w:val="22"/>
              </w:rPr>
            </w:pP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支持对网络资源的访问，包括SMB、FTP、NFS等协议下的网络资源；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402" w:type="pct"/>
            <w:vMerge w:val="continue"/>
            <w:vAlign w:val="center"/>
          </w:tcPr>
          <w:p>
            <w:pPr>
              <w:widowControl/>
              <w:jc w:val="left"/>
              <w:rPr>
                <w:rFonts w:hint="eastAsia" w:ascii="宋体" w:hAnsi="宋体" w:eastAsia="宋体" w:cs="宋体"/>
                <w:color w:val="000000"/>
                <w:kern w:val="0"/>
                <w:szCs w:val="21"/>
              </w:rPr>
            </w:pPr>
          </w:p>
        </w:tc>
        <w:tc>
          <w:tcPr>
            <w:tcW w:w="756" w:type="pct"/>
            <w:vMerge w:val="continue"/>
            <w:vAlign w:val="center"/>
          </w:tcPr>
          <w:p>
            <w:pPr>
              <w:widowControl/>
              <w:jc w:val="center"/>
              <w:rPr>
                <w:rFonts w:hint="eastAsia" w:ascii="宋体" w:hAnsi="宋体" w:eastAsia="宋体" w:cs="宋体"/>
                <w:kern w:val="0"/>
                <w:sz w:val="22"/>
              </w:rPr>
            </w:pPr>
          </w:p>
        </w:tc>
        <w:tc>
          <w:tcPr>
            <w:tcW w:w="651" w:type="pct"/>
            <w:vMerge w:val="continue"/>
            <w:vAlign w:val="center"/>
          </w:tcPr>
          <w:p>
            <w:pPr>
              <w:widowControl/>
              <w:jc w:val="center"/>
              <w:rPr>
                <w:rFonts w:hint="eastAsia" w:ascii="宋体" w:hAnsi="宋体" w:eastAsia="宋体" w:cs="宋体"/>
                <w:kern w:val="0"/>
                <w:sz w:val="22"/>
              </w:rPr>
            </w:pPr>
          </w:p>
        </w:tc>
        <w:tc>
          <w:tcPr>
            <w:tcW w:w="1005" w:type="pct"/>
            <w:vMerge w:val="continue"/>
            <w:vAlign w:val="center"/>
          </w:tcPr>
          <w:p>
            <w:pPr>
              <w:widowControl/>
              <w:jc w:val="center"/>
              <w:rPr>
                <w:rFonts w:hint="eastAsia" w:ascii="宋体" w:hAnsi="宋体" w:eastAsia="宋体" w:cs="宋体"/>
                <w:kern w:val="0"/>
                <w:sz w:val="22"/>
              </w:rPr>
            </w:pP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支持通过地址栏输入绝对路径定位文件夹；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402" w:type="pct"/>
            <w:vMerge w:val="continue"/>
            <w:vAlign w:val="center"/>
          </w:tcPr>
          <w:p>
            <w:pPr>
              <w:widowControl/>
              <w:jc w:val="left"/>
              <w:rPr>
                <w:rFonts w:hint="eastAsia" w:ascii="宋体" w:hAnsi="宋体" w:eastAsia="宋体" w:cs="宋体"/>
                <w:color w:val="000000"/>
                <w:kern w:val="0"/>
                <w:szCs w:val="21"/>
              </w:rPr>
            </w:pPr>
          </w:p>
        </w:tc>
        <w:tc>
          <w:tcPr>
            <w:tcW w:w="756" w:type="pct"/>
            <w:vMerge w:val="continue"/>
            <w:vAlign w:val="center"/>
          </w:tcPr>
          <w:p>
            <w:pPr>
              <w:widowControl/>
              <w:jc w:val="center"/>
              <w:rPr>
                <w:rFonts w:hint="eastAsia" w:ascii="宋体" w:hAnsi="宋体" w:eastAsia="宋体" w:cs="宋体"/>
                <w:kern w:val="0"/>
                <w:sz w:val="22"/>
              </w:rPr>
            </w:pPr>
          </w:p>
        </w:tc>
        <w:tc>
          <w:tcPr>
            <w:tcW w:w="651" w:type="pct"/>
            <w:vMerge w:val="continue"/>
            <w:vAlign w:val="center"/>
          </w:tcPr>
          <w:p>
            <w:pPr>
              <w:widowControl/>
              <w:jc w:val="center"/>
              <w:rPr>
                <w:rFonts w:hint="eastAsia" w:ascii="宋体" w:hAnsi="宋体" w:eastAsia="宋体" w:cs="宋体"/>
                <w:kern w:val="0"/>
                <w:sz w:val="22"/>
              </w:rPr>
            </w:pPr>
          </w:p>
        </w:tc>
        <w:tc>
          <w:tcPr>
            <w:tcW w:w="1005" w:type="pct"/>
            <w:vMerge w:val="continue"/>
            <w:vAlign w:val="center"/>
          </w:tcPr>
          <w:p>
            <w:pPr>
              <w:widowControl/>
              <w:jc w:val="center"/>
              <w:rPr>
                <w:rFonts w:hint="eastAsia" w:ascii="宋体" w:hAnsi="宋体" w:eastAsia="宋体" w:cs="宋体"/>
                <w:kern w:val="0"/>
                <w:sz w:val="22"/>
              </w:rPr>
            </w:pP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支持文件按照列表显示或网格图标显示；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02" w:type="pct"/>
            <w:vMerge w:val="continue"/>
            <w:vAlign w:val="center"/>
          </w:tcPr>
          <w:p>
            <w:pPr>
              <w:widowControl/>
              <w:jc w:val="left"/>
              <w:rPr>
                <w:rFonts w:hint="eastAsia" w:ascii="宋体" w:hAnsi="宋体" w:eastAsia="宋体" w:cs="宋体"/>
                <w:color w:val="000000"/>
                <w:kern w:val="0"/>
                <w:szCs w:val="21"/>
              </w:rPr>
            </w:pPr>
          </w:p>
        </w:tc>
        <w:tc>
          <w:tcPr>
            <w:tcW w:w="756" w:type="pct"/>
            <w:vMerge w:val="continue"/>
            <w:vAlign w:val="center"/>
          </w:tcPr>
          <w:p>
            <w:pPr>
              <w:widowControl/>
              <w:jc w:val="center"/>
              <w:rPr>
                <w:rFonts w:hint="eastAsia" w:ascii="宋体" w:hAnsi="宋体" w:eastAsia="宋体" w:cs="宋体"/>
                <w:kern w:val="0"/>
                <w:sz w:val="22"/>
              </w:rPr>
            </w:pPr>
          </w:p>
        </w:tc>
        <w:tc>
          <w:tcPr>
            <w:tcW w:w="651" w:type="pct"/>
            <w:vMerge w:val="continue"/>
            <w:vAlign w:val="center"/>
          </w:tcPr>
          <w:p>
            <w:pPr>
              <w:widowControl/>
              <w:jc w:val="center"/>
              <w:rPr>
                <w:rFonts w:hint="eastAsia" w:ascii="宋体" w:hAnsi="宋体" w:eastAsia="宋体" w:cs="宋体"/>
                <w:kern w:val="0"/>
                <w:sz w:val="22"/>
              </w:rPr>
            </w:pPr>
          </w:p>
        </w:tc>
        <w:tc>
          <w:tcPr>
            <w:tcW w:w="1005" w:type="pct"/>
            <w:vMerge w:val="continue"/>
            <w:vAlign w:val="center"/>
          </w:tcPr>
          <w:p>
            <w:pPr>
              <w:widowControl/>
              <w:jc w:val="center"/>
              <w:rPr>
                <w:rFonts w:hint="eastAsia" w:ascii="宋体" w:hAnsi="宋体" w:eastAsia="宋体" w:cs="宋体"/>
                <w:kern w:val="0"/>
                <w:sz w:val="22"/>
              </w:rPr>
            </w:pP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支持新建文件、文件夹和快捷方式，并支持扩展新建的文件类型；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02" w:type="pct"/>
            <w:vMerge w:val="continue"/>
            <w:vAlign w:val="center"/>
          </w:tcPr>
          <w:p>
            <w:pPr>
              <w:widowControl/>
              <w:jc w:val="left"/>
              <w:rPr>
                <w:rFonts w:hint="eastAsia" w:ascii="宋体" w:hAnsi="宋体" w:eastAsia="宋体" w:cs="宋体"/>
                <w:color w:val="000000"/>
                <w:kern w:val="0"/>
                <w:szCs w:val="21"/>
              </w:rPr>
            </w:pPr>
          </w:p>
        </w:tc>
        <w:tc>
          <w:tcPr>
            <w:tcW w:w="756" w:type="pct"/>
            <w:vMerge w:val="continue"/>
            <w:vAlign w:val="center"/>
          </w:tcPr>
          <w:p>
            <w:pPr>
              <w:widowControl/>
              <w:jc w:val="center"/>
              <w:rPr>
                <w:rFonts w:hint="eastAsia" w:ascii="宋体" w:hAnsi="宋体" w:eastAsia="宋体" w:cs="宋体"/>
                <w:kern w:val="0"/>
                <w:sz w:val="22"/>
              </w:rPr>
            </w:pPr>
          </w:p>
        </w:tc>
        <w:tc>
          <w:tcPr>
            <w:tcW w:w="651" w:type="pct"/>
            <w:vMerge w:val="continue"/>
            <w:vAlign w:val="center"/>
          </w:tcPr>
          <w:p>
            <w:pPr>
              <w:widowControl/>
              <w:jc w:val="center"/>
              <w:rPr>
                <w:rFonts w:hint="eastAsia" w:ascii="宋体" w:hAnsi="宋体" w:eastAsia="宋体" w:cs="宋体"/>
                <w:kern w:val="0"/>
                <w:sz w:val="22"/>
              </w:rPr>
            </w:pPr>
          </w:p>
        </w:tc>
        <w:tc>
          <w:tcPr>
            <w:tcW w:w="1005" w:type="pct"/>
            <w:vMerge w:val="continue"/>
            <w:vAlign w:val="center"/>
          </w:tcPr>
          <w:p>
            <w:pPr>
              <w:widowControl/>
              <w:jc w:val="center"/>
              <w:rPr>
                <w:rFonts w:hint="eastAsia" w:ascii="宋体" w:hAnsi="宋体" w:eastAsia="宋体" w:cs="宋体"/>
                <w:kern w:val="0"/>
                <w:sz w:val="22"/>
              </w:rPr>
            </w:pP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支持全选当前文件夹所有文件，支持文件多选、反选；支持复制、粘贴、删除、剪切、重命名、压缩等文件操作；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02" w:type="pct"/>
            <w:vMerge w:val="continue"/>
            <w:vAlign w:val="center"/>
          </w:tcPr>
          <w:p>
            <w:pPr>
              <w:widowControl/>
              <w:jc w:val="left"/>
              <w:rPr>
                <w:rFonts w:hint="eastAsia" w:ascii="宋体" w:hAnsi="宋体" w:eastAsia="宋体" w:cs="宋体"/>
                <w:color w:val="000000"/>
                <w:kern w:val="0"/>
                <w:szCs w:val="21"/>
              </w:rPr>
            </w:pPr>
          </w:p>
        </w:tc>
        <w:tc>
          <w:tcPr>
            <w:tcW w:w="756" w:type="pct"/>
            <w:vMerge w:val="continue"/>
            <w:vAlign w:val="center"/>
          </w:tcPr>
          <w:p>
            <w:pPr>
              <w:widowControl/>
              <w:jc w:val="center"/>
              <w:rPr>
                <w:rFonts w:hint="eastAsia" w:ascii="宋体" w:hAnsi="宋体" w:eastAsia="宋体" w:cs="宋体"/>
                <w:kern w:val="0"/>
                <w:sz w:val="22"/>
              </w:rPr>
            </w:pPr>
          </w:p>
        </w:tc>
        <w:tc>
          <w:tcPr>
            <w:tcW w:w="651" w:type="pct"/>
            <w:vMerge w:val="continue"/>
            <w:vAlign w:val="center"/>
          </w:tcPr>
          <w:p>
            <w:pPr>
              <w:widowControl/>
              <w:jc w:val="center"/>
              <w:rPr>
                <w:rFonts w:hint="eastAsia" w:ascii="宋体" w:hAnsi="宋体" w:eastAsia="宋体" w:cs="宋体"/>
                <w:kern w:val="0"/>
                <w:sz w:val="22"/>
              </w:rPr>
            </w:pPr>
          </w:p>
        </w:tc>
        <w:tc>
          <w:tcPr>
            <w:tcW w:w="1005" w:type="pct"/>
            <w:vMerge w:val="continue"/>
            <w:vAlign w:val="center"/>
          </w:tcPr>
          <w:p>
            <w:pPr>
              <w:widowControl/>
              <w:jc w:val="center"/>
              <w:rPr>
                <w:rFonts w:hint="eastAsia" w:ascii="宋体" w:hAnsi="宋体" w:eastAsia="宋体" w:cs="宋体"/>
                <w:kern w:val="0"/>
                <w:sz w:val="22"/>
              </w:rPr>
            </w:pP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支持选择文件打开方式，可以使用默认用程序打开，并支持修改默认用程序；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402" w:type="pct"/>
            <w:vMerge w:val="continue"/>
            <w:vAlign w:val="center"/>
          </w:tcPr>
          <w:p>
            <w:pPr>
              <w:widowControl/>
              <w:jc w:val="left"/>
              <w:rPr>
                <w:rFonts w:hint="eastAsia" w:ascii="宋体" w:hAnsi="宋体" w:eastAsia="宋体" w:cs="宋体"/>
                <w:color w:val="000000"/>
                <w:kern w:val="0"/>
                <w:szCs w:val="21"/>
              </w:rPr>
            </w:pPr>
          </w:p>
        </w:tc>
        <w:tc>
          <w:tcPr>
            <w:tcW w:w="756" w:type="pct"/>
            <w:vMerge w:val="continue"/>
            <w:vAlign w:val="center"/>
          </w:tcPr>
          <w:p>
            <w:pPr>
              <w:widowControl/>
              <w:jc w:val="center"/>
              <w:rPr>
                <w:rFonts w:hint="eastAsia" w:ascii="宋体" w:hAnsi="宋体" w:eastAsia="宋体" w:cs="宋体"/>
                <w:kern w:val="0"/>
                <w:sz w:val="22"/>
              </w:rPr>
            </w:pPr>
          </w:p>
        </w:tc>
        <w:tc>
          <w:tcPr>
            <w:tcW w:w="651" w:type="pct"/>
            <w:vMerge w:val="continue"/>
            <w:vAlign w:val="center"/>
          </w:tcPr>
          <w:p>
            <w:pPr>
              <w:widowControl/>
              <w:jc w:val="center"/>
              <w:rPr>
                <w:rFonts w:hint="eastAsia" w:ascii="宋体" w:hAnsi="宋体" w:eastAsia="宋体" w:cs="宋体"/>
                <w:kern w:val="0"/>
                <w:sz w:val="22"/>
              </w:rPr>
            </w:pPr>
          </w:p>
        </w:tc>
        <w:tc>
          <w:tcPr>
            <w:tcW w:w="1005" w:type="pct"/>
            <w:vMerge w:val="continue"/>
            <w:vAlign w:val="center"/>
          </w:tcPr>
          <w:p>
            <w:pPr>
              <w:widowControl/>
              <w:jc w:val="center"/>
              <w:rPr>
                <w:rFonts w:hint="eastAsia" w:ascii="宋体" w:hAnsi="宋体" w:eastAsia="宋体" w:cs="宋体"/>
                <w:kern w:val="0"/>
                <w:sz w:val="22"/>
              </w:rPr>
            </w:pP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支持按文件名、修改时间、文件大小等搜索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49</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全文搜索</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操作系统支持全文搜索，文件类型包括OFD、UOF、PDF、OOXML、纯文本、网页、XML、sh脚本等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50</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本地帐户管理</w:t>
            </w:r>
          </w:p>
        </w:tc>
        <w:tc>
          <w:tcPr>
            <w:tcW w:w="2183"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操作系统提供图形管理界面，支持帐户和用户组管理，支持口令、头像、权限设置，支持口令修改，支持重设管理帐户口令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51</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登录管理</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操作系统支持本地帐户、LDAP帐户鉴别登录，提供口令、指纹、人脸、U-Key等多种鉴别方式登录，支持本地帐户免口令登录和自动登录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402" w:type="pct"/>
            <w:vMerge w:val="restar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52</w:t>
            </w:r>
          </w:p>
        </w:tc>
        <w:tc>
          <w:tcPr>
            <w:tcW w:w="756" w:type="pct"/>
            <w:vMerge w:val="restar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Merge w:val="restar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鼠标管理</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操作系统提供图形化鼠标管理工具；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402" w:type="pct"/>
            <w:vMerge w:val="continue"/>
            <w:vAlign w:val="center"/>
          </w:tcPr>
          <w:p>
            <w:pPr>
              <w:widowControl/>
              <w:jc w:val="left"/>
              <w:rPr>
                <w:rFonts w:hint="eastAsia" w:ascii="宋体" w:hAnsi="宋体" w:eastAsia="宋体" w:cs="宋体"/>
                <w:color w:val="000000"/>
                <w:kern w:val="0"/>
                <w:szCs w:val="21"/>
              </w:rPr>
            </w:pPr>
          </w:p>
        </w:tc>
        <w:tc>
          <w:tcPr>
            <w:tcW w:w="756" w:type="pct"/>
            <w:vMerge w:val="continue"/>
            <w:vAlign w:val="center"/>
          </w:tcPr>
          <w:p>
            <w:pPr>
              <w:widowControl/>
              <w:jc w:val="center"/>
              <w:rPr>
                <w:rFonts w:hint="eastAsia" w:ascii="宋体" w:hAnsi="宋体" w:eastAsia="宋体" w:cs="宋体"/>
                <w:kern w:val="0"/>
                <w:sz w:val="22"/>
              </w:rPr>
            </w:pPr>
          </w:p>
        </w:tc>
        <w:tc>
          <w:tcPr>
            <w:tcW w:w="651" w:type="pct"/>
            <w:vMerge w:val="continue"/>
            <w:vAlign w:val="center"/>
          </w:tcPr>
          <w:p>
            <w:pPr>
              <w:widowControl/>
              <w:jc w:val="center"/>
              <w:rPr>
                <w:rFonts w:hint="eastAsia" w:ascii="宋体" w:hAnsi="宋体" w:eastAsia="宋体" w:cs="宋体"/>
                <w:kern w:val="0"/>
                <w:sz w:val="22"/>
              </w:rPr>
            </w:pPr>
          </w:p>
        </w:tc>
        <w:tc>
          <w:tcPr>
            <w:tcW w:w="1005" w:type="pct"/>
            <w:vMerge w:val="continue"/>
            <w:vAlign w:val="center"/>
          </w:tcPr>
          <w:p>
            <w:pPr>
              <w:widowControl/>
              <w:jc w:val="center"/>
              <w:rPr>
                <w:rFonts w:hint="eastAsia" w:ascii="宋体" w:hAnsi="宋体" w:eastAsia="宋体" w:cs="宋体"/>
                <w:kern w:val="0"/>
                <w:sz w:val="22"/>
              </w:rPr>
            </w:pP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支持鼠标灵敏度、滚轮方向的设置与测试；支持左右手习惯设置；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02" w:type="pct"/>
            <w:vMerge w:val="continue"/>
            <w:vAlign w:val="center"/>
          </w:tcPr>
          <w:p>
            <w:pPr>
              <w:widowControl/>
              <w:jc w:val="left"/>
              <w:rPr>
                <w:rFonts w:hint="eastAsia" w:ascii="宋体" w:hAnsi="宋体" w:eastAsia="宋体" w:cs="宋体"/>
                <w:color w:val="000000"/>
                <w:kern w:val="0"/>
                <w:szCs w:val="21"/>
              </w:rPr>
            </w:pPr>
          </w:p>
        </w:tc>
        <w:tc>
          <w:tcPr>
            <w:tcW w:w="756" w:type="pct"/>
            <w:vMerge w:val="continue"/>
            <w:vAlign w:val="center"/>
          </w:tcPr>
          <w:p>
            <w:pPr>
              <w:widowControl/>
              <w:jc w:val="center"/>
              <w:rPr>
                <w:rFonts w:hint="eastAsia" w:ascii="宋体" w:hAnsi="宋体" w:eastAsia="宋体" w:cs="宋体"/>
                <w:kern w:val="0"/>
                <w:sz w:val="22"/>
              </w:rPr>
            </w:pPr>
          </w:p>
        </w:tc>
        <w:tc>
          <w:tcPr>
            <w:tcW w:w="651" w:type="pct"/>
            <w:vMerge w:val="continue"/>
            <w:vAlign w:val="center"/>
          </w:tcPr>
          <w:p>
            <w:pPr>
              <w:widowControl/>
              <w:jc w:val="center"/>
              <w:rPr>
                <w:rFonts w:hint="eastAsia" w:ascii="宋体" w:hAnsi="宋体" w:eastAsia="宋体" w:cs="宋体"/>
                <w:kern w:val="0"/>
                <w:sz w:val="22"/>
              </w:rPr>
            </w:pPr>
          </w:p>
        </w:tc>
        <w:tc>
          <w:tcPr>
            <w:tcW w:w="1005" w:type="pct"/>
            <w:vMerge w:val="continue"/>
            <w:vAlign w:val="center"/>
          </w:tcPr>
          <w:p>
            <w:pPr>
              <w:widowControl/>
              <w:jc w:val="center"/>
              <w:rPr>
                <w:rFonts w:hint="eastAsia" w:ascii="宋体" w:hAnsi="宋体" w:eastAsia="宋体" w:cs="宋体"/>
                <w:kern w:val="0"/>
                <w:sz w:val="22"/>
              </w:rPr>
            </w:pP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对于带触控板的微型计算机，应具有触控板管理功能，包括启动与禁止及相应的防误触等功能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402" w:type="pct"/>
            <w:vMerge w:val="restar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53</w:t>
            </w:r>
          </w:p>
        </w:tc>
        <w:tc>
          <w:tcPr>
            <w:tcW w:w="756" w:type="pct"/>
            <w:vMerge w:val="restar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Merge w:val="restar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键盘管理</w:t>
            </w:r>
          </w:p>
        </w:tc>
        <w:tc>
          <w:tcPr>
            <w:tcW w:w="2183"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操作系统提供键盘图形化管理工具；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402" w:type="pct"/>
            <w:vMerge w:val="continue"/>
            <w:vAlign w:val="center"/>
          </w:tcPr>
          <w:p>
            <w:pPr>
              <w:widowControl/>
              <w:jc w:val="left"/>
              <w:rPr>
                <w:rFonts w:hint="eastAsia" w:ascii="宋体" w:hAnsi="宋体" w:eastAsia="宋体" w:cs="宋体"/>
                <w:color w:val="000000"/>
                <w:kern w:val="0"/>
                <w:szCs w:val="21"/>
              </w:rPr>
            </w:pPr>
          </w:p>
        </w:tc>
        <w:tc>
          <w:tcPr>
            <w:tcW w:w="756" w:type="pct"/>
            <w:vMerge w:val="continue"/>
            <w:vAlign w:val="center"/>
          </w:tcPr>
          <w:p>
            <w:pPr>
              <w:widowControl/>
              <w:jc w:val="center"/>
              <w:rPr>
                <w:rFonts w:hint="eastAsia" w:ascii="宋体" w:hAnsi="宋体" w:eastAsia="宋体" w:cs="宋体"/>
                <w:kern w:val="0"/>
                <w:sz w:val="22"/>
              </w:rPr>
            </w:pPr>
          </w:p>
        </w:tc>
        <w:tc>
          <w:tcPr>
            <w:tcW w:w="651" w:type="pct"/>
            <w:vMerge w:val="continue"/>
            <w:vAlign w:val="center"/>
          </w:tcPr>
          <w:p>
            <w:pPr>
              <w:widowControl/>
              <w:jc w:val="center"/>
              <w:rPr>
                <w:rFonts w:hint="eastAsia" w:ascii="宋体" w:hAnsi="宋体" w:eastAsia="宋体" w:cs="宋体"/>
                <w:kern w:val="0"/>
                <w:sz w:val="22"/>
              </w:rPr>
            </w:pPr>
          </w:p>
        </w:tc>
        <w:tc>
          <w:tcPr>
            <w:tcW w:w="1005" w:type="pct"/>
            <w:vMerge w:val="continue"/>
            <w:vAlign w:val="center"/>
          </w:tcPr>
          <w:p>
            <w:pPr>
              <w:widowControl/>
              <w:jc w:val="center"/>
              <w:rPr>
                <w:rFonts w:hint="eastAsia" w:ascii="宋体" w:hAnsi="宋体" w:eastAsia="宋体" w:cs="宋体"/>
                <w:kern w:val="0"/>
                <w:sz w:val="22"/>
              </w:rPr>
            </w:pPr>
          </w:p>
        </w:tc>
        <w:tc>
          <w:tcPr>
            <w:tcW w:w="2183"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支持重复键延时及速度设置；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02" w:type="pct"/>
            <w:vMerge w:val="continue"/>
            <w:vAlign w:val="center"/>
          </w:tcPr>
          <w:p>
            <w:pPr>
              <w:widowControl/>
              <w:jc w:val="left"/>
              <w:rPr>
                <w:rFonts w:hint="eastAsia" w:ascii="宋体" w:hAnsi="宋体" w:eastAsia="宋体" w:cs="宋体"/>
                <w:color w:val="000000"/>
                <w:kern w:val="0"/>
                <w:szCs w:val="21"/>
              </w:rPr>
            </w:pPr>
          </w:p>
        </w:tc>
        <w:tc>
          <w:tcPr>
            <w:tcW w:w="756" w:type="pct"/>
            <w:vMerge w:val="continue"/>
            <w:vAlign w:val="center"/>
          </w:tcPr>
          <w:p>
            <w:pPr>
              <w:widowControl/>
              <w:jc w:val="center"/>
              <w:rPr>
                <w:rFonts w:hint="eastAsia" w:ascii="宋体" w:hAnsi="宋体" w:eastAsia="宋体" w:cs="宋体"/>
                <w:kern w:val="0"/>
                <w:sz w:val="22"/>
              </w:rPr>
            </w:pPr>
          </w:p>
        </w:tc>
        <w:tc>
          <w:tcPr>
            <w:tcW w:w="651" w:type="pct"/>
            <w:vMerge w:val="continue"/>
            <w:vAlign w:val="center"/>
          </w:tcPr>
          <w:p>
            <w:pPr>
              <w:widowControl/>
              <w:jc w:val="center"/>
              <w:rPr>
                <w:rFonts w:hint="eastAsia" w:ascii="宋体" w:hAnsi="宋体" w:eastAsia="宋体" w:cs="宋体"/>
                <w:kern w:val="0"/>
                <w:sz w:val="22"/>
              </w:rPr>
            </w:pPr>
          </w:p>
        </w:tc>
        <w:tc>
          <w:tcPr>
            <w:tcW w:w="1005" w:type="pct"/>
            <w:vMerge w:val="continue"/>
            <w:vAlign w:val="center"/>
          </w:tcPr>
          <w:p>
            <w:pPr>
              <w:widowControl/>
              <w:jc w:val="center"/>
              <w:rPr>
                <w:rFonts w:hint="eastAsia" w:ascii="宋体" w:hAnsi="宋体" w:eastAsia="宋体" w:cs="宋体"/>
                <w:kern w:val="0"/>
                <w:sz w:val="22"/>
              </w:rPr>
            </w:pPr>
          </w:p>
        </w:tc>
        <w:tc>
          <w:tcPr>
            <w:tcW w:w="2183"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支持数字键盘、大写锁定提示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54</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显示管理</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操作系统支持屏幕分辨率设置；支持屏幕刷新率设置；支持屏幕亮度设置；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402" w:type="pct"/>
            <w:vMerge w:val="restart"/>
            <w:vAlign w:val="center"/>
          </w:tcPr>
          <w:p>
            <w:pPr>
              <w:widowControl/>
              <w:rPr>
                <w:rFonts w:hint="eastAsia" w:ascii="宋体" w:hAnsi="宋体" w:eastAsia="宋体" w:cs="宋体"/>
                <w:color w:val="000000"/>
                <w:kern w:val="0"/>
                <w:szCs w:val="21"/>
              </w:rPr>
            </w:pPr>
          </w:p>
        </w:tc>
        <w:tc>
          <w:tcPr>
            <w:tcW w:w="756" w:type="pct"/>
            <w:vMerge w:val="restart"/>
            <w:vAlign w:val="center"/>
          </w:tcPr>
          <w:p>
            <w:pPr>
              <w:widowControl/>
              <w:jc w:val="center"/>
              <w:rPr>
                <w:rFonts w:hint="eastAsia" w:ascii="宋体" w:hAnsi="宋体" w:eastAsia="宋体" w:cs="宋体"/>
                <w:kern w:val="0"/>
                <w:sz w:val="22"/>
              </w:rPr>
            </w:pPr>
          </w:p>
        </w:tc>
        <w:tc>
          <w:tcPr>
            <w:tcW w:w="651" w:type="pct"/>
            <w:vMerge w:val="restart"/>
            <w:vAlign w:val="center"/>
          </w:tcPr>
          <w:p>
            <w:pPr>
              <w:widowControl/>
              <w:jc w:val="center"/>
              <w:rPr>
                <w:rFonts w:hint="eastAsia" w:ascii="宋体" w:hAnsi="宋体" w:eastAsia="宋体" w:cs="宋体"/>
                <w:kern w:val="0"/>
                <w:sz w:val="22"/>
              </w:rPr>
            </w:pPr>
          </w:p>
        </w:tc>
        <w:tc>
          <w:tcPr>
            <w:tcW w:w="1005" w:type="pct"/>
            <w:vMerge w:val="restart"/>
            <w:vAlign w:val="center"/>
          </w:tcPr>
          <w:p>
            <w:pPr>
              <w:widowControl/>
              <w:jc w:val="center"/>
              <w:rPr>
                <w:rFonts w:hint="eastAsia" w:ascii="宋体" w:hAnsi="宋体" w:eastAsia="宋体" w:cs="宋体"/>
                <w:kern w:val="0"/>
                <w:sz w:val="22"/>
              </w:rPr>
            </w:pPr>
          </w:p>
        </w:tc>
        <w:tc>
          <w:tcPr>
            <w:tcW w:w="2183"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支持屏幕显示冷暖色温手动、自动调节；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02" w:type="pct"/>
            <w:vMerge w:val="continue"/>
            <w:vAlign w:val="center"/>
          </w:tcPr>
          <w:p>
            <w:pPr>
              <w:widowControl/>
              <w:jc w:val="left"/>
              <w:rPr>
                <w:rFonts w:hint="eastAsia" w:ascii="宋体" w:hAnsi="宋体" w:eastAsia="宋体" w:cs="宋体"/>
                <w:color w:val="000000"/>
                <w:kern w:val="0"/>
                <w:szCs w:val="21"/>
              </w:rPr>
            </w:pPr>
          </w:p>
        </w:tc>
        <w:tc>
          <w:tcPr>
            <w:tcW w:w="756" w:type="pct"/>
            <w:vMerge w:val="continue"/>
            <w:vAlign w:val="center"/>
          </w:tcPr>
          <w:p>
            <w:pPr>
              <w:widowControl/>
              <w:jc w:val="center"/>
              <w:rPr>
                <w:rFonts w:hint="eastAsia" w:ascii="宋体" w:hAnsi="宋体" w:eastAsia="宋体" w:cs="宋体"/>
                <w:kern w:val="0"/>
                <w:sz w:val="22"/>
              </w:rPr>
            </w:pPr>
          </w:p>
        </w:tc>
        <w:tc>
          <w:tcPr>
            <w:tcW w:w="651" w:type="pct"/>
            <w:vMerge w:val="continue"/>
            <w:vAlign w:val="center"/>
          </w:tcPr>
          <w:p>
            <w:pPr>
              <w:widowControl/>
              <w:jc w:val="center"/>
              <w:rPr>
                <w:rFonts w:hint="eastAsia" w:ascii="宋体" w:hAnsi="宋体" w:eastAsia="宋体" w:cs="宋体"/>
                <w:kern w:val="0"/>
                <w:sz w:val="22"/>
              </w:rPr>
            </w:pPr>
          </w:p>
        </w:tc>
        <w:tc>
          <w:tcPr>
            <w:tcW w:w="1005" w:type="pct"/>
            <w:vMerge w:val="continue"/>
            <w:vAlign w:val="center"/>
          </w:tcPr>
          <w:p>
            <w:pPr>
              <w:widowControl/>
              <w:jc w:val="center"/>
              <w:rPr>
                <w:rFonts w:hint="eastAsia" w:ascii="宋体" w:hAnsi="宋体" w:eastAsia="宋体" w:cs="宋体"/>
                <w:kern w:val="0"/>
                <w:sz w:val="22"/>
              </w:rPr>
            </w:pP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支持多个屏幕以复制、扩展、单独方式输出显示，支持多个屏幕显示位置设置，支持各屏幕显示方向独立设置；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02" w:type="pct"/>
            <w:vMerge w:val="continue"/>
            <w:vAlign w:val="center"/>
          </w:tcPr>
          <w:p>
            <w:pPr>
              <w:widowControl/>
              <w:jc w:val="left"/>
              <w:rPr>
                <w:rFonts w:hint="eastAsia" w:ascii="宋体" w:hAnsi="宋体" w:eastAsia="宋体" w:cs="宋体"/>
                <w:color w:val="000000"/>
                <w:kern w:val="0"/>
                <w:szCs w:val="21"/>
              </w:rPr>
            </w:pPr>
          </w:p>
        </w:tc>
        <w:tc>
          <w:tcPr>
            <w:tcW w:w="756" w:type="pct"/>
            <w:vMerge w:val="continue"/>
            <w:vAlign w:val="center"/>
          </w:tcPr>
          <w:p>
            <w:pPr>
              <w:widowControl/>
              <w:jc w:val="center"/>
              <w:rPr>
                <w:rFonts w:hint="eastAsia" w:ascii="宋体" w:hAnsi="宋体" w:eastAsia="宋体" w:cs="宋体"/>
                <w:kern w:val="0"/>
                <w:sz w:val="22"/>
              </w:rPr>
            </w:pPr>
          </w:p>
        </w:tc>
        <w:tc>
          <w:tcPr>
            <w:tcW w:w="651" w:type="pct"/>
            <w:vMerge w:val="continue"/>
            <w:vAlign w:val="center"/>
          </w:tcPr>
          <w:p>
            <w:pPr>
              <w:widowControl/>
              <w:jc w:val="center"/>
              <w:rPr>
                <w:rFonts w:hint="eastAsia" w:ascii="宋体" w:hAnsi="宋体" w:eastAsia="宋体" w:cs="宋体"/>
                <w:kern w:val="0"/>
                <w:sz w:val="22"/>
              </w:rPr>
            </w:pPr>
          </w:p>
        </w:tc>
        <w:tc>
          <w:tcPr>
            <w:tcW w:w="1005" w:type="pct"/>
            <w:vMerge w:val="continue"/>
            <w:vAlign w:val="center"/>
          </w:tcPr>
          <w:p>
            <w:pPr>
              <w:widowControl/>
              <w:jc w:val="center"/>
              <w:rPr>
                <w:rFonts w:hint="eastAsia" w:ascii="宋体" w:hAnsi="宋体" w:eastAsia="宋体" w:cs="宋体"/>
                <w:kern w:val="0"/>
                <w:sz w:val="22"/>
              </w:rPr>
            </w:pP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支持4K高分辨率屏幕显示，支持手动和自适应匹配设置窗口等比缩放显示；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02" w:type="pct"/>
            <w:vMerge w:val="continue"/>
            <w:vAlign w:val="center"/>
          </w:tcPr>
          <w:p>
            <w:pPr>
              <w:widowControl/>
              <w:jc w:val="left"/>
              <w:rPr>
                <w:rFonts w:hint="eastAsia" w:ascii="宋体" w:hAnsi="宋体" w:eastAsia="宋体" w:cs="宋体"/>
                <w:color w:val="000000"/>
                <w:kern w:val="0"/>
                <w:szCs w:val="21"/>
              </w:rPr>
            </w:pPr>
          </w:p>
        </w:tc>
        <w:tc>
          <w:tcPr>
            <w:tcW w:w="756" w:type="pct"/>
            <w:vMerge w:val="continue"/>
            <w:vAlign w:val="center"/>
          </w:tcPr>
          <w:p>
            <w:pPr>
              <w:widowControl/>
              <w:jc w:val="center"/>
              <w:rPr>
                <w:rFonts w:hint="eastAsia" w:ascii="宋体" w:hAnsi="宋体" w:eastAsia="宋体" w:cs="宋体"/>
                <w:kern w:val="0"/>
                <w:sz w:val="22"/>
              </w:rPr>
            </w:pPr>
          </w:p>
        </w:tc>
        <w:tc>
          <w:tcPr>
            <w:tcW w:w="651" w:type="pct"/>
            <w:vMerge w:val="continue"/>
            <w:vAlign w:val="center"/>
          </w:tcPr>
          <w:p>
            <w:pPr>
              <w:widowControl/>
              <w:jc w:val="center"/>
              <w:rPr>
                <w:rFonts w:hint="eastAsia" w:ascii="宋体" w:hAnsi="宋体" w:eastAsia="宋体" w:cs="宋体"/>
                <w:kern w:val="0"/>
                <w:sz w:val="22"/>
              </w:rPr>
            </w:pPr>
          </w:p>
        </w:tc>
        <w:tc>
          <w:tcPr>
            <w:tcW w:w="1005" w:type="pct"/>
            <w:vMerge w:val="continue"/>
            <w:vAlign w:val="center"/>
          </w:tcPr>
          <w:p>
            <w:pPr>
              <w:widowControl/>
              <w:jc w:val="center"/>
              <w:rPr>
                <w:rFonts w:hint="eastAsia" w:ascii="宋体" w:hAnsi="宋体" w:eastAsia="宋体" w:cs="宋体"/>
                <w:kern w:val="0"/>
                <w:sz w:val="22"/>
              </w:rPr>
            </w:pP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支持超宽屏显示，如：21:9、32:9的显示器；支持触屏功能，包括选择、点击、双击、滚动等操作；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402" w:type="pct"/>
            <w:vMerge w:val="continue"/>
            <w:vAlign w:val="center"/>
          </w:tcPr>
          <w:p>
            <w:pPr>
              <w:widowControl/>
              <w:jc w:val="left"/>
              <w:rPr>
                <w:rFonts w:hint="eastAsia" w:ascii="宋体" w:hAnsi="宋体" w:eastAsia="宋体" w:cs="宋体"/>
                <w:color w:val="000000"/>
                <w:kern w:val="0"/>
                <w:szCs w:val="21"/>
              </w:rPr>
            </w:pPr>
          </w:p>
        </w:tc>
        <w:tc>
          <w:tcPr>
            <w:tcW w:w="756" w:type="pct"/>
            <w:vMerge w:val="continue"/>
            <w:vAlign w:val="center"/>
          </w:tcPr>
          <w:p>
            <w:pPr>
              <w:widowControl/>
              <w:jc w:val="center"/>
              <w:rPr>
                <w:rFonts w:hint="eastAsia" w:ascii="宋体" w:hAnsi="宋体" w:eastAsia="宋体" w:cs="宋体"/>
                <w:kern w:val="0"/>
                <w:sz w:val="22"/>
              </w:rPr>
            </w:pPr>
          </w:p>
        </w:tc>
        <w:tc>
          <w:tcPr>
            <w:tcW w:w="651" w:type="pct"/>
            <w:vMerge w:val="continue"/>
            <w:vAlign w:val="center"/>
          </w:tcPr>
          <w:p>
            <w:pPr>
              <w:widowControl/>
              <w:jc w:val="center"/>
              <w:rPr>
                <w:rFonts w:hint="eastAsia" w:ascii="宋体" w:hAnsi="宋体" w:eastAsia="宋体" w:cs="宋体"/>
                <w:kern w:val="0"/>
                <w:sz w:val="22"/>
              </w:rPr>
            </w:pPr>
          </w:p>
        </w:tc>
        <w:tc>
          <w:tcPr>
            <w:tcW w:w="1005" w:type="pct"/>
            <w:vMerge w:val="continue"/>
            <w:vAlign w:val="center"/>
          </w:tcPr>
          <w:p>
            <w:pPr>
              <w:widowControl/>
              <w:jc w:val="center"/>
              <w:rPr>
                <w:rFonts w:hint="eastAsia" w:ascii="宋体" w:hAnsi="宋体" w:eastAsia="宋体" w:cs="宋体"/>
                <w:kern w:val="0"/>
                <w:sz w:val="22"/>
              </w:rPr>
            </w:pP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支持登录界面、锁屏界面、系统桌面的背景图片设置；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402" w:type="pct"/>
            <w:vMerge w:val="continue"/>
            <w:vAlign w:val="center"/>
          </w:tcPr>
          <w:p>
            <w:pPr>
              <w:widowControl/>
              <w:jc w:val="left"/>
              <w:rPr>
                <w:rFonts w:hint="eastAsia" w:ascii="宋体" w:hAnsi="宋体" w:eastAsia="宋体" w:cs="宋体"/>
                <w:color w:val="000000"/>
                <w:kern w:val="0"/>
                <w:szCs w:val="21"/>
              </w:rPr>
            </w:pPr>
          </w:p>
        </w:tc>
        <w:tc>
          <w:tcPr>
            <w:tcW w:w="756" w:type="pct"/>
            <w:vMerge w:val="continue"/>
            <w:vAlign w:val="center"/>
          </w:tcPr>
          <w:p>
            <w:pPr>
              <w:widowControl/>
              <w:jc w:val="center"/>
              <w:rPr>
                <w:rFonts w:hint="eastAsia" w:ascii="宋体" w:hAnsi="宋体" w:eastAsia="宋体" w:cs="宋体"/>
                <w:kern w:val="0"/>
                <w:sz w:val="22"/>
              </w:rPr>
            </w:pPr>
          </w:p>
        </w:tc>
        <w:tc>
          <w:tcPr>
            <w:tcW w:w="651" w:type="pct"/>
            <w:vMerge w:val="continue"/>
            <w:vAlign w:val="center"/>
          </w:tcPr>
          <w:p>
            <w:pPr>
              <w:widowControl/>
              <w:jc w:val="center"/>
              <w:rPr>
                <w:rFonts w:hint="eastAsia" w:ascii="宋体" w:hAnsi="宋体" w:eastAsia="宋体" w:cs="宋体"/>
                <w:kern w:val="0"/>
                <w:sz w:val="22"/>
              </w:rPr>
            </w:pPr>
          </w:p>
        </w:tc>
        <w:tc>
          <w:tcPr>
            <w:tcW w:w="1005" w:type="pct"/>
            <w:vMerge w:val="continue"/>
            <w:vAlign w:val="center"/>
          </w:tcPr>
          <w:p>
            <w:pPr>
              <w:widowControl/>
              <w:jc w:val="center"/>
              <w:rPr>
                <w:rFonts w:hint="eastAsia" w:ascii="宋体" w:hAnsi="宋体" w:eastAsia="宋体" w:cs="宋体"/>
                <w:kern w:val="0"/>
                <w:sz w:val="22"/>
              </w:rPr>
            </w:pP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支持屏幕保护定时设置和帐户口令鉴权恢复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55</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声音管理</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操作系统支持输出音量大小设置、静音设置；支持系统默认音效配置；支持输入输出设备配置；支持输入噪音抑制开关设置；支持输出音量增强开关设置；支持输出声道左右平衡设置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56</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快捷键管理</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操作系统支持预先定义系统快捷键；支持自定义快捷键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57</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时间日期管理</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操作系统支持图形化显示；支持系统日期、时间设置；支持时区设置；支持网络时钟同步设置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58</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电源管理</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操作系统支持空闲时显示器转入待机的时间设置；支持空闲时计算机转入屏幕保护的时间设置；支持屏幕显示亮度设置；便携式计算机使用时支持高性能、平衡、节能等模式设置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59</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输入法管理</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操作系统支持添加和删除输入法；支持快捷键设置，包括输入法启动、输入法激活/非激活切换、顺序切换等；支持多种输入法共存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60</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默认登录语言</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按照安装时选择的文种类型作为初次登录系统文种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61</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多语言图形界面</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操作系统支持GB18030规定的文种的语言环境，支持已安装文种切换显示设置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62</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打印机管理</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支持添加和删除打印机；支持添加本地打印机、网络打印机及共享打印机；支持打印机共享；支持查看打印机列表；支持任务队列管理，包括取消、暂停、挂起；支持页面设置；提供接口查询打印机打印状态，包括指定文件打印成功的页数、份数、页码及打印失败的文件名和页码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63</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外设管控</w:t>
            </w:r>
          </w:p>
        </w:tc>
        <w:tc>
          <w:tcPr>
            <w:tcW w:w="2183"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操作系统支持动态显示未授权设备信息；支持接口控制、设备控制、权限控制等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402" w:type="pct"/>
            <w:vAlign w:val="center"/>
          </w:tcPr>
          <w:p>
            <w:pPr>
              <w:widowControl/>
              <w:rPr>
                <w:rFonts w:hint="eastAsia" w:ascii="宋体" w:hAnsi="宋体" w:eastAsia="宋体" w:cs="宋体"/>
                <w:color w:val="000000"/>
                <w:kern w:val="0"/>
                <w:szCs w:val="21"/>
              </w:rPr>
            </w:pPr>
          </w:p>
        </w:tc>
        <w:tc>
          <w:tcPr>
            <w:tcW w:w="756" w:type="pct"/>
            <w:vAlign w:val="center"/>
          </w:tcPr>
          <w:p>
            <w:pPr>
              <w:widowControl/>
              <w:jc w:val="center"/>
              <w:rPr>
                <w:rFonts w:hint="eastAsia" w:ascii="宋体" w:hAnsi="宋体" w:eastAsia="宋体" w:cs="宋体"/>
                <w:kern w:val="0"/>
                <w:sz w:val="22"/>
              </w:rPr>
            </w:pP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（接口包括USB、蓝牙、网络接口等；设备包括打印机、摄录设备、USB存储设备等；权限包括读、写、执行等）；支持按设备类型、设备ID、接口等配置设备接入黑白名单策略；提供完整的连接记录，记录可追溯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64</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隐私文件保护</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操作系统提供基于独立口令和密钥保护的文件保险箱；支持口令和透明加解密鉴权访问文件保险箱内的文件和文件夹；支持手动上锁文件保险箱；支持通过密钥找回口令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65</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网络管理</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支持图形化显示；支持DNS设置；支持IPV4/IPV6地址配置；支持自动获取网络地址；支持网关设置；支持手动/自动设置网络代理服务器，支持HTTP、HTTPS、FTP、SOCKS等多种协议；支持无线网络管理，包括连接或断开网络、配置口令、手动刷新无线热点列表等；支持个人热点共享，包括有线、无线网络生成的网络热点；支持L2TP、PPTP、OpenVPN、StrongSwan类型的VPN连接，支持新增、导入、编辑和删除连接配置，支持启用或禁用VPN自动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66</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默认应用程序管理</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操作系统提供默认用程序管理工具，支持预先定义和修改指定用类型的默认程序，包括图片、文本、音视频、网页、邮件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67</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应用商店</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支持应用软件可视化管理；支持按日常办公、网络应用、多媒体、安全软件、应用开发、游戏娱乐等分类显示；支持应用软件搜索功能；支持应用软件推荐、下载、安装、卸载和升级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68</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通知管理</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操作系统任务栏提供通知中心图标，并显示消息提醒；系统和应用使用通知接口发送通知消息；支持对通知消息的管理，包括显示、删除、清理等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69</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主题管理</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操作系统提供图形化主题管理工具；支持以深色、浅色和昼夜切换自动配色方式显示系统图形化界面；支持系统主题颜色设置；支持系统图标主题设置；支持系统光标主题设置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70</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产品许可机制</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a)操作系统支持序列号授权、批量激活服务、场地授权等未激活期间，系统不得频繁提示干扰用户正常使用；未激活系统不得影响用户数据安全与完整性；b)免激活的系统不适用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71</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51" w:type="pct"/>
            <w:vMerge w:val="restar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图形化要求</w:t>
            </w:r>
          </w:p>
        </w:tc>
        <w:tc>
          <w:tcPr>
            <w:tcW w:w="1005" w:type="pct"/>
            <w:vAlign w:val="center"/>
          </w:tcPr>
          <w:p>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lang w:eastAsia="zh-CN"/>
              </w:rPr>
              <w:t>*</w:t>
            </w:r>
            <w:r>
              <w:rPr>
                <w:rFonts w:hint="eastAsia" w:ascii="宋体" w:hAnsi="宋体" w:eastAsia="宋体" w:cs="宋体"/>
                <w:color w:val="auto"/>
                <w:kern w:val="0"/>
                <w:sz w:val="22"/>
              </w:rPr>
              <w:t>用户操作界面</w:t>
            </w:r>
          </w:p>
        </w:tc>
        <w:tc>
          <w:tcPr>
            <w:tcW w:w="2183" w:type="pct"/>
            <w:vAlign w:val="center"/>
          </w:tcPr>
          <w:p>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操作系统提供图形化操作界面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72</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桌面图标</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操作系统默认提供我的系统、个人文档、回收站等图标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73</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桌面图标管理</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提供回收站工具，可收集要删除的文件和文件夹，并支持右键清空操作；支持应用程序快捷方式与文件共存；支持右键选单进行复制、剪切和粘贴文件操作；支持文件图标拖拽、摆放；支持图标名称修改；支持按照文件类别显示文件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74</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桌面快捷选单</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操作系统支持桌面图标按照网格排列；支持右键选单新建纯文本；支持右键选单新建文件夹；支持右键选单选择图标排列顺序，排序可按名称、类型、修改时间、文件大小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75</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起始选单</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支持分类显示系统已安装应用；支持创建应用的快捷方式到桌面；支持添加应用访问快捷方式到任务栏；支持多种方式搜索内容，支持拼音搜索、模糊搜索快捷查找系统应用；支持新安装应用与应用列表中其他应用以明显方式区分，包括突出显示、增加标识或单独分类；包含电源操作按钮，并可触发系统退出界面；包含直接进入控制系统或配置系统的功能入口或应用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76</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任务栏</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应提供图形化任务管理工具栏，任务栏中应该包括快速启动栏、通知栏；提供快速启动应用程序区，可以添加或删除应用启动快捷方式；提供系统通知栏，显示网络、声音、电源、USB设备等，支持应用程序（如输入法等）的状态信息；提供显示桌面功能，支持最小化当前所有窗口，在有活动窗口的情况下快速切换成只显示用户桌面；对已切换成只显示用户桌面的状态，可以快速切换回活动窗口状态；直观区分任务栏应用运行与未运行的状态；支持任务栏隐藏；支持任务栏位置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77</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桌面工作区</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操作系统支持多工作区，支持应用跨工作区移动；可配置工作区数量；可通过快捷键切换工作区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78</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系统退出</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操作系统退出界面应为模态或全屏界面，提供选择关机、重启、锁定、注销、休眠、待机等六种操作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79</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窗口管理器</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操作系统支持对窗口的操作，如最小化、最大化、移动、改变大小、总是置顶或在最前端、关闭；提供窗口显示最小化、最大化和关闭按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trPr>
        <w:tc>
          <w:tcPr>
            <w:tcW w:w="402" w:type="pct"/>
            <w:vAlign w:val="center"/>
          </w:tcPr>
          <w:p>
            <w:pPr>
              <w:widowControl/>
              <w:rPr>
                <w:rFonts w:hint="eastAsia" w:ascii="宋体" w:hAnsi="宋体" w:eastAsia="宋体" w:cs="宋体"/>
                <w:color w:val="000000"/>
                <w:kern w:val="0"/>
                <w:szCs w:val="21"/>
              </w:rPr>
            </w:pPr>
          </w:p>
        </w:tc>
        <w:tc>
          <w:tcPr>
            <w:tcW w:w="756" w:type="pct"/>
            <w:vAlign w:val="center"/>
          </w:tcPr>
          <w:p>
            <w:pPr>
              <w:widowControl/>
              <w:jc w:val="center"/>
              <w:rPr>
                <w:rFonts w:hint="eastAsia" w:ascii="宋体" w:hAnsi="宋体" w:eastAsia="宋体" w:cs="宋体"/>
                <w:kern w:val="0"/>
                <w:sz w:val="22"/>
              </w:rPr>
            </w:pP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钮；提供窗口标题，显示窗口名称，并区别显示选中和未选中窗口；窗口可以在不同工作区中移动；提供窗口防呆功能，防止窗口完全移出桌面范围内；提供窗口切换功能，通过快捷键可在打开的窗口中按一定顺序进行快速切换；提供多任务视图功能，可以预览当前工作区内已打开的所有窗口；支持一键操作移开桌面所有窗口，显示桌面；提供多窗口分屏功能，支持屏幕分割显示各窗口，支持同时调整窗口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80</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图形特效</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窗口显示支持模糊透明特效，当支持透明效果的窗口与其他窗口重叠时，前置窗口颜色能随背景窗口颜色的融合发生变化；提供窗口外观装饰效果设置，如边框、阴影、模糊、透明度、圆角等，且透明度可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81</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51" w:type="pct"/>
            <w:vMerge w:val="restar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常用软件支持</w:t>
            </w: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应用软件安全要求</w:t>
            </w:r>
          </w:p>
        </w:tc>
        <w:tc>
          <w:tcPr>
            <w:tcW w:w="2183"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操作系统预装应用软件应进行签名认证，确保应用软件的安全性、稳定性、可靠性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82</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压缩工具</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提供压缩解压缩工具，支持zip、7z、tar、tar.7z、tar.bz2、tar.gz等压缩格式新建、打开、解压操作，以及对压缩文件中所含文件进行添加、删除、重命名等操作；支持解压rar格式文件；支持对压缩包进行加解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83</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音频播放工具</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操作系统提供音频播放工具，支持MP3、OGG、WAV等音频格式文件；支持播放本地音频文件；支持本地音乐文件搜索功能；支持播放控制，可设置播放模式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84</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音频录制工具</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操作系统提供音频录制工具，支持系统播放和传声器输入的音频录制为文件；支持录制音频过程中的录制、暂停、续录和停止等操作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85</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视频播放工具</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操作系统提供视频播放工具，支持MKV、OGG等封装格式的视频文件；支持播放本地视频文件；支持自动加载本地字幕；支持播放控制功能；提供软件解码与硬件编解码切换选项，如硬件支持编解码，应优先使用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86</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视频录制工具</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操作系统提供视频录制工具，支持通过摄像头等设备拍摄图片和录制音视频文件；拍摄照片时，支持设置构图网格、快门音效、多张连拍、延时拍摄、镜像拍摄和图像分辨率；录制音视频时，支持延时录制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87</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光盘刻录管理工具</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提供光盘刻录管理工具，支持CD-R、CD-RW、DVD-R、DVD-RW、DVD+R、DVD+RW格式的光盘；支持将光盘复制为镜像文件保存到另一张光盘；支持将光盘镜像文件刻录到光盘；支持ISO9660、UDF格式光盘挂载、读取；支持ISO9660格式光盘追加刻录；支持检查光盘数据完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88</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截图录屏</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提供截图录屏工具，支持系统截图和录屏；支持延时捕捉屏幕图像设置；支持录制光标移动、鼠标点击、键盘操作痕迹、系统音频、传声器输入、摄像头画中画内容；支持多种截图区域，包括全屏、程序窗口和自选区域；支持多种保存选项，包括保存到系统默认文件夹、桌面、指定存储路径、剪贴板；系统截图支持保存为PNG、JPG、BMP等格式，录屏支持保存为GIF、MP4、MKV等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89</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图像查看工具</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提供图像查看工具，支持查看图像文件，支持PNG、JPEG、TIFF、GIF、BMP等图像格式；支持显示图像文件的基本信息，包括文件大小、图像格式、宽度和高度等；支持对图像文件的操作，包括放大、缩小、旋转、打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90</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文件扫描工具</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操作系统提供文件扫描工具，支持扫描文件类型设置，包括PNG、JPEG、TIFF、BMP、PDF等；支持扫描颜色设置，包括彩色、灰度；支持扫描分辨率、幅面设置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91</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浏览器</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操作系统提供浏览器，支持HTML4、HTML5、ECMAScript、CSS等标准；支持符合国家密码管理要求的商用密码算法；支持国家电子认证根CA签发的符合相关要求的CA机构证书；支持符合GB/T38636—2020的TLCP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92</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远程协助工具</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操作系统提供远程协助工具，支持本地桌面被远程控制和对远程桌面的控制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93</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文件共享</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操作系统提供文件共享工具，支持按用户身份进行读写权限设置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94</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远程桌面支持</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操作系统提供支持SSH、SFTP的网络客户端工具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95</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51" w:type="pct"/>
            <w:vMerge w:val="restar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开发环境</w:t>
            </w: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开发环境</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操作系统通过内置、软件仓库或附加光盘等方式提供如Qt、Eclipse、VSCode等集成开发环境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96</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开发库</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操作系统通过内置、软件仓库或附加光盘等方式提供如GNUC、GNUC++、Java、Qt、Gtk+、Cairo、OpenGL、Perl、Python、Ruby、Rust、Golang、JS等开发库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97</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编译开发工具</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操作系统通过内置、软件仓库或附加光盘等方式提供如GCC、G++、Binutils、GDB、Make、CMake等语言编译器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98</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文本编辑工具</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操作系统通过内置、软件仓库或附加光盘等方式提供如Emacs、Vim等。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99</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651"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开发支持</w:t>
            </w: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开发文档</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操作系统应内置或通过官方网站、社区等提供中文开发文档，包括：软件开发参考文档；驱动开发参考文档；应用移植开发文档；API文档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100</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兼容性要求</w:t>
            </w:r>
          </w:p>
        </w:tc>
        <w:tc>
          <w:tcPr>
            <w:tcW w:w="651" w:type="pct"/>
            <w:vMerge w:val="restar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运行环境兼容</w:t>
            </w: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版本兼容</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基础运行库或开发环境向后（向下）兼容，即系统版本升级后，能兼容上一版本所运行的软件与设备；系统主版本兼容维护时间自发布之日起不低于5年，包括但不限于安全修复、功能升级、新硬件支持等；支持以增量升级包的方式实现版本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101</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兼容性要求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文件系统层次结构</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供应商应给出长期兼容支持的文件系统层次结构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102</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兼容性要求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运行库</w:t>
            </w:r>
          </w:p>
        </w:tc>
        <w:tc>
          <w:tcPr>
            <w:tcW w:w="2183"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供应商应给出长期兼容支持的运行库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103</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兼容性要求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命令</w:t>
            </w:r>
          </w:p>
        </w:tc>
        <w:tc>
          <w:tcPr>
            <w:tcW w:w="2183"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供应商应给出长期兼容支持的常用命令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104</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兼容性要求</w:t>
            </w:r>
          </w:p>
        </w:tc>
        <w:tc>
          <w:tcPr>
            <w:tcW w:w="651" w:type="pct"/>
            <w:vMerge w:val="restar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软件包</w:t>
            </w: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软件包格式</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操作系统是Linux内核的操作系统时，支持安装RPM与DEB格式的软件包，当系统默认不支持RPM或DEB格式的软件包时，提供工具对软件包格式进行转换，软件包格式转换不影响软件对环境依赖关系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105</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兼容性要求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软件包管理</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支持图形化方式下载、安装和卸载软件包；显示已安装软件包的描述和包含的文件；支持安装时优先自动进行缺失依赖软件包的下载和安装；自动检测本地安装包，当发现安装包未经签名认证时自动告警；在连接软件仓库/应用商店时（含局域网、广域网）能自动搜索并下载依赖的软件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106</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兼容性要求</w:t>
            </w:r>
          </w:p>
        </w:tc>
        <w:tc>
          <w:tcPr>
            <w:tcW w:w="651" w:type="pct"/>
            <w:vMerge w:val="restar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硬件兼容（整机）机）</w:t>
            </w: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微型计算机兼容清单</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供应商提供兼容的台式微型计算机品牌及型号清单，且至少兼容一款产品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107</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兼容性要求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便携式微型计算机兼容清单</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供应商提供兼容的便携式微型计算机品牌及型号清单，且至少兼容一款产品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108</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兼容性要求</w:t>
            </w:r>
          </w:p>
        </w:tc>
        <w:tc>
          <w:tcPr>
            <w:tcW w:w="651" w:type="pct"/>
            <w:vMerge w:val="restar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硬件兼容（部件）</w:t>
            </w: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固件</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供应商提供兼容的固件品牌及型号清单，且至少兼容一款产品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109</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兼容性要求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显卡</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供应商提供兼容的显卡品牌及型号清单，且至少兼容一款产品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110</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兼容性要求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网卡</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供应商提供兼容的有线、无线网卡品牌及型号清单，且至少兼容一款产品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111</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兼容性要求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蓝牙</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供应商提供兼容的蓝牙设备品牌及型号清单，且至少兼容一款产品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112</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兼容性要求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显示设备</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供应商提供兼容的显示设备品牌及型号清单，且至少兼容一款产品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113</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兼容性要求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生物特征</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供应商提供兼容的生物识别设备（指纹、人脸）品牌及型号清单，且至少兼容一款产品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114</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兼容性要求</w:t>
            </w:r>
          </w:p>
        </w:tc>
        <w:tc>
          <w:tcPr>
            <w:tcW w:w="651" w:type="pct"/>
            <w:vMerge w:val="restar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硬件兼容（外设）</w:t>
            </w: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打印机</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供应商提供兼容的打印机品牌及型号清单，且至少兼容一款产品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115</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兼容性要求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扫描仪</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供应商提供兼容的扫描仪品牌及型号清单，且至少兼容一款产品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116</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兼容性要求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摄录设备</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供应商提供兼容的摄录设备品牌及型号清单，且至少兼容一款产品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117</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兼容性要求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存储设备</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供应商提供兼容USB2.0，3.0，3.1的U盘和移动硬盘品牌及型号清单，且至少兼容一款产品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118</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兼容性要求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主流蓝牙设备</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供应商提供兼容的蓝牙鼠标、键盘、音响等品牌及型号清单，且至少兼容一款产品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119</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兼容性要求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主流USB外设</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供应商提供兼容的USB设备，如USB鼠标、键盘、音响、网卡等品牌及型号清单，且至少兼容一款产品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120</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兼容性要求</w:t>
            </w:r>
          </w:p>
        </w:tc>
        <w:tc>
          <w:tcPr>
            <w:tcW w:w="651" w:type="pct"/>
            <w:vMerge w:val="restar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软件兼容（日常办公）</w:t>
            </w: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办公软件</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供应商提供兼容的办公软件品牌及版本清单，且至少兼容一款产品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121</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兼容性要求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版式软件</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供应商提供兼容的版式软件品牌及版本清单，且至少兼容一款产品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122</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兼容性要求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签名软件</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供应商提供兼容的电子签名、电子签章、云签章、key签署等签名软件的品牌及版本清单，且至少兼容一款产品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123</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兼容性要求</w:t>
            </w:r>
          </w:p>
        </w:tc>
        <w:tc>
          <w:tcPr>
            <w:tcW w:w="651" w:type="pct"/>
            <w:vMerge w:val="restar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件兼容（安全防护）</w:t>
            </w: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杀毒软件</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供应商提供兼容的杀毒软件的品牌及版本清单，且至少兼容一款产品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124</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兼容性要求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身份鉴别系统</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供应商提供兼容的通过指纹、人脸识别、Ukey等方式对使用者身份进行验证的系统品牌及版本清单，且至少兼容一款产品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125</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兼容性要求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日志管理</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供应商提供兼容的日志管理软件品牌及版本清单，且至少兼容一款产品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126</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兼容性要求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防火墙</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供应商提供兼容的网络防护、安全管理等软件的品牌及版本清单，且至少兼容一款产品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127</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兼容性要求</w:t>
            </w:r>
          </w:p>
        </w:tc>
        <w:tc>
          <w:tcPr>
            <w:tcW w:w="651" w:type="pct"/>
            <w:vMerge w:val="restar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软件兼容（网络应用）</w:t>
            </w: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网络会议</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供应商提供兼容的网络会议软件的品牌及版本清单，且至少兼容一款产品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128</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兼容性要求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浏览器</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供应商提供兼容的浏览器的品牌及版本清单，且至少兼容一款产品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129</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兼容性要求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新闻信息</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供应商提供兼容的新闻信息类软件的品牌及版本清单，且至少兼容一款产品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130</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兼容性要求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社交软件</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供应商提供兼容的社交软件的品牌及版本清单，且至少兼容一款产品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131</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兼容性要求</w:t>
            </w:r>
          </w:p>
        </w:tc>
        <w:tc>
          <w:tcPr>
            <w:tcW w:w="651" w:type="pct"/>
            <w:vMerge w:val="restar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软件兼容（多媒体）</w:t>
            </w: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图形图像</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供应商提供兼容的图像查看、图像编辑的品牌及版本清单，且至少兼容一款产品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132</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兼容性要求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媒体播放</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供应商提供兼容的媒体播放类软件品牌及版本清单，且至少兼容一款产品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133</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兼容性要求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音乐电台</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供应商提供兼容的多媒体类软件品牌及版本清单，且至少兼容一款产品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134</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易用性要求</w:t>
            </w:r>
          </w:p>
        </w:tc>
        <w:tc>
          <w:tcPr>
            <w:tcW w:w="651" w:type="pct"/>
            <w:vMerge w:val="restar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便捷使用</w:t>
            </w: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帮助提示</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操作系统提供内置系统和应用中文图文用户手册，包括使用说明、示例、常见故障处理等；对需要补充解释的部分，以合适方式提供中文提示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135</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易用性要求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快捷键</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支持以下快捷键：&lt;Super&gt;开始选单&lt;Alt&gt;+&lt;Tab&gt;遍历窗口&lt;Shift&gt;+&lt;Alt&gt;+&lt;Tab&gt;反向遍历窗口&lt;Alt&gt;+&lt;F4&gt;关闭当前窗口&lt;Ctrl&gt;+&lt;A&gt;全选&lt;Ctrl&gt;+&lt;X&gt;剪切&lt;Ctrl&gt;+&lt;C&gt;复制&lt;Ctrl&gt;+&lt;V&gt;粘贴&lt;Ctrl&gt;+&lt;Space&gt;开启/关闭输入法&lt;Ctrl&gt;+&lt;Shift&gt;切换输入法&lt;Super&gt;+&lt;L&gt;桌面锁定&lt;Super&gt;+&lt;D&gt;显示桌面&lt;Super&gt;+&lt;E&gt;打开文件管理器&lt;Ctrl&gt;+&lt;Alt&gt;+&lt;Delete&gt;退出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136</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易用性要求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语音助手</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语音助手工具支持开启关闭系统应用，如应用商店、音视频播放、记事本、计算器等；支持显示控制，如调高调低屏幕亮度、开启关闭投影仪等；支持网络控制，如开启关闭无线局域网、开启关闭蓝牙等；支持语音播报，以语音方式播报当前窗口所显示的文字内容；支持语音听写，使用语音方式通过输入设备，以文字内容显示在当前可编辑窗口；支持语音翻译，支持语音方式通过输入设备，将内容进行中英文互译；支持音乐播放控制，如上一首、下一首、快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137</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可靠性要求</w:t>
            </w:r>
          </w:p>
        </w:tc>
        <w:tc>
          <w:tcPr>
            <w:tcW w:w="651"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系统稳定性</w:t>
            </w: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操作系统连续运行72小时</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操作系统在CPU占用大于等于80%，或内存占用大于等于80%压力情况下，连续运行72小时无故障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138</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可靠性要求</w:t>
            </w:r>
          </w:p>
        </w:tc>
        <w:tc>
          <w:tcPr>
            <w:tcW w:w="651"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检查修复</w:t>
            </w: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系统修复</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操作系统提供文件系统检查与修复功能，能自动修复文件系统错误或以显式方式提示用户进行手动文件系统修复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139</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可靠性要求</w:t>
            </w:r>
          </w:p>
        </w:tc>
        <w:tc>
          <w:tcPr>
            <w:tcW w:w="651"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备份恢复</w:t>
            </w: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备份还原</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操作系统提供备份还原功能：支持系统的备份和还原；支持全盘备份到外部存储设备；支持还原到指定备份点；支持保留用户数据的系统还原；支持系统无法正常进入状态时，可对系统进行还原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140</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可维护性要求</w:t>
            </w:r>
          </w:p>
        </w:tc>
        <w:tc>
          <w:tcPr>
            <w:tcW w:w="651" w:type="pct"/>
            <w:vMerge w:val="restar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系统维护</w:t>
            </w: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日志管理</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操作系统提供日志管理工具：支持图形化显示；支持对系统日志信息的显示和刷新；支持对日志文件的查找和导出；支持对特定时间段内的日志进行筛选；支持系统日志定期清除功能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141</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可维护性要求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系统升级</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支持系统增量升级功能，对系统部件、安全补丁等升级；支持在线升级和离线升级；升级不得修改破坏用户数据；升级不得影响原有软硬件兼容性；提供升级回退机制，能卸载已升级的软件包，恢复系统原有状态；如升级为不可回退，则系统升级前以显式的提示告知用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142</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服务要求</w:t>
            </w:r>
          </w:p>
        </w:tc>
        <w:tc>
          <w:tcPr>
            <w:tcW w:w="651"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交付方式</w:t>
            </w: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交付方式</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操作系统支持光盘、USB闪存盘、镜像文件（下载）等交付方式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143</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服务要求</w:t>
            </w:r>
          </w:p>
        </w:tc>
        <w:tc>
          <w:tcPr>
            <w:tcW w:w="651" w:type="pct"/>
            <w:vMerge w:val="restar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产品维护服务周期</w:t>
            </w: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产品维护周期</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产品自发布之日起至产品停止功能升级（包含不限于新特性、新硬件支持、问题修复、安全补丁等）之日止≥5年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144</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服务要求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产品延伸服务周期</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产品停止功能升级之日起至产品停止功能维护（包括问题修复、安全补丁等）之日止≥4年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145</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服务要求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产品延伸安全服务周期</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产品功能维护停止之日起至产品停止安全维护（包括中高风险漏洞修复）之日止≥2年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146</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服务要求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产品售后服务周期</w:t>
            </w:r>
          </w:p>
        </w:tc>
        <w:tc>
          <w:tcPr>
            <w:tcW w:w="2183"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147</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服务要求</w:t>
            </w:r>
          </w:p>
        </w:tc>
        <w:tc>
          <w:tcPr>
            <w:tcW w:w="651" w:type="pct"/>
            <w:vMerge w:val="restar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售后服务</w:t>
            </w: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原厂服务</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服务由操作系统厂商的正式员工提供，不由代理商提供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148</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服务要求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服务热线电话</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操作系统厂商为最终用户提供工作日每日不少于8h（应覆盖一般工作时间，具体时间由企业标准给出）中文技术服务热线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149</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服务要求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技术服务标准</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操作系统厂商提供工作日每日不少于8h技术支持服务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150</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服务要求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定制优化增值服务</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操作系统厂商提供代码级定制优化服务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151</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服务要求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技术服务时效</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操作系统厂商满足同城4h、异地12h响应要求，两个工作日解决问题，对于未能解决的问题和故障提供可行的升级方案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152</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服务要求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技术服务保障</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发生非人为因素故障，在七日内由操作系统厂商原厂人员免费对产品进行补充或更换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153</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服务要求</w:t>
            </w:r>
          </w:p>
        </w:tc>
        <w:tc>
          <w:tcPr>
            <w:tcW w:w="651" w:type="pct"/>
            <w:vMerge w:val="restar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交付与安装调试</w:t>
            </w: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现场服务</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单次采购500套及以上时提供原厂团队驻场服务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154</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服务要求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配套资料</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操作系统厂商交付产品时提供配套的技术资料，包括但不限于系统说明文件、用户手册（用户安装、操作、维护、故障排除）等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155</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服务要求</w:t>
            </w:r>
          </w:p>
        </w:tc>
        <w:tc>
          <w:tcPr>
            <w:tcW w:w="651"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系统更换</w:t>
            </w: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系统更换</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服务期内，操作系统厂商支持版本免费更换（注：更换后不延长服务期）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156</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服务要求</w:t>
            </w:r>
          </w:p>
        </w:tc>
        <w:tc>
          <w:tcPr>
            <w:tcW w:w="651"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厂商能力要求</w:t>
            </w: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服务团队</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操作系统厂商建立全国技术服务体系和服务团队，为客户提供专业的原厂中文服务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157</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供应保障要求</w:t>
            </w:r>
          </w:p>
        </w:tc>
        <w:tc>
          <w:tcPr>
            <w:tcW w:w="651"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数据上行安全保障</w:t>
            </w: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数据收集安全保障</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除用户授权采集的信息外不采集其他数据，相关信息采集无安全风险，相关数据存储在大陆境内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158</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供应保障要求</w:t>
            </w:r>
          </w:p>
        </w:tc>
        <w:tc>
          <w:tcPr>
            <w:tcW w:w="651"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数据下行安全保障</w:t>
            </w: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数据供给安全保障</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数据供给安全保障：涉及数据下载的线上服务物理服务器不出境，包括代码仓库、系统补丁、安全补丁、服务网站等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159</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供应保障要求</w:t>
            </w:r>
          </w:p>
        </w:tc>
        <w:tc>
          <w:tcPr>
            <w:tcW w:w="651"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代码无风险</w:t>
            </w: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代码无风险</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操作系统厂商可提供源代码，源代码可供第三方机构审查，开源许可合规，代码知识产权无风险，无恶意安全漏洞或后门，代码可追溯、可重构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160</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安全要求</w:t>
            </w:r>
          </w:p>
        </w:tc>
        <w:tc>
          <w:tcPr>
            <w:tcW w:w="651"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基本要求</w:t>
            </w: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基本要求</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操作系统应当符合安全可靠测评要求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161</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安全要求</w:t>
            </w:r>
          </w:p>
        </w:tc>
        <w:tc>
          <w:tcPr>
            <w:tcW w:w="651" w:type="pct"/>
            <w:vMerge w:val="restar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密码算法支持</w:t>
            </w: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密码算法实现</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操作系统支持GM/T0002、GM/T0003和GM/T0004规定的密码算法运算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162</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安全要求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随机数生成</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随机数质量符合GM/T0005《随机性检测规范》或GB/T32915《信息安全技术二元序列随机性检测方法》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163</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安全要求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内置数字证书</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操作系统内置国家电子认证根CA的根证书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164</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安全要求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密码协议实现</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操作系统支持符合GB/T38636—2020的TLCP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165</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安全要求</w:t>
            </w:r>
          </w:p>
        </w:tc>
        <w:tc>
          <w:tcPr>
            <w:tcW w:w="651"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安全管理工具</w:t>
            </w: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安全管理工具</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操作系统提供安全管理工具，包括帐户安全、网络防护、病毒防护、应用程序执行控制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166</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安全要求</w:t>
            </w:r>
          </w:p>
        </w:tc>
        <w:tc>
          <w:tcPr>
            <w:tcW w:w="651" w:type="pct"/>
            <w:vMerge w:val="restar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身份鉴别</w:t>
            </w: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生物特征识别管理</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操作系统支持两种及以上的生物特征类型鉴别，如指纹、人脸；支持使用生物特征进行命令行、图形化提权操作的身份鉴别；支持使用生物特征进行系统登录操作的身份鉴别；支持用户管理自己的生物特征信息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167</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安全要求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身份鉴别服务</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用户标识使用帐户名和帐户ID，在操作系统的整个生存周期内帐户标识具有唯一性；支持配置帐户口令复杂度校验及强口令管理；支持帐户口令有效期配置；支持口令鉴别失败控制；支持口令加密算法配置，帐户口令进行加密后以不可逆的密文形式保存；支持禁止根帐户(root)远程登录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168</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安全要求</w:t>
            </w:r>
          </w:p>
        </w:tc>
        <w:tc>
          <w:tcPr>
            <w:tcW w:w="651" w:type="pct"/>
            <w:vMerge w:val="restar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访问控制</w:t>
            </w: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自主访问控制</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允许客体拥有者以普通帐户决定并控制对客体的访问，并阻止非授权帐户对客体的访问普通用户缺省拥有新建、读写和删除私有目录下文件的权限；支持细粒度的自主访问控制，将访问控制的粒度控制在指定帐户，对系统中的每一个客体，实现由客体拥有者以指定帐户方式确定其对该客体的访问权限，而其他同组帐户或非同组的帐户和用户组对该客体的访问权则由客体拥有者授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169</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安全要求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强制访问控制</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操作系统支持对应用程序的访问控制与资源限制，包括对文件、网络等客体的访问控制；支持应用安装控制、应用执行控制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170</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安全要求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安全审计</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能对身份鉴别的使用、自主访问控制、标记和强制访问控制策略的修改等生成审计日志；审计记录包括事件类型、事件发生的日期、触发事件的帐户、事件成功或失败等字段；支持审计日志查询和导出功能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171</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安全要求</w:t>
            </w:r>
          </w:p>
        </w:tc>
        <w:tc>
          <w:tcPr>
            <w:tcW w:w="651" w:type="pct"/>
            <w:vMerge w:val="restar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防火墙工具</w:t>
            </w: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基本要求</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操作系统支持开启或关闭防火墙；支持添加防火墙规则，至少包括名称、协议、地址和端口；提供不同场景下的缺省防火墙配置，如公共、专用和自定义；支持不同的访问策略，包括允许、拒绝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172</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安全要求</w:t>
            </w:r>
          </w:p>
        </w:tc>
        <w:tc>
          <w:tcPr>
            <w:tcW w:w="651" w:type="pct"/>
            <w:vMerge w:val="continue"/>
            <w:vAlign w:val="center"/>
          </w:tcPr>
          <w:p>
            <w:pPr>
              <w:widowControl/>
              <w:jc w:val="center"/>
              <w:rPr>
                <w:rFonts w:hint="eastAsia" w:ascii="宋体" w:hAnsi="宋体" w:eastAsia="宋体" w:cs="宋体"/>
                <w:kern w:val="0"/>
                <w:sz w:val="22"/>
              </w:rPr>
            </w:pP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扩展要求</w:t>
            </w:r>
          </w:p>
        </w:tc>
        <w:tc>
          <w:tcPr>
            <w:tcW w:w="2183"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提供一键关闭远程访问功能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173</w:t>
            </w:r>
          </w:p>
        </w:tc>
        <w:tc>
          <w:tcPr>
            <w:tcW w:w="756"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安全要求</w:t>
            </w:r>
          </w:p>
        </w:tc>
        <w:tc>
          <w:tcPr>
            <w:tcW w:w="651"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漏洞管理</w:t>
            </w:r>
          </w:p>
        </w:tc>
        <w:tc>
          <w:tcPr>
            <w:tcW w:w="1005" w:type="pct"/>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漏洞编号</w:t>
            </w:r>
          </w:p>
        </w:tc>
        <w:tc>
          <w:tcPr>
            <w:tcW w:w="2183" w:type="pct"/>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操作系统支持漏洞编号，每个漏洞独立编号，可直接使用NVDB、CNVD或CVE编号；漏洞提醒，发现或获悉漏洞信息时，通过系统推送、电子邮件或官方网站等方式通知用户；漏洞修复，对已发现的安全漏洞通过补丁等方式对系统漏洞进行修复；漏洞列表，提供每个版本已修复的漏洞列表，并提供命令或网页等方式方便用户查询漏洞及其修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5000" w:type="pct"/>
            <w:gridSpan w:val="5"/>
            <w:noWrap/>
            <w:vAlign w:val="center"/>
          </w:tcPr>
          <w:p>
            <w:pPr>
              <w:widowControl/>
              <w:jc w:val="both"/>
              <w:rPr>
                <w:rFonts w:hint="eastAsia" w:ascii="宋体" w:hAnsi="宋体" w:eastAsia="宋体" w:cs="宋体"/>
                <w:kern w:val="0"/>
                <w:sz w:val="22"/>
              </w:rPr>
            </w:pPr>
            <w:r>
              <w:rPr>
                <w:rFonts w:hint="eastAsia" w:ascii="宋体" w:hAnsi="宋体" w:eastAsia="宋体" w:cs="宋体"/>
                <w:kern w:val="0"/>
                <w:sz w:val="22"/>
              </w:rPr>
              <w:t>二、扩展指标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序号</w:t>
            </w:r>
          </w:p>
        </w:tc>
        <w:tc>
          <w:tcPr>
            <w:tcW w:w="1408" w:type="pct"/>
            <w:gridSpan w:val="2"/>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分类</w:t>
            </w:r>
          </w:p>
        </w:tc>
        <w:tc>
          <w:tcPr>
            <w:tcW w:w="3189" w:type="pct"/>
            <w:gridSpan w:val="2"/>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w:t>
            </w:r>
          </w:p>
        </w:tc>
        <w:tc>
          <w:tcPr>
            <w:tcW w:w="1408" w:type="pct"/>
            <w:gridSpan w:val="2"/>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数据迁移</w:t>
            </w:r>
          </w:p>
        </w:tc>
        <w:tc>
          <w:tcPr>
            <w:tcW w:w="3189" w:type="pct"/>
            <w:gridSpan w:val="2"/>
          </w:tcPr>
          <w:p>
            <w:pPr>
              <w:widowControl/>
              <w:jc w:val="left"/>
              <w:rPr>
                <w:rFonts w:hint="eastAsia" w:ascii="宋体" w:hAnsi="宋体" w:eastAsia="宋体" w:cs="宋体"/>
                <w:kern w:val="0"/>
                <w:sz w:val="22"/>
              </w:rPr>
            </w:pPr>
            <w:r>
              <w:rPr>
                <w:rFonts w:hint="eastAsia" w:ascii="宋体" w:hAnsi="宋体" w:eastAsia="宋体" w:cs="宋体"/>
                <w:kern w:val="0"/>
                <w:sz w:val="22"/>
              </w:rPr>
              <w:t>默认集成自研数据应用软件，支持在线、离线两种方式将windows上的数据迁移到国产操作系统上，便于用户快速完成国产化替换。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1408" w:type="pct"/>
            <w:gridSpan w:val="2"/>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桌面环境</w:t>
            </w:r>
          </w:p>
        </w:tc>
        <w:tc>
          <w:tcPr>
            <w:tcW w:w="3189" w:type="pct"/>
            <w:gridSpan w:val="2"/>
          </w:tcPr>
          <w:p>
            <w:pPr>
              <w:widowControl/>
              <w:jc w:val="left"/>
              <w:rPr>
                <w:rFonts w:hint="eastAsia" w:ascii="宋体" w:hAnsi="宋体" w:eastAsia="宋体" w:cs="宋体"/>
                <w:kern w:val="0"/>
                <w:sz w:val="22"/>
              </w:rPr>
            </w:pPr>
            <w:r>
              <w:rPr>
                <w:rFonts w:hint="eastAsia" w:ascii="宋体" w:hAnsi="宋体" w:eastAsia="宋体" w:cs="宋体"/>
                <w:kern w:val="0"/>
                <w:sz w:val="22"/>
              </w:rPr>
              <w:t>系统默认集成DDE桌面环境。主要由设备管理器、启动盘制作工具、窗口管理器、安全中心等组成。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w:t>
            </w:r>
          </w:p>
        </w:tc>
        <w:tc>
          <w:tcPr>
            <w:tcW w:w="1408" w:type="pct"/>
            <w:gridSpan w:val="2"/>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备份还原</w:t>
            </w:r>
          </w:p>
        </w:tc>
        <w:tc>
          <w:tcPr>
            <w:tcW w:w="3189" w:type="pct"/>
            <w:gridSpan w:val="2"/>
          </w:tcPr>
          <w:p>
            <w:pPr>
              <w:widowControl/>
              <w:jc w:val="left"/>
              <w:rPr>
                <w:rFonts w:hint="eastAsia" w:ascii="宋体" w:hAnsi="宋体" w:eastAsia="宋体" w:cs="宋体"/>
                <w:kern w:val="0"/>
                <w:sz w:val="22"/>
              </w:rPr>
            </w:pPr>
            <w:r>
              <w:rPr>
                <w:rFonts w:hint="eastAsia" w:ascii="宋体" w:hAnsi="宋体" w:eastAsia="宋体" w:cs="宋体"/>
                <w:kern w:val="0"/>
                <w:sz w:val="22"/>
              </w:rPr>
              <w:t>提供系统的稳定性系统支持保障安全升级的自动主备双根分区。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402"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w:t>
            </w:r>
          </w:p>
        </w:tc>
        <w:tc>
          <w:tcPr>
            <w:tcW w:w="1408" w:type="pct"/>
            <w:gridSpan w:val="2"/>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权限控制</w:t>
            </w:r>
          </w:p>
        </w:tc>
        <w:tc>
          <w:tcPr>
            <w:tcW w:w="3189" w:type="pct"/>
            <w:gridSpan w:val="2"/>
          </w:tcPr>
          <w:p>
            <w:pPr>
              <w:widowControl/>
              <w:jc w:val="left"/>
              <w:rPr>
                <w:rFonts w:hint="eastAsia" w:ascii="宋体" w:hAnsi="宋体" w:eastAsia="宋体" w:cs="宋体"/>
                <w:kern w:val="0"/>
                <w:sz w:val="22"/>
              </w:rPr>
            </w:pPr>
            <w:r>
              <w:rPr>
                <w:rFonts w:hint="eastAsia" w:ascii="宋体" w:hAnsi="宋体" w:eastAsia="宋体" w:cs="宋体"/>
                <w:kern w:val="0"/>
                <w:sz w:val="22"/>
              </w:rPr>
              <w:t>系统应具备严格的系统root权限控制机制，默认集成开发者模式限制功能。能够限制未知第三方软件随意安装。允许在特定场景下用户可在图形化界面解除root权限限制。</w:t>
            </w:r>
          </w:p>
        </w:tc>
      </w:tr>
    </w:tbl>
    <w:p>
      <w:pPr>
        <w:pStyle w:val="2"/>
        <w:rPr>
          <w:rFonts w:hint="eastAsia" w:ascii="宋体" w:hAnsi="宋体" w:eastAsia="宋体" w:cs="宋体"/>
          <w:b/>
          <w:bCs/>
          <w:color w:val="000000"/>
          <w:kern w:val="0"/>
          <w:sz w:val="24"/>
          <w:szCs w:val="24"/>
          <w:lang w:val="en-US" w:eastAsia="zh-CN"/>
        </w:rPr>
      </w:pPr>
    </w:p>
    <w:p/>
    <w:p>
      <w:pPr>
        <w:pStyle w:val="2"/>
      </w:pPr>
    </w:p>
    <w:p>
      <w:pPr>
        <w:pStyle w:val="2"/>
      </w:pPr>
    </w:p>
    <w:p>
      <w:pPr>
        <w:pStyle w:val="2"/>
      </w:pPr>
    </w:p>
    <w:p>
      <w:pPr>
        <w:pStyle w:val="2"/>
      </w:pPr>
    </w:p>
    <w:p>
      <w:pPr>
        <w:pStyle w:val="33"/>
      </w:pPr>
    </w:p>
    <w:p>
      <w:pPr>
        <w:pStyle w:val="2"/>
        <w:ind w:left="0" w:leftChars="0" w:firstLine="0" w:firstLineChars="0"/>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lang w:val="en-US" w:eastAsia="zh-CN"/>
        </w:rPr>
        <w:t xml:space="preserve">附件3：                      </w:t>
      </w:r>
      <w:r>
        <w:rPr>
          <w:rFonts w:hint="eastAsia" w:ascii="宋体" w:hAnsi="宋体" w:eastAsia="宋体" w:cs="宋体"/>
          <w:b/>
          <w:bCs/>
          <w:color w:val="000000"/>
          <w:kern w:val="0"/>
          <w:sz w:val="24"/>
          <w:szCs w:val="24"/>
          <w:lang w:eastAsia="zh-CN"/>
        </w:rPr>
        <w:t>台式计算机参数</w:t>
      </w:r>
    </w:p>
    <w:tbl>
      <w:tblPr>
        <w:tblStyle w:val="20"/>
        <w:tblW w:w="5197" w:type="pct"/>
        <w:tblInd w:w="-614" w:type="dxa"/>
        <w:tblLayout w:type="fixed"/>
        <w:tblCellMar>
          <w:top w:w="0" w:type="dxa"/>
          <w:left w:w="108" w:type="dxa"/>
          <w:bottom w:w="0" w:type="dxa"/>
          <w:right w:w="108" w:type="dxa"/>
        </w:tblCellMar>
      </w:tblPr>
      <w:tblGrid>
        <w:gridCol w:w="788"/>
        <w:gridCol w:w="1456"/>
        <w:gridCol w:w="1246"/>
        <w:gridCol w:w="1965"/>
        <w:gridCol w:w="4200"/>
      </w:tblGrid>
      <w:tr>
        <w:tblPrEx>
          <w:tblCellMar>
            <w:top w:w="0" w:type="dxa"/>
            <w:left w:w="108" w:type="dxa"/>
            <w:bottom w:w="0" w:type="dxa"/>
            <w:right w:w="108" w:type="dxa"/>
          </w:tblCellMar>
        </w:tblPrEx>
        <w:trPr>
          <w:trHeight w:val="415" w:hRule="atLeast"/>
        </w:trPr>
        <w:tc>
          <w:tcPr>
            <w:tcW w:w="788" w:type="dxa"/>
            <w:tcBorders>
              <w:top w:val="single" w:color="000000" w:sz="4" w:space="0"/>
              <w:left w:val="single" w:color="000000" w:sz="4" w:space="0"/>
              <w:bottom w:val="single" w:color="000000" w:sz="4" w:space="0"/>
              <w:right w:val="single" w:color="000000" w:sz="4" w:space="0"/>
            </w:tcBorders>
            <w:vAlign w:val="bottom"/>
          </w:tcPr>
          <w:p>
            <w:pPr>
              <w:widowControl/>
              <w:jc w:val="both"/>
              <w:rPr>
                <w:rFonts w:hint="eastAsia" w:ascii="新宋体" w:hAnsi="新宋体" w:eastAsia="新宋体" w:cs="宋体"/>
                <w:b/>
                <w:bCs/>
                <w:color w:val="000000"/>
                <w:kern w:val="0"/>
                <w:sz w:val="24"/>
                <w:szCs w:val="24"/>
              </w:rPr>
            </w:pPr>
            <w:r>
              <w:rPr>
                <w:rFonts w:hint="eastAsia" w:ascii="宋体" w:hAnsi="宋体" w:eastAsia="宋体" w:cs="宋体"/>
                <w:b/>
                <w:bCs/>
                <w:color w:val="000000"/>
                <w:kern w:val="0"/>
                <w:szCs w:val="21"/>
              </w:rPr>
              <w:t>序号</w:t>
            </w:r>
          </w:p>
        </w:tc>
        <w:tc>
          <w:tcPr>
            <w:tcW w:w="1456"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hint="eastAsia" w:ascii="新宋体" w:hAnsi="新宋体" w:eastAsia="新宋体" w:cs="宋体"/>
                <w:b/>
                <w:bCs/>
                <w:kern w:val="0"/>
                <w:sz w:val="24"/>
                <w:szCs w:val="24"/>
              </w:rPr>
            </w:pPr>
            <w:r>
              <w:rPr>
                <w:rFonts w:hint="eastAsia" w:ascii="宋体" w:hAnsi="宋体" w:eastAsia="宋体" w:cs="宋体"/>
                <w:b/>
                <w:bCs/>
                <w:color w:val="000000"/>
                <w:kern w:val="0"/>
                <w:szCs w:val="21"/>
              </w:rPr>
              <w:t>指标分类</w:t>
            </w:r>
          </w:p>
        </w:tc>
        <w:tc>
          <w:tcPr>
            <w:tcW w:w="1246"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hint="eastAsia" w:ascii="新宋体" w:hAnsi="新宋体" w:eastAsia="新宋体" w:cs="宋体"/>
                <w:b/>
                <w:bCs/>
                <w:kern w:val="0"/>
                <w:sz w:val="24"/>
                <w:szCs w:val="24"/>
              </w:rPr>
            </w:pPr>
            <w:r>
              <w:rPr>
                <w:rFonts w:hint="eastAsia" w:ascii="宋体" w:hAnsi="宋体" w:eastAsia="宋体" w:cs="宋体"/>
                <w:b/>
                <w:bCs/>
                <w:color w:val="000000"/>
                <w:kern w:val="0"/>
                <w:szCs w:val="21"/>
              </w:rPr>
              <w:t>一级指标</w:t>
            </w:r>
          </w:p>
        </w:tc>
        <w:tc>
          <w:tcPr>
            <w:tcW w:w="1965"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hint="eastAsia" w:ascii="新宋体" w:hAnsi="新宋体" w:eastAsia="新宋体" w:cs="宋体"/>
                <w:b/>
                <w:bCs/>
                <w:kern w:val="0"/>
                <w:sz w:val="24"/>
                <w:szCs w:val="24"/>
              </w:rPr>
            </w:pPr>
            <w:r>
              <w:rPr>
                <w:rFonts w:hint="eastAsia" w:ascii="宋体" w:hAnsi="宋体" w:eastAsia="宋体" w:cs="宋体"/>
                <w:b/>
                <w:bCs/>
                <w:color w:val="000000"/>
                <w:kern w:val="0"/>
                <w:szCs w:val="21"/>
              </w:rPr>
              <w:t>二级指标</w:t>
            </w:r>
          </w:p>
        </w:tc>
        <w:tc>
          <w:tcPr>
            <w:tcW w:w="42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hint="eastAsia" w:ascii="新宋体" w:hAnsi="新宋体" w:eastAsia="新宋体" w:cs="宋体"/>
                <w:b/>
                <w:bCs/>
                <w:color w:val="000000"/>
                <w:kern w:val="0"/>
                <w:sz w:val="24"/>
                <w:szCs w:val="24"/>
              </w:rPr>
            </w:pPr>
            <w:r>
              <w:rPr>
                <w:rFonts w:hint="eastAsia" w:ascii="宋体" w:hAnsi="宋体" w:eastAsia="宋体" w:cs="宋体"/>
                <w:b/>
                <w:bCs/>
                <w:color w:val="000000"/>
                <w:kern w:val="0"/>
                <w:szCs w:val="21"/>
              </w:rPr>
              <w:t>指标要求</w:t>
            </w:r>
          </w:p>
        </w:tc>
      </w:tr>
      <w:tr>
        <w:tblPrEx>
          <w:tblCellMar>
            <w:top w:w="0" w:type="dxa"/>
            <w:left w:w="108" w:type="dxa"/>
            <w:bottom w:w="0" w:type="dxa"/>
            <w:right w:w="108" w:type="dxa"/>
          </w:tblCellMar>
        </w:tblPrEx>
        <w:trPr>
          <w:trHeight w:val="920"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产品规格</w:t>
            </w:r>
          </w:p>
        </w:tc>
        <w:tc>
          <w:tcPr>
            <w:tcW w:w="124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CPU规格</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CPU 信息</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ARM架构。供应商给出 CPU 信息，包含 CPU 型号、物理核心数、主频、末级缓存容量、线程数、热设计功耗及内存的最高速率、通道数和位宽</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产品规格</w:t>
            </w:r>
          </w:p>
        </w:tc>
        <w:tc>
          <w:tcPr>
            <w:tcW w:w="124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内存规格</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内存配置容量</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≥16GB</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产品规格</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内存类型</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支持 DDR5/LPDDR5及以上内存类型</w:t>
            </w:r>
          </w:p>
        </w:tc>
      </w:tr>
      <w:tr>
        <w:tblPrEx>
          <w:tblCellMar>
            <w:top w:w="0" w:type="dxa"/>
            <w:left w:w="108" w:type="dxa"/>
            <w:bottom w:w="0" w:type="dxa"/>
            <w:right w:w="108" w:type="dxa"/>
          </w:tblCellMar>
        </w:tblPrEx>
        <w:trPr>
          <w:trHeight w:val="613"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产品规格</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内存条配置数量（板载内存不涉及）</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≥2</w:t>
            </w:r>
          </w:p>
        </w:tc>
      </w:tr>
      <w:tr>
        <w:tblPrEx>
          <w:tblCellMar>
            <w:top w:w="0" w:type="dxa"/>
            <w:left w:w="108" w:type="dxa"/>
            <w:bottom w:w="0" w:type="dxa"/>
            <w:right w:w="108" w:type="dxa"/>
          </w:tblCellMar>
        </w:tblPrEx>
        <w:trPr>
          <w:trHeight w:val="613"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产品规格</w:t>
            </w:r>
          </w:p>
        </w:tc>
        <w:tc>
          <w:tcPr>
            <w:tcW w:w="124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主板规格</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主板集成模块</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集成资源扩展模块、计算处理模块、音频扩展模块等，主板的互联拓扑可通过处理器或交换电路实现</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产品规格</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主板支持的 CPU和内存情况</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供应商给出主板支持的 CPU 和内存型号和数量</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产品规格</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主板内PCIe 插槽数量</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支持 PCIe 插槽数量不少于1个</w:t>
            </w:r>
          </w:p>
        </w:tc>
      </w:tr>
      <w:tr>
        <w:tblPrEx>
          <w:tblCellMar>
            <w:top w:w="0" w:type="dxa"/>
            <w:left w:w="108" w:type="dxa"/>
            <w:bottom w:w="0" w:type="dxa"/>
            <w:right w:w="108" w:type="dxa"/>
          </w:tblCellMar>
        </w:tblPrEx>
        <w:trPr>
          <w:trHeight w:val="122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产品规格</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特殊孔位及接口</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a）预留满足 USB3.0 数据传输规范的接口，工作电压 5V，最大过电流应不小于3A；b) 预留多功能导入装置板卡安装孔位，采用内置方式与主机一体化集成，容量不小于 145mm×125mm×16.5mm （长×宽×高）</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产品规格</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主板其他内置接口</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供应商给出相关 SATA、M.2、USB 接口数量及占用状态</w:t>
            </w:r>
          </w:p>
        </w:tc>
      </w:tr>
      <w:tr>
        <w:tblPrEx>
          <w:tblCellMar>
            <w:top w:w="0" w:type="dxa"/>
            <w:left w:w="108" w:type="dxa"/>
            <w:bottom w:w="0" w:type="dxa"/>
            <w:right w:w="108" w:type="dxa"/>
          </w:tblCellMar>
        </w:tblPrEx>
        <w:trPr>
          <w:trHeight w:val="613"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产品规格</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单内存插槽最大可支持容量（板载内存不涉及）</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≥8GB</w:t>
            </w:r>
          </w:p>
        </w:tc>
      </w:tr>
      <w:tr>
        <w:tblPrEx>
          <w:tblCellMar>
            <w:top w:w="0" w:type="dxa"/>
            <w:left w:w="108" w:type="dxa"/>
            <w:bottom w:w="0" w:type="dxa"/>
            <w:right w:w="108" w:type="dxa"/>
          </w:tblCellMar>
        </w:tblPrEx>
        <w:trPr>
          <w:trHeight w:val="613"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产品规格</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内存插槽满配时提供的最高内存总容量</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≥16GB</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产品规格</w:t>
            </w:r>
          </w:p>
        </w:tc>
        <w:tc>
          <w:tcPr>
            <w:tcW w:w="124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存储设备规格</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固态盘数量</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≥1个</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产品规格</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固态存储容量</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≥512GB</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产品规格</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机械硬盘数量</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≥1个</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产品规格</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机械硬盘总容量</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≥1TB</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产品规格</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机械硬盘转速</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≥5400rpm</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产品规格</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机械硬盘接口协议</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支持 SATA3.0 及以上或 SAS3.0 及以上接口</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产品规格</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机械硬盘形态</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2.5 英寸或 3.5 英寸等</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产品规格</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固态存储接口协议</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UFS/SATA/PCIe/NVMe 等类型接口协议</w:t>
            </w:r>
          </w:p>
        </w:tc>
      </w:tr>
      <w:tr>
        <w:tblPrEx>
          <w:tblCellMar>
            <w:top w:w="0" w:type="dxa"/>
            <w:left w:w="108" w:type="dxa"/>
            <w:bottom w:w="0" w:type="dxa"/>
            <w:right w:w="108" w:type="dxa"/>
          </w:tblCellMar>
        </w:tblPrEx>
        <w:trPr>
          <w:trHeight w:val="613"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产品规格</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固态存储形态</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采用插卡或板载等形态，可选用符合M.2 或 2.5 寸 SATA 或 mSATA 等标准的插卡形态</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产品规格</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存储设备扩展盘位</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920"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产品规格</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存储设备其他参数要求</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a)固态盘应符合 SJ/T 11654 相关规定；b)机械硬盘准备时间应不大于30s；侧面固定螺丝孔数量可为 4 孔或 6 孔；工作状态环境温度应满足 5℃~55℃ ;其它参数应符合GB/T 12628 相关规定</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产品规格</w:t>
            </w:r>
          </w:p>
        </w:tc>
        <w:tc>
          <w:tcPr>
            <w:tcW w:w="124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显卡规格</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显卡类型</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独立显卡或集成显卡</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产品规格</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独立显卡显存类型</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若配置独立显卡，显存类型应为DDR3/DDR4/GDDR5/GDDR6/LPDDR4</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25</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产品规格</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独立显卡显存位宽</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若配置独立显卡，显存位宽≥16 位</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26</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产品规格</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独立显卡显存容量</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若配置独立显卡，显存容量≥1GB</w:t>
            </w:r>
          </w:p>
        </w:tc>
      </w:tr>
      <w:tr>
        <w:tblPrEx>
          <w:tblCellMar>
            <w:top w:w="0" w:type="dxa"/>
            <w:left w:w="108" w:type="dxa"/>
            <w:bottom w:w="0" w:type="dxa"/>
            <w:right w:w="108" w:type="dxa"/>
          </w:tblCellMar>
        </w:tblPrEx>
        <w:trPr>
          <w:trHeight w:val="613"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27</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产品规格</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独立显卡接口协议</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支持 PCIe 协议版本大于等于 2.0 或 HT（HyperTransport）协议版本大于等于 3.0 的独立显卡接口协议</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28</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产品规格</w:t>
            </w:r>
          </w:p>
        </w:tc>
        <w:tc>
          <w:tcPr>
            <w:tcW w:w="124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显示设备规格</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显示屏屏占比</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≥80%</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29</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产品规格</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显示屏分辨率</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≥1920x1080</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产品规格</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显示屏像素密度</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≥85 像素/英寸</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31</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产品规格</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显示屏可视角度</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水平≥170 °</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32</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产品规格</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显示屏尺寸</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≥23.8英寸</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33</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产品规格</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显示屏屏幕比例</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16:9/3:2/21:9/16:10 等</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34</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产品规格</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显示器外观颜色</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黑色</w:t>
            </w:r>
          </w:p>
        </w:tc>
      </w:tr>
      <w:tr>
        <w:tblPrEx>
          <w:tblCellMar>
            <w:top w:w="0" w:type="dxa"/>
            <w:left w:w="108" w:type="dxa"/>
            <w:bottom w:w="0" w:type="dxa"/>
            <w:right w:w="108" w:type="dxa"/>
          </w:tblCellMar>
        </w:tblPrEx>
        <w:trPr>
          <w:trHeight w:val="613"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35</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产品规格</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显示屏防蓝光</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支持防蓝光模式，蓝光加权辐射亮度比应≤0.0012W/(·cd·sr)（瓦每坎特拉每球面度）</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36</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产品规格</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显示屏低频闪</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显示屏应支持低频闪≤-35dB</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37</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产品规格</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显示屏防炫目</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显示屏镜面反射率≤10%</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38</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产品规格</w:t>
            </w:r>
          </w:p>
        </w:tc>
        <w:tc>
          <w:tcPr>
            <w:tcW w:w="124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外设规格</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传声器数量</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39</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产品规格</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扬声器数量</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40</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产品规格</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鼠标数量</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≥1个</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41</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产品规格</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键盘数量</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≥1个</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42</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产品规格</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摄像头数量</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本项目不需要</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43</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产品规格</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光驱数量</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≥1个</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44</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产品规格</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键盘按键数目</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61 键/86 键/101 键/104 键等</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45</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产品规格</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摄像头像素</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本项目不需要</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46</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产品规格</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摄像头分辨率</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本项目不需要</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47</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产品规格</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扬声器功率</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本项目不需要</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48</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产品规格</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扬声器频率范围</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本项目不需要</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49</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产品规格</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扬声器总谐波失真</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本项目不需要</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50</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产品规格</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扬声器最大声压级</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本项目不需要</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51</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产品规格</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键盘连接方式</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有线或无线</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52</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产品规格</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键盘键程</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2.3mm ~ 4.0mm</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53</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产品规格</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键盘按键压力</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按键压力应在 0.54 N±0.14N</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54</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产品规格</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有线键盘连接线</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≥1.5 米</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55</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产品规格</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键盘颜色</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黑色</w:t>
            </w:r>
          </w:p>
        </w:tc>
      </w:tr>
      <w:tr>
        <w:tblPrEx>
          <w:tblCellMar>
            <w:top w:w="0" w:type="dxa"/>
            <w:left w:w="108" w:type="dxa"/>
            <w:bottom w:w="0" w:type="dxa"/>
            <w:right w:w="108" w:type="dxa"/>
          </w:tblCellMar>
        </w:tblPrEx>
        <w:trPr>
          <w:trHeight w:val="613"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56</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产品规格</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键盘其他要求</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键盘外观结构、连接方式、主要功能、安全、电磁兼容性、可靠性应符合GB/T14081 的相关规定</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57</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产品规格</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鼠标连接方式</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有线或无线</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58</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产品规格</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有线鼠标连接线</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≥1.5 米</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59</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产品规格</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鼠标 DPI分辨率</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800~1600</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60</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产品规格</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鼠标颜色</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黑色、银灰等商务色系</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61</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产品规格</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鼠标其他要求</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其它参数应符合GB/T 26245 的相关规定</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62</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产品规格</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内置光驱</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配置内置光驱或外置光驱</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63</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产品规格</w:t>
            </w:r>
          </w:p>
        </w:tc>
        <w:tc>
          <w:tcPr>
            <w:tcW w:w="124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网络设备规格</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有线网卡数量</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≥1</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64</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产品规格</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无线网卡及天线数量</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本项目不需要</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65</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产品规格</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单无线网卡天线数量</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本项目不需要</w:t>
            </w:r>
          </w:p>
        </w:tc>
      </w:tr>
      <w:tr>
        <w:tblPrEx>
          <w:tblCellMar>
            <w:top w:w="0" w:type="dxa"/>
            <w:left w:w="108" w:type="dxa"/>
            <w:bottom w:w="0" w:type="dxa"/>
            <w:right w:w="108" w:type="dxa"/>
          </w:tblCellMar>
        </w:tblPrEx>
        <w:trPr>
          <w:trHeight w:val="613"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66</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产品规格</w:t>
            </w:r>
          </w:p>
        </w:tc>
        <w:tc>
          <w:tcPr>
            <w:tcW w:w="124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外部接口规格</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USB 接口数量</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USB接口总数≥8个，机箱前面板应提供不少于 3 个 USB 接口（含 2 个 USB3.0 及以上接口）</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67</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产品规格</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USB母座接口要求</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本项目不需要</w:t>
            </w:r>
          </w:p>
        </w:tc>
      </w:tr>
      <w:tr>
        <w:tblPrEx>
          <w:tblCellMar>
            <w:top w:w="0" w:type="dxa"/>
            <w:left w:w="108" w:type="dxa"/>
            <w:bottom w:w="0" w:type="dxa"/>
            <w:right w:w="108" w:type="dxa"/>
          </w:tblCellMar>
        </w:tblPrEx>
        <w:trPr>
          <w:trHeight w:val="613"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68</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产品规格</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视频接口数量</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至少支持VGA、HDMI、DVI、DP、Type-C中2种显示接口，并与显示器接口相匹配；</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69</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产品规格</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音频接口数量</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≥1</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70</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产品规格</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存储卡接口数量</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122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71</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产品规格</w:t>
            </w:r>
          </w:p>
        </w:tc>
        <w:tc>
          <w:tcPr>
            <w:tcW w:w="124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整机基础规格</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整机外观</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a) 产品表面不应有凹痕、划伤、裂缝、变形和污染等。表面涂层均匀，不应起泡、龟裂、脱落和磨损，金属零部件无锈蚀及其它机械损伤；  b) 产品表面说明功能的文字、符号、标志，应清晰、端正、牢固</w:t>
            </w:r>
          </w:p>
        </w:tc>
      </w:tr>
      <w:tr>
        <w:tblPrEx>
          <w:tblCellMar>
            <w:top w:w="0" w:type="dxa"/>
            <w:left w:w="108" w:type="dxa"/>
            <w:bottom w:w="0" w:type="dxa"/>
            <w:right w:w="108" w:type="dxa"/>
          </w:tblCellMar>
        </w:tblPrEx>
        <w:trPr>
          <w:trHeight w:val="613"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72</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产品规格</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状态指示灯</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在产品显著位置提供状态指示功能，如运行状态，并由供应商提供详细参数</w:t>
            </w:r>
          </w:p>
        </w:tc>
      </w:tr>
      <w:tr>
        <w:tblPrEx>
          <w:tblCellMar>
            <w:top w:w="0" w:type="dxa"/>
            <w:left w:w="108" w:type="dxa"/>
            <w:bottom w:w="0" w:type="dxa"/>
            <w:right w:w="108" w:type="dxa"/>
          </w:tblCellMar>
        </w:tblPrEx>
        <w:trPr>
          <w:trHeight w:val="52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73</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产品规格</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整机结构</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a) 机箱应符合 GB/T 4208、GB/T 26246的相关规定；  b) 产品内部结构应符合通用部件的安装需求；  c) 所有输入输出接口应符合相关国家或行业标准；  d) 产品零部件应紧固无松动，可插拔部件应可靠连接，开关、按钮和其它控制部件应灵活可靠，布局应方便使用；  e) 所有 I/O 连接器及需插接线缆的部位应预留采购人操作空间，方便插拔解锁与插拔线缆；  f) 可插拔板卡插槽部位应预留安装、拆卸或更换板卡空间；  g) 拆装可能接触到的金属剪口或金属尖角部位应做防划伤处理，以保证安全；  h) 整机内部走线应规整，固线结构和位置要合理可靠并做防割线处理，需便于理线和插拔操作，走线应不影响系统各主要部件组装和拆卸；  i) 如需通过孔走线，过线孔应做防割线理；  j) 各插头位置和插拔方向应合理，应做到插拔无障碍设计，具备防呆设计，有效避免误操作；  k) 各主要部件拆装无障碍，使用常规工具拆装，无特殊拆装工具需求；  l) 各主要部件拆装步骤要少，各自拆装需避免相互干扰；  m) 对于整机或零部件外表面为高亮面的，应粘贴保护膜，保护膜需粘贴牢固，运输、组装等过程不易脱落，撕下无残留；  n) 其它要求应符合GB/T 9813.1的相关规定。</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74</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产品规格</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机箱防护要求</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机箱应符合 GB/T 4208 中 IP20 防护要求</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75</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产品规格</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整机噪音</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产品工作在空闲状态下，产品的声功率级应不超过 4.5 Bel</w:t>
            </w:r>
          </w:p>
        </w:tc>
      </w:tr>
      <w:tr>
        <w:tblPrEx>
          <w:tblCellMar>
            <w:top w:w="0" w:type="dxa"/>
            <w:left w:w="108" w:type="dxa"/>
            <w:bottom w:w="0" w:type="dxa"/>
            <w:right w:w="108" w:type="dxa"/>
          </w:tblCellMar>
        </w:tblPrEx>
        <w:trPr>
          <w:trHeight w:val="351"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76</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产品规格</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整机散热</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在环境温度 25℃及处理器满载情况下，产品表面温度应符合如下要求：  a) 出风口在机箱后面板情况下，出风口温度不高于55℃ ;  b) 可触及面温度不高于45℃ ;  c) 显示器表面温度：显示屏不高于38℃ , 显示屏上下灯带位置温度（如涉及）不高于40℃ , 出风口温度不高于 45℃</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77</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产品规格</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整机能效限定值</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产品能效限定值应达到 GB 28380-2012标准中能效等级2级及以上</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78</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产品规格</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机身材质</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金属</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79</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产品规格</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机身颜色</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黑色</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80</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产品规格</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机箱尺寸容量</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机箱体积应不大于15L</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81</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性能要求</w:t>
            </w:r>
          </w:p>
        </w:tc>
        <w:tc>
          <w:tcPr>
            <w:tcW w:w="124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CPU性能</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CPU物理核数</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≥8核12线程</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82</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性能要求</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CPU主频</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≥2.0GHz</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83</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性能要求</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CPU末级缓存容量</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≥4MB</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84</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性能要求</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CPU 支持的内存最高速率</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≥5500MT/s</w:t>
            </w:r>
          </w:p>
        </w:tc>
      </w:tr>
      <w:tr>
        <w:tblPrEx>
          <w:tblCellMar>
            <w:top w:w="0" w:type="dxa"/>
            <w:left w:w="108" w:type="dxa"/>
            <w:bottom w:w="0" w:type="dxa"/>
            <w:right w:w="108" w:type="dxa"/>
          </w:tblCellMar>
        </w:tblPrEx>
        <w:trPr>
          <w:trHeight w:val="613"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85</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性能要求</w:t>
            </w:r>
          </w:p>
        </w:tc>
        <w:tc>
          <w:tcPr>
            <w:tcW w:w="124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内存性能</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内存读写速率</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≥5500MT/s</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86</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性能要求</w:t>
            </w:r>
          </w:p>
        </w:tc>
        <w:tc>
          <w:tcPr>
            <w:tcW w:w="124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显卡性能</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显示分辨率</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≥1920x1080</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87</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性能要求</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显卡显示芯片核心频率</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≥300MHz</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88</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性能要求</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显存等效频率</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≥1000MT/s</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89</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性能要求</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显卡可支持多屏同时显示数量</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显卡应支持 2 块屏幕同时显示，分辨率应不低于1920×1080</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90</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性能要求</w:t>
            </w:r>
          </w:p>
        </w:tc>
        <w:tc>
          <w:tcPr>
            <w:tcW w:w="124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显示设备性能</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显示屏刷新率</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≥75Hz</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91</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性能要求</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显示屏位深</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≥8 位</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92</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性能要求</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显示屏色域</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≥99% sRGB</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93</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性能要求</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显示屏色准</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△E ≤ 4</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94</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性能要求</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显示屏响应时间</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≤8ms</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95</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性能要求</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显示屏亮度</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≥250 尼特</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96</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性能要求</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显示屏亮度一致性</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≥70%</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97</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性能要求</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显示屏对比度</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≥500：1</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98</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性能要求</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显示屏其他参数</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其它参数应符合SJ/T 11292 的相关规定</w:t>
            </w:r>
          </w:p>
        </w:tc>
      </w:tr>
      <w:tr>
        <w:tblPrEx>
          <w:tblCellMar>
            <w:top w:w="0" w:type="dxa"/>
            <w:left w:w="108" w:type="dxa"/>
            <w:bottom w:w="0" w:type="dxa"/>
            <w:right w:w="108" w:type="dxa"/>
          </w:tblCellMar>
        </w:tblPrEx>
        <w:trPr>
          <w:trHeight w:val="613"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99</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性能要求</w:t>
            </w:r>
          </w:p>
        </w:tc>
        <w:tc>
          <w:tcPr>
            <w:tcW w:w="124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网络设备性能</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有线网卡速率</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最高速率应不低于 1000Mbps，应支持10Mbps、100Mbps、1000Mbps 速率自适应，支持IPV6网络协议</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100</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性能要求</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支持无线网络通信技术协议</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本项目不需要</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101</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性能要求</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无线网卡频宽</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本项目不需要</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102</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功能要求</w:t>
            </w:r>
          </w:p>
        </w:tc>
        <w:tc>
          <w:tcPr>
            <w:tcW w:w="124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主板功能</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内存扩展接口(板载内存不涉及)</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≥2个</w:t>
            </w:r>
          </w:p>
        </w:tc>
      </w:tr>
      <w:tr>
        <w:tblPrEx>
          <w:tblCellMar>
            <w:top w:w="0" w:type="dxa"/>
            <w:left w:w="108" w:type="dxa"/>
            <w:bottom w:w="0" w:type="dxa"/>
            <w:right w:w="108" w:type="dxa"/>
          </w:tblCellMar>
        </w:tblPrEx>
        <w:trPr>
          <w:trHeight w:val="613"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103</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功能要求</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存储扩展接口(板载存储不涉及)</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供应商给出主板支持存储扩展接口类型，如 UFS3.0、SATA3.0、SAS3.0、M.2等类型接口</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104</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功能要求</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主板 USB瞬间过流保护</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支持有瞬间过流保护功能</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105</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功能要求</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主板防静电保护</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支持防静电保护功能</w:t>
            </w:r>
          </w:p>
        </w:tc>
      </w:tr>
      <w:tr>
        <w:tblPrEx>
          <w:tblCellMar>
            <w:top w:w="0" w:type="dxa"/>
            <w:left w:w="108" w:type="dxa"/>
            <w:bottom w:w="0" w:type="dxa"/>
            <w:right w:w="108" w:type="dxa"/>
          </w:tblCellMar>
        </w:tblPrEx>
        <w:trPr>
          <w:trHeight w:val="1533"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106</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功能要求</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I/O接口功能</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提供基于标准 USB 接口外设连接功能、基于音频输入输出接口的音频扩展功能、基于 PCIe 接口板卡扩展功能、基于 HDMI 或 VGA 或 Type-C 或 DVI 或 DP等接口外接显示器扩展功能、基于存储接口对产品进行增容功能等。产品I/O 接口，应具备外接标准 USB 设备、显示器、音频设备等内外部设备能力</w:t>
            </w:r>
          </w:p>
        </w:tc>
      </w:tr>
      <w:tr>
        <w:tblPrEx>
          <w:tblCellMar>
            <w:top w:w="0" w:type="dxa"/>
            <w:left w:w="108" w:type="dxa"/>
            <w:bottom w:w="0" w:type="dxa"/>
            <w:right w:w="108" w:type="dxa"/>
          </w:tblCellMar>
        </w:tblPrEx>
        <w:trPr>
          <w:trHeight w:val="613"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107</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功能要求</w:t>
            </w:r>
          </w:p>
        </w:tc>
        <w:tc>
          <w:tcPr>
            <w:tcW w:w="124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显卡功能</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显卡外接显示接口</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至少支持VGA、HDMI、DVI、DP、Type-C中2种显示接口，并与显示器接口相匹配；</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108</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功能要求</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独立显卡数量</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109</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功能要求</w:t>
            </w:r>
          </w:p>
        </w:tc>
        <w:tc>
          <w:tcPr>
            <w:tcW w:w="124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显示设备功能</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显示器接口</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显示器应与显卡外接显示接口匹配</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110</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功能要求</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显示器支架</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显示器应提供显示器支架</w:t>
            </w:r>
          </w:p>
        </w:tc>
      </w:tr>
      <w:tr>
        <w:tblPrEx>
          <w:tblCellMar>
            <w:top w:w="0" w:type="dxa"/>
            <w:left w:w="108" w:type="dxa"/>
            <w:bottom w:w="0" w:type="dxa"/>
            <w:right w:w="108" w:type="dxa"/>
          </w:tblCellMar>
        </w:tblPrEx>
        <w:trPr>
          <w:trHeight w:val="613"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功能要求</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显示器参数调节</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a)提供 OSD 选单按钮用于调节色彩、模式等；  b)支持色温、亮度、对比度调节</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112</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功能要求</w:t>
            </w:r>
          </w:p>
        </w:tc>
        <w:tc>
          <w:tcPr>
            <w:tcW w:w="124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外设功能</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摄像头物理隐私保护开关</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本项目不需要</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113</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功能要求</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传声器降噪</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本项目不需要</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114</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功能要求</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键盘背光</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本项目不需要</w:t>
            </w:r>
          </w:p>
        </w:tc>
      </w:tr>
      <w:tr>
        <w:tblPrEx>
          <w:tblCellMar>
            <w:top w:w="0" w:type="dxa"/>
            <w:left w:w="108" w:type="dxa"/>
            <w:bottom w:w="0" w:type="dxa"/>
            <w:right w:w="108" w:type="dxa"/>
          </w:tblCellMar>
        </w:tblPrEx>
        <w:trPr>
          <w:trHeight w:val="1533"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115</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功能要求</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光驱功能</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光驱应支持只读、刻录等类型；最大读取速度 CD 不低于 24×150KB/s；最大读取速度 DVD 不低于8×358KB/s；最大刻录速度CD 不低于24×150KB/s；最大刻录速度 DVD 不低于6×1358KB/s；兼容光盘类型包含只读光盘、可读写光盘、可擦写光盘等</w:t>
            </w:r>
          </w:p>
        </w:tc>
      </w:tr>
      <w:tr>
        <w:tblPrEx>
          <w:tblCellMar>
            <w:top w:w="0" w:type="dxa"/>
            <w:left w:w="108" w:type="dxa"/>
            <w:bottom w:w="0" w:type="dxa"/>
            <w:right w:w="108" w:type="dxa"/>
          </w:tblCellMar>
        </w:tblPrEx>
        <w:trPr>
          <w:trHeight w:val="613"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116</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功能要求</w:t>
            </w:r>
          </w:p>
        </w:tc>
        <w:tc>
          <w:tcPr>
            <w:tcW w:w="124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存储功能</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存储功能</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通过 SATA 固态存储/PCIe 固态存储/UFS 固态存储/SATA 硬磁盘等存储部件提供存储功能</w:t>
            </w:r>
          </w:p>
        </w:tc>
      </w:tr>
      <w:tr>
        <w:tblPrEx>
          <w:tblCellMar>
            <w:top w:w="0" w:type="dxa"/>
            <w:left w:w="108" w:type="dxa"/>
            <w:bottom w:w="0" w:type="dxa"/>
            <w:right w:w="108" w:type="dxa"/>
          </w:tblCellMar>
        </w:tblPrEx>
        <w:trPr>
          <w:trHeight w:val="122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117</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功能要求</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内置控制器固态存储加密</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固态存储通过内置控制器硬件支持加密，不依赖处理器，保障数据安全性，但不得影响存储性能。  a) 支持加密功能，且加密功能开启不影响SSD 读写性能；  b) 支持固件加密、安全启动和安全升级；  c) 支持数据的安全擦除</w:t>
            </w:r>
          </w:p>
        </w:tc>
      </w:tr>
      <w:tr>
        <w:tblPrEx>
          <w:tblCellMar>
            <w:top w:w="0" w:type="dxa"/>
            <w:left w:w="108" w:type="dxa"/>
            <w:bottom w:w="0" w:type="dxa"/>
            <w:right w:w="108" w:type="dxa"/>
          </w:tblCellMar>
        </w:tblPrEx>
        <w:trPr>
          <w:trHeight w:val="613"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118</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功能要求</w:t>
            </w:r>
          </w:p>
        </w:tc>
        <w:tc>
          <w:tcPr>
            <w:tcW w:w="124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网络设备功能</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网络功能</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a)支持网络连接、网络开启/关闭功能；b)支持访问网络和数据交换功能</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119</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功能要求</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无线网卡频段</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本项目不需要</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120</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功能要求</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物理开关</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本项目不需要</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121</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功能要求</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数据传输</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支持数据传输能力，并提供数据流量和异常日志记录功能</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122</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功能要求</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蓝牙协议</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本项目不需要</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123</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功能要求</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有线网卡接口类型</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支持 RJ45接口</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124</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功能要求</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无线网卡标准</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本项目不需要</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125</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功能要求</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网络设备拆装</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网络设备支持物理拆装</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126</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功能要求</w:t>
            </w:r>
          </w:p>
        </w:tc>
        <w:tc>
          <w:tcPr>
            <w:tcW w:w="124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外部接口功能</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音频接口类型</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支持 3.5mm 孔径 3 段式或 4 段式接口</w:t>
            </w:r>
          </w:p>
        </w:tc>
      </w:tr>
      <w:tr>
        <w:tblPrEx>
          <w:tblCellMar>
            <w:top w:w="0" w:type="dxa"/>
            <w:left w:w="108" w:type="dxa"/>
            <w:bottom w:w="0" w:type="dxa"/>
            <w:right w:w="108" w:type="dxa"/>
          </w:tblCellMar>
        </w:tblPrEx>
        <w:trPr>
          <w:trHeight w:val="613"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127</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功能要求</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视频接口类型</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至少支持VGA、HDMI、DVI、DP、Type-C中2种显示接口，并与显示器接口相匹配；</w:t>
            </w:r>
          </w:p>
        </w:tc>
      </w:tr>
      <w:tr>
        <w:tblPrEx>
          <w:tblCellMar>
            <w:top w:w="0" w:type="dxa"/>
            <w:left w:w="108" w:type="dxa"/>
            <w:bottom w:w="0" w:type="dxa"/>
            <w:right w:w="108" w:type="dxa"/>
          </w:tblCellMar>
        </w:tblPrEx>
        <w:trPr>
          <w:trHeight w:val="613"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128</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功能要求</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HDMI、DP、Type-C 显示接口要求</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若提供 HDMI 或 DP 或 Type-C 作为显示接口，应支持音频和视频同步输出</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129</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功能要求</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其他接口</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主板原生串行接口，可实现 GB/T 6107的功能；</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130</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功能要求</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存储卡接口类型</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本项目不需要</w:t>
            </w:r>
          </w:p>
        </w:tc>
      </w:tr>
      <w:tr>
        <w:tblPrEx>
          <w:tblCellMar>
            <w:top w:w="0" w:type="dxa"/>
            <w:left w:w="108" w:type="dxa"/>
            <w:bottom w:w="0" w:type="dxa"/>
            <w:right w:w="108" w:type="dxa"/>
          </w:tblCellMar>
        </w:tblPrEx>
        <w:trPr>
          <w:trHeight w:val="613"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功能要求</w:t>
            </w:r>
          </w:p>
        </w:tc>
        <w:tc>
          <w:tcPr>
            <w:tcW w:w="124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电源功能</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电源线适配能力</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电源适配器电线组件应符合GB/T15934 的要求，可拆线的插头和连接器可以不做要求</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132</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功能要求</w:t>
            </w:r>
          </w:p>
        </w:tc>
        <w:tc>
          <w:tcPr>
            <w:tcW w:w="124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操作系统及软件功能</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中文信息处理要求</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符合 GB 18030 的相关规定</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133</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功能要求</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操作系统备份及还原功能</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支持操作系统备份及还原功能</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134</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功能要求</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固件备份还原能力</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支持备份及还原固件的功能</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135</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功能要求</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操作系统及驱动升级</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支持通过网络、闪存盘等方式对操作系统、驱动进行升级</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136</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功能要求</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固件升级</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支持通过网络、闪存盘等方式对固件进行升级</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137</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功能要求</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BIOS 支持关闭通讯接口</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支持 BIOS 关闭以太网及 USB 接口</w:t>
            </w:r>
          </w:p>
        </w:tc>
      </w:tr>
      <w:tr>
        <w:tblPrEx>
          <w:tblCellMar>
            <w:top w:w="0" w:type="dxa"/>
            <w:left w:w="108" w:type="dxa"/>
            <w:bottom w:w="0" w:type="dxa"/>
            <w:right w:w="108" w:type="dxa"/>
          </w:tblCellMar>
        </w:tblPrEx>
        <w:trPr>
          <w:trHeight w:val="613"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138</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功能要求</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固件查看信息</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支持查看固件版本、内存信息、主板信息、处理器信息和系统时间信息等功能</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139</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功能要求</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固件设置启动顺序</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支持设置启动顺序功能，并按照设置的启动顺序启动</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140</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功能要求</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固件设置口令</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支持设置口令、修改口令、验证口令功能</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141</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功能要求</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固件设置网络引导</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支持网络引导启动和关闭功能</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142</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功能要求</w:t>
            </w:r>
          </w:p>
        </w:tc>
        <w:tc>
          <w:tcPr>
            <w:tcW w:w="124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生物识别功能</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指纹识别</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本项目不需要</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143</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功能要求</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人脸识别</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本项目不需要</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144</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功能要求</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静脉识别</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本项目不需要</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145</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功能要求</w:t>
            </w:r>
          </w:p>
        </w:tc>
        <w:tc>
          <w:tcPr>
            <w:tcW w:w="124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硬件加速功能</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NPU/GPU等AI加速模块</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支持 NPU/GPU 等AI加速模块</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146</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功能要求</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视频编解码加速模块</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支持视频编解码加速模块</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147</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功能要求</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影像处理加速模块</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支持影像处理加速模块</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148</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可靠性要求</w:t>
            </w:r>
          </w:p>
        </w:tc>
        <w:tc>
          <w:tcPr>
            <w:tcW w:w="124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存储设备可靠性</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固态存储寿命</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TBW ≥ 80TB（条件：240GB 硬盘容量）</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149</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可靠性要求</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机械硬盘寿命</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通电时间≥5 万小时</w:t>
            </w:r>
          </w:p>
        </w:tc>
      </w:tr>
      <w:tr>
        <w:tblPrEx>
          <w:tblCellMar>
            <w:top w:w="0" w:type="dxa"/>
            <w:left w:w="108" w:type="dxa"/>
            <w:bottom w:w="0" w:type="dxa"/>
            <w:right w:w="108" w:type="dxa"/>
          </w:tblCellMar>
        </w:tblPrEx>
        <w:trPr>
          <w:trHeight w:val="920"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150</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可靠性要求</w:t>
            </w:r>
          </w:p>
        </w:tc>
        <w:tc>
          <w:tcPr>
            <w:tcW w:w="124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显示设备可靠性</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显示屏屏幕失效点</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符合 GB/T 9813.2 的要求</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151</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可靠性要求</w:t>
            </w:r>
          </w:p>
        </w:tc>
        <w:tc>
          <w:tcPr>
            <w:tcW w:w="124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外设可靠性</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键盘按键寿命</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≥1000 万次</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152</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可靠性要求</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鼠标按键寿命</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≥500 万次</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153</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可靠性要求</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键盘鼠标线材寿命</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键盘鼠标所用线材经±60 °弯折不低于 3000 次，功能、外观完好</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154</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可靠性要求</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风扇寿命</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≥4 万小时</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155</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可靠性要求</w:t>
            </w:r>
          </w:p>
        </w:tc>
        <w:tc>
          <w:tcPr>
            <w:tcW w:w="124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整机可靠性要求</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电磁兼容性要求的抗扰度</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符合 GB/T 9254.2 的规定</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156</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可靠性要求</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环境条件要求的气候环境适应性</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符合 GB/T 9813.1 中规定</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157</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可靠性要求</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环境条件要求的振动适应性</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符合 GB/T 9813.1 中规定</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158</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可靠性要求</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环境条件要求的冲击适应性</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符合 GB/T 9813.1 中规定</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159</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可靠性要求</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环境条件要求的碰撞适应性</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符合 GB/T 9813.1 中规定</w:t>
            </w:r>
          </w:p>
        </w:tc>
      </w:tr>
      <w:tr>
        <w:tblPrEx>
          <w:tblCellMar>
            <w:top w:w="0" w:type="dxa"/>
            <w:left w:w="108" w:type="dxa"/>
            <w:bottom w:w="0" w:type="dxa"/>
            <w:right w:w="108" w:type="dxa"/>
          </w:tblCellMar>
        </w:tblPrEx>
        <w:trPr>
          <w:trHeight w:val="613"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160</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可靠性要求</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环境条件要求的运输包装件跌落适应性</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符合 GB/T 9813.1 中规定</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161</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可靠性要求</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MTBF测试</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MTBF(m1)≥3万小时</w:t>
            </w:r>
          </w:p>
        </w:tc>
      </w:tr>
      <w:tr>
        <w:tblPrEx>
          <w:tblCellMar>
            <w:top w:w="0" w:type="dxa"/>
            <w:left w:w="108" w:type="dxa"/>
            <w:bottom w:w="0" w:type="dxa"/>
            <w:right w:w="108" w:type="dxa"/>
          </w:tblCellMar>
        </w:tblPrEx>
        <w:trPr>
          <w:trHeight w:val="613"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162</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兼容要求</w:t>
            </w:r>
          </w:p>
        </w:tc>
        <w:tc>
          <w:tcPr>
            <w:tcW w:w="124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兼容要求</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常用软件兼容</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支持流式软件、版式软件、浏览器、邮件采购人端、解压软件、多媒体、图形图像处理等常用软件</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163</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兼容要求</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数据库兼容</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兼容 3个及以上厂商的数据库产品</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164</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兼容要求</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中间件兼容</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兼容 3 个及以上厂商中间件产品</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165</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兼容要求</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平台软件兼容</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兼容 3 个及以上厂商云计算及大数据平台</w:t>
            </w:r>
          </w:p>
        </w:tc>
      </w:tr>
      <w:tr>
        <w:tblPrEx>
          <w:tblCellMar>
            <w:top w:w="0" w:type="dxa"/>
            <w:left w:w="108" w:type="dxa"/>
            <w:bottom w:w="0" w:type="dxa"/>
            <w:right w:w="108" w:type="dxa"/>
          </w:tblCellMar>
        </w:tblPrEx>
        <w:trPr>
          <w:trHeight w:val="920"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166</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包装及运输要求</w:t>
            </w:r>
          </w:p>
        </w:tc>
        <w:tc>
          <w:tcPr>
            <w:tcW w:w="124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包装及运输要求</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标志、包装、运输和贮存</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符合 GB/T 9813.1 和商品包装政府采购需求标准的相关规定</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167</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服务要求</w:t>
            </w:r>
          </w:p>
        </w:tc>
        <w:tc>
          <w:tcPr>
            <w:tcW w:w="124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服务要求</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配置检查工具</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供应商提供自检测试工具</w:t>
            </w:r>
          </w:p>
        </w:tc>
      </w:tr>
      <w:tr>
        <w:tblPrEx>
          <w:tblCellMar>
            <w:top w:w="0" w:type="dxa"/>
            <w:left w:w="108" w:type="dxa"/>
            <w:bottom w:w="0" w:type="dxa"/>
            <w:right w:w="108" w:type="dxa"/>
          </w:tblCellMar>
        </w:tblPrEx>
        <w:trPr>
          <w:trHeight w:val="1840"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168</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服务要求</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服务响应</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a)供应商提供电话、电子邮件、远程连接等多种形式服务；  b)供应商提供同城4h、异地 12h 技术响应服务，2 个工作日解决问题，对于未能解决的问题和故障应提供可行的升级方案，并提供周转设备或更换设备；  c)建立全国技术服务体系和服务团体，符合专业服务体系标准要求，提供原厂中文服务；  d)服务周期内提供产品的维修、换件和升级服务</w:t>
            </w:r>
          </w:p>
        </w:tc>
      </w:tr>
      <w:tr>
        <w:tblPrEx>
          <w:tblCellMar>
            <w:top w:w="0" w:type="dxa"/>
            <w:left w:w="108" w:type="dxa"/>
            <w:bottom w:w="0" w:type="dxa"/>
            <w:right w:w="108" w:type="dxa"/>
          </w:tblCellMar>
        </w:tblPrEx>
        <w:trPr>
          <w:trHeight w:val="920"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169</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服务要求</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服务周期</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a) 设备停产后应继续提供质量保障服务（含备品备件），服务终止时间与最后一批设备交付时间间隔不低于3年；  b) 产品停止服务时间应提前 1 年告知；  c) 应明确产品发布日期</w:t>
            </w:r>
          </w:p>
        </w:tc>
      </w:tr>
      <w:tr>
        <w:tblPrEx>
          <w:tblCellMar>
            <w:top w:w="0" w:type="dxa"/>
            <w:left w:w="108" w:type="dxa"/>
            <w:bottom w:w="0" w:type="dxa"/>
            <w:right w:w="108" w:type="dxa"/>
          </w:tblCellMar>
        </w:tblPrEx>
        <w:trPr>
          <w:trHeight w:val="920"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170</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服务要求</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预装操作系统</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预装通过安全可靠测评并符合桌面操作系统政府采购需求标准的正版操作系统，并根据用户实际使用需求在最终用户现场安装流式软件、版式软件及杀毒软件等办公软件。</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171</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服务要求</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培训服务</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供应商提供培训材料、产品手册、培训视频等培训相关内容</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172</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服务要求</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典型问题解决手册</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供应商提供典型问题解决说明文档或视频</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173</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服务要求</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厂家升级软件与扩容服务</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供应商提供上门升级部件/软件与扩容的增值服务</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174</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服务要求</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整机质量服务要求</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免费服务周期（含换件和维修）应不小于3年</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175</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服务要求</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合格证书要求</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供应商提供产品合格证</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176</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服务要求</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开箱组装/使用</w:t>
            </w:r>
          </w:p>
          <w:p>
            <w:pPr>
              <w:widowControl/>
              <w:jc w:val="center"/>
              <w:rPr>
                <w:rFonts w:hint="eastAsia" w:ascii="宋体" w:hAnsi="宋体" w:eastAsia="宋体" w:cs="宋体"/>
                <w:kern w:val="0"/>
                <w:sz w:val="22"/>
              </w:rPr>
            </w:pPr>
            <w:r>
              <w:rPr>
                <w:rFonts w:hint="eastAsia" w:ascii="宋体" w:hAnsi="宋体" w:eastAsia="宋体" w:cs="宋体"/>
                <w:kern w:val="0"/>
                <w:sz w:val="22"/>
              </w:rPr>
              <w:t>指导要求</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供应商提供开箱组装/使用指导</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177</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服务要求</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驱动下载服务要求</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供应商提供驱动光盘或下载方式</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178</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服务要求</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兼容适配软件下载服务要求</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供应商提供兼容适配软件下载渠道（光盘、网站）</w:t>
            </w:r>
          </w:p>
        </w:tc>
      </w:tr>
      <w:tr>
        <w:tblPrEx>
          <w:tblCellMar>
            <w:top w:w="0" w:type="dxa"/>
            <w:left w:w="108" w:type="dxa"/>
            <w:bottom w:w="0" w:type="dxa"/>
            <w:right w:w="108" w:type="dxa"/>
          </w:tblCellMar>
        </w:tblPrEx>
        <w:trPr>
          <w:trHeight w:val="613"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179</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服务要求</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跨架构平台应用兼容</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供应商提供跨架构平台的应用兼容工具，支持一种或者一种以上不同架构平台的应用</w:t>
            </w:r>
          </w:p>
        </w:tc>
      </w:tr>
      <w:tr>
        <w:tblPrEx>
          <w:tblCellMar>
            <w:top w:w="0" w:type="dxa"/>
            <w:left w:w="108" w:type="dxa"/>
            <w:bottom w:w="0" w:type="dxa"/>
            <w:right w:w="108" w:type="dxa"/>
          </w:tblCellMar>
        </w:tblPrEx>
        <w:trPr>
          <w:trHeight w:val="613"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180</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供应保障要求</w:t>
            </w:r>
          </w:p>
        </w:tc>
        <w:tc>
          <w:tcPr>
            <w:tcW w:w="124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供应链合规性</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产品部件保障</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供应商保障产品主要部件，提供6年的备件服务能力（自购买之日起），或提供可兼容原设备的升级换代产品</w:t>
            </w:r>
          </w:p>
        </w:tc>
      </w:tr>
      <w:tr>
        <w:tblPrEx>
          <w:tblCellMar>
            <w:top w:w="0" w:type="dxa"/>
            <w:left w:w="108" w:type="dxa"/>
            <w:bottom w:w="0" w:type="dxa"/>
            <w:right w:w="108" w:type="dxa"/>
          </w:tblCellMar>
        </w:tblPrEx>
        <w:trPr>
          <w:trHeight w:val="613"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181</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供应保障要求</w:t>
            </w:r>
          </w:p>
        </w:tc>
        <w:tc>
          <w:tcPr>
            <w:tcW w:w="124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供应链质量</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抗干扰性</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当产品部件出现供应风险时，供应商应通知采购人并提供风险应对方案确保产品的服务保障</w:t>
            </w:r>
          </w:p>
        </w:tc>
      </w:tr>
      <w:tr>
        <w:tblPrEx>
          <w:tblCellMar>
            <w:top w:w="0" w:type="dxa"/>
            <w:left w:w="108" w:type="dxa"/>
            <w:bottom w:w="0" w:type="dxa"/>
            <w:right w:w="108" w:type="dxa"/>
          </w:tblCellMar>
        </w:tblPrEx>
        <w:trPr>
          <w:trHeight w:val="613"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182</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供应保障要求</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供应能力证明</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供应商提供供应链稳定承诺书，确保产品的部件在产品服务周期内稳定供货</w:t>
            </w:r>
          </w:p>
        </w:tc>
      </w:tr>
      <w:tr>
        <w:tblPrEx>
          <w:tblCellMar>
            <w:top w:w="0" w:type="dxa"/>
            <w:left w:w="108" w:type="dxa"/>
            <w:bottom w:w="0" w:type="dxa"/>
            <w:right w:w="108" w:type="dxa"/>
          </w:tblCellMar>
        </w:tblPrEx>
        <w:trPr>
          <w:trHeight w:val="920"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183</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安全要求</w:t>
            </w:r>
          </w:p>
        </w:tc>
        <w:tc>
          <w:tcPr>
            <w:tcW w:w="124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关键部件安全要求</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关键部件安全要求</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CPU和操作系统等关键部件应当符合安全可靠测评要求，其中CPU安全可靠等级Ⅱ级</w:t>
            </w:r>
          </w:p>
        </w:tc>
      </w:tr>
      <w:tr>
        <w:tblPrEx>
          <w:tblCellMar>
            <w:top w:w="0" w:type="dxa"/>
            <w:left w:w="108" w:type="dxa"/>
            <w:bottom w:w="0" w:type="dxa"/>
            <w:right w:w="108" w:type="dxa"/>
          </w:tblCellMar>
        </w:tblPrEx>
        <w:trPr>
          <w:trHeight w:val="613"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184</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安全要求</w:t>
            </w:r>
          </w:p>
        </w:tc>
        <w:tc>
          <w:tcPr>
            <w:tcW w:w="124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整机安全性要求</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密码算法实现</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CPU 芯片应符合 GM/T 0008 的相关规定，或芯片密码模块应符合GB/T 37092或 GM/T 0028 的相关规定</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185</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安全要求</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USB 端口管控</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支持 USB 端口管控</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186</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安全要求</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安全物理锁</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支持安全物理锁</w:t>
            </w:r>
          </w:p>
        </w:tc>
      </w:tr>
      <w:tr>
        <w:tblPrEx>
          <w:tblCellMar>
            <w:top w:w="0" w:type="dxa"/>
            <w:left w:w="108" w:type="dxa"/>
            <w:bottom w:w="0" w:type="dxa"/>
            <w:right w:w="108" w:type="dxa"/>
          </w:tblCellMar>
        </w:tblPrEx>
        <w:trPr>
          <w:trHeight w:val="122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187</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安全要求</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信息安全基本要求</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a) 产品应符合 GB/T 39276 的 5.2 的规定；  b) 生产厂商应建立漏洞跟踪表，保证产品版本涉及到的漏洞(如驱动程序等)可查看；  c) 产品不得包含已知的恶意代码或漏洞，不存在未声明的指令、功能、接口</w:t>
            </w:r>
          </w:p>
        </w:tc>
      </w:tr>
      <w:tr>
        <w:tblPrEx>
          <w:tblCellMar>
            <w:top w:w="0" w:type="dxa"/>
            <w:left w:w="108" w:type="dxa"/>
            <w:bottom w:w="0" w:type="dxa"/>
            <w:right w:w="108" w:type="dxa"/>
          </w:tblCellMar>
        </w:tblPrEx>
        <w:trPr>
          <w:trHeight w:val="613"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188</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安全要求</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固件安全启动</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支持固件安全启动功能，固件启动过程中只有通过启动校验才能正常启动</w:t>
            </w:r>
          </w:p>
        </w:tc>
      </w:tr>
      <w:tr>
        <w:tblPrEx>
          <w:tblCellMar>
            <w:top w:w="0" w:type="dxa"/>
            <w:left w:w="108" w:type="dxa"/>
            <w:bottom w:w="0" w:type="dxa"/>
            <w:right w:w="108" w:type="dxa"/>
          </w:tblCellMar>
        </w:tblPrEx>
        <w:trPr>
          <w:trHeight w:val="307" w:hRule="atLeast"/>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189</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安全要求</w:t>
            </w: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限用物质的</w:t>
            </w:r>
          </w:p>
          <w:p>
            <w:pPr>
              <w:widowControl/>
              <w:jc w:val="center"/>
              <w:rPr>
                <w:rFonts w:hint="eastAsia" w:ascii="宋体" w:hAnsi="宋体" w:eastAsia="宋体" w:cs="宋体"/>
                <w:kern w:val="0"/>
                <w:sz w:val="22"/>
              </w:rPr>
            </w:pPr>
            <w:r>
              <w:rPr>
                <w:rFonts w:hint="eastAsia" w:ascii="宋体" w:hAnsi="宋体" w:eastAsia="宋体" w:cs="宋体"/>
                <w:kern w:val="0"/>
                <w:sz w:val="22"/>
              </w:rPr>
              <w:t>限量要求</w:t>
            </w:r>
          </w:p>
        </w:tc>
        <w:tc>
          <w:tcPr>
            <w:tcW w:w="4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符合GB/T26572中规定</w:t>
            </w:r>
          </w:p>
        </w:tc>
      </w:tr>
    </w:tbl>
    <w:p>
      <w:pPr>
        <w:pStyle w:val="2"/>
        <w:rPr>
          <w:rFonts w:hint="eastAsia" w:ascii="宋体" w:hAnsi="宋体"/>
          <w:b/>
          <w:bCs/>
          <w:color w:val="auto"/>
          <w:sz w:val="30"/>
          <w:szCs w:val="30"/>
          <w:lang w:val="en-US" w:eastAsia="zh-CN"/>
        </w:rPr>
      </w:pPr>
      <w:bookmarkStart w:id="18" w:name="OLE_LINK2"/>
    </w:p>
    <w:p>
      <w:pPr>
        <w:numPr>
          <w:ilvl w:val="0"/>
          <w:numId w:val="1"/>
        </w:numPr>
        <w:spacing w:line="360" w:lineRule="auto"/>
        <w:ind w:left="2310" w:leftChars="0" w:firstLine="602" w:firstLineChars="200"/>
        <w:rPr>
          <w:rFonts w:hint="eastAsia" w:ascii="宋体" w:hAnsi="宋体"/>
          <w:b/>
          <w:bCs/>
          <w:color w:val="auto"/>
          <w:sz w:val="30"/>
          <w:szCs w:val="30"/>
          <w:lang w:val="en-US" w:eastAsia="zh-CN"/>
        </w:rPr>
      </w:pPr>
      <w:r>
        <w:rPr>
          <w:rFonts w:hint="eastAsia" w:ascii="宋体" w:hAnsi="宋体"/>
          <w:b/>
          <w:bCs/>
          <w:color w:val="auto"/>
          <w:sz w:val="30"/>
          <w:szCs w:val="30"/>
          <w:lang w:val="en-US" w:eastAsia="zh-CN"/>
        </w:rPr>
        <w:t xml:space="preserve"> 其他要求</w:t>
      </w:r>
    </w:p>
    <w:p>
      <w:pPr>
        <w:pStyle w:val="36"/>
        <w:numPr>
          <w:ilvl w:val="0"/>
          <w:numId w:val="2"/>
        </w:numPr>
        <w:spacing w:line="360" w:lineRule="auto"/>
        <w:ind w:firstLineChars="0"/>
        <w:contextualSpacing/>
        <w:rPr>
          <w:rFonts w:hint="default"/>
          <w:highlight w:val="none"/>
          <w:lang w:val="en-US" w:eastAsia="zh-CN"/>
        </w:rPr>
      </w:pPr>
      <w:r>
        <w:rPr>
          <w:rFonts w:ascii="Times New Roman" w:hAnsi="Times New Roman"/>
          <w:b/>
          <w:sz w:val="24"/>
          <w:szCs w:val="24"/>
          <w:highlight w:val="none"/>
        </w:rPr>
        <w:t>商务要求</w:t>
      </w:r>
    </w:p>
    <w:p>
      <w:pPr>
        <w:keepNext w:val="0"/>
        <w:keepLines w:val="0"/>
        <w:pageBreakBefore w:val="0"/>
        <w:tabs>
          <w:tab w:val="left" w:pos="3240"/>
          <w:tab w:val="left" w:pos="3420"/>
        </w:tabs>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1. 交付（实施）的时间（期限）和地点（范围）:按照甲方总体实施规划，设备分配至指定学校，</w:t>
      </w:r>
      <w:r>
        <w:rPr>
          <w:rFonts w:hint="eastAsia"/>
          <w:color w:val="auto"/>
          <w:sz w:val="24"/>
          <w:highlight w:val="none"/>
          <w:lang w:eastAsia="zh-CN"/>
        </w:rPr>
        <w:t>合同签订之日起</w:t>
      </w:r>
      <w:r>
        <w:rPr>
          <w:rFonts w:hint="eastAsia"/>
          <w:color w:val="auto"/>
          <w:sz w:val="24"/>
          <w:highlight w:val="none"/>
          <w:lang w:val="en-US" w:eastAsia="zh-CN"/>
        </w:rPr>
        <w:t>45日内</w:t>
      </w:r>
      <w:r>
        <w:rPr>
          <w:rFonts w:hint="eastAsia"/>
          <w:color w:val="auto"/>
          <w:sz w:val="24"/>
          <w:highlight w:val="none"/>
          <w:lang w:eastAsia="zh-CN"/>
        </w:rPr>
        <w:t>完成到货验收、安装调试、系统测试及培训工作。</w:t>
      </w:r>
    </w:p>
    <w:p>
      <w:pPr>
        <w:snapToGrid w:val="0"/>
        <w:spacing w:line="400" w:lineRule="exact"/>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2.第一次付款：在本合同生效后乙方向甲方开具发票，甲方在收到等额发票之日起10个工作日内向乙方支付合同总价款50%的预付款，即金额为人民币¥XXX,XXX.XX,大写金额为XXXXXXX。</w:t>
      </w:r>
    </w:p>
    <w:p>
      <w:pPr>
        <w:snapToGrid w:val="0"/>
        <w:spacing w:line="400" w:lineRule="exact"/>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 xml:space="preserve">第二次付款：项目经甲方或其指定的第三方验收合格后，乙方向甲方开具发票，甲方在收到等额发票之日起10个工作日内向乙方支付合同总价款50%的尾款，即金额为人民币¥XXX,XXX.XX,大写金额为XXXXXXX。 </w:t>
      </w:r>
    </w:p>
    <w:p>
      <w:pPr>
        <w:pStyle w:val="2"/>
        <w:ind w:left="0" w:leftChars="0" w:firstLine="0" w:firstLineChars="0"/>
        <w:rPr>
          <w:rFonts w:hint="eastAsia" w:asciiTheme="minorEastAsia" w:hAnsiTheme="minorEastAsia" w:eastAsiaTheme="minorEastAsia" w:cstheme="minorEastAsia"/>
          <w:b w:val="0"/>
          <w:bCs w:val="0"/>
          <w:kern w:val="2"/>
          <w:sz w:val="24"/>
          <w:szCs w:val="24"/>
          <w:highlight w:val="none"/>
          <w:lang w:val="en-US" w:eastAsia="zh-CN" w:bidi="ar-SA"/>
        </w:rPr>
      </w:pPr>
      <w:bookmarkStart w:id="19" w:name="OLE_LINK9"/>
      <w:r>
        <w:rPr>
          <w:rFonts w:hint="eastAsia" w:asciiTheme="minorEastAsia" w:hAnsiTheme="minorEastAsia" w:eastAsiaTheme="minorEastAsia" w:cstheme="minorEastAsia"/>
          <w:b w:val="0"/>
          <w:bCs w:val="0"/>
          <w:kern w:val="2"/>
          <w:sz w:val="24"/>
          <w:szCs w:val="24"/>
          <w:highlight w:val="none"/>
          <w:lang w:val="en-US" w:eastAsia="zh-CN" w:bidi="ar-SA"/>
        </w:rPr>
        <w:t>乙方应于每次收款前，向甲方出具等额有效发票，否则甲方有权拒绝付款且无需承担违约责任。</w:t>
      </w:r>
    </w:p>
    <w:bookmarkEnd w:id="19"/>
    <w:p>
      <w:pPr>
        <w:pStyle w:val="2"/>
        <w:ind w:left="0" w:leftChars="0" w:firstLine="0" w:firstLineChars="0"/>
        <w:rPr>
          <w:rFonts w:hint="eastAsia" w:asciiTheme="minorEastAsia" w:hAnsiTheme="minorEastAsia" w:eastAsiaTheme="minorEastAsia" w:cstheme="minorEastAsia"/>
          <w:b w:val="0"/>
          <w:bCs w:val="0"/>
          <w:kern w:val="2"/>
          <w:sz w:val="24"/>
          <w:szCs w:val="24"/>
          <w:highlight w:val="yellow"/>
          <w:lang w:val="en-US" w:eastAsia="zh-CN" w:bidi="ar-SA"/>
        </w:rPr>
      </w:pPr>
    </w:p>
    <w:p>
      <w:pPr>
        <w:pStyle w:val="33"/>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3. 包装和运输（如适用，须满足《关于印发〈商品包装政府采购需求标准（试行）〉、〈快递包装政府采购需求标准（试行）〉的通知》（财办库﹝2020﹞123号）</w:t>
      </w:r>
    </w:p>
    <w:p>
      <w:pPr>
        <w:pStyle w:val="33"/>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4.售后服务：</w:t>
      </w:r>
    </w:p>
    <w:p>
      <w:pPr>
        <w:pStyle w:val="33"/>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xml:space="preserve">4.1质保期：（1）质保期的起始日期为产品验收合格之日起计算，除人为因素外，采购人不需支付产品维修的任何费用。（2）在质保期内，所有服务费用包括备件费、维修费等均包含在投标报价中。必须保证提供的备件是全新的未经使用的出厂检验合格产品。在质保期内更换的任何零配件，必须与合同货物保持一致。 </w:t>
      </w:r>
    </w:p>
    <w:p>
      <w:pPr>
        <w:pStyle w:val="33"/>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4.2投标商应提供电话、E-Mail等多种技术支持，电话要求7×24小时技术支持；在质保期内，乙方接到故障报修要求时，应在10分钟内应答，在1小时内做出明确安排、落实责任，在2小时内相关责任人员为甲方提供维修服务、做出故障诊断报告，并在收到服务请求后8小时内彻底解决问题；如乙方在8小时内未修复也未应用户要求提供备品备件，所引发的风险和费用全部由乙方承担。</w:t>
      </w:r>
    </w:p>
    <w:p>
      <w:pPr>
        <w:pStyle w:val="33"/>
        <w:keepNext w:val="0"/>
        <w:keepLines w:val="0"/>
        <w:pageBreakBefore w:val="0"/>
        <w:widowControl w:val="0"/>
        <w:numPr>
          <w:ilvl w:val="0"/>
          <w:numId w:val="3"/>
        </w:numPr>
        <w:kinsoku/>
        <w:wordWrap/>
        <w:overflowPunct/>
        <w:topLinePunct w:val="0"/>
        <w:autoSpaceDE/>
        <w:autoSpaceDN/>
        <w:bidi w:val="0"/>
        <w:adjustRightInd/>
        <w:snapToGrid/>
        <w:spacing w:line="400" w:lineRule="exac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履约保证金：合同签订前，乙方向甲方提交合同总额5%的履约保证金；履约保证金以电汇转账等非现金形式缴纳；履约担保期限为项目整体建设完成且验收通过满一年，经甲方确认无问题后，将履约保证金（不计息）退还乙方。</w:t>
      </w:r>
    </w:p>
    <w:p>
      <w:pPr>
        <w:pStyle w:val="33"/>
        <w:keepNext w:val="0"/>
        <w:keepLines w:val="0"/>
        <w:pageBreakBefore w:val="0"/>
        <w:widowControl w:val="0"/>
        <w:numPr>
          <w:ilvl w:val="0"/>
          <w:numId w:val="3"/>
        </w:numPr>
        <w:kinsoku/>
        <w:wordWrap/>
        <w:overflowPunct/>
        <w:topLinePunct w:val="0"/>
        <w:autoSpaceDE/>
        <w:autoSpaceDN/>
        <w:bidi w:val="0"/>
        <w:adjustRightInd/>
        <w:snapToGrid/>
        <w:spacing w:line="400" w:lineRule="exac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保险（如适用）：本项目涉及的货物和人员的一切保险费用和责任均由乙方承担。</w:t>
      </w:r>
    </w:p>
    <w:p>
      <w:pPr>
        <w:pStyle w:val="36"/>
        <w:numPr>
          <w:ilvl w:val="0"/>
          <w:numId w:val="2"/>
        </w:numPr>
        <w:spacing w:line="360" w:lineRule="auto"/>
        <w:ind w:firstLineChars="0"/>
        <w:contextualSpacing/>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b/>
          <w:sz w:val="24"/>
          <w:szCs w:val="24"/>
          <w:highlight w:val="none"/>
          <w:lang w:eastAsia="zh-CN"/>
        </w:rPr>
        <w:t>技术</w:t>
      </w:r>
      <w:r>
        <w:rPr>
          <w:rFonts w:ascii="Times New Roman" w:hAnsi="Times New Roman"/>
          <w:b/>
          <w:sz w:val="24"/>
          <w:szCs w:val="24"/>
          <w:highlight w:val="none"/>
        </w:rPr>
        <w:t>要求</w:t>
      </w:r>
    </w:p>
    <w:bookmarkEnd w:id="18"/>
    <w:p>
      <w:pPr>
        <w:pStyle w:val="33"/>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 基本要求</w:t>
      </w:r>
    </w:p>
    <w:p>
      <w:pPr>
        <w:pStyle w:val="33"/>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 需执行的国家相关标准、行业标准、地方标准或者其他标准、规范。</w:t>
      </w:r>
    </w:p>
    <w:p>
      <w:pPr>
        <w:pStyle w:val="33"/>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 投标人所交付的硬件产品必须为设备制造商原装正品，且产品应是交付前最新生产且未被使用过的全新产品，同时必须具有在中国境内的合法使用权。所采购设备必须满足现场环境要求。在质保期内，如果设备发生故障，投标方要调查故障原因并修复直至满足最终验收指标和性能的要求，或者更换整个或部分有缺陷的产品。</w:t>
      </w:r>
    </w:p>
    <w:p>
      <w:pPr>
        <w:pStyle w:val="33"/>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 服务内容及要求/货物技术要求</w:t>
      </w:r>
    </w:p>
    <w:p>
      <w:pPr>
        <w:pStyle w:val="33"/>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2.1本项目中的强电设备，投标人应按国家相关要求提供和投标产品型号一致的3C认证，否则</w:t>
      </w:r>
      <w:r>
        <w:rPr>
          <w:rFonts w:hint="eastAsia" w:ascii="宋体" w:hAnsi="宋体" w:eastAsia="宋体" w:cs="宋体"/>
          <w:b/>
          <w:bCs/>
          <w:color w:val="auto"/>
          <w:kern w:val="2"/>
          <w:sz w:val="24"/>
          <w:szCs w:val="24"/>
          <w:highlight w:val="none"/>
          <w:lang w:val="en-US" w:eastAsia="zh-CN" w:bidi="ar-SA"/>
        </w:rPr>
        <w:t>投标无效</w:t>
      </w:r>
      <w:r>
        <w:rPr>
          <w:rFonts w:hint="eastAsia" w:ascii="宋体" w:hAnsi="宋体" w:eastAsia="宋体" w:cs="宋体"/>
          <w:color w:val="auto"/>
          <w:kern w:val="2"/>
          <w:sz w:val="24"/>
          <w:szCs w:val="24"/>
          <w:highlight w:val="none"/>
          <w:lang w:val="en-US" w:eastAsia="zh-CN" w:bidi="ar-SA"/>
        </w:rPr>
        <w:t>。</w:t>
      </w:r>
    </w:p>
    <w:p>
      <w:pPr>
        <w:pStyle w:val="33"/>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2.2在《节能产品政府采购品目清单》中台式计算机，便携式计算机，平板式微型计算机，激光打印机，针式打印机，显示设备，制冷压缩机，空调机组，专用制冷、空调设备，镇流器，空调机，电热水器，普通照明用双端荧光灯，电视设备，视频设备，便器，水嘴等品目为政府强制采购的节能产品。本项目中所涉及的货物如属以上品目，投标货物产品型号必须是节能产品（附投标产品有效的节能认证证书），否则</w:t>
      </w:r>
      <w:r>
        <w:rPr>
          <w:rFonts w:hint="eastAsia" w:ascii="宋体" w:hAnsi="宋体" w:eastAsia="宋体" w:cs="宋体"/>
          <w:b/>
          <w:bCs/>
          <w:color w:val="auto"/>
          <w:kern w:val="2"/>
          <w:sz w:val="24"/>
          <w:szCs w:val="24"/>
          <w:highlight w:val="none"/>
          <w:lang w:val="en-US" w:eastAsia="zh-CN" w:bidi="ar-SA"/>
        </w:rPr>
        <w:t>投标无效</w:t>
      </w:r>
      <w:r>
        <w:rPr>
          <w:rFonts w:hint="eastAsia" w:ascii="宋体" w:hAnsi="宋体" w:eastAsia="宋体" w:cs="宋体"/>
          <w:color w:val="auto"/>
          <w:kern w:val="2"/>
          <w:sz w:val="24"/>
          <w:szCs w:val="24"/>
          <w:highlight w:val="none"/>
          <w:lang w:val="en-US" w:eastAsia="zh-CN" w:bidi="ar-SA"/>
        </w:rPr>
        <w:t>。</w:t>
      </w:r>
    </w:p>
    <w:p>
      <w:pPr>
        <w:pStyle w:val="33"/>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3.验收要求</w:t>
      </w:r>
    </w:p>
    <w:p>
      <w:pPr>
        <w:pStyle w:val="33"/>
        <w:keepNext w:val="0"/>
        <w:keepLines w:val="0"/>
        <w:pageBreakBefore w:val="0"/>
        <w:widowControl w:val="0"/>
        <w:kinsoku/>
        <w:wordWrap/>
        <w:overflowPunct/>
        <w:topLinePunct w:val="0"/>
        <w:autoSpaceDE/>
        <w:autoSpaceDN/>
        <w:bidi w:val="0"/>
        <w:adjustRightInd/>
        <w:snapToGrid/>
        <w:spacing w:line="400" w:lineRule="exact"/>
        <w:textAlignment w:val="baseline"/>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 xml:space="preserve">采购人将成立由采购人、中标人以及其他相关人员组成的验收组，进行验收。 </w:t>
      </w:r>
    </w:p>
    <w:p>
      <w:pPr>
        <w:pStyle w:val="33"/>
        <w:keepNext w:val="0"/>
        <w:keepLines w:val="0"/>
        <w:pageBreakBefore w:val="0"/>
        <w:widowControl w:val="0"/>
        <w:kinsoku/>
        <w:wordWrap/>
        <w:overflowPunct/>
        <w:topLinePunct w:val="0"/>
        <w:autoSpaceDE/>
        <w:autoSpaceDN/>
        <w:bidi w:val="0"/>
        <w:adjustRightInd/>
        <w:snapToGrid/>
        <w:spacing w:line="400" w:lineRule="exact"/>
        <w:textAlignment w:val="baseline"/>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 xml:space="preserve">验收应分为到货验收、最终验收两个阶段。 </w:t>
      </w:r>
    </w:p>
    <w:p>
      <w:pPr>
        <w:pStyle w:val="33"/>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zh-CN" w:eastAsia="zh-CN" w:bidi="ar-SA"/>
        </w:rPr>
        <w:t>1到货验收</w:t>
      </w:r>
    </w:p>
    <w:p>
      <w:pPr>
        <w:pStyle w:val="33"/>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中标人应向采购人提供详细的设备供货清单，由采购人确认。当货物到达采购人指定的现场后，采购人和中标人依据设备供货清单共同对设备进行检验，并对设备的数量、品质进行逐项检查。如发现所提供设备的品质和技术规范不符合合同要求、或有短缺、破损，采购人有权要求中标人立即补发或更换。</w:t>
      </w:r>
    </w:p>
    <w:p>
      <w:pPr>
        <w:pStyle w:val="33"/>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zh-CN" w:eastAsia="zh-CN" w:bidi="ar-SA"/>
        </w:rPr>
        <w:t>2最终验收</w:t>
      </w:r>
    </w:p>
    <w:p>
      <w:pPr>
        <w:pStyle w:val="33"/>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设备安装调试后，中标人应对所有设备的整体性能和功能进行测试，测试合格后，中标人向采购人提交验收申请。经采购人同意后，组织进行项目最终验收。验收通过后进入质保期。</w:t>
      </w:r>
    </w:p>
    <w:p>
      <w:pPr>
        <w:pStyle w:val="33"/>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zh-CN" w:eastAsia="zh-CN" w:bidi="ar-SA"/>
        </w:rPr>
        <w:t>知识产权要求</w:t>
      </w:r>
    </w:p>
    <w:p>
      <w:pPr>
        <w:pStyle w:val="33"/>
        <w:keepNext w:val="0"/>
        <w:keepLines w:val="0"/>
        <w:pageBreakBefore w:val="0"/>
        <w:widowControl w:val="0"/>
        <w:kinsoku/>
        <w:wordWrap/>
        <w:overflowPunct/>
        <w:topLinePunct w:val="0"/>
        <w:autoSpaceDE/>
        <w:autoSpaceDN/>
        <w:bidi w:val="0"/>
        <w:adjustRightInd/>
        <w:snapToGrid/>
        <w:spacing w:line="400" w:lineRule="exact"/>
        <w:rPr>
          <w:rFonts w:hint="eastAsia"/>
          <w:lang w:eastAsia="zh-CN"/>
        </w:rPr>
      </w:pPr>
      <w:r>
        <w:rPr>
          <w:rFonts w:hint="eastAsia" w:ascii="宋体" w:hAnsi="宋体" w:eastAsia="宋体" w:cs="宋体"/>
          <w:color w:val="auto"/>
          <w:kern w:val="2"/>
          <w:sz w:val="24"/>
          <w:szCs w:val="24"/>
          <w:highlight w:val="none"/>
          <w:lang w:val="zh-CN" w:eastAsia="zh-CN" w:bidi="ar-SA"/>
        </w:rPr>
        <w:t>投标人必须保证采购人在使用其提供的产品（或其任何一部分）、技术或服务时不会被第三方提出任何侵犯知识产权（包括但不限于商标权、专利权、著作权、工业设计权、专有技术等）的侵权请求。任何第三方提出侵权请求的，投标人负责与第三方交涉并承担由此发生的一切责任、费用和经济赔偿。</w:t>
      </w:r>
    </w:p>
    <w:p>
      <w:pPr>
        <w:pStyle w:val="33"/>
        <w:rPr>
          <w:rFonts w:hint="eastAsia"/>
          <w:lang w:eastAsia="zh-CN"/>
        </w:rPr>
      </w:pPr>
    </w:p>
    <w:bookmarkEnd w:id="0"/>
    <w:bookmarkEnd w:id="1"/>
    <w:bookmarkEnd w:id="2"/>
    <w:bookmarkEnd w:id="3"/>
    <w:bookmarkEnd w:id="4"/>
    <w:bookmarkEnd w:id="5"/>
    <w:bookmarkEnd w:id="6"/>
    <w:bookmarkEnd w:id="7"/>
    <w:bookmarkEnd w:id="8"/>
    <w:bookmarkEnd w:id="9"/>
    <w:bookmarkEnd w:id="10"/>
    <w:bookmarkEnd w:id="11"/>
    <w:bookmarkEnd w:id="12"/>
    <w:bookmarkEnd w:id="13"/>
    <w:p>
      <w:pPr>
        <w:pStyle w:val="2"/>
        <w:ind w:left="0" w:leftChars="0" w:firstLine="0" w:firstLineChars="0"/>
        <w:rPr>
          <w:rFonts w:hint="eastAsia"/>
        </w:rPr>
      </w:pPr>
      <w:bookmarkStart w:id="20" w:name="_GoBack"/>
      <w:bookmarkEnd w:id="20"/>
    </w:p>
    <w:sectPr>
      <w:headerReference r:id="rId3" w:type="default"/>
      <w:footerReference r:id="rId4" w:type="default"/>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楷体_GB2312"/>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汉仪书宋二S">
    <w:altName w:val="Calibri"/>
    <w:panose1 w:val="00000000000000000000"/>
    <w:charset w:val="00"/>
    <w:family w:val="auto"/>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434"/>
      <w:jc w:val="center"/>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128</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128</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003"/>
      </w:tabs>
      <w:spacing w:before="3" w:line="200" w:lineRule="auto"/>
      <w:ind w:right="12"/>
      <w:jc w:val="left"/>
      <w:rPr>
        <w:rFonts w:hint="eastAsia" w:eastAsia="宋体"/>
        <w:sz w:val="18"/>
        <w:szCs w:val="18"/>
        <w:lang w:eastAsia="zh-CN"/>
      </w:rPr>
    </w:pPr>
    <w:r>
      <w:rPr>
        <w:rFonts w:hint="eastAsia"/>
        <w:sz w:val="18"/>
        <w:szCs w:val="18"/>
        <w:lang w:eastAsia="zh-CN"/>
      </w:rPr>
      <w:tab/>
    </w:r>
    <w:r>
      <w:rPr>
        <w:rFonts w:hint="eastAsia"/>
        <w:sz w:val="18"/>
        <w:szCs w:val="18"/>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D60AEF4"/>
    <w:multiLevelType w:val="singleLevel"/>
    <w:tmpl w:val="2D60AEF4"/>
    <w:lvl w:ilvl="0" w:tentative="0">
      <w:start w:val="2"/>
      <w:numFmt w:val="chineseCounting"/>
      <w:suff w:val="space"/>
      <w:lvlText w:val="第%1部分"/>
      <w:lvlJc w:val="left"/>
      <w:rPr>
        <w:rFonts w:hint="eastAsia"/>
      </w:rPr>
    </w:lvl>
  </w:abstractNum>
  <w:abstractNum w:abstractNumId="2">
    <w:nsid w:val="2E113711"/>
    <w:multiLevelType w:val="singleLevel"/>
    <w:tmpl w:val="2E113711"/>
    <w:lvl w:ilvl="0" w:tentative="0">
      <w:start w:val="5"/>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UxNmUyN2M1NDExYWQ2NTIwYWUyZTMzYWRkNjUxZDMifQ=="/>
  </w:docVars>
  <w:rsids>
    <w:rsidRoot w:val="00172A27"/>
    <w:rsid w:val="00182366"/>
    <w:rsid w:val="001833F8"/>
    <w:rsid w:val="00672DB6"/>
    <w:rsid w:val="008A079A"/>
    <w:rsid w:val="00D856F2"/>
    <w:rsid w:val="00FB2CC5"/>
    <w:rsid w:val="011B6AB8"/>
    <w:rsid w:val="01350113"/>
    <w:rsid w:val="01351777"/>
    <w:rsid w:val="013C0150"/>
    <w:rsid w:val="01B6636D"/>
    <w:rsid w:val="01ED65BB"/>
    <w:rsid w:val="020972B2"/>
    <w:rsid w:val="02123107"/>
    <w:rsid w:val="026B6BF7"/>
    <w:rsid w:val="02811267"/>
    <w:rsid w:val="02827CA1"/>
    <w:rsid w:val="02D365D0"/>
    <w:rsid w:val="02EF1337"/>
    <w:rsid w:val="0300493F"/>
    <w:rsid w:val="030228D6"/>
    <w:rsid w:val="030F0A94"/>
    <w:rsid w:val="03766107"/>
    <w:rsid w:val="039A260E"/>
    <w:rsid w:val="03CE70FD"/>
    <w:rsid w:val="03DB1BEE"/>
    <w:rsid w:val="03DE53E4"/>
    <w:rsid w:val="03E81F18"/>
    <w:rsid w:val="042135CE"/>
    <w:rsid w:val="043A4C4B"/>
    <w:rsid w:val="04882B19"/>
    <w:rsid w:val="04CA4DDB"/>
    <w:rsid w:val="04F375D8"/>
    <w:rsid w:val="05002D07"/>
    <w:rsid w:val="05304ACC"/>
    <w:rsid w:val="056B0DB0"/>
    <w:rsid w:val="05C85BEC"/>
    <w:rsid w:val="064B2507"/>
    <w:rsid w:val="064C3D6B"/>
    <w:rsid w:val="065B6251"/>
    <w:rsid w:val="06A31C76"/>
    <w:rsid w:val="06A7190D"/>
    <w:rsid w:val="06E66DC6"/>
    <w:rsid w:val="06F9358E"/>
    <w:rsid w:val="073678C6"/>
    <w:rsid w:val="074D576B"/>
    <w:rsid w:val="075E5A60"/>
    <w:rsid w:val="07A5696B"/>
    <w:rsid w:val="07B61DB7"/>
    <w:rsid w:val="07BF24DD"/>
    <w:rsid w:val="07CE606E"/>
    <w:rsid w:val="07EE3D38"/>
    <w:rsid w:val="081C4CF5"/>
    <w:rsid w:val="084B5860"/>
    <w:rsid w:val="086B60BF"/>
    <w:rsid w:val="087A51BB"/>
    <w:rsid w:val="09983162"/>
    <w:rsid w:val="0A2831C7"/>
    <w:rsid w:val="0A802237"/>
    <w:rsid w:val="0AF568EF"/>
    <w:rsid w:val="0B1D41C3"/>
    <w:rsid w:val="0B2277D1"/>
    <w:rsid w:val="0B476168"/>
    <w:rsid w:val="0B6B28C4"/>
    <w:rsid w:val="0B896484"/>
    <w:rsid w:val="0B9F1ED2"/>
    <w:rsid w:val="0B9F392F"/>
    <w:rsid w:val="0BCF716D"/>
    <w:rsid w:val="0BD3346C"/>
    <w:rsid w:val="0BF22EDE"/>
    <w:rsid w:val="0BF6341E"/>
    <w:rsid w:val="0BFA14E4"/>
    <w:rsid w:val="0C5573C1"/>
    <w:rsid w:val="0CD049AA"/>
    <w:rsid w:val="0CD61BD2"/>
    <w:rsid w:val="0D5876D1"/>
    <w:rsid w:val="0D697519"/>
    <w:rsid w:val="0D786E94"/>
    <w:rsid w:val="0D831A66"/>
    <w:rsid w:val="0D841978"/>
    <w:rsid w:val="0D9B1925"/>
    <w:rsid w:val="0DE275F0"/>
    <w:rsid w:val="0E255AF8"/>
    <w:rsid w:val="0F0A25F4"/>
    <w:rsid w:val="0F2C058A"/>
    <w:rsid w:val="0F384B46"/>
    <w:rsid w:val="0F5C1E89"/>
    <w:rsid w:val="0F684EEB"/>
    <w:rsid w:val="0F6C31F7"/>
    <w:rsid w:val="0F7A408A"/>
    <w:rsid w:val="0FA75CA0"/>
    <w:rsid w:val="0FBB72C1"/>
    <w:rsid w:val="107F5A25"/>
    <w:rsid w:val="10946E46"/>
    <w:rsid w:val="10B9362C"/>
    <w:rsid w:val="10FC5EF2"/>
    <w:rsid w:val="110E527E"/>
    <w:rsid w:val="11116D4B"/>
    <w:rsid w:val="1134676A"/>
    <w:rsid w:val="11AB1672"/>
    <w:rsid w:val="12232D98"/>
    <w:rsid w:val="123D4BFC"/>
    <w:rsid w:val="12421FD4"/>
    <w:rsid w:val="124F2378"/>
    <w:rsid w:val="12696AC3"/>
    <w:rsid w:val="127408B9"/>
    <w:rsid w:val="12AC3250"/>
    <w:rsid w:val="136D220A"/>
    <w:rsid w:val="137E7F6D"/>
    <w:rsid w:val="13A354A0"/>
    <w:rsid w:val="14003C17"/>
    <w:rsid w:val="140B6B68"/>
    <w:rsid w:val="140D4F8B"/>
    <w:rsid w:val="1420438F"/>
    <w:rsid w:val="142D71DC"/>
    <w:rsid w:val="14453C90"/>
    <w:rsid w:val="147209EF"/>
    <w:rsid w:val="14EF10EE"/>
    <w:rsid w:val="151A266A"/>
    <w:rsid w:val="152D2E30"/>
    <w:rsid w:val="15304F83"/>
    <w:rsid w:val="15486DAD"/>
    <w:rsid w:val="159D4FEC"/>
    <w:rsid w:val="15DB7EF5"/>
    <w:rsid w:val="15F75D82"/>
    <w:rsid w:val="16577539"/>
    <w:rsid w:val="165F6799"/>
    <w:rsid w:val="16634616"/>
    <w:rsid w:val="1666543C"/>
    <w:rsid w:val="166C6B95"/>
    <w:rsid w:val="1671241E"/>
    <w:rsid w:val="168449AC"/>
    <w:rsid w:val="16B27FEA"/>
    <w:rsid w:val="16B850A5"/>
    <w:rsid w:val="17792900"/>
    <w:rsid w:val="17934516"/>
    <w:rsid w:val="17C85D88"/>
    <w:rsid w:val="17FA08EB"/>
    <w:rsid w:val="17FC48B5"/>
    <w:rsid w:val="17FE11EC"/>
    <w:rsid w:val="1819755B"/>
    <w:rsid w:val="185861F3"/>
    <w:rsid w:val="186B15C0"/>
    <w:rsid w:val="1892153F"/>
    <w:rsid w:val="18B17034"/>
    <w:rsid w:val="18C14FC0"/>
    <w:rsid w:val="190C79DD"/>
    <w:rsid w:val="19510A92"/>
    <w:rsid w:val="197F1FF6"/>
    <w:rsid w:val="19BF47A5"/>
    <w:rsid w:val="19E54D24"/>
    <w:rsid w:val="1A095E82"/>
    <w:rsid w:val="1A522650"/>
    <w:rsid w:val="1ADD51C9"/>
    <w:rsid w:val="1AF620C6"/>
    <w:rsid w:val="1B2E1787"/>
    <w:rsid w:val="1B5456E1"/>
    <w:rsid w:val="1B640991"/>
    <w:rsid w:val="1B663F42"/>
    <w:rsid w:val="1B8060DB"/>
    <w:rsid w:val="1BBC5521"/>
    <w:rsid w:val="1BCC25D0"/>
    <w:rsid w:val="1BF6562E"/>
    <w:rsid w:val="1BFC58F5"/>
    <w:rsid w:val="1C82588B"/>
    <w:rsid w:val="1C885BC0"/>
    <w:rsid w:val="1D830DD5"/>
    <w:rsid w:val="1D8A1C34"/>
    <w:rsid w:val="1DED0E3A"/>
    <w:rsid w:val="1E4B763C"/>
    <w:rsid w:val="1E6902A4"/>
    <w:rsid w:val="1E6C34CF"/>
    <w:rsid w:val="1EA71413"/>
    <w:rsid w:val="1EC034BB"/>
    <w:rsid w:val="1ECC774C"/>
    <w:rsid w:val="1F11217F"/>
    <w:rsid w:val="1F3E669A"/>
    <w:rsid w:val="1F9F1F7C"/>
    <w:rsid w:val="1FB86C1D"/>
    <w:rsid w:val="1FEA0F01"/>
    <w:rsid w:val="20052731"/>
    <w:rsid w:val="201D4B8D"/>
    <w:rsid w:val="20337150"/>
    <w:rsid w:val="206A7604"/>
    <w:rsid w:val="209223DF"/>
    <w:rsid w:val="20E57242"/>
    <w:rsid w:val="20FF46A1"/>
    <w:rsid w:val="21066967"/>
    <w:rsid w:val="21664DEC"/>
    <w:rsid w:val="21896C32"/>
    <w:rsid w:val="21CB28E5"/>
    <w:rsid w:val="21CD7326"/>
    <w:rsid w:val="21D16162"/>
    <w:rsid w:val="21DC3175"/>
    <w:rsid w:val="22233DEA"/>
    <w:rsid w:val="22B221B0"/>
    <w:rsid w:val="22B61B85"/>
    <w:rsid w:val="22D657D8"/>
    <w:rsid w:val="230B1785"/>
    <w:rsid w:val="23180315"/>
    <w:rsid w:val="2387085B"/>
    <w:rsid w:val="238F165A"/>
    <w:rsid w:val="23D54107"/>
    <w:rsid w:val="23EF1F51"/>
    <w:rsid w:val="23F04E68"/>
    <w:rsid w:val="240053C6"/>
    <w:rsid w:val="245049CD"/>
    <w:rsid w:val="248D27A5"/>
    <w:rsid w:val="24A53CEF"/>
    <w:rsid w:val="24AE721E"/>
    <w:rsid w:val="25025254"/>
    <w:rsid w:val="25130C3E"/>
    <w:rsid w:val="25305506"/>
    <w:rsid w:val="25983E89"/>
    <w:rsid w:val="25E23C8E"/>
    <w:rsid w:val="26CC22C9"/>
    <w:rsid w:val="275A6940"/>
    <w:rsid w:val="2782759B"/>
    <w:rsid w:val="27B92C34"/>
    <w:rsid w:val="27E54EDE"/>
    <w:rsid w:val="280A6706"/>
    <w:rsid w:val="28382ECA"/>
    <w:rsid w:val="285719DB"/>
    <w:rsid w:val="2863691C"/>
    <w:rsid w:val="286612BB"/>
    <w:rsid w:val="287413F5"/>
    <w:rsid w:val="28904A8D"/>
    <w:rsid w:val="289273DA"/>
    <w:rsid w:val="28A63BEC"/>
    <w:rsid w:val="28E40E95"/>
    <w:rsid w:val="29375261"/>
    <w:rsid w:val="294C6E37"/>
    <w:rsid w:val="29900ED0"/>
    <w:rsid w:val="299F41DF"/>
    <w:rsid w:val="29AE6696"/>
    <w:rsid w:val="29F17E7B"/>
    <w:rsid w:val="2A2D4E51"/>
    <w:rsid w:val="2A6C46CB"/>
    <w:rsid w:val="2AE139FF"/>
    <w:rsid w:val="2B1A01BB"/>
    <w:rsid w:val="2B720FEC"/>
    <w:rsid w:val="2B77607F"/>
    <w:rsid w:val="2BFF41BB"/>
    <w:rsid w:val="2C7411DC"/>
    <w:rsid w:val="2C8C37A5"/>
    <w:rsid w:val="2CF82AE8"/>
    <w:rsid w:val="2CFB6636"/>
    <w:rsid w:val="2D4A3592"/>
    <w:rsid w:val="2D534D9A"/>
    <w:rsid w:val="2D840469"/>
    <w:rsid w:val="2DA61575"/>
    <w:rsid w:val="2DC92A3B"/>
    <w:rsid w:val="2DD153CC"/>
    <w:rsid w:val="2DDB2C48"/>
    <w:rsid w:val="2E037CA5"/>
    <w:rsid w:val="2E193DE8"/>
    <w:rsid w:val="2E82032D"/>
    <w:rsid w:val="2EC311F5"/>
    <w:rsid w:val="2ED677BE"/>
    <w:rsid w:val="2F3F436C"/>
    <w:rsid w:val="2F451B53"/>
    <w:rsid w:val="2F4A475A"/>
    <w:rsid w:val="2F6C7C01"/>
    <w:rsid w:val="2F9432ED"/>
    <w:rsid w:val="2F9C244C"/>
    <w:rsid w:val="2FB9580A"/>
    <w:rsid w:val="2FD53E2A"/>
    <w:rsid w:val="30005CA4"/>
    <w:rsid w:val="300D78AA"/>
    <w:rsid w:val="30DD4BAB"/>
    <w:rsid w:val="30E52770"/>
    <w:rsid w:val="311F783F"/>
    <w:rsid w:val="31484A12"/>
    <w:rsid w:val="31514F55"/>
    <w:rsid w:val="31707598"/>
    <w:rsid w:val="3182601A"/>
    <w:rsid w:val="31943DAC"/>
    <w:rsid w:val="31D2648B"/>
    <w:rsid w:val="31E8345D"/>
    <w:rsid w:val="321346A0"/>
    <w:rsid w:val="321F3B9D"/>
    <w:rsid w:val="32CE46F9"/>
    <w:rsid w:val="334B1FA1"/>
    <w:rsid w:val="335F7F8F"/>
    <w:rsid w:val="34563267"/>
    <w:rsid w:val="34674B6B"/>
    <w:rsid w:val="34AD54FA"/>
    <w:rsid w:val="34D170DB"/>
    <w:rsid w:val="35676896"/>
    <w:rsid w:val="35825618"/>
    <w:rsid w:val="35A73C58"/>
    <w:rsid w:val="35C57EE8"/>
    <w:rsid w:val="3617546D"/>
    <w:rsid w:val="365228B9"/>
    <w:rsid w:val="368E6B6F"/>
    <w:rsid w:val="36A54DC9"/>
    <w:rsid w:val="36BE1BFC"/>
    <w:rsid w:val="36C74DA5"/>
    <w:rsid w:val="36DA1AE2"/>
    <w:rsid w:val="374B4BD9"/>
    <w:rsid w:val="37A0788C"/>
    <w:rsid w:val="37AC6DEB"/>
    <w:rsid w:val="37B90566"/>
    <w:rsid w:val="37E40ACC"/>
    <w:rsid w:val="37F01991"/>
    <w:rsid w:val="38540166"/>
    <w:rsid w:val="38C852D2"/>
    <w:rsid w:val="38CC0827"/>
    <w:rsid w:val="38DE7D09"/>
    <w:rsid w:val="38E979E8"/>
    <w:rsid w:val="394F5A21"/>
    <w:rsid w:val="39E92A3E"/>
    <w:rsid w:val="3A5A318D"/>
    <w:rsid w:val="3A6773AA"/>
    <w:rsid w:val="3A7D4D79"/>
    <w:rsid w:val="3A9B419D"/>
    <w:rsid w:val="3AC92DEF"/>
    <w:rsid w:val="3AEE759E"/>
    <w:rsid w:val="3B273B50"/>
    <w:rsid w:val="3B2B2B4B"/>
    <w:rsid w:val="3B346604"/>
    <w:rsid w:val="3B3D53D6"/>
    <w:rsid w:val="3B7F3B5C"/>
    <w:rsid w:val="3B8405AE"/>
    <w:rsid w:val="3B951C95"/>
    <w:rsid w:val="3B9F44CA"/>
    <w:rsid w:val="3BDD2481"/>
    <w:rsid w:val="3C3D4893"/>
    <w:rsid w:val="3C682411"/>
    <w:rsid w:val="3C8D3A3D"/>
    <w:rsid w:val="3CC8615B"/>
    <w:rsid w:val="3CEA556A"/>
    <w:rsid w:val="3D1B0F42"/>
    <w:rsid w:val="3D5A0713"/>
    <w:rsid w:val="3D907320"/>
    <w:rsid w:val="3DC849FE"/>
    <w:rsid w:val="3E046108"/>
    <w:rsid w:val="3E304505"/>
    <w:rsid w:val="3E6A045F"/>
    <w:rsid w:val="3E8F4DC7"/>
    <w:rsid w:val="3EB96E1E"/>
    <w:rsid w:val="3ED8218F"/>
    <w:rsid w:val="3F3D49DF"/>
    <w:rsid w:val="3F502B43"/>
    <w:rsid w:val="3FAE614B"/>
    <w:rsid w:val="3FF852A0"/>
    <w:rsid w:val="40CF47D4"/>
    <w:rsid w:val="40FC3C9F"/>
    <w:rsid w:val="41186B87"/>
    <w:rsid w:val="413C7FFC"/>
    <w:rsid w:val="41901A2C"/>
    <w:rsid w:val="41942C79"/>
    <w:rsid w:val="41BB4060"/>
    <w:rsid w:val="41F51640"/>
    <w:rsid w:val="42123454"/>
    <w:rsid w:val="422E7F43"/>
    <w:rsid w:val="4230679F"/>
    <w:rsid w:val="423D09FF"/>
    <w:rsid w:val="42A93F00"/>
    <w:rsid w:val="430A54B9"/>
    <w:rsid w:val="432F3DB4"/>
    <w:rsid w:val="432F6D6A"/>
    <w:rsid w:val="43605151"/>
    <w:rsid w:val="43622EBB"/>
    <w:rsid w:val="43803C54"/>
    <w:rsid w:val="438050B7"/>
    <w:rsid w:val="44290B83"/>
    <w:rsid w:val="4468162B"/>
    <w:rsid w:val="446F42D3"/>
    <w:rsid w:val="45220EE9"/>
    <w:rsid w:val="4523616E"/>
    <w:rsid w:val="4577281B"/>
    <w:rsid w:val="457738FF"/>
    <w:rsid w:val="45A94060"/>
    <w:rsid w:val="45EF5267"/>
    <w:rsid w:val="45F11809"/>
    <w:rsid w:val="463866E7"/>
    <w:rsid w:val="465F55A8"/>
    <w:rsid w:val="4667281E"/>
    <w:rsid w:val="46AD21E9"/>
    <w:rsid w:val="46AD69EC"/>
    <w:rsid w:val="46CC12C5"/>
    <w:rsid w:val="46D8086B"/>
    <w:rsid w:val="470F2706"/>
    <w:rsid w:val="4728397B"/>
    <w:rsid w:val="47CE14DD"/>
    <w:rsid w:val="47D82769"/>
    <w:rsid w:val="47E30849"/>
    <w:rsid w:val="48095BCB"/>
    <w:rsid w:val="48160576"/>
    <w:rsid w:val="4828457C"/>
    <w:rsid w:val="485201EC"/>
    <w:rsid w:val="486A3766"/>
    <w:rsid w:val="48E022D8"/>
    <w:rsid w:val="49307703"/>
    <w:rsid w:val="49650BB4"/>
    <w:rsid w:val="49A3022A"/>
    <w:rsid w:val="49A63B7C"/>
    <w:rsid w:val="49DE797D"/>
    <w:rsid w:val="49F83894"/>
    <w:rsid w:val="4A060741"/>
    <w:rsid w:val="4A653DAC"/>
    <w:rsid w:val="4B59798C"/>
    <w:rsid w:val="4B6771CC"/>
    <w:rsid w:val="4BB13DED"/>
    <w:rsid w:val="4C1A3882"/>
    <w:rsid w:val="4C46357F"/>
    <w:rsid w:val="4C5E28A3"/>
    <w:rsid w:val="4C913D4F"/>
    <w:rsid w:val="4CC21D64"/>
    <w:rsid w:val="4CE93365"/>
    <w:rsid w:val="4D007D94"/>
    <w:rsid w:val="4D662BF6"/>
    <w:rsid w:val="4DA41A4D"/>
    <w:rsid w:val="4DB33393"/>
    <w:rsid w:val="4DEB259B"/>
    <w:rsid w:val="4E09369C"/>
    <w:rsid w:val="4E172B60"/>
    <w:rsid w:val="4E2B6338"/>
    <w:rsid w:val="4E3C5B07"/>
    <w:rsid w:val="4E815B5A"/>
    <w:rsid w:val="4E8E45C1"/>
    <w:rsid w:val="4EA07CDC"/>
    <w:rsid w:val="4F0816A7"/>
    <w:rsid w:val="4F166CAA"/>
    <w:rsid w:val="4F537250"/>
    <w:rsid w:val="4F5920E1"/>
    <w:rsid w:val="4F5A1F2F"/>
    <w:rsid w:val="4F5E26FA"/>
    <w:rsid w:val="4FB66F57"/>
    <w:rsid w:val="4FD91E9E"/>
    <w:rsid w:val="501D51E2"/>
    <w:rsid w:val="50266403"/>
    <w:rsid w:val="50381CEC"/>
    <w:rsid w:val="50657286"/>
    <w:rsid w:val="50966381"/>
    <w:rsid w:val="50A21D1B"/>
    <w:rsid w:val="50DA2080"/>
    <w:rsid w:val="51023EEF"/>
    <w:rsid w:val="51562339"/>
    <w:rsid w:val="51710026"/>
    <w:rsid w:val="518E0A93"/>
    <w:rsid w:val="523E1464"/>
    <w:rsid w:val="524B0B89"/>
    <w:rsid w:val="52701965"/>
    <w:rsid w:val="537F777F"/>
    <w:rsid w:val="538042E5"/>
    <w:rsid w:val="53B83493"/>
    <w:rsid w:val="53C15ED5"/>
    <w:rsid w:val="540A1895"/>
    <w:rsid w:val="54190912"/>
    <w:rsid w:val="546859E3"/>
    <w:rsid w:val="547B385E"/>
    <w:rsid w:val="54C63A82"/>
    <w:rsid w:val="54ED6EDB"/>
    <w:rsid w:val="54FB3042"/>
    <w:rsid w:val="554651BC"/>
    <w:rsid w:val="55C75F4D"/>
    <w:rsid w:val="563206D9"/>
    <w:rsid w:val="56645477"/>
    <w:rsid w:val="566A2E50"/>
    <w:rsid w:val="56C620E4"/>
    <w:rsid w:val="57607534"/>
    <w:rsid w:val="578E4608"/>
    <w:rsid w:val="579E614C"/>
    <w:rsid w:val="58047176"/>
    <w:rsid w:val="581058F3"/>
    <w:rsid w:val="58144146"/>
    <w:rsid w:val="58535B1B"/>
    <w:rsid w:val="58A26437"/>
    <w:rsid w:val="58AD790D"/>
    <w:rsid w:val="58E2636C"/>
    <w:rsid w:val="59A76270"/>
    <w:rsid w:val="59D23BCF"/>
    <w:rsid w:val="5A215BC9"/>
    <w:rsid w:val="5A782A92"/>
    <w:rsid w:val="5A84369F"/>
    <w:rsid w:val="5A8B7379"/>
    <w:rsid w:val="5AD763A0"/>
    <w:rsid w:val="5AFC602C"/>
    <w:rsid w:val="5B530DF8"/>
    <w:rsid w:val="5B5A2F49"/>
    <w:rsid w:val="5B614400"/>
    <w:rsid w:val="5B8C28FE"/>
    <w:rsid w:val="5BAD3EFB"/>
    <w:rsid w:val="5C6E63BA"/>
    <w:rsid w:val="5C9347A9"/>
    <w:rsid w:val="5CE84EE1"/>
    <w:rsid w:val="5D1F0F69"/>
    <w:rsid w:val="5D610F48"/>
    <w:rsid w:val="5D6F515D"/>
    <w:rsid w:val="5DA5144D"/>
    <w:rsid w:val="5DC21B32"/>
    <w:rsid w:val="5DC50182"/>
    <w:rsid w:val="5E2062CA"/>
    <w:rsid w:val="5E353499"/>
    <w:rsid w:val="5E4C4A76"/>
    <w:rsid w:val="5E63233A"/>
    <w:rsid w:val="5EBE3575"/>
    <w:rsid w:val="5F0A5DF4"/>
    <w:rsid w:val="5F663430"/>
    <w:rsid w:val="5FB64D44"/>
    <w:rsid w:val="60023FF8"/>
    <w:rsid w:val="60032C60"/>
    <w:rsid w:val="601C6DD4"/>
    <w:rsid w:val="602510A2"/>
    <w:rsid w:val="60505B43"/>
    <w:rsid w:val="60780CDF"/>
    <w:rsid w:val="6089052E"/>
    <w:rsid w:val="60953B23"/>
    <w:rsid w:val="60B80B19"/>
    <w:rsid w:val="60DB6E06"/>
    <w:rsid w:val="61405825"/>
    <w:rsid w:val="61526CBA"/>
    <w:rsid w:val="61E1400B"/>
    <w:rsid w:val="61EC55E0"/>
    <w:rsid w:val="620C4C34"/>
    <w:rsid w:val="625642DC"/>
    <w:rsid w:val="626F4C46"/>
    <w:rsid w:val="62B74D8A"/>
    <w:rsid w:val="62DC59A6"/>
    <w:rsid w:val="62E724E1"/>
    <w:rsid w:val="62F320E6"/>
    <w:rsid w:val="63161BED"/>
    <w:rsid w:val="634F35C1"/>
    <w:rsid w:val="638F4993"/>
    <w:rsid w:val="639143A5"/>
    <w:rsid w:val="639D1457"/>
    <w:rsid w:val="63B00F7A"/>
    <w:rsid w:val="63B61805"/>
    <w:rsid w:val="63BF34D9"/>
    <w:rsid w:val="63C52979"/>
    <w:rsid w:val="640A1078"/>
    <w:rsid w:val="641C794A"/>
    <w:rsid w:val="643024DC"/>
    <w:rsid w:val="64456CB7"/>
    <w:rsid w:val="64672EA5"/>
    <w:rsid w:val="64B56DF7"/>
    <w:rsid w:val="64C8064F"/>
    <w:rsid w:val="65161452"/>
    <w:rsid w:val="657956F2"/>
    <w:rsid w:val="657B588A"/>
    <w:rsid w:val="65B94ED4"/>
    <w:rsid w:val="65BA05BF"/>
    <w:rsid w:val="65CA4371"/>
    <w:rsid w:val="65D47836"/>
    <w:rsid w:val="65DD680A"/>
    <w:rsid w:val="6640602B"/>
    <w:rsid w:val="66925997"/>
    <w:rsid w:val="66B25EF6"/>
    <w:rsid w:val="66C41FB5"/>
    <w:rsid w:val="670A6778"/>
    <w:rsid w:val="673D6800"/>
    <w:rsid w:val="673D6DA5"/>
    <w:rsid w:val="67580542"/>
    <w:rsid w:val="678E2AEF"/>
    <w:rsid w:val="679807C0"/>
    <w:rsid w:val="6799704A"/>
    <w:rsid w:val="67A63587"/>
    <w:rsid w:val="67FF539D"/>
    <w:rsid w:val="6801624E"/>
    <w:rsid w:val="68675723"/>
    <w:rsid w:val="68755BB2"/>
    <w:rsid w:val="68A34E96"/>
    <w:rsid w:val="68C13306"/>
    <w:rsid w:val="691B0194"/>
    <w:rsid w:val="69491E1C"/>
    <w:rsid w:val="69795ABB"/>
    <w:rsid w:val="69C51B11"/>
    <w:rsid w:val="6A977B61"/>
    <w:rsid w:val="6AAD5345"/>
    <w:rsid w:val="6B4F26EF"/>
    <w:rsid w:val="6B753EEF"/>
    <w:rsid w:val="6B817F25"/>
    <w:rsid w:val="6B9E01ED"/>
    <w:rsid w:val="6BD77DEC"/>
    <w:rsid w:val="6BF82C3C"/>
    <w:rsid w:val="6C1B05F0"/>
    <w:rsid w:val="6D580613"/>
    <w:rsid w:val="6D5F64CF"/>
    <w:rsid w:val="6D803628"/>
    <w:rsid w:val="6D8B4857"/>
    <w:rsid w:val="6D9A00DD"/>
    <w:rsid w:val="6DFF7BC4"/>
    <w:rsid w:val="6E0179B3"/>
    <w:rsid w:val="6E032C05"/>
    <w:rsid w:val="6E8F4377"/>
    <w:rsid w:val="6ED74BAA"/>
    <w:rsid w:val="6F8B5D51"/>
    <w:rsid w:val="6F8E3263"/>
    <w:rsid w:val="6FB22D12"/>
    <w:rsid w:val="6FBB4B00"/>
    <w:rsid w:val="70052F7A"/>
    <w:rsid w:val="705534BD"/>
    <w:rsid w:val="71200480"/>
    <w:rsid w:val="713C0DD3"/>
    <w:rsid w:val="715A2B8F"/>
    <w:rsid w:val="715D7EC7"/>
    <w:rsid w:val="7161478E"/>
    <w:rsid w:val="71657DB8"/>
    <w:rsid w:val="716D7B2E"/>
    <w:rsid w:val="719D7F21"/>
    <w:rsid w:val="71B4726D"/>
    <w:rsid w:val="72073BAF"/>
    <w:rsid w:val="72165B5B"/>
    <w:rsid w:val="722B6021"/>
    <w:rsid w:val="723B701D"/>
    <w:rsid w:val="72665DB0"/>
    <w:rsid w:val="727D08CB"/>
    <w:rsid w:val="73367407"/>
    <w:rsid w:val="733D3BEB"/>
    <w:rsid w:val="73475CB3"/>
    <w:rsid w:val="73635054"/>
    <w:rsid w:val="73722F12"/>
    <w:rsid w:val="73F47688"/>
    <w:rsid w:val="74F93F7F"/>
    <w:rsid w:val="75083748"/>
    <w:rsid w:val="75537FD5"/>
    <w:rsid w:val="755C0389"/>
    <w:rsid w:val="756F4B01"/>
    <w:rsid w:val="757A10E2"/>
    <w:rsid w:val="75811B67"/>
    <w:rsid w:val="75A05B0A"/>
    <w:rsid w:val="76196986"/>
    <w:rsid w:val="76293100"/>
    <w:rsid w:val="762E740D"/>
    <w:rsid w:val="763B3222"/>
    <w:rsid w:val="767C5576"/>
    <w:rsid w:val="76AE00A7"/>
    <w:rsid w:val="76C61105"/>
    <w:rsid w:val="77501642"/>
    <w:rsid w:val="77914715"/>
    <w:rsid w:val="77A04E7E"/>
    <w:rsid w:val="77B900BE"/>
    <w:rsid w:val="77E016E2"/>
    <w:rsid w:val="77FD0767"/>
    <w:rsid w:val="77FD2F92"/>
    <w:rsid w:val="783318B2"/>
    <w:rsid w:val="78385A6F"/>
    <w:rsid w:val="78CF7699"/>
    <w:rsid w:val="78E110D3"/>
    <w:rsid w:val="78F7490C"/>
    <w:rsid w:val="793B4E49"/>
    <w:rsid w:val="79744FA4"/>
    <w:rsid w:val="79A522D5"/>
    <w:rsid w:val="7A196C64"/>
    <w:rsid w:val="7A3E1F55"/>
    <w:rsid w:val="7A3F67A6"/>
    <w:rsid w:val="7A6219DD"/>
    <w:rsid w:val="7AAE0E91"/>
    <w:rsid w:val="7B270EF0"/>
    <w:rsid w:val="7B4E76FB"/>
    <w:rsid w:val="7B752E75"/>
    <w:rsid w:val="7B7B27A5"/>
    <w:rsid w:val="7BDB4DBC"/>
    <w:rsid w:val="7BFC7EC6"/>
    <w:rsid w:val="7C023CBF"/>
    <w:rsid w:val="7C15418E"/>
    <w:rsid w:val="7C9C3600"/>
    <w:rsid w:val="7CD91F23"/>
    <w:rsid w:val="7CE01C8E"/>
    <w:rsid w:val="7CED3AC8"/>
    <w:rsid w:val="7D305CA6"/>
    <w:rsid w:val="7D324841"/>
    <w:rsid w:val="7D61705D"/>
    <w:rsid w:val="7E2B7DF3"/>
    <w:rsid w:val="7E517ADB"/>
    <w:rsid w:val="7E607E47"/>
    <w:rsid w:val="7EAF59BB"/>
    <w:rsid w:val="7ECB0A53"/>
    <w:rsid w:val="7F2D5577"/>
    <w:rsid w:val="7F392981"/>
    <w:rsid w:val="7F4D213E"/>
    <w:rsid w:val="7F52480C"/>
    <w:rsid w:val="7F6A0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nhideWhenUsed="0" w:uiPriority="1"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8"/>
    <w:basedOn w:val="1"/>
    <w:next w:val="1"/>
    <w:qFormat/>
    <w:uiPriority w:val="1"/>
    <w:pPr>
      <w:ind w:left="764"/>
      <w:outlineLvl w:val="7"/>
    </w:pPr>
    <w:rPr>
      <w:b/>
      <w:bCs/>
      <w:sz w:val="24"/>
      <w:szCs w:val="24"/>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6">
    <w:name w:val="Normal Indent"/>
    <w:basedOn w:val="1"/>
    <w:qFormat/>
    <w:uiPriority w:val="0"/>
    <w:pPr>
      <w:autoSpaceDE w:val="0"/>
      <w:autoSpaceDN w:val="0"/>
      <w:adjustRightInd w:val="0"/>
      <w:ind w:firstLine="420"/>
      <w:jc w:val="left"/>
    </w:pPr>
    <w:rPr>
      <w:rFonts w:ascii="宋体"/>
      <w:sz w:val="24"/>
    </w:rPr>
  </w:style>
  <w:style w:type="paragraph" w:styleId="8">
    <w:name w:val="annotation text"/>
    <w:basedOn w:val="1"/>
    <w:qFormat/>
    <w:uiPriority w:val="0"/>
    <w:pPr>
      <w:jc w:val="left"/>
    </w:pPr>
  </w:style>
  <w:style w:type="paragraph" w:styleId="9">
    <w:name w:val="Body Text"/>
    <w:basedOn w:val="1"/>
    <w:next w:val="1"/>
    <w:qFormat/>
    <w:uiPriority w:val="0"/>
    <w:pPr>
      <w:tabs>
        <w:tab w:val="left" w:pos="567"/>
      </w:tabs>
      <w:spacing w:before="120" w:line="22" w:lineRule="atLeast"/>
    </w:pPr>
    <w:rPr>
      <w:rFonts w:ascii="宋体" w:hAnsi="宋体"/>
      <w:sz w:val="24"/>
    </w:rPr>
  </w:style>
  <w:style w:type="paragraph" w:styleId="10">
    <w:name w:val="Body Text Indent"/>
    <w:basedOn w:val="1"/>
    <w:next w:val="11"/>
    <w:qFormat/>
    <w:uiPriority w:val="0"/>
    <w:pPr>
      <w:spacing w:after="120"/>
      <w:ind w:left="200" w:leftChars="200"/>
    </w:pPr>
    <w:rPr>
      <w:kern w:val="0"/>
      <w:sz w:val="20"/>
      <w:szCs w:val="20"/>
    </w:rPr>
  </w:style>
  <w:style w:type="paragraph" w:styleId="11">
    <w:name w:val="envelope return"/>
    <w:basedOn w:val="1"/>
    <w:qFormat/>
    <w:uiPriority w:val="0"/>
    <w:pPr>
      <w:snapToGrid w:val="0"/>
    </w:pPr>
    <w:rPr>
      <w:rFonts w:ascii="Arial" w:hAnsi="Arial" w:cs="Arial"/>
    </w:rPr>
  </w:style>
  <w:style w:type="paragraph" w:styleId="12">
    <w:name w:val="Plain Text"/>
    <w:basedOn w:val="1"/>
    <w:qFormat/>
    <w:uiPriority w:val="0"/>
    <w:rPr>
      <w:rFonts w:hint="eastAsia" w:ascii="宋体" w:hAnsi="Courier New"/>
      <w:szCs w:val="20"/>
    </w:rPr>
  </w:style>
  <w:style w:type="paragraph" w:styleId="13">
    <w:name w:val="Body Text Indent 2"/>
    <w:basedOn w:val="1"/>
    <w:qFormat/>
    <w:uiPriority w:val="0"/>
    <w:pPr>
      <w:ind w:firstLine="480" w:firstLineChars="200"/>
    </w:pPr>
    <w:rPr>
      <w:rFonts w:ascii="仿宋_GB2312" w:eastAsia="仿宋_GB2312"/>
    </w:rPr>
  </w:style>
  <w:style w:type="paragraph" w:styleId="14">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tabs>
        <w:tab w:val="left" w:pos="1050"/>
        <w:tab w:val="right" w:leader="dot" w:pos="8937"/>
      </w:tabs>
      <w:spacing w:line="300" w:lineRule="auto"/>
    </w:pPr>
    <w:rPr>
      <w:rFonts w:ascii="宋体" w:hAnsi="宋体"/>
      <w:b/>
      <w:sz w:val="24"/>
    </w:r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8">
    <w:name w:val="Body Text First Indent"/>
    <w:basedOn w:val="9"/>
    <w:qFormat/>
    <w:uiPriority w:val="0"/>
    <w:pPr>
      <w:ind w:firstLine="420" w:firstLineChars="100"/>
    </w:pPr>
  </w:style>
  <w:style w:type="paragraph" w:styleId="19">
    <w:name w:val="Body Text First Indent 2"/>
    <w:basedOn w:val="10"/>
    <w:qFormat/>
    <w:uiPriority w:val="0"/>
    <w:pPr>
      <w:ind w:firstLine="200" w:firstLineChars="200"/>
    </w:pPr>
  </w:style>
  <w:style w:type="table" w:styleId="21">
    <w:name w:val="Table Grid"/>
    <w:basedOn w:val="20"/>
    <w:qFormat/>
    <w:uiPriority w:val="39"/>
    <w:rPr>
      <w:rFonts w:ascii="等线" w:hAnsi="等线" w:eastAsia="等线"/>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qFormat/>
    <w:uiPriority w:val="0"/>
  </w:style>
  <w:style w:type="character" w:styleId="24">
    <w:name w:val="FollowedHyperlink"/>
    <w:basedOn w:val="22"/>
    <w:qFormat/>
    <w:uiPriority w:val="0"/>
    <w:rPr>
      <w:color w:val="800080"/>
      <w:u w:val="none"/>
    </w:rPr>
  </w:style>
  <w:style w:type="character" w:styleId="25">
    <w:name w:val="Emphasis"/>
    <w:basedOn w:val="22"/>
    <w:qFormat/>
    <w:uiPriority w:val="0"/>
  </w:style>
  <w:style w:type="character" w:styleId="26">
    <w:name w:val="HTML Definition"/>
    <w:basedOn w:val="22"/>
    <w:qFormat/>
    <w:uiPriority w:val="0"/>
  </w:style>
  <w:style w:type="character" w:styleId="27">
    <w:name w:val="HTML Acronym"/>
    <w:basedOn w:val="22"/>
    <w:qFormat/>
    <w:uiPriority w:val="0"/>
  </w:style>
  <w:style w:type="character" w:styleId="28">
    <w:name w:val="HTML Variable"/>
    <w:basedOn w:val="22"/>
    <w:qFormat/>
    <w:uiPriority w:val="0"/>
  </w:style>
  <w:style w:type="character" w:styleId="29">
    <w:name w:val="Hyperlink"/>
    <w:basedOn w:val="22"/>
    <w:qFormat/>
    <w:uiPriority w:val="99"/>
    <w:rPr>
      <w:color w:val="0000FF"/>
      <w:u w:val="single"/>
    </w:rPr>
  </w:style>
  <w:style w:type="character" w:styleId="30">
    <w:name w:val="HTML Code"/>
    <w:basedOn w:val="22"/>
    <w:qFormat/>
    <w:uiPriority w:val="0"/>
    <w:rPr>
      <w:rFonts w:ascii="Courier New" w:hAnsi="Courier New"/>
      <w:sz w:val="20"/>
    </w:rPr>
  </w:style>
  <w:style w:type="character" w:styleId="31">
    <w:name w:val="annotation reference"/>
    <w:basedOn w:val="22"/>
    <w:qFormat/>
    <w:uiPriority w:val="0"/>
    <w:rPr>
      <w:sz w:val="21"/>
      <w:szCs w:val="21"/>
    </w:rPr>
  </w:style>
  <w:style w:type="character" w:styleId="32">
    <w:name w:val="HTML Cite"/>
    <w:basedOn w:val="22"/>
    <w:qFormat/>
    <w:uiPriority w:val="0"/>
  </w:style>
  <w:style w:type="paragraph" w:customStyle="1" w:styleId="33">
    <w:name w:val="PlainText"/>
    <w:basedOn w:val="1"/>
    <w:qFormat/>
    <w:uiPriority w:val="0"/>
    <w:pPr>
      <w:textAlignment w:val="baseline"/>
    </w:pPr>
    <w:rPr>
      <w:rFonts w:hAnsi="Courier New"/>
    </w:rPr>
  </w:style>
  <w:style w:type="paragraph" w:customStyle="1" w:styleId="34">
    <w:name w:val="样式 首行缩进:  2 字符"/>
    <w:basedOn w:val="1"/>
    <w:qFormat/>
    <w:uiPriority w:val="0"/>
    <w:pPr>
      <w:spacing w:line="480" w:lineRule="exact"/>
      <w:ind w:firstLine="200" w:firstLineChars="200"/>
      <w:jc w:val="left"/>
    </w:pPr>
    <w:rPr>
      <w:color w:val="7030A0"/>
      <w:kern w:val="0"/>
      <w:sz w:val="24"/>
      <w:szCs w:val="20"/>
    </w:rPr>
  </w:style>
  <w:style w:type="paragraph" w:customStyle="1" w:styleId="35">
    <w:name w:val="Default"/>
    <w:qFormat/>
    <w:uiPriority w:val="0"/>
    <w:pPr>
      <w:widowControl w:val="0"/>
      <w:autoSpaceDE w:val="0"/>
      <w:autoSpaceDN w:val="0"/>
      <w:adjustRightInd w:val="0"/>
      <w:spacing w:after="160" w:line="259" w:lineRule="auto"/>
    </w:pPr>
    <w:rPr>
      <w:rFonts w:ascii="Symbol" w:hAnsi="Symbol" w:eastAsia="宋体" w:cs="Symbol"/>
      <w:color w:val="000000"/>
      <w:sz w:val="24"/>
      <w:szCs w:val="24"/>
      <w:lang w:val="en-US" w:eastAsia="zh-CN" w:bidi="ar-SA"/>
    </w:rPr>
  </w:style>
  <w:style w:type="paragraph" w:styleId="36">
    <w:name w:val="List Paragraph"/>
    <w:basedOn w:val="1"/>
    <w:qFormat/>
    <w:uiPriority w:val="34"/>
    <w:pPr>
      <w:ind w:firstLine="420" w:firstLineChars="200"/>
    </w:pPr>
    <w:rPr>
      <w:rFonts w:ascii="Calibri" w:hAnsi="Calibri"/>
      <w:szCs w:val="22"/>
    </w:rPr>
  </w:style>
  <w:style w:type="paragraph" w:customStyle="1" w:styleId="37">
    <w:name w:val="Table Paragraph"/>
    <w:basedOn w:val="1"/>
    <w:qFormat/>
    <w:uiPriority w:val="0"/>
    <w:pPr>
      <w:autoSpaceDE w:val="0"/>
      <w:autoSpaceDN w:val="0"/>
      <w:jc w:val="left"/>
    </w:pPr>
    <w:rPr>
      <w:rFonts w:ascii="宋体" w:cs="宋体"/>
      <w:kern w:val="0"/>
      <w:sz w:val="22"/>
      <w:szCs w:val="22"/>
      <w:lang w:eastAsia="en-US"/>
    </w:rPr>
  </w:style>
  <w:style w:type="table" w:customStyle="1" w:styleId="38">
    <w:name w:val="Table Normal"/>
    <w:unhideWhenUsed/>
    <w:qFormat/>
    <w:uiPriority w:val="0"/>
    <w:tblPr>
      <w:tblCellMar>
        <w:top w:w="0" w:type="dxa"/>
        <w:left w:w="0" w:type="dxa"/>
        <w:bottom w:w="0" w:type="dxa"/>
        <w:right w:w="0" w:type="dxa"/>
      </w:tblCellMar>
    </w:tblPr>
  </w:style>
  <w:style w:type="paragraph" w:customStyle="1" w:styleId="39">
    <w:name w:val="Table Text"/>
    <w:basedOn w:val="1"/>
    <w:semiHidden/>
    <w:qFormat/>
    <w:uiPriority w:val="0"/>
    <w:rPr>
      <w:rFonts w:ascii="微软雅黑" w:hAnsi="微软雅黑" w:eastAsia="微软雅黑" w:cs="微软雅黑"/>
      <w:sz w:val="18"/>
      <w:szCs w:val="18"/>
    </w:rPr>
  </w:style>
  <w:style w:type="character" w:customStyle="1" w:styleId="40">
    <w:name w:val="font261"/>
    <w:basedOn w:val="22"/>
    <w:qFormat/>
    <w:uiPriority w:val="0"/>
    <w:rPr>
      <w:rFonts w:hint="eastAsia" w:ascii="宋体" w:hAnsi="宋体" w:eastAsia="宋体" w:cs="宋体"/>
      <w:color w:val="FF0000"/>
      <w:sz w:val="24"/>
      <w:szCs w:val="24"/>
      <w:u w:val="none"/>
    </w:rPr>
  </w:style>
  <w:style w:type="character" w:customStyle="1" w:styleId="41">
    <w:name w:val="font251"/>
    <w:basedOn w:val="22"/>
    <w:qFormat/>
    <w:uiPriority w:val="0"/>
    <w:rPr>
      <w:rFonts w:hint="eastAsia" w:ascii="宋体" w:hAnsi="宋体" w:eastAsia="宋体" w:cs="宋体"/>
      <w:color w:val="FF0000"/>
      <w:sz w:val="24"/>
      <w:szCs w:val="24"/>
      <w:u w:val="none"/>
      <w:vertAlign w:val="subscript"/>
    </w:rPr>
  </w:style>
  <w:style w:type="character" w:customStyle="1" w:styleId="42">
    <w:name w:val="font241"/>
    <w:basedOn w:val="22"/>
    <w:qFormat/>
    <w:uiPriority w:val="0"/>
    <w:rPr>
      <w:rFonts w:hint="eastAsia" w:ascii="宋体" w:hAnsi="宋体" w:eastAsia="宋体" w:cs="宋体"/>
      <w:color w:val="00CCFF"/>
      <w:sz w:val="24"/>
      <w:szCs w:val="24"/>
      <w:u w:val="none"/>
    </w:rPr>
  </w:style>
  <w:style w:type="character" w:customStyle="1" w:styleId="43">
    <w:name w:val="font91"/>
    <w:basedOn w:val="22"/>
    <w:qFormat/>
    <w:uiPriority w:val="0"/>
    <w:rPr>
      <w:rFonts w:hint="eastAsia" w:ascii="宋体" w:hAnsi="宋体" w:eastAsia="宋体" w:cs="宋体"/>
      <w:color w:val="FF0000"/>
      <w:sz w:val="24"/>
      <w:szCs w:val="24"/>
      <w:u w:val="none"/>
    </w:rPr>
  </w:style>
  <w:style w:type="character" w:customStyle="1" w:styleId="44">
    <w:name w:val="font181"/>
    <w:basedOn w:val="22"/>
    <w:qFormat/>
    <w:uiPriority w:val="0"/>
    <w:rPr>
      <w:rFonts w:hint="eastAsia" w:ascii="宋体" w:hAnsi="宋体" w:eastAsia="宋体" w:cs="宋体"/>
      <w:color w:val="FF0000"/>
      <w:sz w:val="24"/>
      <w:szCs w:val="24"/>
      <w:u w:val="none"/>
      <w:vertAlign w:val="subscript"/>
    </w:rPr>
  </w:style>
  <w:style w:type="character" w:customStyle="1" w:styleId="45">
    <w:name w:val="font22"/>
    <w:basedOn w:val="22"/>
    <w:qFormat/>
    <w:uiPriority w:val="0"/>
    <w:rPr>
      <w:rFonts w:hint="eastAsia" w:ascii="宋体" w:hAnsi="宋体" w:eastAsia="宋体" w:cs="宋体"/>
      <w:color w:val="000000"/>
      <w:sz w:val="24"/>
      <w:szCs w:val="24"/>
      <w:u w:val="none"/>
    </w:rPr>
  </w:style>
  <w:style w:type="character" w:customStyle="1" w:styleId="46">
    <w:name w:val="font171"/>
    <w:basedOn w:val="22"/>
    <w:qFormat/>
    <w:uiPriority w:val="0"/>
    <w:rPr>
      <w:rFonts w:hint="eastAsia" w:ascii="宋体" w:hAnsi="宋体" w:eastAsia="宋体" w:cs="宋体"/>
      <w:color w:val="00CCFF"/>
      <w:sz w:val="24"/>
      <w:szCs w:val="24"/>
      <w:u w:val="none"/>
    </w:rPr>
  </w:style>
  <w:style w:type="character" w:customStyle="1" w:styleId="47">
    <w:name w:val="font201"/>
    <w:basedOn w:val="22"/>
    <w:qFormat/>
    <w:uiPriority w:val="0"/>
    <w:rPr>
      <w:rFonts w:hint="eastAsia" w:ascii="宋体" w:hAnsi="宋体" w:eastAsia="宋体" w:cs="宋体"/>
      <w:color w:val="333333"/>
      <w:sz w:val="24"/>
      <w:szCs w:val="24"/>
      <w:u w:val="none"/>
    </w:rPr>
  </w:style>
  <w:style w:type="character" w:customStyle="1" w:styleId="48">
    <w:name w:val="font71"/>
    <w:basedOn w:val="22"/>
    <w:qFormat/>
    <w:uiPriority w:val="0"/>
    <w:rPr>
      <w:rFonts w:hint="eastAsia" w:ascii="宋体" w:hAnsi="宋体" w:eastAsia="宋体" w:cs="宋体"/>
      <w:color w:val="008000"/>
      <w:sz w:val="24"/>
      <w:szCs w:val="24"/>
      <w:u w:val="none"/>
    </w:rPr>
  </w:style>
  <w:style w:type="character" w:customStyle="1" w:styleId="49">
    <w:name w:val="font151"/>
    <w:basedOn w:val="22"/>
    <w:qFormat/>
    <w:uiPriority w:val="0"/>
    <w:rPr>
      <w:rFonts w:hint="eastAsia" w:ascii="宋体" w:hAnsi="宋体" w:eastAsia="宋体" w:cs="宋体"/>
      <w:color w:val="FF0000"/>
      <w:sz w:val="24"/>
      <w:szCs w:val="24"/>
      <w:u w:val="none"/>
      <w:vertAlign w:val="superscript"/>
    </w:rPr>
  </w:style>
  <w:style w:type="character" w:customStyle="1" w:styleId="50">
    <w:name w:val="font141"/>
    <w:basedOn w:val="22"/>
    <w:qFormat/>
    <w:uiPriority w:val="0"/>
    <w:rPr>
      <w:rFonts w:hint="eastAsia" w:ascii="宋体" w:hAnsi="宋体" w:eastAsia="宋体" w:cs="宋体"/>
      <w:color w:val="FF0000"/>
      <w:sz w:val="22"/>
      <w:szCs w:val="22"/>
      <w:u w:val="none"/>
    </w:rPr>
  </w:style>
  <w:style w:type="character" w:customStyle="1" w:styleId="51">
    <w:name w:val="font51"/>
    <w:basedOn w:val="22"/>
    <w:qFormat/>
    <w:uiPriority w:val="0"/>
    <w:rPr>
      <w:rFonts w:hint="eastAsia" w:ascii="宋体" w:hAnsi="宋体" w:eastAsia="宋体" w:cs="宋体"/>
      <w:color w:val="FF0000"/>
      <w:sz w:val="22"/>
      <w:szCs w:val="22"/>
      <w:u w:val="none"/>
      <w:vertAlign w:val="subscript"/>
    </w:rPr>
  </w:style>
  <w:style w:type="character" w:customStyle="1" w:styleId="52">
    <w:name w:val="font01"/>
    <w:basedOn w:val="22"/>
    <w:qFormat/>
    <w:uiPriority w:val="0"/>
    <w:rPr>
      <w:rFonts w:hint="eastAsia" w:ascii="宋体" w:hAnsi="宋体" w:eastAsia="宋体" w:cs="宋体"/>
      <w:color w:val="000000"/>
      <w:sz w:val="22"/>
      <w:szCs w:val="22"/>
      <w:u w:val="none"/>
    </w:rPr>
  </w:style>
  <w:style w:type="character" w:customStyle="1" w:styleId="53">
    <w:name w:val="font41"/>
    <w:basedOn w:val="22"/>
    <w:qFormat/>
    <w:uiPriority w:val="0"/>
    <w:rPr>
      <w:rFonts w:hint="eastAsia" w:ascii="宋体" w:hAnsi="宋体" w:eastAsia="宋体" w:cs="宋体"/>
      <w:color w:val="00CCFF"/>
      <w:sz w:val="22"/>
      <w:szCs w:val="22"/>
      <w:u w:val="none"/>
    </w:rPr>
  </w:style>
  <w:style w:type="paragraph" w:customStyle="1" w:styleId="54">
    <w:name w:val="text"/>
    <w:basedOn w:val="1"/>
    <w:qFormat/>
    <w:uiPriority w:val="0"/>
    <w:pPr>
      <w:widowControl/>
      <w:adjustRightInd/>
      <w:spacing w:before="100" w:beforeAutospacing="1" w:after="100" w:afterAutospacing="1" w:line="240" w:lineRule="auto"/>
      <w:textAlignment w:val="auto"/>
    </w:pPr>
    <w:rPr>
      <w:rFonts w:ascii="宋体" w:hAnsi="宋体" w:cs="宋体"/>
      <w:szCs w:val="24"/>
    </w:rPr>
  </w:style>
  <w:style w:type="paragraph" w:customStyle="1" w:styleId="55">
    <w:name w:val="列出段落1"/>
    <w:basedOn w:val="1"/>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2023-08-24T01:38:00Z</dcterms:created>
  <dc:creator>Administrator</dc:creator>
  <cp:lastModifiedBy>Administrator</cp:lastModifiedBy>
  <cp:lastPrinted>2025-01-15T06:05:00Z</cp:lastPrinted>
  <dcterms:modified xsi:type="dcterms:W3CDTF">2025-12-05T06:51:15Z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71BCD18DA6C249DC94F8CC981C336095_12</vt:lpwstr>
  </property>
</Properties>
</file>