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430FF" w14:textId="77777777" w:rsidR="008C700A" w:rsidRDefault="00DE495C" w:rsidP="00C67B42">
      <w:pPr>
        <w:jc w:val="center"/>
        <w:rPr>
          <w:rFonts w:ascii="仿宋" w:eastAsia="仿宋" w:hAnsi="仿宋"/>
          <w:b/>
          <w:bCs/>
          <w:sz w:val="32"/>
          <w:szCs w:val="32"/>
        </w:rPr>
      </w:pPr>
      <w:r w:rsidRPr="00DE495C">
        <w:rPr>
          <w:rFonts w:ascii="仿宋" w:eastAsia="仿宋" w:hAnsi="仿宋"/>
          <w:b/>
          <w:bCs/>
          <w:sz w:val="32"/>
          <w:szCs w:val="32"/>
        </w:rPr>
        <w:t xml:space="preserve">城市管理-城市建设管理工作-2026年春节景观布置项目 </w:t>
      </w:r>
    </w:p>
    <w:p w14:paraId="7B64E66E" w14:textId="77777777" w:rsidR="00660FC1" w:rsidRDefault="00DE495C" w:rsidP="00C67B42">
      <w:pPr>
        <w:jc w:val="center"/>
        <w:rPr>
          <w:rFonts w:ascii="仿宋" w:eastAsia="仿宋" w:hAnsi="仿宋"/>
          <w:b/>
          <w:bCs/>
          <w:sz w:val="32"/>
          <w:szCs w:val="32"/>
        </w:rPr>
      </w:pPr>
      <w:r w:rsidRPr="00DE495C">
        <w:rPr>
          <w:rFonts w:ascii="仿宋" w:eastAsia="仿宋" w:hAnsi="仿宋"/>
          <w:b/>
          <w:bCs/>
          <w:sz w:val="32"/>
          <w:szCs w:val="32"/>
        </w:rPr>
        <w:t>城市管理-城市建设管理工作- 2026年春节景观布置、城市管理-城市建设管理工作- 2026年春节景观布置（监理）</w:t>
      </w:r>
    </w:p>
    <w:p w14:paraId="5B3894C3" w14:textId="1655FA02" w:rsidR="00DE495C" w:rsidRPr="00DE495C" w:rsidRDefault="00DE495C" w:rsidP="00C67B42">
      <w:pPr>
        <w:jc w:val="center"/>
        <w:rPr>
          <w:rFonts w:ascii="仿宋" w:eastAsia="仿宋" w:hAnsi="仿宋"/>
          <w:b/>
          <w:bCs/>
          <w:sz w:val="32"/>
          <w:szCs w:val="32"/>
        </w:rPr>
      </w:pPr>
      <w:r w:rsidRPr="00DE495C">
        <w:rPr>
          <w:rFonts w:ascii="仿宋" w:eastAsia="仿宋" w:hAnsi="仿宋"/>
          <w:b/>
          <w:bCs/>
          <w:sz w:val="32"/>
          <w:szCs w:val="32"/>
        </w:rPr>
        <w:t>竞争性磋商公告</w:t>
      </w:r>
    </w:p>
    <w:p w14:paraId="24AFE97D" w14:textId="77777777" w:rsidR="00DE495C" w:rsidRPr="00DE495C" w:rsidRDefault="00DE495C" w:rsidP="00DE495C">
      <w:pPr>
        <w:rPr>
          <w:rFonts w:ascii="仿宋" w:eastAsia="仿宋" w:hAnsi="仿宋"/>
          <w:sz w:val="24"/>
        </w:rPr>
      </w:pPr>
      <w:r w:rsidRPr="00DE495C">
        <w:rPr>
          <w:rFonts w:ascii="仿宋" w:eastAsia="仿宋" w:hAnsi="仿宋"/>
          <w:sz w:val="24"/>
        </w:rPr>
        <w:t>项目概况</w:t>
      </w:r>
    </w:p>
    <w:p w14:paraId="0B9D226D" w14:textId="01C1974F" w:rsidR="00DE495C" w:rsidRPr="00DE495C" w:rsidRDefault="00DE495C" w:rsidP="00DE495C">
      <w:pPr>
        <w:rPr>
          <w:rFonts w:ascii="仿宋" w:eastAsia="仿宋" w:hAnsi="仿宋"/>
          <w:sz w:val="24"/>
        </w:rPr>
      </w:pPr>
      <w:r w:rsidRPr="00DE495C">
        <w:rPr>
          <w:rFonts w:ascii="仿宋" w:eastAsia="仿宋" w:hAnsi="仿宋"/>
          <w:sz w:val="24"/>
        </w:rPr>
        <w:t>城市管理-城市建设管理工作-2026年春节景观布置项目采购项目的潜在供应商应在北京市政府采购电子交易平台获取采购文件，并于</w:t>
      </w:r>
      <w:r w:rsidRPr="00B82F8C">
        <w:rPr>
          <w:rFonts w:ascii="仿宋" w:eastAsia="仿宋" w:hAnsi="仿宋"/>
          <w:sz w:val="24"/>
        </w:rPr>
        <w:t>2025-12-</w:t>
      </w:r>
      <w:r w:rsidR="00F817D3">
        <w:rPr>
          <w:rFonts w:ascii="仿宋" w:eastAsia="仿宋" w:hAnsi="仿宋" w:hint="eastAsia"/>
          <w:sz w:val="24"/>
        </w:rPr>
        <w:t>2</w:t>
      </w:r>
      <w:r w:rsidR="00C437D1">
        <w:rPr>
          <w:rFonts w:ascii="仿宋" w:eastAsia="仿宋" w:hAnsi="仿宋" w:hint="eastAsia"/>
          <w:sz w:val="24"/>
        </w:rPr>
        <w:t>4</w:t>
      </w:r>
      <w:r w:rsidRPr="00B82F8C">
        <w:rPr>
          <w:rFonts w:ascii="仿宋" w:eastAsia="仿宋" w:hAnsi="仿宋"/>
          <w:sz w:val="24"/>
        </w:rPr>
        <w:t xml:space="preserve"> 09:</w:t>
      </w:r>
      <w:r w:rsidR="00F83969" w:rsidRPr="00B82F8C">
        <w:rPr>
          <w:rFonts w:ascii="仿宋" w:eastAsia="仿宋" w:hAnsi="仿宋" w:hint="eastAsia"/>
          <w:sz w:val="24"/>
        </w:rPr>
        <w:t>3</w:t>
      </w:r>
      <w:r w:rsidRPr="00B82F8C">
        <w:rPr>
          <w:rFonts w:ascii="仿宋" w:eastAsia="仿宋" w:hAnsi="仿宋"/>
          <w:sz w:val="24"/>
        </w:rPr>
        <w:t>0</w:t>
      </w:r>
      <w:r w:rsidRPr="00DE495C">
        <w:rPr>
          <w:rFonts w:ascii="仿宋" w:eastAsia="仿宋" w:hAnsi="仿宋"/>
          <w:sz w:val="24"/>
        </w:rPr>
        <w:t>（北京时间）前提交响应文件。</w:t>
      </w:r>
    </w:p>
    <w:p w14:paraId="263E640D" w14:textId="77777777" w:rsidR="00DE495C" w:rsidRPr="00DE495C" w:rsidRDefault="00DE495C" w:rsidP="00DE495C">
      <w:pPr>
        <w:rPr>
          <w:rFonts w:ascii="仿宋" w:eastAsia="仿宋" w:hAnsi="仿宋"/>
          <w:sz w:val="24"/>
        </w:rPr>
      </w:pPr>
      <w:r w:rsidRPr="00DE495C">
        <w:rPr>
          <w:rFonts w:ascii="仿宋" w:eastAsia="仿宋" w:hAnsi="仿宋"/>
          <w:b/>
          <w:bCs/>
          <w:sz w:val="24"/>
        </w:rPr>
        <w:t>一、项目基本情况</w:t>
      </w:r>
    </w:p>
    <w:p w14:paraId="4290FFE5" w14:textId="77777777" w:rsidR="00DE495C" w:rsidRPr="00DE495C" w:rsidRDefault="00DE495C" w:rsidP="00DE495C">
      <w:pPr>
        <w:rPr>
          <w:rFonts w:ascii="仿宋" w:eastAsia="仿宋" w:hAnsi="仿宋"/>
          <w:sz w:val="24"/>
        </w:rPr>
      </w:pPr>
      <w:r w:rsidRPr="00DE495C">
        <w:rPr>
          <w:rFonts w:ascii="仿宋" w:eastAsia="仿宋" w:hAnsi="仿宋"/>
          <w:sz w:val="24"/>
        </w:rPr>
        <w:t>项目编号：ZFCG2025-036001-T000018-JH001-XM001</w:t>
      </w:r>
    </w:p>
    <w:p w14:paraId="4FB5BE5F" w14:textId="77777777" w:rsidR="00DE495C" w:rsidRPr="00DE495C" w:rsidRDefault="00DE495C" w:rsidP="00DE495C">
      <w:pPr>
        <w:rPr>
          <w:rFonts w:ascii="仿宋" w:eastAsia="仿宋" w:hAnsi="仿宋"/>
          <w:sz w:val="24"/>
        </w:rPr>
      </w:pPr>
      <w:r w:rsidRPr="00DE495C">
        <w:rPr>
          <w:rFonts w:ascii="仿宋" w:eastAsia="仿宋" w:hAnsi="仿宋"/>
          <w:sz w:val="24"/>
        </w:rPr>
        <w:t>项目名称：城市管理-城市建设管理工作-2026年春节景观布置项目</w:t>
      </w:r>
    </w:p>
    <w:p w14:paraId="0A55159C" w14:textId="77777777" w:rsidR="00DE495C" w:rsidRPr="00DE495C" w:rsidRDefault="00DE495C" w:rsidP="00DE495C">
      <w:pPr>
        <w:rPr>
          <w:rFonts w:ascii="仿宋" w:eastAsia="仿宋" w:hAnsi="仿宋"/>
          <w:sz w:val="24"/>
        </w:rPr>
      </w:pPr>
      <w:r w:rsidRPr="00DE495C">
        <w:rPr>
          <w:rFonts w:ascii="仿宋" w:eastAsia="仿宋" w:hAnsi="仿宋"/>
          <w:sz w:val="24"/>
        </w:rPr>
        <w:t>采购方式：竞争性磋商</w:t>
      </w:r>
    </w:p>
    <w:p w14:paraId="7D2AC601" w14:textId="77777777" w:rsidR="00DE495C" w:rsidRPr="00DE495C" w:rsidRDefault="00DE495C" w:rsidP="00DE495C">
      <w:pPr>
        <w:rPr>
          <w:rFonts w:ascii="仿宋" w:eastAsia="仿宋" w:hAnsi="仿宋"/>
          <w:sz w:val="24"/>
        </w:rPr>
      </w:pPr>
      <w:r w:rsidRPr="00DE495C">
        <w:rPr>
          <w:rFonts w:ascii="仿宋" w:eastAsia="仿宋" w:hAnsi="仿宋"/>
          <w:sz w:val="24"/>
        </w:rPr>
        <w:t>预算金额：180.62 万元（人民币）</w:t>
      </w:r>
    </w:p>
    <w:p w14:paraId="6CFB0760" w14:textId="77777777" w:rsidR="00DE495C" w:rsidRDefault="00DE495C" w:rsidP="00DE495C">
      <w:pPr>
        <w:rPr>
          <w:rFonts w:ascii="仿宋" w:eastAsia="仿宋" w:hAnsi="仿宋"/>
          <w:sz w:val="24"/>
        </w:rPr>
      </w:pPr>
      <w:r w:rsidRPr="00DE495C">
        <w:rPr>
          <w:rFonts w:ascii="仿宋" w:eastAsia="仿宋" w:hAnsi="仿宋"/>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2630"/>
        <w:gridCol w:w="1772"/>
        <w:gridCol w:w="634"/>
        <w:gridCol w:w="2582"/>
      </w:tblGrid>
      <w:tr w:rsidR="00DE495C" w:rsidRPr="00DE495C" w14:paraId="51454F3E" w14:textId="77777777" w:rsidTr="00184C2D">
        <w:trPr>
          <w:trHeight w:val="454"/>
        </w:trPr>
        <w:tc>
          <w:tcPr>
            <w:tcW w:w="383" w:type="pct"/>
            <w:vAlign w:val="center"/>
          </w:tcPr>
          <w:p w14:paraId="267E8E5D" w14:textId="77777777" w:rsidR="00DE495C" w:rsidRPr="00DE495C" w:rsidRDefault="00DE495C" w:rsidP="00184C2D">
            <w:pPr>
              <w:jc w:val="center"/>
              <w:rPr>
                <w:rFonts w:ascii="仿宋" w:eastAsia="仿宋" w:hAnsi="仿宋"/>
                <w:bCs/>
                <w:sz w:val="24"/>
              </w:rPr>
            </w:pPr>
            <w:r w:rsidRPr="00DE495C">
              <w:rPr>
                <w:rFonts w:ascii="仿宋" w:eastAsia="仿宋" w:hAnsi="仿宋" w:hint="eastAsia"/>
                <w:bCs/>
                <w:sz w:val="24"/>
              </w:rPr>
              <w:t>包</w:t>
            </w:r>
            <w:r w:rsidRPr="00DE495C">
              <w:rPr>
                <w:rFonts w:ascii="仿宋" w:eastAsia="仿宋" w:hAnsi="仿宋"/>
                <w:bCs/>
                <w:sz w:val="24"/>
              </w:rPr>
              <w:t>号</w:t>
            </w:r>
          </w:p>
        </w:tc>
        <w:tc>
          <w:tcPr>
            <w:tcW w:w="1594" w:type="pct"/>
            <w:vAlign w:val="center"/>
          </w:tcPr>
          <w:p w14:paraId="60284DCB" w14:textId="77777777" w:rsidR="00DE495C" w:rsidRPr="00DE495C" w:rsidRDefault="00DE495C" w:rsidP="00184C2D">
            <w:pPr>
              <w:jc w:val="center"/>
              <w:rPr>
                <w:rFonts w:ascii="仿宋" w:eastAsia="仿宋" w:hAnsi="仿宋"/>
                <w:bCs/>
                <w:sz w:val="24"/>
              </w:rPr>
            </w:pPr>
            <w:r w:rsidRPr="00DE495C">
              <w:rPr>
                <w:rFonts w:ascii="仿宋" w:eastAsia="仿宋" w:hAnsi="仿宋"/>
                <w:bCs/>
                <w:sz w:val="24"/>
              </w:rPr>
              <w:t>标的名称</w:t>
            </w:r>
          </w:p>
        </w:tc>
        <w:tc>
          <w:tcPr>
            <w:tcW w:w="1074" w:type="pct"/>
            <w:vAlign w:val="center"/>
          </w:tcPr>
          <w:p w14:paraId="053D3BF7" w14:textId="77777777" w:rsidR="00DE495C" w:rsidRPr="00DE495C" w:rsidRDefault="00DE495C" w:rsidP="00184C2D">
            <w:pPr>
              <w:jc w:val="center"/>
              <w:rPr>
                <w:rFonts w:ascii="仿宋" w:eastAsia="仿宋" w:hAnsi="仿宋"/>
                <w:bCs/>
                <w:sz w:val="24"/>
              </w:rPr>
            </w:pPr>
            <w:r w:rsidRPr="00DE495C">
              <w:rPr>
                <w:rFonts w:ascii="仿宋" w:eastAsia="仿宋" w:hAnsi="仿宋"/>
                <w:bCs/>
                <w:sz w:val="24"/>
              </w:rPr>
              <w:t>采购包预算金额</w:t>
            </w:r>
          </w:p>
          <w:p w14:paraId="193236B1" w14:textId="77777777" w:rsidR="00DE495C" w:rsidRPr="00DE495C" w:rsidRDefault="00DE495C" w:rsidP="00184C2D">
            <w:pPr>
              <w:jc w:val="center"/>
              <w:rPr>
                <w:rFonts w:ascii="仿宋" w:eastAsia="仿宋" w:hAnsi="仿宋"/>
                <w:bCs/>
                <w:sz w:val="24"/>
              </w:rPr>
            </w:pPr>
            <w:r w:rsidRPr="00DE495C">
              <w:rPr>
                <w:rFonts w:ascii="仿宋" w:eastAsia="仿宋" w:hAnsi="仿宋"/>
                <w:bCs/>
                <w:sz w:val="24"/>
              </w:rPr>
              <w:t>（元）</w:t>
            </w:r>
          </w:p>
        </w:tc>
        <w:tc>
          <w:tcPr>
            <w:tcW w:w="384" w:type="pct"/>
            <w:vAlign w:val="center"/>
          </w:tcPr>
          <w:p w14:paraId="3668F47A" w14:textId="77777777" w:rsidR="00DE495C" w:rsidRPr="00DE495C" w:rsidRDefault="00DE495C" w:rsidP="00184C2D">
            <w:pPr>
              <w:jc w:val="center"/>
              <w:rPr>
                <w:rFonts w:ascii="仿宋" w:eastAsia="仿宋" w:hAnsi="仿宋"/>
                <w:bCs/>
                <w:sz w:val="24"/>
              </w:rPr>
            </w:pPr>
            <w:r w:rsidRPr="00DE495C">
              <w:rPr>
                <w:rFonts w:ascii="仿宋" w:eastAsia="仿宋" w:hAnsi="仿宋"/>
                <w:bCs/>
                <w:sz w:val="24"/>
              </w:rPr>
              <w:t>数量</w:t>
            </w:r>
          </w:p>
        </w:tc>
        <w:tc>
          <w:tcPr>
            <w:tcW w:w="1565" w:type="pct"/>
            <w:vAlign w:val="center"/>
          </w:tcPr>
          <w:p w14:paraId="7377AD6E" w14:textId="77777777" w:rsidR="00DE495C" w:rsidRPr="00DE495C" w:rsidRDefault="00DE495C" w:rsidP="00184C2D">
            <w:pPr>
              <w:jc w:val="center"/>
              <w:rPr>
                <w:rFonts w:ascii="仿宋" w:eastAsia="仿宋" w:hAnsi="仿宋"/>
                <w:sz w:val="24"/>
              </w:rPr>
            </w:pPr>
            <w:r w:rsidRPr="00DE495C">
              <w:rPr>
                <w:rFonts w:ascii="仿宋" w:eastAsia="仿宋" w:hAnsi="仿宋"/>
                <w:sz w:val="24"/>
              </w:rPr>
              <w:t>简要技术需求</w:t>
            </w:r>
          </w:p>
        </w:tc>
      </w:tr>
      <w:tr w:rsidR="00DE495C" w:rsidRPr="00DE495C" w14:paraId="32CDCDA0" w14:textId="77777777" w:rsidTr="00184C2D">
        <w:trPr>
          <w:trHeight w:val="1189"/>
        </w:trPr>
        <w:tc>
          <w:tcPr>
            <w:tcW w:w="383" w:type="pct"/>
            <w:vAlign w:val="center"/>
          </w:tcPr>
          <w:p w14:paraId="6AFDE825" w14:textId="77777777" w:rsidR="00DE495C" w:rsidRPr="00DE495C" w:rsidRDefault="00DE495C" w:rsidP="00184C2D">
            <w:pPr>
              <w:jc w:val="center"/>
              <w:rPr>
                <w:rFonts w:ascii="仿宋" w:eastAsia="仿宋" w:hAnsi="仿宋"/>
                <w:bCs/>
                <w:sz w:val="24"/>
              </w:rPr>
            </w:pPr>
            <w:r w:rsidRPr="00DE495C">
              <w:rPr>
                <w:rFonts w:ascii="仿宋" w:eastAsia="仿宋" w:hAnsi="仿宋" w:hint="eastAsia"/>
                <w:bCs/>
                <w:sz w:val="24"/>
              </w:rPr>
              <w:t>01</w:t>
            </w:r>
          </w:p>
        </w:tc>
        <w:tc>
          <w:tcPr>
            <w:tcW w:w="1594" w:type="pct"/>
            <w:vAlign w:val="center"/>
          </w:tcPr>
          <w:p w14:paraId="29BFBF7D" w14:textId="77777777" w:rsidR="00DE495C" w:rsidRPr="00DE495C" w:rsidRDefault="00DE495C" w:rsidP="00184C2D">
            <w:pPr>
              <w:jc w:val="center"/>
              <w:rPr>
                <w:rFonts w:ascii="仿宋" w:eastAsia="仿宋" w:hAnsi="仿宋"/>
                <w:bCs/>
                <w:sz w:val="24"/>
              </w:rPr>
            </w:pPr>
            <w:bookmarkStart w:id="0" w:name="OLE_LINK11"/>
            <w:r w:rsidRPr="00DE495C">
              <w:rPr>
                <w:rFonts w:ascii="仿宋" w:eastAsia="仿宋" w:hAnsi="仿宋" w:hint="eastAsia"/>
                <w:bCs/>
                <w:sz w:val="24"/>
              </w:rPr>
              <w:t>城市管理-城市建设管理工作- 2026年春节景观布置</w:t>
            </w:r>
            <w:bookmarkEnd w:id="0"/>
          </w:p>
        </w:tc>
        <w:tc>
          <w:tcPr>
            <w:tcW w:w="1074" w:type="pct"/>
            <w:vAlign w:val="center"/>
          </w:tcPr>
          <w:p w14:paraId="3C21F58D" w14:textId="77777777" w:rsidR="00DE495C" w:rsidRPr="00DE495C" w:rsidRDefault="00DE495C" w:rsidP="00184C2D">
            <w:pPr>
              <w:jc w:val="center"/>
              <w:rPr>
                <w:rFonts w:ascii="仿宋" w:eastAsia="仿宋" w:hAnsi="仿宋" w:cs="ËÎÌå"/>
                <w:kern w:val="0"/>
                <w:sz w:val="24"/>
              </w:rPr>
            </w:pPr>
            <w:r w:rsidRPr="00DE495C">
              <w:rPr>
                <w:rFonts w:ascii="仿宋" w:eastAsia="仿宋" w:hAnsi="仿宋" w:cs="ËÎÌå"/>
                <w:kern w:val="0"/>
                <w:sz w:val="24"/>
              </w:rPr>
              <w:t>1748200</w:t>
            </w:r>
          </w:p>
        </w:tc>
        <w:tc>
          <w:tcPr>
            <w:tcW w:w="384" w:type="pct"/>
            <w:vAlign w:val="center"/>
          </w:tcPr>
          <w:p w14:paraId="7DD60593" w14:textId="77777777" w:rsidR="00DE495C" w:rsidRPr="00DE495C" w:rsidRDefault="00DE495C" w:rsidP="00184C2D">
            <w:pPr>
              <w:jc w:val="center"/>
              <w:rPr>
                <w:rFonts w:ascii="仿宋" w:eastAsia="仿宋" w:hAnsi="仿宋"/>
                <w:bCs/>
                <w:sz w:val="24"/>
              </w:rPr>
            </w:pPr>
            <w:r w:rsidRPr="00DE495C">
              <w:rPr>
                <w:rFonts w:ascii="仿宋" w:eastAsia="仿宋" w:hAnsi="仿宋" w:hint="eastAsia"/>
                <w:bCs/>
                <w:sz w:val="24"/>
              </w:rPr>
              <w:t>1</w:t>
            </w:r>
          </w:p>
        </w:tc>
        <w:tc>
          <w:tcPr>
            <w:tcW w:w="1565" w:type="pct"/>
            <w:vAlign w:val="center"/>
          </w:tcPr>
          <w:p w14:paraId="16A0D310" w14:textId="77777777" w:rsidR="00DE495C" w:rsidRPr="00DE495C" w:rsidRDefault="00DE495C" w:rsidP="00184C2D">
            <w:pPr>
              <w:jc w:val="center"/>
              <w:rPr>
                <w:rFonts w:ascii="仿宋" w:eastAsia="仿宋" w:hAnsi="仿宋"/>
                <w:kern w:val="0"/>
                <w:sz w:val="24"/>
              </w:rPr>
            </w:pPr>
            <w:bookmarkStart w:id="1" w:name="OLE_LINK13"/>
            <w:r w:rsidRPr="00DE495C">
              <w:rPr>
                <w:rFonts w:ascii="仿宋" w:eastAsia="仿宋" w:hAnsi="仿宋" w:hint="eastAsia"/>
                <w:kern w:val="0"/>
                <w:sz w:val="24"/>
              </w:rPr>
              <w:t>对北京市大兴区荣华街道辖区内45个点位进行景观布置及拆除</w:t>
            </w:r>
            <w:bookmarkEnd w:id="1"/>
            <w:r w:rsidRPr="00DE495C">
              <w:rPr>
                <w:rFonts w:ascii="仿宋" w:eastAsia="仿宋" w:hAnsi="仿宋" w:hint="eastAsia"/>
                <w:kern w:val="0"/>
                <w:sz w:val="24"/>
              </w:rPr>
              <w:t>的全部工作内容。</w:t>
            </w:r>
          </w:p>
        </w:tc>
      </w:tr>
      <w:tr w:rsidR="00DE495C" w:rsidRPr="00DE495C" w14:paraId="41068AF7" w14:textId="77777777" w:rsidTr="00184C2D">
        <w:trPr>
          <w:trHeight w:val="1189"/>
        </w:trPr>
        <w:tc>
          <w:tcPr>
            <w:tcW w:w="383" w:type="pct"/>
            <w:vAlign w:val="center"/>
          </w:tcPr>
          <w:p w14:paraId="1C56518A" w14:textId="77777777" w:rsidR="00DE495C" w:rsidRPr="00DE495C" w:rsidRDefault="00DE495C" w:rsidP="00184C2D">
            <w:pPr>
              <w:jc w:val="center"/>
              <w:rPr>
                <w:rFonts w:ascii="仿宋" w:eastAsia="仿宋" w:hAnsi="仿宋"/>
                <w:bCs/>
                <w:sz w:val="24"/>
              </w:rPr>
            </w:pPr>
            <w:r w:rsidRPr="00DE495C">
              <w:rPr>
                <w:rFonts w:ascii="仿宋" w:eastAsia="仿宋" w:hAnsi="仿宋" w:hint="eastAsia"/>
                <w:bCs/>
                <w:sz w:val="24"/>
              </w:rPr>
              <w:t>02</w:t>
            </w:r>
          </w:p>
        </w:tc>
        <w:tc>
          <w:tcPr>
            <w:tcW w:w="1594" w:type="pct"/>
            <w:vAlign w:val="center"/>
          </w:tcPr>
          <w:p w14:paraId="3682C984" w14:textId="77777777" w:rsidR="00DE495C" w:rsidRPr="00DE495C" w:rsidRDefault="00DE495C" w:rsidP="00184C2D">
            <w:pPr>
              <w:jc w:val="center"/>
              <w:rPr>
                <w:rFonts w:ascii="仿宋" w:eastAsia="仿宋" w:hAnsi="仿宋"/>
                <w:bCs/>
                <w:sz w:val="24"/>
              </w:rPr>
            </w:pPr>
            <w:r w:rsidRPr="00DE495C">
              <w:rPr>
                <w:rFonts w:ascii="仿宋" w:eastAsia="仿宋" w:hAnsi="仿宋" w:hint="eastAsia"/>
                <w:bCs/>
                <w:sz w:val="24"/>
              </w:rPr>
              <w:t>城市管理-城市建设管理工作- 2026年春节景观布置（监理）</w:t>
            </w:r>
          </w:p>
        </w:tc>
        <w:tc>
          <w:tcPr>
            <w:tcW w:w="1074" w:type="pct"/>
            <w:vAlign w:val="center"/>
          </w:tcPr>
          <w:p w14:paraId="52799123" w14:textId="77777777" w:rsidR="00DE495C" w:rsidRPr="00DE495C" w:rsidRDefault="00DE495C" w:rsidP="00184C2D">
            <w:pPr>
              <w:jc w:val="center"/>
              <w:rPr>
                <w:rFonts w:ascii="仿宋" w:eastAsia="仿宋" w:hAnsi="仿宋" w:cs="ËÎÌå"/>
                <w:kern w:val="0"/>
                <w:sz w:val="24"/>
              </w:rPr>
            </w:pPr>
            <w:r w:rsidRPr="00DE495C">
              <w:rPr>
                <w:rFonts w:ascii="仿宋" w:eastAsia="仿宋" w:hAnsi="仿宋" w:cs="ËÎÌå" w:hint="eastAsia"/>
                <w:kern w:val="0"/>
                <w:sz w:val="24"/>
              </w:rPr>
              <w:t>58000</w:t>
            </w:r>
          </w:p>
        </w:tc>
        <w:tc>
          <w:tcPr>
            <w:tcW w:w="384" w:type="pct"/>
            <w:vAlign w:val="center"/>
          </w:tcPr>
          <w:p w14:paraId="1CC1D0CC" w14:textId="77777777" w:rsidR="00DE495C" w:rsidRPr="00DE495C" w:rsidRDefault="00DE495C" w:rsidP="00184C2D">
            <w:pPr>
              <w:jc w:val="center"/>
              <w:rPr>
                <w:rFonts w:ascii="仿宋" w:eastAsia="仿宋" w:hAnsi="仿宋"/>
                <w:bCs/>
                <w:sz w:val="24"/>
              </w:rPr>
            </w:pPr>
            <w:r w:rsidRPr="00DE495C">
              <w:rPr>
                <w:rFonts w:ascii="仿宋" w:eastAsia="仿宋" w:hAnsi="仿宋" w:hint="eastAsia"/>
                <w:bCs/>
                <w:sz w:val="24"/>
              </w:rPr>
              <w:t>1</w:t>
            </w:r>
          </w:p>
        </w:tc>
        <w:tc>
          <w:tcPr>
            <w:tcW w:w="1565" w:type="pct"/>
            <w:vAlign w:val="center"/>
          </w:tcPr>
          <w:p w14:paraId="5273D6DC" w14:textId="77777777" w:rsidR="00DE495C" w:rsidRPr="00DE495C" w:rsidRDefault="00DE495C" w:rsidP="00184C2D">
            <w:pPr>
              <w:jc w:val="center"/>
              <w:rPr>
                <w:rFonts w:ascii="仿宋" w:eastAsia="仿宋" w:hAnsi="仿宋"/>
                <w:kern w:val="0"/>
                <w:sz w:val="24"/>
              </w:rPr>
            </w:pPr>
            <w:r w:rsidRPr="00DE495C">
              <w:rPr>
                <w:rFonts w:ascii="仿宋" w:eastAsia="仿宋" w:hAnsi="仿宋" w:hint="eastAsia"/>
                <w:kern w:val="0"/>
                <w:sz w:val="24"/>
              </w:rPr>
              <w:t>对北京市大兴区荣华街道辖区内45个点位进行景观布置及拆除等提供全过程监理服务。</w:t>
            </w:r>
          </w:p>
        </w:tc>
      </w:tr>
    </w:tbl>
    <w:p w14:paraId="3E7E5A8F" w14:textId="77777777" w:rsidR="00DE495C" w:rsidRPr="00DE495C" w:rsidRDefault="00DE495C" w:rsidP="00DE495C">
      <w:pPr>
        <w:rPr>
          <w:rFonts w:ascii="仿宋" w:eastAsia="仿宋" w:hAnsi="仿宋"/>
          <w:sz w:val="24"/>
        </w:rPr>
      </w:pPr>
      <w:r w:rsidRPr="00DE495C">
        <w:rPr>
          <w:rFonts w:ascii="仿宋" w:eastAsia="仿宋" w:hAnsi="仿宋"/>
          <w:sz w:val="24"/>
        </w:rPr>
        <w:t>合同履行期限：第一包：65日历天。在 2026年2月10日前安装完成并验收通过，实际开工日期以采购人通知为准。 第二包：65日历天。具体服务阶段监理服务期为本合同项目开工前至项目竣工验收通过且结算完成之日。</w:t>
      </w:r>
    </w:p>
    <w:p w14:paraId="1064E410" w14:textId="77777777" w:rsidR="00DE495C" w:rsidRPr="00DE495C" w:rsidRDefault="00DE495C" w:rsidP="00DE495C">
      <w:pPr>
        <w:rPr>
          <w:rFonts w:ascii="仿宋" w:eastAsia="仿宋" w:hAnsi="仿宋"/>
          <w:sz w:val="24"/>
        </w:rPr>
      </w:pPr>
      <w:r w:rsidRPr="00DE495C">
        <w:rPr>
          <w:rFonts w:ascii="仿宋" w:eastAsia="仿宋" w:hAnsi="仿宋"/>
          <w:sz w:val="24"/>
        </w:rPr>
        <w:lastRenderedPageBreak/>
        <w:t>本项目不接受联合体投标。</w:t>
      </w:r>
    </w:p>
    <w:p w14:paraId="098DF190" w14:textId="77777777" w:rsidR="00DE495C" w:rsidRPr="00DE495C" w:rsidRDefault="00DE495C" w:rsidP="00DE495C">
      <w:pPr>
        <w:rPr>
          <w:rFonts w:ascii="仿宋" w:eastAsia="仿宋" w:hAnsi="仿宋"/>
          <w:sz w:val="24"/>
        </w:rPr>
      </w:pPr>
      <w:r w:rsidRPr="00DE495C">
        <w:rPr>
          <w:rFonts w:ascii="仿宋" w:eastAsia="仿宋" w:hAnsi="仿宋"/>
          <w:b/>
          <w:bCs/>
          <w:sz w:val="24"/>
        </w:rPr>
        <w:t>二、申请人的资格要求：</w:t>
      </w:r>
    </w:p>
    <w:p w14:paraId="2578DA2F" w14:textId="77777777" w:rsidR="00DE495C" w:rsidRPr="00DE495C" w:rsidRDefault="00DE495C" w:rsidP="00DE495C">
      <w:pPr>
        <w:rPr>
          <w:rFonts w:ascii="仿宋" w:eastAsia="仿宋" w:hAnsi="仿宋"/>
          <w:sz w:val="24"/>
        </w:rPr>
      </w:pPr>
      <w:r w:rsidRPr="00DE495C">
        <w:rPr>
          <w:rFonts w:ascii="仿宋" w:eastAsia="仿宋" w:hAnsi="仿宋"/>
          <w:sz w:val="24"/>
        </w:rPr>
        <w:t>1.满足《中华人民共和国政府采购法》第二十二条规定；</w:t>
      </w:r>
    </w:p>
    <w:p w14:paraId="285711BF" w14:textId="77777777" w:rsidR="00DE495C" w:rsidRPr="00DE495C" w:rsidRDefault="00DE495C" w:rsidP="00DE495C">
      <w:pPr>
        <w:rPr>
          <w:rFonts w:ascii="仿宋" w:eastAsia="仿宋" w:hAnsi="仿宋"/>
          <w:sz w:val="24"/>
        </w:rPr>
      </w:pPr>
      <w:r w:rsidRPr="00DE495C">
        <w:rPr>
          <w:rFonts w:ascii="仿宋" w:eastAsia="仿宋" w:hAnsi="仿宋"/>
          <w:sz w:val="24"/>
        </w:rPr>
        <w:t>2.落实政府采购政策需满足的资格要求：</w:t>
      </w:r>
    </w:p>
    <w:p w14:paraId="2113E02F" w14:textId="77777777" w:rsidR="00DE495C" w:rsidRPr="00DE495C" w:rsidRDefault="00DE495C" w:rsidP="00DE495C">
      <w:pPr>
        <w:rPr>
          <w:rFonts w:ascii="仿宋" w:eastAsia="仿宋" w:hAnsi="仿宋"/>
          <w:sz w:val="24"/>
        </w:rPr>
      </w:pPr>
      <w:r w:rsidRPr="00DE495C">
        <w:rPr>
          <w:rFonts w:ascii="仿宋" w:eastAsia="仿宋" w:hAnsi="仿宋"/>
          <w:sz w:val="24"/>
        </w:rPr>
        <w:t>2.1</w:t>
      </w:r>
      <w:r w:rsidRPr="00DE495C">
        <w:rPr>
          <w:rFonts w:ascii="Calibri" w:eastAsia="仿宋" w:hAnsi="Calibri" w:cs="Calibri"/>
          <w:sz w:val="24"/>
        </w:rPr>
        <w:t> </w:t>
      </w:r>
      <w:r w:rsidRPr="00DE495C">
        <w:rPr>
          <w:rFonts w:ascii="仿宋" w:eastAsia="仿宋" w:hAnsi="仿宋" w:hint="eastAsia"/>
          <w:sz w:val="24"/>
        </w:rPr>
        <w:t>中小企业政策</w:t>
      </w:r>
    </w:p>
    <w:p w14:paraId="128C1D47" w14:textId="77777777" w:rsidR="00DE495C" w:rsidRPr="00DE495C" w:rsidRDefault="00DE495C" w:rsidP="00DE495C">
      <w:pPr>
        <w:rPr>
          <w:rFonts w:ascii="仿宋" w:eastAsia="仿宋" w:hAnsi="仿宋"/>
          <w:sz w:val="24"/>
        </w:rPr>
      </w:pPr>
      <w:r w:rsidRPr="00DE495C">
        <w:rPr>
          <w:rFonts w:ascii="仿宋" w:eastAsia="仿宋" w:hAnsi="仿宋" w:hint="eastAsia"/>
          <w:sz w:val="24"/>
        </w:rPr>
        <w:t>■本项目不专门面向中小企业预留采购份额。</w:t>
      </w:r>
    </w:p>
    <w:p w14:paraId="244BFB18" w14:textId="77777777" w:rsidR="00DE495C" w:rsidRPr="00DE495C" w:rsidRDefault="00DE495C" w:rsidP="00DE495C">
      <w:pPr>
        <w:rPr>
          <w:rFonts w:ascii="仿宋" w:eastAsia="仿宋" w:hAnsi="仿宋"/>
          <w:sz w:val="24"/>
        </w:rPr>
      </w:pPr>
      <w:r w:rsidRPr="00DE495C">
        <w:rPr>
          <w:rFonts w:ascii="仿宋" w:eastAsia="仿宋" w:hAnsi="仿宋"/>
          <w:sz w:val="24"/>
        </w:rPr>
        <w:t>□</w:t>
      </w:r>
      <w:r w:rsidRPr="00DE495C">
        <w:rPr>
          <w:rFonts w:ascii="仿宋" w:eastAsia="仿宋" w:hAnsi="仿宋" w:hint="eastAsia"/>
          <w:sz w:val="24"/>
        </w:rPr>
        <w:t>本项目专门面向</w:t>
      </w:r>
      <w:r w:rsidRPr="00DE495C">
        <w:rPr>
          <w:rFonts w:ascii="Calibri" w:eastAsia="仿宋" w:hAnsi="Calibri" w:cs="Calibri"/>
          <w:sz w:val="24"/>
        </w:rPr>
        <w:t> </w:t>
      </w:r>
      <w:r w:rsidRPr="00DE495C">
        <w:rPr>
          <w:rFonts w:ascii="仿宋" w:eastAsia="仿宋" w:hAnsi="仿宋"/>
          <w:sz w:val="24"/>
        </w:rPr>
        <w:t xml:space="preserve"> </w:t>
      </w:r>
      <w:r w:rsidRPr="00DE495C">
        <w:rPr>
          <w:rFonts w:ascii="仿宋" w:eastAsia="仿宋" w:hAnsi="仿宋" w:cs="仿宋" w:hint="eastAsia"/>
          <w:sz w:val="24"/>
        </w:rPr>
        <w:t>□</w:t>
      </w:r>
      <w:r w:rsidRPr="00DE495C">
        <w:rPr>
          <w:rFonts w:ascii="仿宋" w:eastAsia="仿宋" w:hAnsi="仿宋" w:hint="eastAsia"/>
          <w:sz w:val="24"/>
        </w:rPr>
        <w:t>中小</w:t>
      </w:r>
      <w:r w:rsidRPr="00DE495C">
        <w:rPr>
          <w:rFonts w:ascii="Calibri" w:eastAsia="仿宋" w:hAnsi="Calibri" w:cs="Calibri"/>
          <w:sz w:val="24"/>
        </w:rPr>
        <w:t> </w:t>
      </w:r>
      <w:r w:rsidRPr="00DE495C">
        <w:rPr>
          <w:rFonts w:ascii="仿宋" w:eastAsia="仿宋" w:hAnsi="仿宋" w:cs="仿宋" w:hint="eastAsia"/>
          <w:sz w:val="24"/>
        </w:rPr>
        <w:t>□</w:t>
      </w:r>
      <w:r w:rsidRPr="00DE495C">
        <w:rPr>
          <w:rFonts w:ascii="仿宋" w:eastAsia="仿宋" w:hAnsi="仿宋" w:hint="eastAsia"/>
          <w:sz w:val="24"/>
        </w:rPr>
        <w:t>小微企业</w:t>
      </w:r>
      <w:r w:rsidRPr="00DE495C">
        <w:rPr>
          <w:rFonts w:ascii="Calibri" w:eastAsia="仿宋" w:hAnsi="Calibri" w:cs="Calibri"/>
          <w:sz w:val="24"/>
        </w:rPr>
        <w:t>  </w:t>
      </w:r>
      <w:r w:rsidRPr="00DE495C">
        <w:rPr>
          <w:rFonts w:ascii="仿宋" w:eastAsia="仿宋" w:hAnsi="仿宋" w:hint="eastAsia"/>
          <w:sz w:val="24"/>
        </w:rPr>
        <w:t>采购。即：提供的货物全部由符合政策要求的中小</w:t>
      </w:r>
      <w:r w:rsidRPr="00DE495C">
        <w:rPr>
          <w:rFonts w:ascii="仿宋" w:eastAsia="仿宋" w:hAnsi="仿宋"/>
          <w:sz w:val="24"/>
        </w:rPr>
        <w:t>/</w:t>
      </w:r>
      <w:r w:rsidRPr="00DE495C">
        <w:rPr>
          <w:rFonts w:ascii="仿宋" w:eastAsia="仿宋" w:hAnsi="仿宋" w:hint="eastAsia"/>
          <w:sz w:val="24"/>
        </w:rPr>
        <w:t>小微企业制造、服务全部由符合政策要求的中小</w:t>
      </w:r>
      <w:r w:rsidRPr="00DE495C">
        <w:rPr>
          <w:rFonts w:ascii="仿宋" w:eastAsia="仿宋" w:hAnsi="仿宋"/>
          <w:sz w:val="24"/>
        </w:rPr>
        <w:t>/</w:t>
      </w:r>
      <w:r w:rsidRPr="00DE495C">
        <w:rPr>
          <w:rFonts w:ascii="仿宋" w:eastAsia="仿宋" w:hAnsi="仿宋" w:hint="eastAsia"/>
          <w:sz w:val="24"/>
        </w:rPr>
        <w:t>小微企业承接。</w:t>
      </w:r>
    </w:p>
    <w:p w14:paraId="11EC9A71" w14:textId="77777777" w:rsidR="00DE495C" w:rsidRPr="00DE495C" w:rsidRDefault="00DE495C" w:rsidP="00DE495C">
      <w:pPr>
        <w:rPr>
          <w:rFonts w:ascii="仿宋" w:eastAsia="仿宋" w:hAnsi="仿宋"/>
          <w:sz w:val="24"/>
        </w:rPr>
      </w:pPr>
      <w:r w:rsidRPr="00DE495C">
        <w:rPr>
          <w:rFonts w:ascii="仿宋" w:eastAsia="仿宋" w:hAnsi="仿宋"/>
          <w:sz w:val="24"/>
        </w:rPr>
        <w:t>□</w:t>
      </w:r>
      <w:r w:rsidRPr="00DE495C">
        <w:rPr>
          <w:rFonts w:ascii="仿宋" w:eastAsia="仿宋" w:hAnsi="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DE495C">
        <w:rPr>
          <w:rFonts w:ascii="Calibri" w:eastAsia="仿宋" w:hAnsi="Calibri" w:cs="Calibri"/>
          <w:sz w:val="24"/>
        </w:rPr>
        <w:t> </w:t>
      </w:r>
      <w:r w:rsidRPr="00DE495C">
        <w:rPr>
          <w:rFonts w:ascii="仿宋" w:eastAsia="仿宋" w:hAnsi="仿宋"/>
          <w:sz w:val="24"/>
        </w:rPr>
        <w:t xml:space="preserve"> /</w:t>
      </w:r>
      <w:r w:rsidRPr="00DE495C">
        <w:rPr>
          <w:rFonts w:ascii="Calibri" w:eastAsia="仿宋" w:hAnsi="Calibri" w:cs="Calibri"/>
          <w:sz w:val="24"/>
        </w:rPr>
        <w:t>  </w:t>
      </w:r>
      <w:r w:rsidRPr="00DE495C">
        <w:rPr>
          <w:rFonts w:ascii="仿宋" w:eastAsia="仿宋" w:hAnsi="仿宋" w:hint="eastAsia"/>
          <w:sz w:val="24"/>
        </w:rPr>
        <w:t>。</w:t>
      </w:r>
    </w:p>
    <w:p w14:paraId="3CEDA8E8" w14:textId="77777777" w:rsidR="00DE495C" w:rsidRPr="00DE495C" w:rsidRDefault="00DE495C" w:rsidP="00DE495C">
      <w:pPr>
        <w:rPr>
          <w:rFonts w:ascii="仿宋" w:eastAsia="仿宋" w:hAnsi="仿宋"/>
          <w:sz w:val="24"/>
        </w:rPr>
      </w:pPr>
      <w:r w:rsidRPr="00DE495C">
        <w:rPr>
          <w:rFonts w:ascii="仿宋" w:eastAsia="仿宋" w:hAnsi="仿宋"/>
          <w:sz w:val="24"/>
        </w:rPr>
        <w:t>2.2</w:t>
      </w:r>
      <w:r w:rsidRPr="00DE495C">
        <w:rPr>
          <w:rFonts w:ascii="Calibri" w:eastAsia="仿宋" w:hAnsi="Calibri" w:cs="Calibri"/>
          <w:sz w:val="24"/>
        </w:rPr>
        <w:t> </w:t>
      </w:r>
      <w:r w:rsidRPr="00DE495C">
        <w:rPr>
          <w:rFonts w:ascii="仿宋" w:eastAsia="仿宋" w:hAnsi="仿宋" w:hint="eastAsia"/>
          <w:sz w:val="24"/>
        </w:rPr>
        <w:t>其它落实政府采购政策的资格要求（如有）：</w:t>
      </w:r>
      <w:r w:rsidRPr="00DE495C">
        <w:rPr>
          <w:rFonts w:ascii="Calibri" w:eastAsia="仿宋" w:hAnsi="Calibri" w:cs="Calibri"/>
          <w:sz w:val="24"/>
        </w:rPr>
        <w:t>  </w:t>
      </w:r>
      <w:r w:rsidRPr="00DE495C">
        <w:rPr>
          <w:rFonts w:ascii="仿宋" w:eastAsia="仿宋" w:hAnsi="仿宋"/>
          <w:sz w:val="24"/>
        </w:rPr>
        <w:t xml:space="preserve">/ </w:t>
      </w:r>
      <w:r w:rsidRPr="00DE495C">
        <w:rPr>
          <w:rFonts w:ascii="Calibri" w:eastAsia="仿宋" w:hAnsi="Calibri" w:cs="Calibri"/>
          <w:sz w:val="24"/>
        </w:rPr>
        <w:t> </w:t>
      </w:r>
      <w:r w:rsidRPr="00DE495C">
        <w:rPr>
          <w:rFonts w:ascii="仿宋" w:eastAsia="仿宋" w:hAnsi="仿宋" w:hint="eastAsia"/>
          <w:sz w:val="24"/>
        </w:rPr>
        <w:t>。</w:t>
      </w:r>
    </w:p>
    <w:p w14:paraId="0475AD8B" w14:textId="77777777" w:rsidR="00DE495C" w:rsidRPr="00DE495C" w:rsidRDefault="00DE495C" w:rsidP="00DE495C">
      <w:pPr>
        <w:rPr>
          <w:rFonts w:ascii="仿宋" w:eastAsia="仿宋" w:hAnsi="仿宋"/>
          <w:sz w:val="24"/>
        </w:rPr>
      </w:pPr>
      <w:r w:rsidRPr="00DE495C">
        <w:rPr>
          <w:rFonts w:ascii="仿宋" w:eastAsia="仿宋" w:hAnsi="仿宋"/>
          <w:sz w:val="24"/>
        </w:rPr>
        <w:t>3.本项目的特定资格要求：</w:t>
      </w:r>
    </w:p>
    <w:p w14:paraId="6334D163" w14:textId="4DBE6F1A" w:rsidR="00DE495C" w:rsidRPr="00DE495C" w:rsidRDefault="00DE495C" w:rsidP="00DE495C">
      <w:pPr>
        <w:rPr>
          <w:rFonts w:ascii="仿宋" w:eastAsia="仿宋" w:hAnsi="仿宋"/>
          <w:sz w:val="24"/>
        </w:rPr>
      </w:pPr>
      <w:r w:rsidRPr="00DE495C">
        <w:rPr>
          <w:rFonts w:ascii="仿宋" w:eastAsia="仿宋" w:hAnsi="仿宋"/>
          <w:sz w:val="24"/>
        </w:rPr>
        <w:t>3.</w:t>
      </w:r>
      <w:r w:rsidR="00673627">
        <w:rPr>
          <w:rFonts w:ascii="仿宋" w:eastAsia="仿宋" w:hAnsi="仿宋" w:hint="eastAsia"/>
          <w:sz w:val="24"/>
        </w:rPr>
        <w:t>1</w:t>
      </w:r>
      <w:r w:rsidRPr="00DE495C">
        <w:rPr>
          <w:rFonts w:ascii="Calibri" w:eastAsia="仿宋" w:hAnsi="Calibri" w:cs="Calibri"/>
          <w:sz w:val="24"/>
        </w:rPr>
        <w:t> </w:t>
      </w:r>
      <w:r w:rsidRPr="00DE495C">
        <w:rPr>
          <w:rFonts w:ascii="仿宋" w:eastAsia="仿宋" w:hAnsi="仿宋" w:hint="eastAsia"/>
          <w:sz w:val="24"/>
        </w:rPr>
        <w:t>本项目是否属于政府购买服务：</w:t>
      </w:r>
    </w:p>
    <w:p w14:paraId="7C51B647" w14:textId="77777777" w:rsidR="00DE495C" w:rsidRPr="00DE495C" w:rsidRDefault="00DE495C" w:rsidP="00DE495C">
      <w:pPr>
        <w:rPr>
          <w:rFonts w:ascii="仿宋" w:eastAsia="仿宋" w:hAnsi="仿宋"/>
          <w:sz w:val="24"/>
        </w:rPr>
      </w:pPr>
      <w:r w:rsidRPr="00DE495C">
        <w:rPr>
          <w:rFonts w:ascii="仿宋" w:eastAsia="仿宋" w:hAnsi="仿宋" w:hint="eastAsia"/>
          <w:sz w:val="24"/>
        </w:rPr>
        <w:t>■否</w:t>
      </w:r>
    </w:p>
    <w:p w14:paraId="65CAB089" w14:textId="77777777" w:rsidR="00DE495C" w:rsidRPr="00DE495C" w:rsidRDefault="00DE495C" w:rsidP="00DE495C">
      <w:pPr>
        <w:rPr>
          <w:rFonts w:ascii="仿宋" w:eastAsia="仿宋" w:hAnsi="仿宋"/>
          <w:sz w:val="24"/>
        </w:rPr>
      </w:pPr>
      <w:r w:rsidRPr="00DE495C">
        <w:rPr>
          <w:rFonts w:ascii="仿宋" w:eastAsia="仿宋" w:hAnsi="仿宋"/>
          <w:sz w:val="24"/>
        </w:rPr>
        <w:t>□</w:t>
      </w:r>
      <w:r w:rsidRPr="00DE495C">
        <w:rPr>
          <w:rFonts w:ascii="仿宋" w:eastAsia="仿宋" w:hAnsi="仿宋" w:hint="eastAsia"/>
          <w:sz w:val="24"/>
        </w:rPr>
        <w:t>是，公益一类事业单位、使用事业编制且由财政拨款保障的群团组织，不得作为承接主体；</w:t>
      </w:r>
    </w:p>
    <w:p w14:paraId="2BE36398" w14:textId="5F4D1435" w:rsidR="00DE495C" w:rsidRPr="00DE495C" w:rsidRDefault="00DE495C" w:rsidP="00DE495C">
      <w:pPr>
        <w:rPr>
          <w:rFonts w:ascii="仿宋" w:eastAsia="仿宋" w:hAnsi="仿宋"/>
          <w:sz w:val="24"/>
        </w:rPr>
      </w:pPr>
      <w:r w:rsidRPr="00DE495C">
        <w:rPr>
          <w:rFonts w:ascii="仿宋" w:eastAsia="仿宋" w:hAnsi="仿宋"/>
          <w:sz w:val="24"/>
        </w:rPr>
        <w:t>3.</w:t>
      </w:r>
      <w:r w:rsidR="00673627">
        <w:rPr>
          <w:rFonts w:ascii="仿宋" w:eastAsia="仿宋" w:hAnsi="仿宋" w:hint="eastAsia"/>
          <w:sz w:val="24"/>
        </w:rPr>
        <w:t>2</w:t>
      </w:r>
      <w:r w:rsidRPr="00DE495C">
        <w:rPr>
          <w:rFonts w:ascii="仿宋" w:eastAsia="仿宋" w:hAnsi="仿宋" w:hint="eastAsia"/>
          <w:sz w:val="24"/>
        </w:rPr>
        <w:t>其他特定资格要求：</w:t>
      </w:r>
    </w:p>
    <w:p w14:paraId="4D70804E" w14:textId="32C33275" w:rsidR="00DE495C" w:rsidRPr="00DE495C" w:rsidRDefault="00DE495C" w:rsidP="00DE495C">
      <w:pPr>
        <w:rPr>
          <w:rFonts w:ascii="仿宋" w:eastAsia="仿宋" w:hAnsi="仿宋"/>
          <w:sz w:val="24"/>
        </w:rPr>
      </w:pPr>
      <w:r w:rsidRPr="00DE495C">
        <w:rPr>
          <w:rFonts w:ascii="仿宋" w:eastAsia="仿宋" w:hAnsi="仿宋"/>
          <w:sz w:val="24"/>
        </w:rPr>
        <w:t>3.</w:t>
      </w:r>
      <w:r w:rsidR="00673627">
        <w:rPr>
          <w:rFonts w:ascii="仿宋" w:eastAsia="仿宋" w:hAnsi="仿宋" w:hint="eastAsia"/>
          <w:sz w:val="24"/>
        </w:rPr>
        <w:t>2</w:t>
      </w:r>
      <w:r w:rsidRPr="00DE495C">
        <w:rPr>
          <w:rFonts w:ascii="仿宋" w:eastAsia="仿宋" w:hAnsi="仿宋"/>
          <w:sz w:val="24"/>
        </w:rPr>
        <w:t>.1</w:t>
      </w:r>
      <w:r w:rsidRPr="00DE495C">
        <w:rPr>
          <w:rFonts w:ascii="Calibri" w:eastAsia="仿宋" w:hAnsi="Calibri" w:cs="Calibri"/>
          <w:sz w:val="24"/>
        </w:rPr>
        <w:t> </w:t>
      </w:r>
      <w:r w:rsidRPr="00DE495C">
        <w:rPr>
          <w:rFonts w:ascii="仿宋" w:eastAsia="仿宋" w:hAnsi="仿宋" w:hint="eastAsia"/>
          <w:sz w:val="24"/>
        </w:rPr>
        <w:t>第一包特定资格要求：无</w:t>
      </w:r>
    </w:p>
    <w:p w14:paraId="6FF7121D" w14:textId="38F94A63" w:rsidR="00DE495C" w:rsidRPr="00DE495C" w:rsidRDefault="00DE495C" w:rsidP="00DE495C">
      <w:pPr>
        <w:rPr>
          <w:rFonts w:ascii="仿宋" w:eastAsia="仿宋" w:hAnsi="仿宋"/>
          <w:sz w:val="24"/>
        </w:rPr>
      </w:pPr>
      <w:r w:rsidRPr="00DE495C">
        <w:rPr>
          <w:rFonts w:ascii="仿宋" w:eastAsia="仿宋" w:hAnsi="仿宋"/>
          <w:sz w:val="24"/>
        </w:rPr>
        <w:t>3.</w:t>
      </w:r>
      <w:r w:rsidR="00673627">
        <w:rPr>
          <w:rFonts w:ascii="仿宋" w:eastAsia="仿宋" w:hAnsi="仿宋" w:hint="eastAsia"/>
          <w:sz w:val="24"/>
        </w:rPr>
        <w:t>2</w:t>
      </w:r>
      <w:r w:rsidRPr="00DE495C">
        <w:rPr>
          <w:rFonts w:ascii="仿宋" w:eastAsia="仿宋" w:hAnsi="仿宋"/>
          <w:sz w:val="24"/>
        </w:rPr>
        <w:t>.2</w:t>
      </w:r>
      <w:r w:rsidRPr="00DE495C">
        <w:rPr>
          <w:rFonts w:ascii="Calibri" w:eastAsia="仿宋" w:hAnsi="Calibri" w:cs="Calibri"/>
          <w:sz w:val="24"/>
        </w:rPr>
        <w:t> </w:t>
      </w:r>
      <w:r w:rsidRPr="00DE495C">
        <w:rPr>
          <w:rFonts w:ascii="仿宋" w:eastAsia="仿宋" w:hAnsi="仿宋" w:hint="eastAsia"/>
          <w:sz w:val="24"/>
        </w:rPr>
        <w:t>第二包特定资格要求：供应商须具备市政公用工程监理丙级及以上资质，总监理工程师应有聘用单位的总监理工程师任命书，并具备市政公用工程专业监理工程师注册证书；</w:t>
      </w:r>
    </w:p>
    <w:p w14:paraId="747EE44F" w14:textId="77777777" w:rsidR="00DE495C" w:rsidRPr="00DE495C" w:rsidRDefault="00DE495C" w:rsidP="00DE495C">
      <w:pPr>
        <w:rPr>
          <w:rFonts w:ascii="仿宋" w:eastAsia="仿宋" w:hAnsi="仿宋"/>
          <w:sz w:val="24"/>
        </w:rPr>
      </w:pPr>
      <w:r w:rsidRPr="00DE495C">
        <w:rPr>
          <w:rFonts w:ascii="仿宋" w:eastAsia="仿宋" w:hAnsi="仿宋"/>
          <w:b/>
          <w:bCs/>
          <w:sz w:val="24"/>
        </w:rPr>
        <w:t>三、获取采购文件</w:t>
      </w:r>
    </w:p>
    <w:p w14:paraId="43099B9E" w14:textId="1D8D7729" w:rsidR="00DE495C" w:rsidRPr="00DE495C" w:rsidRDefault="00202DCF" w:rsidP="00DE495C">
      <w:pPr>
        <w:rPr>
          <w:rFonts w:ascii="仿宋" w:eastAsia="仿宋" w:hAnsi="仿宋"/>
          <w:sz w:val="24"/>
        </w:rPr>
      </w:pPr>
      <w:r w:rsidRPr="00202DCF">
        <w:rPr>
          <w:rFonts w:ascii="仿宋" w:eastAsia="仿宋" w:hAnsi="仿宋" w:hint="eastAsia"/>
          <w:sz w:val="24"/>
        </w:rPr>
        <w:t>1、</w:t>
      </w:r>
      <w:r w:rsidR="00DE495C" w:rsidRPr="00202DCF">
        <w:rPr>
          <w:rFonts w:ascii="仿宋" w:eastAsia="仿宋" w:hAnsi="仿宋"/>
          <w:sz w:val="24"/>
        </w:rPr>
        <w:t>时间：2025-12-</w:t>
      </w:r>
      <w:r w:rsidR="0074350F">
        <w:rPr>
          <w:rFonts w:ascii="仿宋" w:eastAsia="仿宋" w:hAnsi="仿宋" w:hint="eastAsia"/>
          <w:sz w:val="24"/>
        </w:rPr>
        <w:t>1</w:t>
      </w:r>
      <w:r w:rsidR="00EC2DC4">
        <w:rPr>
          <w:rFonts w:ascii="仿宋" w:eastAsia="仿宋" w:hAnsi="仿宋" w:hint="eastAsia"/>
          <w:sz w:val="24"/>
        </w:rPr>
        <w:t>1</w:t>
      </w:r>
      <w:r w:rsidR="00DE495C" w:rsidRPr="00202DCF">
        <w:rPr>
          <w:rFonts w:ascii="仿宋" w:eastAsia="仿宋" w:hAnsi="仿宋"/>
          <w:sz w:val="24"/>
        </w:rPr>
        <w:t>至2025-12-</w:t>
      </w:r>
      <w:r w:rsidR="00F27E06" w:rsidRPr="00202DCF">
        <w:rPr>
          <w:rFonts w:ascii="仿宋" w:eastAsia="仿宋" w:hAnsi="仿宋" w:hint="eastAsia"/>
          <w:sz w:val="24"/>
        </w:rPr>
        <w:t>1</w:t>
      </w:r>
      <w:r w:rsidR="00EC2DC4">
        <w:rPr>
          <w:rFonts w:ascii="仿宋" w:eastAsia="仿宋" w:hAnsi="仿宋" w:hint="eastAsia"/>
          <w:sz w:val="24"/>
        </w:rPr>
        <w:t>7</w:t>
      </w:r>
      <w:r w:rsidR="00DE495C" w:rsidRPr="00202DCF">
        <w:rPr>
          <w:rFonts w:ascii="仿宋" w:eastAsia="仿宋" w:hAnsi="仿宋"/>
          <w:sz w:val="24"/>
        </w:rPr>
        <w:t>， 每天上午09:00至12:00，下午13:00至16:00（北京时间，法定节假日除外）</w:t>
      </w:r>
    </w:p>
    <w:p w14:paraId="62A3CC0C" w14:textId="1B7D5CA2" w:rsidR="00DE495C" w:rsidRPr="00DE495C" w:rsidRDefault="00202DCF" w:rsidP="00DE495C">
      <w:pPr>
        <w:rPr>
          <w:rFonts w:ascii="仿宋" w:eastAsia="仿宋" w:hAnsi="仿宋"/>
          <w:sz w:val="24"/>
        </w:rPr>
      </w:pPr>
      <w:r>
        <w:rPr>
          <w:rFonts w:ascii="仿宋" w:eastAsia="仿宋" w:hAnsi="仿宋" w:hint="eastAsia"/>
          <w:sz w:val="24"/>
        </w:rPr>
        <w:t>2、</w:t>
      </w:r>
      <w:r w:rsidR="00DE495C" w:rsidRPr="00DE495C">
        <w:rPr>
          <w:rFonts w:ascii="仿宋" w:eastAsia="仿宋" w:hAnsi="仿宋"/>
          <w:sz w:val="24"/>
        </w:rPr>
        <w:t>地点：北京市政府采购电子交易平台</w:t>
      </w:r>
    </w:p>
    <w:p w14:paraId="40D7C56C" w14:textId="3A623D2C" w:rsidR="00DE495C" w:rsidRPr="00DE495C" w:rsidRDefault="00202DCF" w:rsidP="00DE495C">
      <w:pPr>
        <w:rPr>
          <w:rFonts w:ascii="仿宋" w:eastAsia="仿宋" w:hAnsi="仿宋"/>
          <w:sz w:val="24"/>
        </w:rPr>
      </w:pPr>
      <w:r>
        <w:rPr>
          <w:rFonts w:ascii="仿宋" w:eastAsia="仿宋" w:hAnsi="仿宋" w:hint="eastAsia"/>
          <w:sz w:val="24"/>
        </w:rPr>
        <w:t>3、</w:t>
      </w:r>
      <w:r w:rsidR="00DE495C" w:rsidRPr="00DE495C">
        <w:rPr>
          <w:rFonts w:ascii="仿宋" w:eastAsia="仿宋" w:hAnsi="仿宋"/>
          <w:sz w:val="24"/>
        </w:rPr>
        <w:t>方式：</w:t>
      </w:r>
    </w:p>
    <w:p w14:paraId="30BD8AA4"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供应商持</w:t>
      </w:r>
      <w:r w:rsidRPr="00DE495C">
        <w:rPr>
          <w:rFonts w:ascii="仿宋" w:eastAsia="仿宋" w:hAnsi="仿宋"/>
          <w:sz w:val="24"/>
        </w:rPr>
        <w:t>CA</w:t>
      </w:r>
      <w:r w:rsidRPr="00DE495C">
        <w:rPr>
          <w:rFonts w:ascii="仿宋" w:eastAsia="仿宋" w:hAnsi="仿宋" w:hint="eastAsia"/>
          <w:sz w:val="24"/>
        </w:rPr>
        <w:t>数字认证证书或电子营业执照登录北京市政府采购电子交易平台（</w:t>
      </w:r>
      <w:r w:rsidRPr="00DE495C">
        <w:rPr>
          <w:rFonts w:ascii="仿宋" w:eastAsia="仿宋" w:hAnsi="仿宋"/>
          <w:sz w:val="24"/>
        </w:rPr>
        <w:t>http://zbcg-bjzc.zhongcy.com/bjczj-portal-site/index.html#/home</w:t>
      </w:r>
      <w:r w:rsidRPr="00DE495C">
        <w:rPr>
          <w:rFonts w:ascii="仿宋" w:eastAsia="仿宋" w:hAnsi="仿宋" w:hint="eastAsia"/>
          <w:sz w:val="24"/>
        </w:rPr>
        <w:t>）获</w:t>
      </w:r>
      <w:r w:rsidRPr="00DE495C">
        <w:rPr>
          <w:rFonts w:ascii="仿宋" w:eastAsia="仿宋" w:hAnsi="仿宋" w:hint="eastAsia"/>
          <w:sz w:val="24"/>
        </w:rPr>
        <w:lastRenderedPageBreak/>
        <w:t>取电子版磋商文件。</w:t>
      </w:r>
    </w:p>
    <w:p w14:paraId="727C7736" w14:textId="77777777" w:rsidR="00DE495C" w:rsidRPr="00DE495C" w:rsidRDefault="00DE495C" w:rsidP="00DE495C">
      <w:pPr>
        <w:rPr>
          <w:rFonts w:ascii="仿宋" w:eastAsia="仿宋" w:hAnsi="仿宋"/>
          <w:sz w:val="24"/>
        </w:rPr>
      </w:pPr>
      <w:r w:rsidRPr="00DE495C">
        <w:rPr>
          <w:rFonts w:ascii="仿宋" w:eastAsia="仿宋" w:hAnsi="仿宋" w:hint="eastAsia"/>
          <w:sz w:val="24"/>
        </w:rPr>
        <w:t>3.1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BF65751" w14:textId="77777777" w:rsidR="00DE495C" w:rsidRPr="00DE495C" w:rsidRDefault="00DE495C" w:rsidP="00DE495C">
      <w:pPr>
        <w:rPr>
          <w:rFonts w:ascii="仿宋" w:eastAsia="仿宋" w:hAnsi="仿宋"/>
          <w:sz w:val="24"/>
        </w:rPr>
      </w:pPr>
      <w:r w:rsidRPr="00DE495C">
        <w:rPr>
          <w:rFonts w:ascii="仿宋" w:eastAsia="仿宋" w:hAnsi="仿宋" w:hint="eastAsia"/>
          <w:sz w:val="24"/>
        </w:rPr>
        <w:t>CA数字证书服务热线:010-58511086</w:t>
      </w:r>
    </w:p>
    <w:p w14:paraId="24808C47" w14:textId="77777777" w:rsidR="00DE495C" w:rsidRPr="00DE495C" w:rsidRDefault="00DE495C" w:rsidP="00DE495C">
      <w:pPr>
        <w:rPr>
          <w:rFonts w:ascii="仿宋" w:eastAsia="仿宋" w:hAnsi="仿宋"/>
          <w:sz w:val="24"/>
        </w:rPr>
      </w:pPr>
      <w:r w:rsidRPr="00DE495C">
        <w:rPr>
          <w:rFonts w:ascii="仿宋" w:eastAsia="仿宋" w:hAnsi="仿宋" w:hint="eastAsia"/>
          <w:sz w:val="24"/>
        </w:rPr>
        <w:t>电子营业执照服务热线:400-699-7000</w:t>
      </w:r>
    </w:p>
    <w:p w14:paraId="72924F10" w14:textId="77777777" w:rsidR="00DE495C" w:rsidRPr="00DE495C" w:rsidRDefault="00DE495C" w:rsidP="00DE495C">
      <w:pPr>
        <w:rPr>
          <w:rFonts w:ascii="仿宋" w:eastAsia="仿宋" w:hAnsi="仿宋"/>
          <w:sz w:val="24"/>
        </w:rPr>
      </w:pPr>
      <w:r w:rsidRPr="00DE495C">
        <w:rPr>
          <w:rFonts w:ascii="仿宋" w:eastAsia="仿宋" w:hAnsi="仿宋" w:hint="eastAsia"/>
          <w:sz w:val="24"/>
        </w:rPr>
        <w:t>技术支持服务热线:010-86483801</w:t>
      </w:r>
    </w:p>
    <w:p w14:paraId="71F01FC1" w14:textId="77777777" w:rsidR="00DE495C" w:rsidRPr="00DE495C" w:rsidRDefault="00DE495C" w:rsidP="00DE495C">
      <w:pPr>
        <w:rPr>
          <w:rFonts w:ascii="仿宋" w:eastAsia="仿宋" w:hAnsi="仿宋"/>
          <w:sz w:val="24"/>
        </w:rPr>
      </w:pPr>
      <w:r w:rsidRPr="00DE495C">
        <w:rPr>
          <w:rFonts w:ascii="仿宋" w:eastAsia="仿宋" w:hAnsi="仿宋" w:hint="eastAsia"/>
          <w:sz w:val="24"/>
        </w:rPr>
        <w:t>3.1.1</w:t>
      </w:r>
      <w:r w:rsidRPr="00DE495C">
        <w:rPr>
          <w:rFonts w:ascii="Calibri" w:eastAsia="仿宋" w:hAnsi="Calibri" w:cs="Calibri"/>
          <w:sz w:val="24"/>
        </w:rPr>
        <w:t> </w:t>
      </w:r>
      <w:r w:rsidRPr="00DE495C">
        <w:rPr>
          <w:rFonts w:ascii="仿宋" w:eastAsia="仿宋" w:hAnsi="仿宋" w:hint="eastAsia"/>
          <w:sz w:val="24"/>
        </w:rPr>
        <w:t>办理CA数字证书或电子营业执照</w:t>
      </w:r>
    </w:p>
    <w:p w14:paraId="23FF3490"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供应商登录北京市政府采购电子交易平台查阅“用户指南”—“操作指南”—“市场主体CA办理操作流程指引”/“电子营业执照使用指南”，按照程序要求办理。</w:t>
      </w:r>
    </w:p>
    <w:p w14:paraId="10903F1F" w14:textId="77777777" w:rsidR="00DE495C" w:rsidRPr="00DE495C" w:rsidRDefault="00DE495C" w:rsidP="00DE495C">
      <w:pPr>
        <w:rPr>
          <w:rFonts w:ascii="仿宋" w:eastAsia="仿宋" w:hAnsi="仿宋"/>
          <w:sz w:val="24"/>
        </w:rPr>
      </w:pPr>
      <w:r w:rsidRPr="00DE495C">
        <w:rPr>
          <w:rFonts w:ascii="仿宋" w:eastAsia="仿宋" w:hAnsi="仿宋" w:hint="eastAsia"/>
          <w:sz w:val="24"/>
        </w:rPr>
        <w:t>3.1.2</w:t>
      </w:r>
      <w:r w:rsidRPr="00DE495C">
        <w:rPr>
          <w:rFonts w:ascii="Calibri" w:eastAsia="仿宋" w:hAnsi="Calibri" w:cs="Calibri"/>
          <w:sz w:val="24"/>
        </w:rPr>
        <w:t> </w:t>
      </w:r>
      <w:r w:rsidRPr="00DE495C">
        <w:rPr>
          <w:rFonts w:ascii="仿宋" w:eastAsia="仿宋" w:hAnsi="仿宋" w:hint="eastAsia"/>
          <w:sz w:val="24"/>
        </w:rPr>
        <w:t>注册</w:t>
      </w:r>
    </w:p>
    <w:p w14:paraId="08D254B1"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供应商登录北京市政府采购电子交易平台“用户指南”—“操作指南”—“市场主体注册入库操作流程指引”进行自助注册绑定。</w:t>
      </w:r>
    </w:p>
    <w:p w14:paraId="0807C845" w14:textId="77777777" w:rsidR="00DE495C" w:rsidRPr="00DE495C" w:rsidRDefault="00DE495C" w:rsidP="00DE495C">
      <w:pPr>
        <w:rPr>
          <w:rFonts w:ascii="仿宋" w:eastAsia="仿宋" w:hAnsi="仿宋"/>
          <w:sz w:val="24"/>
        </w:rPr>
      </w:pPr>
      <w:r w:rsidRPr="00DE495C">
        <w:rPr>
          <w:rFonts w:ascii="仿宋" w:eastAsia="仿宋" w:hAnsi="仿宋" w:hint="eastAsia"/>
          <w:sz w:val="24"/>
        </w:rPr>
        <w:t>3.1.3</w:t>
      </w:r>
      <w:r w:rsidRPr="00DE495C">
        <w:rPr>
          <w:rFonts w:ascii="Calibri" w:eastAsia="仿宋" w:hAnsi="Calibri" w:cs="Calibri"/>
          <w:sz w:val="24"/>
        </w:rPr>
        <w:t> </w:t>
      </w:r>
      <w:r w:rsidRPr="00DE495C">
        <w:rPr>
          <w:rFonts w:ascii="仿宋" w:eastAsia="仿宋" w:hAnsi="仿宋" w:hint="eastAsia"/>
          <w:sz w:val="24"/>
        </w:rPr>
        <w:t>驱动、客户端下载</w:t>
      </w:r>
    </w:p>
    <w:p w14:paraId="2D9ABADC"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供应商登录北京市政府采购电子交易平台“用户指南”—“工具下载”—“招标采购系统文件驱动安装包”下载相关驱动。</w:t>
      </w:r>
    </w:p>
    <w:p w14:paraId="23FF61D1"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供应商登录北京市政府采购电子交易平台“用户指南”—“工具下载”—“响应文件编制工具”下载相关客户端。</w:t>
      </w:r>
    </w:p>
    <w:p w14:paraId="175844E1" w14:textId="77777777" w:rsidR="00DE495C" w:rsidRPr="00DE495C" w:rsidRDefault="00DE495C" w:rsidP="00DE495C">
      <w:pPr>
        <w:rPr>
          <w:rFonts w:ascii="仿宋" w:eastAsia="仿宋" w:hAnsi="仿宋"/>
          <w:sz w:val="24"/>
        </w:rPr>
      </w:pPr>
      <w:r w:rsidRPr="00DE495C">
        <w:rPr>
          <w:rFonts w:ascii="仿宋" w:eastAsia="仿宋" w:hAnsi="仿宋" w:hint="eastAsia"/>
          <w:sz w:val="24"/>
        </w:rPr>
        <w:t>3.1.4</w:t>
      </w:r>
      <w:r w:rsidRPr="00DE495C">
        <w:rPr>
          <w:rFonts w:ascii="Calibri" w:eastAsia="仿宋" w:hAnsi="Calibri" w:cs="Calibri"/>
          <w:sz w:val="24"/>
        </w:rPr>
        <w:t> </w:t>
      </w:r>
      <w:r w:rsidRPr="00DE495C">
        <w:rPr>
          <w:rFonts w:ascii="仿宋" w:eastAsia="仿宋" w:hAnsi="仿宋" w:hint="eastAsia"/>
          <w:sz w:val="24"/>
        </w:rPr>
        <w:t>获取电子磋商文件</w:t>
      </w:r>
    </w:p>
    <w:p w14:paraId="305716D3"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供应商使用</w:t>
      </w:r>
      <w:r w:rsidRPr="00DE495C">
        <w:rPr>
          <w:rFonts w:ascii="Calibri" w:eastAsia="仿宋" w:hAnsi="Calibri" w:cs="Calibri"/>
          <w:sz w:val="24"/>
        </w:rPr>
        <w:t> </w:t>
      </w:r>
      <w:r w:rsidRPr="00DE495C">
        <w:rPr>
          <w:rFonts w:ascii="仿宋" w:eastAsia="仿宋" w:hAnsi="仿宋" w:hint="eastAsia"/>
          <w:sz w:val="24"/>
        </w:rPr>
        <w:t>CA</w:t>
      </w:r>
      <w:r w:rsidRPr="00DE495C">
        <w:rPr>
          <w:rFonts w:ascii="Calibri" w:eastAsia="仿宋" w:hAnsi="Calibri" w:cs="Calibri"/>
          <w:sz w:val="24"/>
        </w:rPr>
        <w:t> </w:t>
      </w:r>
      <w:r w:rsidRPr="00DE495C">
        <w:rPr>
          <w:rFonts w:ascii="仿宋" w:eastAsia="仿宋" w:hAnsi="仿宋" w:hint="eastAsia"/>
          <w:sz w:val="24"/>
        </w:rPr>
        <w:t>数字证书或电子营业执照登录北京市政府采购电子交易平台获取电子磋商文件。</w:t>
      </w:r>
    </w:p>
    <w:p w14:paraId="18136124" w14:textId="77777777" w:rsidR="00DE495C" w:rsidRPr="00DE495C" w:rsidRDefault="00DE495C" w:rsidP="00DE495C">
      <w:pPr>
        <w:rPr>
          <w:rFonts w:ascii="仿宋" w:eastAsia="仿宋" w:hAnsi="仿宋"/>
          <w:sz w:val="24"/>
        </w:rPr>
      </w:pPr>
      <w:bookmarkStart w:id="2" w:name="_GoBack"/>
      <w:bookmarkEnd w:id="2"/>
      <w:r w:rsidRPr="00DE495C">
        <w:rPr>
          <w:rFonts w:ascii="仿宋" w:eastAsia="仿宋" w:hAnsi="仿宋" w:hint="eastAsia"/>
          <w:sz w:val="24"/>
        </w:rPr>
        <w:t>供应商如计划参与多个采购包的投标，应在登录北京市政府采购电子交易平台后，在【我的项目】栏目依次选择对应采购包，进入项目工作台招标/采购文件环节分别按采购包下载磋商文件电子版。未在规定期限内按上述操作获取文件的采购包，供应商无法提交相应包的电子响应文件。</w:t>
      </w:r>
    </w:p>
    <w:p w14:paraId="3A82564E" w14:textId="77777777" w:rsidR="00DE495C" w:rsidRPr="00DE495C" w:rsidRDefault="00DE495C" w:rsidP="00DE495C">
      <w:pPr>
        <w:rPr>
          <w:rFonts w:ascii="仿宋" w:eastAsia="仿宋" w:hAnsi="仿宋"/>
          <w:sz w:val="24"/>
        </w:rPr>
      </w:pPr>
      <w:r w:rsidRPr="00DE495C">
        <w:rPr>
          <w:rFonts w:ascii="仿宋" w:eastAsia="仿宋" w:hAnsi="仿宋" w:hint="eastAsia"/>
          <w:sz w:val="24"/>
        </w:rPr>
        <w:t>3.1.5</w:t>
      </w:r>
      <w:r w:rsidRPr="00DE495C">
        <w:rPr>
          <w:rFonts w:ascii="Calibri" w:eastAsia="仿宋" w:hAnsi="Calibri" w:cs="Calibri"/>
          <w:sz w:val="24"/>
        </w:rPr>
        <w:t> </w:t>
      </w:r>
      <w:r w:rsidRPr="00DE495C">
        <w:rPr>
          <w:rFonts w:ascii="仿宋" w:eastAsia="仿宋" w:hAnsi="仿宋" w:hint="eastAsia"/>
          <w:sz w:val="24"/>
        </w:rPr>
        <w:t>编制电子响应文件</w:t>
      </w:r>
    </w:p>
    <w:p w14:paraId="3535B8F7"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供应商应使用电子磋商客户端编制电子响应文件并进行线上磋商，供应商电子响应文件需要加密并加盖电子签章，如无法按照要求在电子响应文件中加盖电</w:t>
      </w:r>
      <w:r w:rsidRPr="00DE495C">
        <w:rPr>
          <w:rFonts w:ascii="仿宋" w:eastAsia="仿宋" w:hAnsi="仿宋" w:hint="eastAsia"/>
          <w:sz w:val="24"/>
        </w:rPr>
        <w:lastRenderedPageBreak/>
        <w:t>子签章和加密，请及时通过技术支持服务热线联系技术人员。</w:t>
      </w:r>
    </w:p>
    <w:p w14:paraId="6905B245" w14:textId="77777777" w:rsidR="00DE495C" w:rsidRPr="00DE495C" w:rsidRDefault="00DE495C" w:rsidP="00DE495C">
      <w:pPr>
        <w:rPr>
          <w:rFonts w:ascii="仿宋" w:eastAsia="仿宋" w:hAnsi="仿宋"/>
          <w:sz w:val="24"/>
        </w:rPr>
      </w:pPr>
      <w:r w:rsidRPr="00DE495C">
        <w:rPr>
          <w:rFonts w:ascii="仿宋" w:eastAsia="仿宋" w:hAnsi="仿宋" w:hint="eastAsia"/>
          <w:sz w:val="24"/>
        </w:rPr>
        <w:t>3.1.6</w:t>
      </w:r>
      <w:r w:rsidRPr="00DE495C">
        <w:rPr>
          <w:rFonts w:ascii="Calibri" w:eastAsia="仿宋" w:hAnsi="Calibri" w:cs="Calibri"/>
          <w:sz w:val="24"/>
        </w:rPr>
        <w:t> </w:t>
      </w:r>
      <w:r w:rsidRPr="00DE495C">
        <w:rPr>
          <w:rFonts w:ascii="仿宋" w:eastAsia="仿宋" w:hAnsi="仿宋" w:hint="eastAsia"/>
          <w:sz w:val="24"/>
        </w:rPr>
        <w:t>提交电子响应文件</w:t>
      </w:r>
    </w:p>
    <w:p w14:paraId="1A94F967"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供应商应于截止时间前在北京市政府采购电子交易平台提交电子响应文件，上传电子响应文件过程中请保持与互联网的连接畅通。</w:t>
      </w:r>
    </w:p>
    <w:p w14:paraId="6030B351" w14:textId="77777777" w:rsidR="00DE495C" w:rsidRPr="00DE495C" w:rsidRDefault="00DE495C" w:rsidP="00DE495C">
      <w:pPr>
        <w:rPr>
          <w:rFonts w:ascii="仿宋" w:eastAsia="仿宋" w:hAnsi="仿宋"/>
          <w:sz w:val="24"/>
        </w:rPr>
      </w:pPr>
      <w:r w:rsidRPr="00DE495C">
        <w:rPr>
          <w:rFonts w:ascii="仿宋" w:eastAsia="仿宋" w:hAnsi="仿宋" w:hint="eastAsia"/>
          <w:sz w:val="24"/>
        </w:rPr>
        <w:t>3.1.7</w:t>
      </w:r>
      <w:r w:rsidRPr="00DE495C">
        <w:rPr>
          <w:rFonts w:ascii="Calibri" w:eastAsia="仿宋" w:hAnsi="Calibri" w:cs="Calibri"/>
          <w:sz w:val="24"/>
        </w:rPr>
        <w:t> </w:t>
      </w:r>
      <w:r w:rsidRPr="00DE495C">
        <w:rPr>
          <w:rFonts w:ascii="仿宋" w:eastAsia="仿宋" w:hAnsi="仿宋" w:hint="eastAsia"/>
          <w:sz w:val="24"/>
        </w:rPr>
        <w:t>电子磋商</w:t>
      </w:r>
    </w:p>
    <w:p w14:paraId="475C0E88"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供应商在磋商地点使用CA数字证书或电子营业执照登录北京市政府采购电子交易平台进行电子磋商。</w:t>
      </w:r>
    </w:p>
    <w:p w14:paraId="31A644A9" w14:textId="77777777" w:rsidR="00DE495C" w:rsidRPr="00DE495C" w:rsidRDefault="00DE495C" w:rsidP="00DE495C">
      <w:pPr>
        <w:rPr>
          <w:rFonts w:ascii="仿宋" w:eastAsia="仿宋" w:hAnsi="仿宋"/>
          <w:sz w:val="24"/>
        </w:rPr>
      </w:pPr>
      <w:r w:rsidRPr="00DE495C">
        <w:rPr>
          <w:rFonts w:ascii="仿宋" w:eastAsia="仿宋" w:hAnsi="仿宋" w:hint="eastAsia"/>
          <w:sz w:val="24"/>
        </w:rPr>
        <w:t>在磋商当天供应商签到完成且截止时间到达之后对已在系统中递交且完成签到的供应商的响应文件进行解密。</w:t>
      </w:r>
    </w:p>
    <w:p w14:paraId="52A4C549" w14:textId="77777777" w:rsidR="00DE495C" w:rsidRPr="00DE495C" w:rsidRDefault="00DE495C" w:rsidP="00DE495C">
      <w:pPr>
        <w:rPr>
          <w:rFonts w:ascii="仿宋" w:eastAsia="仿宋" w:hAnsi="仿宋"/>
          <w:sz w:val="24"/>
        </w:rPr>
      </w:pPr>
      <w:r w:rsidRPr="00DE495C">
        <w:rPr>
          <w:rFonts w:ascii="仿宋" w:eastAsia="仿宋" w:hAnsi="仿宋" w:hint="eastAsia"/>
          <w:sz w:val="24"/>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16315CB6" w14:textId="77777777" w:rsidR="00DE495C" w:rsidRPr="00DE495C" w:rsidRDefault="00DE495C" w:rsidP="00DE495C">
      <w:pPr>
        <w:rPr>
          <w:rFonts w:ascii="仿宋" w:eastAsia="仿宋" w:hAnsi="仿宋"/>
          <w:sz w:val="24"/>
        </w:rPr>
      </w:pPr>
      <w:r w:rsidRPr="00DE495C">
        <w:rPr>
          <w:rFonts w:ascii="仿宋" w:eastAsia="仿宋" w:hAnsi="仿宋" w:hint="eastAsia"/>
          <w:sz w:val="24"/>
        </w:rPr>
        <w:t>若供应商已申请多把数字证书，请注意使用差别，确保制作的响应文件和解密时使用的数字证书一致，造成解密失败的，由供应商负责。</w:t>
      </w:r>
    </w:p>
    <w:p w14:paraId="7EBE67C3" w14:textId="77777777" w:rsidR="00DE495C" w:rsidRPr="00DE495C" w:rsidRDefault="00DE495C" w:rsidP="00DE495C">
      <w:pPr>
        <w:rPr>
          <w:rFonts w:ascii="仿宋" w:eastAsia="仿宋" w:hAnsi="仿宋"/>
          <w:sz w:val="24"/>
        </w:rPr>
      </w:pPr>
      <w:r w:rsidRPr="00DE495C">
        <w:rPr>
          <w:rFonts w:ascii="仿宋" w:eastAsia="仿宋" w:hAnsi="仿宋" w:hint="eastAsia"/>
          <w:sz w:val="24"/>
        </w:rPr>
        <w:t>供应商应充分考虑到网络及系统平台可能存在的非正常情况，在响应文件递交截止时间之前完成上传。</w:t>
      </w:r>
    </w:p>
    <w:p w14:paraId="699FA623" w14:textId="77777777" w:rsidR="00DE495C" w:rsidRPr="00DE495C" w:rsidRDefault="00DE495C" w:rsidP="00DE495C">
      <w:pPr>
        <w:rPr>
          <w:rFonts w:ascii="仿宋" w:eastAsia="仿宋" w:hAnsi="仿宋"/>
          <w:sz w:val="24"/>
        </w:rPr>
      </w:pPr>
      <w:r w:rsidRPr="00DE495C">
        <w:rPr>
          <w:rFonts w:ascii="仿宋" w:eastAsia="仿宋" w:hAnsi="仿宋"/>
          <w:sz w:val="24"/>
        </w:rPr>
        <w:t>4.</w:t>
      </w:r>
      <w:r w:rsidRPr="00DE495C">
        <w:rPr>
          <w:rFonts w:ascii="仿宋" w:eastAsia="仿宋" w:hAnsi="仿宋" w:hint="eastAsia"/>
          <w:sz w:val="24"/>
        </w:rPr>
        <w:t>售价：</w:t>
      </w:r>
      <w:r w:rsidRPr="00DE495C">
        <w:rPr>
          <w:rFonts w:ascii="仿宋" w:eastAsia="仿宋" w:hAnsi="仿宋"/>
          <w:sz w:val="24"/>
        </w:rPr>
        <w:t>0</w:t>
      </w:r>
      <w:r w:rsidRPr="00DE495C">
        <w:rPr>
          <w:rFonts w:ascii="仿宋" w:eastAsia="仿宋" w:hAnsi="仿宋" w:hint="eastAsia"/>
          <w:sz w:val="24"/>
        </w:rPr>
        <w:t>元。</w:t>
      </w:r>
    </w:p>
    <w:p w14:paraId="4B33ED52" w14:textId="77777777" w:rsidR="00DE495C" w:rsidRPr="00DE495C" w:rsidRDefault="00DE495C" w:rsidP="00DE495C">
      <w:pPr>
        <w:rPr>
          <w:rFonts w:ascii="仿宋" w:eastAsia="仿宋" w:hAnsi="仿宋"/>
          <w:sz w:val="24"/>
        </w:rPr>
      </w:pPr>
      <w:r w:rsidRPr="00DE495C">
        <w:rPr>
          <w:rFonts w:ascii="仿宋" w:eastAsia="仿宋" w:hAnsi="仿宋"/>
          <w:b/>
          <w:bCs/>
          <w:sz w:val="24"/>
        </w:rPr>
        <w:t>四、响应文件提交</w:t>
      </w:r>
    </w:p>
    <w:p w14:paraId="22243763" w14:textId="44BC0E25" w:rsidR="00DE495C" w:rsidRPr="00DE495C" w:rsidRDefault="00DE495C" w:rsidP="00DE495C">
      <w:pPr>
        <w:rPr>
          <w:rFonts w:ascii="仿宋" w:eastAsia="仿宋" w:hAnsi="仿宋"/>
          <w:sz w:val="24"/>
        </w:rPr>
      </w:pPr>
      <w:r w:rsidRPr="00DE495C">
        <w:rPr>
          <w:rFonts w:ascii="仿宋" w:eastAsia="仿宋" w:hAnsi="仿宋"/>
          <w:sz w:val="24"/>
        </w:rPr>
        <w:t>截止时间：</w:t>
      </w:r>
      <w:bookmarkStart w:id="3" w:name="OLE_LINK18"/>
      <w:r w:rsidRPr="00DE495C">
        <w:rPr>
          <w:rFonts w:ascii="仿宋" w:eastAsia="仿宋" w:hAnsi="仿宋"/>
          <w:sz w:val="24"/>
        </w:rPr>
        <w:t>2025-12-</w:t>
      </w:r>
      <w:r w:rsidR="002451F0">
        <w:rPr>
          <w:rFonts w:ascii="仿宋" w:eastAsia="仿宋" w:hAnsi="仿宋" w:hint="eastAsia"/>
          <w:sz w:val="24"/>
        </w:rPr>
        <w:t>2</w:t>
      </w:r>
      <w:r w:rsidR="00C437D1">
        <w:rPr>
          <w:rFonts w:ascii="仿宋" w:eastAsia="仿宋" w:hAnsi="仿宋" w:hint="eastAsia"/>
          <w:sz w:val="24"/>
        </w:rPr>
        <w:t>4</w:t>
      </w:r>
      <w:r w:rsidRPr="00DE495C">
        <w:rPr>
          <w:rFonts w:ascii="仿宋" w:eastAsia="仿宋" w:hAnsi="仿宋"/>
          <w:sz w:val="24"/>
        </w:rPr>
        <w:t xml:space="preserve"> 09:</w:t>
      </w:r>
      <w:r w:rsidR="00F27E06">
        <w:rPr>
          <w:rFonts w:ascii="仿宋" w:eastAsia="仿宋" w:hAnsi="仿宋" w:hint="eastAsia"/>
          <w:sz w:val="24"/>
        </w:rPr>
        <w:t>3</w:t>
      </w:r>
      <w:r w:rsidRPr="00DE495C">
        <w:rPr>
          <w:rFonts w:ascii="仿宋" w:eastAsia="仿宋" w:hAnsi="仿宋"/>
          <w:sz w:val="24"/>
        </w:rPr>
        <w:t>0</w:t>
      </w:r>
      <w:bookmarkEnd w:id="3"/>
      <w:r w:rsidRPr="00DE495C">
        <w:rPr>
          <w:rFonts w:ascii="仿宋" w:eastAsia="仿宋" w:hAnsi="仿宋"/>
          <w:sz w:val="24"/>
        </w:rPr>
        <w:t>（北京时间）</w:t>
      </w:r>
    </w:p>
    <w:p w14:paraId="626D8736" w14:textId="77777777" w:rsidR="00DE495C" w:rsidRPr="00DE495C" w:rsidRDefault="00DE495C" w:rsidP="00DE495C">
      <w:pPr>
        <w:rPr>
          <w:rFonts w:ascii="仿宋" w:eastAsia="仿宋" w:hAnsi="仿宋"/>
          <w:sz w:val="24"/>
        </w:rPr>
      </w:pPr>
      <w:r w:rsidRPr="00DE495C">
        <w:rPr>
          <w:rFonts w:ascii="仿宋" w:eastAsia="仿宋" w:hAnsi="仿宋"/>
          <w:sz w:val="24"/>
        </w:rPr>
        <w:t>地点：北京市丰台区福宜街5号院新时代国际中心A座15层1标室。</w:t>
      </w:r>
    </w:p>
    <w:p w14:paraId="1EE90FF1" w14:textId="77777777" w:rsidR="00DE495C" w:rsidRPr="00DE495C" w:rsidRDefault="00DE495C" w:rsidP="00DE495C">
      <w:pPr>
        <w:rPr>
          <w:rFonts w:ascii="仿宋" w:eastAsia="仿宋" w:hAnsi="仿宋"/>
          <w:sz w:val="24"/>
        </w:rPr>
      </w:pPr>
      <w:r w:rsidRPr="00DE495C">
        <w:rPr>
          <w:rFonts w:ascii="仿宋" w:eastAsia="仿宋" w:hAnsi="仿宋"/>
          <w:b/>
          <w:bCs/>
          <w:sz w:val="24"/>
        </w:rPr>
        <w:t>五、开启</w:t>
      </w:r>
    </w:p>
    <w:p w14:paraId="6E15448C" w14:textId="6CFEEC93" w:rsidR="00DE495C" w:rsidRPr="00DE495C" w:rsidRDefault="00DE495C" w:rsidP="00DE495C">
      <w:pPr>
        <w:rPr>
          <w:rFonts w:ascii="仿宋" w:eastAsia="仿宋" w:hAnsi="仿宋"/>
          <w:sz w:val="24"/>
        </w:rPr>
      </w:pPr>
      <w:r w:rsidRPr="00DE495C">
        <w:rPr>
          <w:rFonts w:ascii="仿宋" w:eastAsia="仿宋" w:hAnsi="仿宋"/>
          <w:sz w:val="24"/>
        </w:rPr>
        <w:t>时间：</w:t>
      </w:r>
      <w:r w:rsidR="007C2896" w:rsidRPr="00DE495C">
        <w:rPr>
          <w:rFonts w:ascii="仿宋" w:eastAsia="仿宋" w:hAnsi="仿宋"/>
          <w:sz w:val="24"/>
        </w:rPr>
        <w:t>2025-12-</w:t>
      </w:r>
      <w:r w:rsidR="002451F0">
        <w:rPr>
          <w:rFonts w:ascii="仿宋" w:eastAsia="仿宋" w:hAnsi="仿宋" w:hint="eastAsia"/>
          <w:sz w:val="24"/>
        </w:rPr>
        <w:t>2</w:t>
      </w:r>
      <w:r w:rsidR="00C437D1">
        <w:rPr>
          <w:rFonts w:ascii="仿宋" w:eastAsia="仿宋" w:hAnsi="仿宋" w:hint="eastAsia"/>
          <w:sz w:val="24"/>
        </w:rPr>
        <w:t>4</w:t>
      </w:r>
      <w:r w:rsidR="007C2896" w:rsidRPr="00DE495C">
        <w:rPr>
          <w:rFonts w:ascii="仿宋" w:eastAsia="仿宋" w:hAnsi="仿宋"/>
          <w:sz w:val="24"/>
        </w:rPr>
        <w:t xml:space="preserve"> 09:</w:t>
      </w:r>
      <w:r w:rsidR="007C2896">
        <w:rPr>
          <w:rFonts w:ascii="仿宋" w:eastAsia="仿宋" w:hAnsi="仿宋" w:hint="eastAsia"/>
          <w:sz w:val="24"/>
        </w:rPr>
        <w:t>3</w:t>
      </w:r>
      <w:r w:rsidR="007C2896" w:rsidRPr="00DE495C">
        <w:rPr>
          <w:rFonts w:ascii="仿宋" w:eastAsia="仿宋" w:hAnsi="仿宋"/>
          <w:sz w:val="24"/>
        </w:rPr>
        <w:t>0</w:t>
      </w:r>
      <w:r w:rsidRPr="00DE495C">
        <w:rPr>
          <w:rFonts w:ascii="仿宋" w:eastAsia="仿宋" w:hAnsi="仿宋"/>
          <w:sz w:val="24"/>
        </w:rPr>
        <w:t>（北京时间）</w:t>
      </w:r>
    </w:p>
    <w:p w14:paraId="40F3B14F" w14:textId="77777777" w:rsidR="00DE495C" w:rsidRPr="00DE495C" w:rsidRDefault="00DE495C" w:rsidP="00DE495C">
      <w:pPr>
        <w:rPr>
          <w:rFonts w:ascii="仿宋" w:eastAsia="仿宋" w:hAnsi="仿宋"/>
          <w:sz w:val="24"/>
        </w:rPr>
      </w:pPr>
      <w:r w:rsidRPr="00DE495C">
        <w:rPr>
          <w:rFonts w:ascii="仿宋" w:eastAsia="仿宋" w:hAnsi="仿宋"/>
          <w:sz w:val="24"/>
        </w:rPr>
        <w:t>地点：北京市丰台区福宜街5号院新时代国际中心A座15层1标室。</w:t>
      </w:r>
    </w:p>
    <w:p w14:paraId="5FE606AE" w14:textId="77777777" w:rsidR="00DE495C" w:rsidRPr="00DE495C" w:rsidRDefault="00DE495C" w:rsidP="00DE495C">
      <w:pPr>
        <w:rPr>
          <w:rFonts w:ascii="仿宋" w:eastAsia="仿宋" w:hAnsi="仿宋"/>
          <w:sz w:val="24"/>
        </w:rPr>
      </w:pPr>
      <w:r w:rsidRPr="00DE495C">
        <w:rPr>
          <w:rFonts w:ascii="仿宋" w:eastAsia="仿宋" w:hAnsi="仿宋"/>
          <w:b/>
          <w:bCs/>
          <w:sz w:val="24"/>
        </w:rPr>
        <w:t>六、公告期限</w:t>
      </w:r>
    </w:p>
    <w:p w14:paraId="169B1908" w14:textId="77777777" w:rsidR="00DE495C" w:rsidRPr="00DE495C" w:rsidRDefault="00DE495C" w:rsidP="00DE495C">
      <w:pPr>
        <w:rPr>
          <w:rFonts w:ascii="仿宋" w:eastAsia="仿宋" w:hAnsi="仿宋"/>
          <w:sz w:val="24"/>
        </w:rPr>
      </w:pPr>
      <w:r w:rsidRPr="00DE495C">
        <w:rPr>
          <w:rFonts w:ascii="仿宋" w:eastAsia="仿宋" w:hAnsi="仿宋"/>
          <w:sz w:val="24"/>
        </w:rPr>
        <w:t>自本公告发布之日起3个工作日。</w:t>
      </w:r>
    </w:p>
    <w:p w14:paraId="571BF6E3" w14:textId="77777777" w:rsidR="00DE495C" w:rsidRPr="00DE495C" w:rsidRDefault="00DE495C" w:rsidP="00DE495C">
      <w:pPr>
        <w:rPr>
          <w:rFonts w:ascii="仿宋" w:eastAsia="仿宋" w:hAnsi="仿宋"/>
          <w:sz w:val="24"/>
        </w:rPr>
      </w:pPr>
      <w:r w:rsidRPr="00DE495C">
        <w:rPr>
          <w:rFonts w:ascii="仿宋" w:eastAsia="仿宋" w:hAnsi="仿宋"/>
          <w:b/>
          <w:bCs/>
          <w:sz w:val="24"/>
        </w:rPr>
        <w:t>七、其他补充事宜</w:t>
      </w:r>
    </w:p>
    <w:p w14:paraId="66DB3808" w14:textId="77777777" w:rsidR="00DE495C" w:rsidRPr="00DE495C" w:rsidRDefault="00DE495C" w:rsidP="00DE495C">
      <w:pPr>
        <w:rPr>
          <w:rFonts w:ascii="仿宋" w:eastAsia="仿宋" w:hAnsi="仿宋"/>
          <w:sz w:val="24"/>
        </w:rPr>
      </w:pPr>
      <w:r w:rsidRPr="00DE495C">
        <w:rPr>
          <w:rFonts w:ascii="仿宋" w:eastAsia="仿宋" w:hAnsi="仿宋" w:hint="eastAsia"/>
          <w:sz w:val="24"/>
        </w:rPr>
        <w:t>1、本公告在北京市政府采购网（http://www.ccgp-beijing.gov.cn）发布。</w:t>
      </w:r>
    </w:p>
    <w:p w14:paraId="03017562" w14:textId="77777777" w:rsidR="00DE495C" w:rsidRPr="00DE495C" w:rsidRDefault="00DE495C" w:rsidP="00DE495C">
      <w:pPr>
        <w:rPr>
          <w:rFonts w:ascii="仿宋" w:eastAsia="仿宋" w:hAnsi="仿宋"/>
          <w:sz w:val="24"/>
        </w:rPr>
      </w:pPr>
      <w:r w:rsidRPr="00DE495C">
        <w:rPr>
          <w:rFonts w:ascii="仿宋" w:eastAsia="仿宋" w:hAnsi="仿宋"/>
          <w:b/>
          <w:bCs/>
          <w:sz w:val="24"/>
        </w:rPr>
        <w:t>八、凡对本次采购提出询问，请按以下方式联系。</w:t>
      </w:r>
    </w:p>
    <w:p w14:paraId="6A00E859" w14:textId="77777777" w:rsidR="00DE495C" w:rsidRPr="00DE495C" w:rsidRDefault="00DE495C" w:rsidP="00DE495C">
      <w:pPr>
        <w:rPr>
          <w:rFonts w:ascii="仿宋" w:eastAsia="仿宋" w:hAnsi="仿宋"/>
          <w:sz w:val="24"/>
        </w:rPr>
      </w:pPr>
      <w:r w:rsidRPr="00DE495C">
        <w:rPr>
          <w:rFonts w:ascii="仿宋" w:eastAsia="仿宋" w:hAnsi="仿宋"/>
          <w:sz w:val="24"/>
        </w:rPr>
        <w:t>1.采购人信息</w:t>
      </w:r>
    </w:p>
    <w:p w14:paraId="3FDE7D92" w14:textId="437C82C5" w:rsidR="00DE495C" w:rsidRPr="00DE495C" w:rsidRDefault="00DE495C" w:rsidP="00DE495C">
      <w:pPr>
        <w:rPr>
          <w:rFonts w:ascii="仿宋" w:eastAsia="仿宋" w:hAnsi="仿宋"/>
          <w:sz w:val="24"/>
        </w:rPr>
      </w:pPr>
      <w:r w:rsidRPr="00DE495C">
        <w:rPr>
          <w:rFonts w:ascii="仿宋" w:eastAsia="仿宋" w:hAnsi="仿宋"/>
          <w:sz w:val="24"/>
        </w:rPr>
        <w:lastRenderedPageBreak/>
        <w:t xml:space="preserve">名 称：北京市大兴区荣华街道办事处　　　　</w:t>
      </w:r>
    </w:p>
    <w:p w14:paraId="55840F59" w14:textId="77777777" w:rsidR="00DE495C" w:rsidRPr="00DE495C" w:rsidRDefault="00DE495C" w:rsidP="00DE495C">
      <w:pPr>
        <w:rPr>
          <w:rFonts w:ascii="仿宋" w:eastAsia="仿宋" w:hAnsi="仿宋"/>
          <w:sz w:val="24"/>
        </w:rPr>
      </w:pPr>
      <w:r w:rsidRPr="00DE495C">
        <w:rPr>
          <w:rFonts w:ascii="仿宋" w:eastAsia="仿宋" w:hAnsi="仿宋"/>
          <w:sz w:val="24"/>
        </w:rPr>
        <w:t xml:space="preserve">地址：北京市经济技术开发区地盛北街1号院8号楼　　　　　　　　　</w:t>
      </w:r>
    </w:p>
    <w:p w14:paraId="464DA3D8" w14:textId="77777777" w:rsidR="00DE495C" w:rsidRPr="00DE495C" w:rsidRDefault="00DE495C" w:rsidP="00DE495C">
      <w:pPr>
        <w:rPr>
          <w:rFonts w:ascii="仿宋" w:eastAsia="仿宋" w:hAnsi="仿宋"/>
          <w:sz w:val="24"/>
        </w:rPr>
      </w:pPr>
      <w:r w:rsidRPr="00DE495C">
        <w:rPr>
          <w:rFonts w:ascii="仿宋" w:eastAsia="仿宋" w:hAnsi="仿宋"/>
          <w:sz w:val="24"/>
        </w:rPr>
        <w:t xml:space="preserve">联系方式：赫程,67837736　　　　　　</w:t>
      </w:r>
    </w:p>
    <w:p w14:paraId="2B937F7E" w14:textId="77777777" w:rsidR="00DE495C" w:rsidRPr="00DE495C" w:rsidRDefault="00DE495C" w:rsidP="00DE495C">
      <w:pPr>
        <w:rPr>
          <w:rFonts w:ascii="仿宋" w:eastAsia="仿宋" w:hAnsi="仿宋"/>
          <w:sz w:val="24"/>
        </w:rPr>
      </w:pPr>
      <w:r w:rsidRPr="00DE495C">
        <w:rPr>
          <w:rFonts w:ascii="仿宋" w:eastAsia="仿宋" w:hAnsi="仿宋"/>
          <w:sz w:val="24"/>
        </w:rPr>
        <w:t>2.采购代理机构信息</w:t>
      </w:r>
    </w:p>
    <w:p w14:paraId="548EDF70" w14:textId="77777777" w:rsidR="00DE495C" w:rsidRPr="00DE495C" w:rsidRDefault="00DE495C" w:rsidP="00DE495C">
      <w:pPr>
        <w:rPr>
          <w:rFonts w:ascii="仿宋" w:eastAsia="仿宋" w:hAnsi="仿宋"/>
          <w:sz w:val="24"/>
        </w:rPr>
      </w:pPr>
      <w:r w:rsidRPr="00DE495C">
        <w:rPr>
          <w:rFonts w:ascii="仿宋" w:eastAsia="仿宋" w:hAnsi="仿宋"/>
          <w:sz w:val="24"/>
        </w:rPr>
        <w:t xml:space="preserve">名 称：北京中外建工程管理有限公司　　　　　　　　　　　　</w:t>
      </w:r>
    </w:p>
    <w:p w14:paraId="081E9D4A" w14:textId="77777777" w:rsidR="00DE495C" w:rsidRPr="00DE495C" w:rsidRDefault="00DE495C" w:rsidP="00DE495C">
      <w:pPr>
        <w:rPr>
          <w:rFonts w:ascii="仿宋" w:eastAsia="仿宋" w:hAnsi="仿宋"/>
          <w:sz w:val="24"/>
        </w:rPr>
      </w:pPr>
      <w:r w:rsidRPr="00DE495C">
        <w:rPr>
          <w:rFonts w:ascii="仿宋" w:eastAsia="仿宋" w:hAnsi="仿宋"/>
          <w:sz w:val="24"/>
        </w:rPr>
        <w:t xml:space="preserve">地　址：北京市丰台区福宜街5号院新时代国际中心A座15层　　　　　　　　　　　　</w:t>
      </w:r>
    </w:p>
    <w:p w14:paraId="1984CBF1" w14:textId="77777777" w:rsidR="00DE495C" w:rsidRPr="00DE495C" w:rsidRDefault="00DE495C" w:rsidP="00DE495C">
      <w:pPr>
        <w:rPr>
          <w:rFonts w:ascii="仿宋" w:eastAsia="仿宋" w:hAnsi="仿宋"/>
          <w:sz w:val="24"/>
        </w:rPr>
      </w:pPr>
      <w:r w:rsidRPr="00DE495C">
        <w:rPr>
          <w:rFonts w:ascii="仿宋" w:eastAsia="仿宋" w:hAnsi="仿宋"/>
          <w:sz w:val="24"/>
        </w:rPr>
        <w:t xml:space="preserve">联系方式：王坤希，01083928608　　　　　　　　　　　　</w:t>
      </w:r>
    </w:p>
    <w:p w14:paraId="1690AEE6" w14:textId="77777777" w:rsidR="00DE495C" w:rsidRPr="00DE495C" w:rsidRDefault="00DE495C" w:rsidP="00DE495C">
      <w:pPr>
        <w:rPr>
          <w:rFonts w:ascii="仿宋" w:eastAsia="仿宋" w:hAnsi="仿宋"/>
          <w:sz w:val="24"/>
        </w:rPr>
      </w:pPr>
      <w:r w:rsidRPr="00DE495C">
        <w:rPr>
          <w:rFonts w:ascii="仿宋" w:eastAsia="仿宋" w:hAnsi="仿宋"/>
          <w:sz w:val="24"/>
        </w:rPr>
        <w:t>3.项目联系方式</w:t>
      </w:r>
    </w:p>
    <w:p w14:paraId="479278EF" w14:textId="77777777" w:rsidR="00DE495C" w:rsidRPr="00DE495C" w:rsidRDefault="00DE495C" w:rsidP="00DE495C">
      <w:pPr>
        <w:rPr>
          <w:rFonts w:ascii="仿宋" w:eastAsia="仿宋" w:hAnsi="仿宋"/>
          <w:sz w:val="24"/>
        </w:rPr>
      </w:pPr>
      <w:r w:rsidRPr="00DE495C">
        <w:rPr>
          <w:rFonts w:ascii="仿宋" w:eastAsia="仿宋" w:hAnsi="仿宋"/>
          <w:sz w:val="24"/>
        </w:rPr>
        <w:t>项目联系人：王坤希</w:t>
      </w:r>
    </w:p>
    <w:p w14:paraId="59363852" w14:textId="77777777" w:rsidR="00DE495C" w:rsidRPr="00DE495C" w:rsidRDefault="00DE495C" w:rsidP="00DE495C">
      <w:pPr>
        <w:rPr>
          <w:rFonts w:ascii="仿宋" w:eastAsia="仿宋" w:hAnsi="仿宋"/>
          <w:sz w:val="24"/>
        </w:rPr>
      </w:pPr>
      <w:r w:rsidRPr="00DE495C">
        <w:rPr>
          <w:rFonts w:ascii="仿宋" w:eastAsia="仿宋" w:hAnsi="仿宋"/>
          <w:sz w:val="24"/>
        </w:rPr>
        <w:t>电　话：　　01083928608</w:t>
      </w:r>
    </w:p>
    <w:p w14:paraId="04150870" w14:textId="77777777" w:rsidR="00064C50" w:rsidRPr="00DE495C" w:rsidRDefault="00064C50">
      <w:pPr>
        <w:rPr>
          <w:rFonts w:ascii="仿宋" w:eastAsia="仿宋" w:hAnsi="仿宋"/>
          <w:sz w:val="24"/>
        </w:rPr>
      </w:pPr>
    </w:p>
    <w:sectPr w:rsidR="00064C50" w:rsidRPr="00DE49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737D" w14:textId="77777777" w:rsidR="00B24BBF" w:rsidRDefault="00B24BBF" w:rsidP="00DE495C">
      <w:pPr>
        <w:spacing w:after="0" w:line="240" w:lineRule="auto"/>
      </w:pPr>
      <w:r>
        <w:separator/>
      </w:r>
    </w:p>
  </w:endnote>
  <w:endnote w:type="continuationSeparator" w:id="0">
    <w:p w14:paraId="3A54CDAE" w14:textId="77777777" w:rsidR="00B24BBF" w:rsidRDefault="00B24BBF" w:rsidP="00DE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0462" w14:textId="77777777" w:rsidR="00B24BBF" w:rsidRDefault="00B24BBF" w:rsidP="00DE495C">
      <w:pPr>
        <w:spacing w:after="0" w:line="240" w:lineRule="auto"/>
      </w:pPr>
      <w:r>
        <w:separator/>
      </w:r>
    </w:p>
  </w:footnote>
  <w:footnote w:type="continuationSeparator" w:id="0">
    <w:p w14:paraId="140D54A9" w14:textId="77777777" w:rsidR="00B24BBF" w:rsidRDefault="00B24BBF" w:rsidP="00DE4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EC"/>
    <w:rsid w:val="00027803"/>
    <w:rsid w:val="00050236"/>
    <w:rsid w:val="00064C50"/>
    <w:rsid w:val="000A252C"/>
    <w:rsid w:val="000D7FD2"/>
    <w:rsid w:val="00201CF7"/>
    <w:rsid w:val="00202DCF"/>
    <w:rsid w:val="00227A4B"/>
    <w:rsid w:val="002451F0"/>
    <w:rsid w:val="002B2351"/>
    <w:rsid w:val="002B2BC9"/>
    <w:rsid w:val="002C18C4"/>
    <w:rsid w:val="00322F83"/>
    <w:rsid w:val="00381FD8"/>
    <w:rsid w:val="00594685"/>
    <w:rsid w:val="00660FC1"/>
    <w:rsid w:val="00673627"/>
    <w:rsid w:val="006C2E3E"/>
    <w:rsid w:val="0074350F"/>
    <w:rsid w:val="00751C84"/>
    <w:rsid w:val="007C2896"/>
    <w:rsid w:val="008248CC"/>
    <w:rsid w:val="00844E7E"/>
    <w:rsid w:val="008617C4"/>
    <w:rsid w:val="008C700A"/>
    <w:rsid w:val="0095672A"/>
    <w:rsid w:val="00A47ED6"/>
    <w:rsid w:val="00B24BBF"/>
    <w:rsid w:val="00B24EAA"/>
    <w:rsid w:val="00B82F8C"/>
    <w:rsid w:val="00C437D1"/>
    <w:rsid w:val="00C67B42"/>
    <w:rsid w:val="00C82DF6"/>
    <w:rsid w:val="00D07284"/>
    <w:rsid w:val="00D403D7"/>
    <w:rsid w:val="00DA0683"/>
    <w:rsid w:val="00DE495C"/>
    <w:rsid w:val="00E71335"/>
    <w:rsid w:val="00E72D1D"/>
    <w:rsid w:val="00EC2DC4"/>
    <w:rsid w:val="00F008EC"/>
    <w:rsid w:val="00F27E06"/>
    <w:rsid w:val="00F817D3"/>
    <w:rsid w:val="00F83969"/>
    <w:rsid w:val="00F8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FC3D6"/>
  <w15:docId w15:val="{D6D0304C-E0D0-4FCE-9630-ACA99A54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00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8EC"/>
    <w:rPr>
      <w:rFonts w:cstheme="majorBidi"/>
      <w:color w:val="2F5496" w:themeColor="accent1" w:themeShade="BF"/>
      <w:sz w:val="28"/>
      <w:szCs w:val="28"/>
    </w:rPr>
  </w:style>
  <w:style w:type="character" w:customStyle="1" w:styleId="50">
    <w:name w:val="标题 5 字符"/>
    <w:basedOn w:val="a0"/>
    <w:link w:val="5"/>
    <w:uiPriority w:val="9"/>
    <w:semiHidden/>
    <w:rsid w:val="00F008EC"/>
    <w:rPr>
      <w:rFonts w:cstheme="majorBidi"/>
      <w:color w:val="2F5496" w:themeColor="accent1" w:themeShade="BF"/>
      <w:sz w:val="24"/>
    </w:rPr>
  </w:style>
  <w:style w:type="character" w:customStyle="1" w:styleId="60">
    <w:name w:val="标题 6 字符"/>
    <w:basedOn w:val="a0"/>
    <w:link w:val="6"/>
    <w:uiPriority w:val="9"/>
    <w:semiHidden/>
    <w:rsid w:val="00F008EC"/>
    <w:rPr>
      <w:rFonts w:cstheme="majorBidi"/>
      <w:b/>
      <w:bCs/>
      <w:color w:val="2F5496" w:themeColor="accent1" w:themeShade="BF"/>
    </w:rPr>
  </w:style>
  <w:style w:type="character" w:customStyle="1" w:styleId="70">
    <w:name w:val="标题 7 字符"/>
    <w:basedOn w:val="a0"/>
    <w:link w:val="7"/>
    <w:uiPriority w:val="9"/>
    <w:semiHidden/>
    <w:rsid w:val="00F008EC"/>
    <w:rPr>
      <w:rFonts w:cstheme="majorBidi"/>
      <w:b/>
      <w:bCs/>
      <w:color w:val="595959" w:themeColor="text1" w:themeTint="A6"/>
    </w:rPr>
  </w:style>
  <w:style w:type="character" w:customStyle="1" w:styleId="80">
    <w:name w:val="标题 8 字符"/>
    <w:basedOn w:val="a0"/>
    <w:link w:val="8"/>
    <w:uiPriority w:val="9"/>
    <w:semiHidden/>
    <w:rsid w:val="00F008EC"/>
    <w:rPr>
      <w:rFonts w:cstheme="majorBidi"/>
      <w:color w:val="595959" w:themeColor="text1" w:themeTint="A6"/>
    </w:rPr>
  </w:style>
  <w:style w:type="character" w:customStyle="1" w:styleId="90">
    <w:name w:val="标题 9 字符"/>
    <w:basedOn w:val="a0"/>
    <w:link w:val="9"/>
    <w:uiPriority w:val="9"/>
    <w:semiHidden/>
    <w:rsid w:val="00F008EC"/>
    <w:rPr>
      <w:rFonts w:eastAsiaTheme="majorEastAsia" w:cstheme="majorBidi"/>
      <w:color w:val="595959" w:themeColor="text1" w:themeTint="A6"/>
    </w:rPr>
  </w:style>
  <w:style w:type="paragraph" w:styleId="a3">
    <w:name w:val="Title"/>
    <w:basedOn w:val="a"/>
    <w:next w:val="a"/>
    <w:link w:val="a4"/>
    <w:uiPriority w:val="10"/>
    <w:qFormat/>
    <w:rsid w:val="00F00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8EC"/>
    <w:pPr>
      <w:spacing w:before="160"/>
      <w:jc w:val="center"/>
    </w:pPr>
    <w:rPr>
      <w:i/>
      <w:iCs/>
      <w:color w:val="404040" w:themeColor="text1" w:themeTint="BF"/>
    </w:rPr>
  </w:style>
  <w:style w:type="character" w:customStyle="1" w:styleId="a8">
    <w:name w:val="引用 字符"/>
    <w:basedOn w:val="a0"/>
    <w:link w:val="a7"/>
    <w:uiPriority w:val="29"/>
    <w:rsid w:val="00F008EC"/>
    <w:rPr>
      <w:i/>
      <w:iCs/>
      <w:color w:val="404040" w:themeColor="text1" w:themeTint="BF"/>
    </w:rPr>
  </w:style>
  <w:style w:type="paragraph" w:styleId="a9">
    <w:name w:val="List Paragraph"/>
    <w:basedOn w:val="a"/>
    <w:uiPriority w:val="34"/>
    <w:qFormat/>
    <w:rsid w:val="00F008EC"/>
    <w:pPr>
      <w:ind w:left="720"/>
      <w:contextualSpacing/>
    </w:pPr>
  </w:style>
  <w:style w:type="character" w:styleId="aa">
    <w:name w:val="Intense Emphasis"/>
    <w:basedOn w:val="a0"/>
    <w:uiPriority w:val="21"/>
    <w:qFormat/>
    <w:rsid w:val="00F008EC"/>
    <w:rPr>
      <w:i/>
      <w:iCs/>
      <w:color w:val="2F5496" w:themeColor="accent1" w:themeShade="BF"/>
    </w:rPr>
  </w:style>
  <w:style w:type="paragraph" w:styleId="ab">
    <w:name w:val="Intense Quote"/>
    <w:basedOn w:val="a"/>
    <w:next w:val="a"/>
    <w:link w:val="ac"/>
    <w:uiPriority w:val="30"/>
    <w:qFormat/>
    <w:rsid w:val="00F00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8EC"/>
    <w:rPr>
      <w:i/>
      <w:iCs/>
      <w:color w:val="2F5496" w:themeColor="accent1" w:themeShade="BF"/>
    </w:rPr>
  </w:style>
  <w:style w:type="character" w:styleId="ad">
    <w:name w:val="Intense Reference"/>
    <w:basedOn w:val="a0"/>
    <w:uiPriority w:val="32"/>
    <w:qFormat/>
    <w:rsid w:val="00F008EC"/>
    <w:rPr>
      <w:b/>
      <w:bCs/>
      <w:smallCaps/>
      <w:color w:val="2F5496" w:themeColor="accent1" w:themeShade="BF"/>
      <w:spacing w:val="5"/>
    </w:rPr>
  </w:style>
  <w:style w:type="paragraph" w:styleId="ae">
    <w:name w:val="header"/>
    <w:basedOn w:val="a"/>
    <w:link w:val="af"/>
    <w:uiPriority w:val="99"/>
    <w:unhideWhenUsed/>
    <w:rsid w:val="00DE495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E495C"/>
    <w:rPr>
      <w:sz w:val="18"/>
      <w:szCs w:val="18"/>
    </w:rPr>
  </w:style>
  <w:style w:type="paragraph" w:styleId="af0">
    <w:name w:val="footer"/>
    <w:basedOn w:val="a"/>
    <w:link w:val="af1"/>
    <w:uiPriority w:val="99"/>
    <w:unhideWhenUsed/>
    <w:rsid w:val="00DE495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E49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燕敏 魏</dc:creator>
  <cp:keywords/>
  <dc:description/>
  <cp:lastModifiedBy>win10</cp:lastModifiedBy>
  <cp:revision>2</cp:revision>
  <dcterms:created xsi:type="dcterms:W3CDTF">2025-12-09T01:52:00Z</dcterms:created>
  <dcterms:modified xsi:type="dcterms:W3CDTF">2025-12-09T01:52:00Z</dcterms:modified>
</cp:coreProperties>
</file>