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872AF3">
      <w:pPr>
        <w:pStyle w:val="18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hint="eastAsia"/>
          <w:b/>
          <w:color w:val="000000"/>
          <w:sz w:val="32"/>
          <w:lang w:val="zh-CN"/>
        </w:rPr>
      </w:pPr>
      <w:r>
        <w:rPr>
          <w:rFonts w:hint="eastAsia"/>
          <w:b/>
          <w:color w:val="000000"/>
          <w:sz w:val="32"/>
          <w:lang w:val="zh-CN"/>
        </w:rPr>
        <w:t>市场局投诉举报中心工作经费</w:t>
      </w:r>
    </w:p>
    <w:p w14:paraId="7DDAC0DC">
      <w:pPr>
        <w:pStyle w:val="18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b/>
          <w:color w:val="000000"/>
          <w:sz w:val="32"/>
        </w:rPr>
      </w:pPr>
      <w:r>
        <w:rPr>
          <w:rFonts w:hint="eastAsia"/>
          <w:b/>
          <w:color w:val="000000"/>
          <w:sz w:val="32"/>
        </w:rPr>
        <w:t>废标公告</w:t>
      </w:r>
    </w:p>
    <w:p w14:paraId="090DEAE9">
      <w:pPr>
        <w:pStyle w:val="18"/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inorEastAsia" w:hAnsiTheme="minorEastAsia" w:eastAsiaTheme="minorEastAsia"/>
          <w:color w:val="383838"/>
          <w:sz w:val="28"/>
        </w:rPr>
      </w:pPr>
      <w:r>
        <w:rPr>
          <w:rStyle w:val="22"/>
          <w:rFonts w:asciiTheme="minorEastAsia" w:hAnsiTheme="minorEastAsia" w:eastAsiaTheme="minorEastAsia"/>
          <w:color w:val="383838"/>
          <w:sz w:val="28"/>
        </w:rPr>
        <w:t>一、项目基本情况</w:t>
      </w:r>
    </w:p>
    <w:p w14:paraId="51D770C1">
      <w:pPr>
        <w:pStyle w:val="18"/>
        <w:shd w:val="clear" w:color="auto" w:fill="FFFFFF"/>
        <w:spacing w:before="0" w:beforeAutospacing="0" w:after="0" w:afterAutospacing="0" w:line="360" w:lineRule="auto"/>
        <w:textAlignment w:val="baseline"/>
        <w:rPr>
          <w:rFonts w:hint="eastAsia" w:asciiTheme="minorEastAsia" w:hAnsiTheme="minorEastAsia" w:eastAsiaTheme="minorEastAsia"/>
          <w:color w:val="383838"/>
          <w:sz w:val="28"/>
        </w:rPr>
      </w:pPr>
      <w:r>
        <w:rPr>
          <w:rFonts w:hint="eastAsia" w:asciiTheme="minorEastAsia" w:hAnsiTheme="minorEastAsia" w:eastAsiaTheme="minorEastAsia"/>
          <w:color w:val="383838"/>
          <w:sz w:val="28"/>
        </w:rPr>
        <w:t>采购项目编号：TAHP-ZB-2025-1738</w:t>
      </w:r>
    </w:p>
    <w:p w14:paraId="411A46AD">
      <w:pPr>
        <w:pStyle w:val="18"/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inorEastAsia" w:hAnsiTheme="minorEastAsia" w:eastAsiaTheme="minorEastAsia"/>
          <w:color w:val="383838"/>
          <w:sz w:val="28"/>
        </w:rPr>
      </w:pPr>
      <w:r>
        <w:rPr>
          <w:rFonts w:hint="eastAsia" w:asciiTheme="minorEastAsia" w:hAnsiTheme="minorEastAsia" w:eastAsiaTheme="minorEastAsia"/>
          <w:color w:val="383838"/>
          <w:sz w:val="28"/>
        </w:rPr>
        <w:t>采购项目名称：</w:t>
      </w:r>
      <w:r>
        <w:rPr>
          <w:rFonts w:hint="eastAsia" w:asciiTheme="minorEastAsia" w:hAnsiTheme="minorEastAsia" w:eastAsiaTheme="minorEastAsia"/>
          <w:color w:val="383838"/>
          <w:sz w:val="28"/>
          <w:lang w:val="zh-CN"/>
        </w:rPr>
        <w:t>市场局投诉举报中心工作经费</w:t>
      </w:r>
    </w:p>
    <w:p w14:paraId="402D9207">
      <w:pPr>
        <w:pStyle w:val="18"/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inorEastAsia" w:hAnsiTheme="minorEastAsia" w:eastAsiaTheme="minorEastAsia"/>
          <w:color w:val="383838"/>
          <w:sz w:val="28"/>
        </w:rPr>
      </w:pPr>
      <w:r>
        <w:rPr>
          <w:rStyle w:val="22"/>
          <w:rFonts w:asciiTheme="minorEastAsia" w:hAnsiTheme="minorEastAsia" w:eastAsiaTheme="minorEastAsia"/>
          <w:color w:val="383838"/>
          <w:sz w:val="28"/>
        </w:rPr>
        <w:t>二、项目</w:t>
      </w:r>
      <w:r>
        <w:rPr>
          <w:rStyle w:val="22"/>
          <w:rFonts w:hint="eastAsia" w:asciiTheme="minorEastAsia" w:hAnsiTheme="minorEastAsia" w:eastAsiaTheme="minorEastAsia"/>
          <w:color w:val="383838"/>
          <w:sz w:val="28"/>
        </w:rPr>
        <w:t>废标</w:t>
      </w:r>
      <w:r>
        <w:rPr>
          <w:rStyle w:val="22"/>
          <w:rFonts w:asciiTheme="minorEastAsia" w:hAnsiTheme="minorEastAsia" w:eastAsiaTheme="minorEastAsia"/>
          <w:color w:val="383838"/>
          <w:sz w:val="28"/>
        </w:rPr>
        <w:t>的原因</w:t>
      </w:r>
    </w:p>
    <w:p w14:paraId="12B21251">
      <w:pPr>
        <w:pStyle w:val="18"/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inorEastAsia" w:hAnsiTheme="minorEastAsia" w:eastAsiaTheme="minorEastAsia"/>
          <w:color w:val="383838"/>
          <w:sz w:val="28"/>
        </w:rPr>
      </w:pPr>
      <w:r>
        <w:rPr>
          <w:rFonts w:hint="eastAsia" w:asciiTheme="minorEastAsia" w:hAnsiTheme="minorEastAsia" w:eastAsiaTheme="minorEastAsia"/>
          <w:color w:val="383838"/>
          <w:sz w:val="28"/>
        </w:rPr>
        <w:t xml:space="preserve">   因递交</w:t>
      </w:r>
      <w:r>
        <w:rPr>
          <w:rFonts w:hint="eastAsia" w:asciiTheme="minorEastAsia" w:hAnsiTheme="minorEastAsia" w:eastAsiaTheme="minorEastAsia"/>
          <w:color w:val="383838"/>
          <w:sz w:val="28"/>
          <w:lang w:val="en-US" w:eastAsia="zh-CN"/>
        </w:rPr>
        <w:t>响应</w:t>
      </w:r>
      <w:r>
        <w:rPr>
          <w:rFonts w:hint="eastAsia" w:asciiTheme="minorEastAsia" w:hAnsiTheme="minorEastAsia" w:eastAsiaTheme="minorEastAsia"/>
          <w:color w:val="383838"/>
          <w:sz w:val="28"/>
        </w:rPr>
        <w:t>文件家数不足三家，本项目作废标处理。</w:t>
      </w:r>
    </w:p>
    <w:p w14:paraId="2FC87F5C">
      <w:pPr>
        <w:pStyle w:val="18"/>
        <w:shd w:val="clear" w:color="auto" w:fill="FFFFFF"/>
        <w:spacing w:before="0" w:beforeAutospacing="0" w:after="0" w:afterAutospacing="0" w:line="360" w:lineRule="auto"/>
        <w:textAlignment w:val="baseline"/>
        <w:rPr>
          <w:rStyle w:val="22"/>
          <w:rFonts w:asciiTheme="minorEastAsia" w:hAnsiTheme="minorEastAsia" w:eastAsiaTheme="minorEastAsia"/>
          <w:color w:val="383838"/>
          <w:sz w:val="28"/>
        </w:rPr>
      </w:pPr>
      <w:r>
        <w:rPr>
          <w:rStyle w:val="22"/>
          <w:rFonts w:asciiTheme="minorEastAsia" w:hAnsiTheme="minorEastAsia" w:eastAsiaTheme="minorEastAsia"/>
          <w:color w:val="383838"/>
          <w:sz w:val="28"/>
        </w:rPr>
        <w:t>三、其他补充事宜</w:t>
      </w:r>
      <w:bookmarkStart w:id="0" w:name="_GoBack"/>
      <w:bookmarkEnd w:id="0"/>
    </w:p>
    <w:p w14:paraId="1CC7095E">
      <w:pPr>
        <w:pStyle w:val="18"/>
        <w:shd w:val="clear" w:color="auto" w:fill="FFFFFF"/>
        <w:spacing w:before="0" w:beforeAutospacing="0" w:after="0" w:afterAutospacing="0" w:line="360" w:lineRule="auto"/>
        <w:ind w:left="564" w:leftChars="202" w:hanging="140" w:hangingChars="50"/>
        <w:textAlignment w:val="baseline"/>
        <w:rPr>
          <w:rStyle w:val="22"/>
          <w:rFonts w:asciiTheme="minorEastAsia" w:hAnsiTheme="minorEastAsia" w:eastAsiaTheme="minorEastAsia"/>
          <w:b w:val="0"/>
          <w:color w:val="383838"/>
          <w:sz w:val="28"/>
        </w:rPr>
      </w:pPr>
      <w:r>
        <w:rPr>
          <w:rStyle w:val="22"/>
          <w:rFonts w:hint="eastAsia" w:asciiTheme="minorEastAsia" w:hAnsiTheme="minorEastAsia" w:eastAsiaTheme="minorEastAsia"/>
          <w:b w:val="0"/>
          <w:color w:val="383838"/>
          <w:sz w:val="28"/>
        </w:rPr>
        <w:t>无。</w:t>
      </w:r>
    </w:p>
    <w:p w14:paraId="1FFA95C7">
      <w:pPr>
        <w:pStyle w:val="18"/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inorEastAsia" w:hAnsiTheme="minorEastAsia" w:eastAsiaTheme="minorEastAsia"/>
          <w:color w:val="383838"/>
          <w:sz w:val="28"/>
        </w:rPr>
      </w:pPr>
      <w:r>
        <w:rPr>
          <w:rStyle w:val="22"/>
          <w:rFonts w:hint="eastAsia" w:asciiTheme="minorEastAsia" w:hAnsiTheme="minorEastAsia" w:eastAsiaTheme="minorEastAsia"/>
          <w:color w:val="383838"/>
          <w:sz w:val="28"/>
        </w:rPr>
        <w:t>四</w:t>
      </w:r>
      <w:r>
        <w:rPr>
          <w:rStyle w:val="22"/>
          <w:rFonts w:asciiTheme="minorEastAsia" w:hAnsiTheme="minorEastAsia" w:eastAsiaTheme="minorEastAsia"/>
          <w:color w:val="383838"/>
          <w:sz w:val="28"/>
        </w:rPr>
        <w:t>、凡对本次公告内容提出询问，请按以下方式联系。</w:t>
      </w:r>
    </w:p>
    <w:p w14:paraId="498F00E3">
      <w:pPr>
        <w:pStyle w:val="18"/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inorEastAsia" w:hAnsiTheme="minorEastAsia" w:eastAsiaTheme="minorEastAsia"/>
          <w:color w:val="383838"/>
          <w:sz w:val="28"/>
        </w:rPr>
      </w:pPr>
      <w:r>
        <w:rPr>
          <w:rFonts w:hint="eastAsia" w:asciiTheme="minorEastAsia" w:hAnsiTheme="minorEastAsia" w:eastAsiaTheme="minorEastAsia"/>
          <w:color w:val="383838"/>
          <w:sz w:val="28"/>
        </w:rPr>
        <w:t>1.采购人信息</w:t>
      </w:r>
    </w:p>
    <w:p w14:paraId="111A4275">
      <w:pPr>
        <w:pStyle w:val="18"/>
        <w:shd w:val="clear" w:color="auto" w:fill="FFFFFF"/>
        <w:spacing w:before="0" w:beforeAutospacing="0" w:after="0" w:afterAutospacing="0" w:line="360" w:lineRule="auto"/>
        <w:textAlignment w:val="baseline"/>
        <w:rPr>
          <w:rFonts w:hint="eastAsia" w:asciiTheme="minorEastAsia" w:hAnsiTheme="minorEastAsia" w:eastAsiaTheme="minorEastAsia"/>
          <w:color w:val="383838"/>
          <w:sz w:val="28"/>
        </w:rPr>
      </w:pPr>
      <w:r>
        <w:rPr>
          <w:rFonts w:hint="eastAsia" w:asciiTheme="minorEastAsia" w:hAnsiTheme="minorEastAsia" w:eastAsiaTheme="minorEastAsia"/>
          <w:color w:val="383838"/>
          <w:sz w:val="28"/>
        </w:rPr>
        <w:t>名 称：北京市西城区市场监督管理局</w:t>
      </w:r>
    </w:p>
    <w:p w14:paraId="5A163E96">
      <w:pPr>
        <w:pStyle w:val="18"/>
        <w:shd w:val="clear" w:color="auto" w:fill="FFFFFF"/>
        <w:spacing w:before="0" w:beforeAutospacing="0" w:after="0" w:afterAutospacing="0" w:line="360" w:lineRule="auto"/>
        <w:textAlignment w:val="baseline"/>
        <w:rPr>
          <w:rFonts w:hint="eastAsia" w:asciiTheme="minorEastAsia" w:hAnsiTheme="minorEastAsia" w:eastAsiaTheme="minorEastAsia"/>
          <w:color w:val="383838"/>
          <w:sz w:val="28"/>
        </w:rPr>
      </w:pPr>
      <w:r>
        <w:rPr>
          <w:rFonts w:hint="eastAsia" w:asciiTheme="minorEastAsia" w:hAnsiTheme="minorEastAsia" w:eastAsiaTheme="minorEastAsia"/>
          <w:color w:val="383838"/>
          <w:sz w:val="28"/>
        </w:rPr>
        <w:t>地 址：北京市西城区南草厂街冠英园西区5号</w:t>
      </w:r>
    </w:p>
    <w:p w14:paraId="39DB13E3">
      <w:pPr>
        <w:pStyle w:val="18"/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inorEastAsia" w:hAnsiTheme="minorEastAsia" w:eastAsiaTheme="minorEastAsia"/>
          <w:color w:val="383838"/>
          <w:sz w:val="28"/>
        </w:rPr>
      </w:pPr>
      <w:r>
        <w:rPr>
          <w:rFonts w:hint="eastAsia" w:asciiTheme="minorEastAsia" w:hAnsiTheme="minorEastAsia" w:eastAsiaTheme="minorEastAsia"/>
          <w:color w:val="383838"/>
          <w:sz w:val="28"/>
        </w:rPr>
        <w:t>联系方式：丁老师，010-66503175</w:t>
      </w:r>
    </w:p>
    <w:p w14:paraId="6910141B">
      <w:pPr>
        <w:pStyle w:val="18"/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inorEastAsia" w:hAnsiTheme="minorEastAsia" w:eastAsiaTheme="minorEastAsia"/>
          <w:color w:val="383838"/>
          <w:sz w:val="28"/>
        </w:rPr>
      </w:pPr>
      <w:r>
        <w:rPr>
          <w:rFonts w:hint="eastAsia" w:asciiTheme="minorEastAsia" w:hAnsiTheme="minorEastAsia" w:eastAsiaTheme="minorEastAsia"/>
          <w:color w:val="383838"/>
          <w:sz w:val="28"/>
        </w:rPr>
        <w:t>2.采购代理机构信息</w:t>
      </w:r>
    </w:p>
    <w:p w14:paraId="4B5E03E2">
      <w:pPr>
        <w:pStyle w:val="18"/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inorEastAsia" w:hAnsiTheme="minorEastAsia" w:eastAsiaTheme="minorEastAsia"/>
          <w:color w:val="383838"/>
          <w:sz w:val="28"/>
        </w:rPr>
      </w:pPr>
      <w:r>
        <w:rPr>
          <w:rFonts w:hint="eastAsia" w:asciiTheme="minorEastAsia" w:hAnsiTheme="minorEastAsia" w:eastAsiaTheme="minorEastAsia"/>
          <w:color w:val="383838"/>
          <w:sz w:val="28"/>
        </w:rPr>
        <w:t>名 称：中和德汇工程技术有限公司</w:t>
      </w:r>
    </w:p>
    <w:p w14:paraId="1EA9230B">
      <w:pPr>
        <w:pStyle w:val="18"/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inorEastAsia" w:hAnsiTheme="minorEastAsia" w:eastAsiaTheme="minorEastAsia"/>
          <w:color w:val="383838"/>
          <w:sz w:val="28"/>
        </w:rPr>
      </w:pPr>
      <w:r>
        <w:rPr>
          <w:rFonts w:hint="eastAsia" w:asciiTheme="minorEastAsia" w:hAnsiTheme="minorEastAsia" w:eastAsiaTheme="minorEastAsia"/>
          <w:color w:val="383838"/>
          <w:sz w:val="28"/>
        </w:rPr>
        <w:t>地　址：北京市丰台区汽车博物馆东路诺德中心二期6号楼803</w:t>
      </w:r>
    </w:p>
    <w:p w14:paraId="2804ABC7">
      <w:pPr>
        <w:pStyle w:val="18"/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inorEastAsia" w:hAnsiTheme="minorEastAsia" w:eastAsiaTheme="minorEastAsia"/>
          <w:color w:val="383838"/>
          <w:sz w:val="28"/>
        </w:rPr>
      </w:pPr>
      <w:r>
        <w:rPr>
          <w:rFonts w:hint="eastAsia" w:asciiTheme="minorEastAsia" w:hAnsiTheme="minorEastAsia" w:eastAsiaTheme="minorEastAsia"/>
          <w:color w:val="383838"/>
          <w:sz w:val="28"/>
        </w:rPr>
        <w:t>联系方式：宋艳博、崔昌旭、能文博、段少佐， 010-63728378</w:t>
      </w:r>
    </w:p>
    <w:p w14:paraId="5A9FA815">
      <w:pPr>
        <w:pStyle w:val="18"/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inorEastAsia" w:hAnsiTheme="minorEastAsia" w:eastAsiaTheme="minorEastAsia"/>
          <w:color w:val="383838"/>
          <w:sz w:val="28"/>
        </w:rPr>
      </w:pPr>
      <w:r>
        <w:rPr>
          <w:rFonts w:hint="eastAsia" w:asciiTheme="minorEastAsia" w:hAnsiTheme="minorEastAsia" w:eastAsiaTheme="minorEastAsia"/>
          <w:color w:val="383838"/>
          <w:sz w:val="28"/>
        </w:rPr>
        <w:t>3.项目联系方式</w:t>
      </w:r>
    </w:p>
    <w:p w14:paraId="44C1F440">
      <w:pPr>
        <w:pStyle w:val="18"/>
        <w:shd w:val="clear" w:color="auto" w:fill="FFFFFF"/>
        <w:spacing w:before="0" w:beforeAutospacing="0" w:after="0" w:afterAutospacing="0" w:line="360" w:lineRule="auto"/>
        <w:textAlignment w:val="baseline"/>
        <w:rPr>
          <w:rFonts w:hint="eastAsia" w:asciiTheme="minorEastAsia" w:hAnsiTheme="minorEastAsia" w:eastAsiaTheme="minorEastAsia"/>
          <w:color w:val="383838"/>
          <w:sz w:val="28"/>
        </w:rPr>
      </w:pPr>
      <w:r>
        <w:rPr>
          <w:rFonts w:hint="eastAsia" w:asciiTheme="minorEastAsia" w:hAnsiTheme="minorEastAsia" w:eastAsiaTheme="minorEastAsia"/>
          <w:color w:val="383838"/>
          <w:sz w:val="28"/>
        </w:rPr>
        <w:t>项目联系人：宋艳博、崔昌旭、能文博、段少佐</w:t>
      </w:r>
    </w:p>
    <w:p w14:paraId="0BF43074">
      <w:pPr>
        <w:pStyle w:val="18"/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inorEastAsia" w:hAnsiTheme="minorEastAsia" w:eastAsiaTheme="minorEastAsia"/>
          <w:color w:val="383838"/>
          <w:sz w:val="28"/>
        </w:rPr>
      </w:pPr>
      <w:r>
        <w:rPr>
          <w:rFonts w:hint="eastAsia" w:asciiTheme="minorEastAsia" w:hAnsiTheme="minorEastAsia" w:eastAsiaTheme="minorEastAsia"/>
          <w:color w:val="383838"/>
          <w:sz w:val="28"/>
        </w:rPr>
        <w:t>电　    话：010-63728378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7926AB"/>
    <w:multiLevelType w:val="multilevel"/>
    <w:tmpl w:val="737926AB"/>
    <w:lvl w:ilvl="0" w:tentative="0">
      <w:start w:val="1"/>
      <w:numFmt w:val="japaneseCounting"/>
      <w:lvlText w:val="第%1节"/>
      <w:lvlJc w:val="left"/>
      <w:pPr>
        <w:tabs>
          <w:tab w:val="left" w:pos="1314"/>
        </w:tabs>
        <w:ind w:left="1314" w:hanging="9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194"/>
        </w:tabs>
        <w:ind w:left="1194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614"/>
        </w:tabs>
        <w:ind w:left="1614" w:hanging="420"/>
      </w:pPr>
    </w:lvl>
    <w:lvl w:ilvl="3" w:tentative="0">
      <w:start w:val="1"/>
      <w:numFmt w:val="decimal"/>
      <w:pStyle w:val="5"/>
      <w:lvlText w:val="%4."/>
      <w:lvlJc w:val="left"/>
      <w:pPr>
        <w:tabs>
          <w:tab w:val="left" w:pos="2034"/>
        </w:tabs>
        <w:ind w:left="2034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454"/>
        </w:tabs>
        <w:ind w:left="2454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874"/>
        </w:tabs>
        <w:ind w:left="2874" w:hanging="420"/>
      </w:pPr>
    </w:lvl>
    <w:lvl w:ilvl="6" w:tentative="0">
      <w:start w:val="1"/>
      <w:numFmt w:val="decimal"/>
      <w:lvlText w:val="%7."/>
      <w:lvlJc w:val="left"/>
      <w:pPr>
        <w:tabs>
          <w:tab w:val="left" w:pos="3294"/>
        </w:tabs>
        <w:ind w:left="3294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14"/>
        </w:tabs>
        <w:ind w:left="3714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134"/>
        </w:tabs>
        <w:ind w:left="413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U4MWVjYTQ2Zjk1ZjQ1MzE0NmFhMTlhMTExODhjZGMifQ=="/>
  </w:docVars>
  <w:rsids>
    <w:rsidRoot w:val="00DF6B0E"/>
    <w:rsid w:val="001347C8"/>
    <w:rsid w:val="00221F4F"/>
    <w:rsid w:val="00575439"/>
    <w:rsid w:val="006B0420"/>
    <w:rsid w:val="00712939"/>
    <w:rsid w:val="00775C2A"/>
    <w:rsid w:val="0084671A"/>
    <w:rsid w:val="00890B70"/>
    <w:rsid w:val="008B49CF"/>
    <w:rsid w:val="008D7B49"/>
    <w:rsid w:val="00BC7646"/>
    <w:rsid w:val="00CC656B"/>
    <w:rsid w:val="00D173E8"/>
    <w:rsid w:val="00DF6B0E"/>
    <w:rsid w:val="0F3D1213"/>
    <w:rsid w:val="1ABD34DF"/>
    <w:rsid w:val="21710CC7"/>
    <w:rsid w:val="239C2822"/>
    <w:rsid w:val="311A11E5"/>
    <w:rsid w:val="3216270E"/>
    <w:rsid w:val="37CB2898"/>
    <w:rsid w:val="385E2D76"/>
    <w:rsid w:val="42996047"/>
    <w:rsid w:val="528E35C5"/>
    <w:rsid w:val="6A936B4E"/>
    <w:rsid w:val="6C187400"/>
    <w:rsid w:val="6C194573"/>
    <w:rsid w:val="6C714DB2"/>
    <w:rsid w:val="705636CC"/>
    <w:rsid w:val="7C15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9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4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paragraph" w:styleId="4">
    <w:name w:val="heading 3"/>
    <w:basedOn w:val="1"/>
    <w:next w:val="1"/>
    <w:link w:val="25"/>
    <w:qFormat/>
    <w:uiPriority w:val="9"/>
    <w:pPr>
      <w:keepNext/>
      <w:keepLines/>
      <w:spacing w:before="260" w:after="260" w:line="415" w:lineRule="auto"/>
      <w:outlineLvl w:val="2"/>
    </w:pPr>
    <w:rPr>
      <w:rFonts w:ascii="Times New Roman" w:hAnsi="Times New Roman"/>
      <w:b/>
      <w:bCs/>
      <w:kern w:val="0"/>
      <w:sz w:val="32"/>
      <w:szCs w:val="32"/>
    </w:rPr>
  </w:style>
  <w:style w:type="paragraph" w:styleId="5">
    <w:name w:val="heading 4"/>
    <w:basedOn w:val="1"/>
    <w:next w:val="1"/>
    <w:link w:val="26"/>
    <w:autoRedefine/>
    <w:qFormat/>
    <w:uiPriority w:val="0"/>
    <w:pPr>
      <w:keepNext/>
      <w:keepLines/>
      <w:numPr>
        <w:ilvl w:val="3"/>
        <w:numId w:val="1"/>
      </w:numPr>
      <w:tabs>
        <w:tab w:val="left" w:pos="864"/>
      </w:tabs>
      <w:spacing w:before="60" w:after="60"/>
      <w:outlineLvl w:val="3"/>
    </w:pPr>
    <w:rPr>
      <w:rFonts w:ascii="Arial" w:hAnsi="Arial" w:eastAsia="黑体"/>
      <w:b/>
      <w:sz w:val="28"/>
      <w:szCs w:val="20"/>
    </w:rPr>
  </w:style>
  <w:style w:type="paragraph" w:styleId="6">
    <w:name w:val="heading 5"/>
    <w:basedOn w:val="5"/>
    <w:next w:val="1"/>
    <w:link w:val="27"/>
    <w:autoRedefine/>
    <w:qFormat/>
    <w:uiPriority w:val="0"/>
    <w:pPr>
      <w:numPr>
        <w:ilvl w:val="0"/>
        <w:numId w:val="0"/>
      </w:numPr>
      <w:tabs>
        <w:tab w:val="left" w:pos="1008"/>
        <w:tab w:val="clear" w:pos="864"/>
      </w:tabs>
      <w:adjustRightInd w:val="0"/>
      <w:snapToGrid w:val="0"/>
      <w:spacing w:before="280" w:after="290" w:line="360" w:lineRule="auto"/>
      <w:ind w:left="1008" w:hanging="1008"/>
      <w:jc w:val="left"/>
      <w:textAlignment w:val="bottom"/>
      <w:outlineLvl w:val="4"/>
    </w:pPr>
    <w:rPr>
      <w:rFonts w:eastAsia="宋体"/>
      <w:bCs/>
      <w:kern w:val="44"/>
      <w:sz w:val="24"/>
      <w:szCs w:val="28"/>
    </w:rPr>
  </w:style>
  <w:style w:type="paragraph" w:styleId="7">
    <w:name w:val="heading 6"/>
    <w:basedOn w:val="6"/>
    <w:next w:val="1"/>
    <w:link w:val="28"/>
    <w:autoRedefine/>
    <w:qFormat/>
    <w:uiPriority w:val="0"/>
    <w:pPr>
      <w:tabs>
        <w:tab w:val="left" w:pos="1152"/>
        <w:tab w:val="clear" w:pos="1008"/>
      </w:tabs>
      <w:spacing w:before="240" w:after="64"/>
      <w:ind w:left="1152" w:hanging="1152"/>
      <w:outlineLvl w:val="5"/>
    </w:pPr>
    <w:rPr>
      <w:bCs w:val="0"/>
    </w:rPr>
  </w:style>
  <w:style w:type="paragraph" w:styleId="8">
    <w:name w:val="heading 7"/>
    <w:basedOn w:val="1"/>
    <w:next w:val="1"/>
    <w:link w:val="29"/>
    <w:autoRedefine/>
    <w:unhideWhenUsed/>
    <w:qFormat/>
    <w:uiPriority w:val="9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8"/>
    <w:next w:val="1"/>
    <w:link w:val="30"/>
    <w:autoRedefine/>
    <w:qFormat/>
    <w:uiPriority w:val="0"/>
    <w:pPr>
      <w:tabs>
        <w:tab w:val="left" w:pos="1440"/>
      </w:tabs>
      <w:adjustRightInd w:val="0"/>
      <w:snapToGrid w:val="0"/>
      <w:spacing w:line="360" w:lineRule="auto"/>
      <w:ind w:left="1440" w:hanging="1440"/>
      <w:jc w:val="left"/>
      <w:textAlignment w:val="bottom"/>
      <w:outlineLvl w:val="7"/>
    </w:pPr>
    <w:rPr>
      <w:rFonts w:ascii="Arial" w:hAnsi="Arial"/>
      <w:kern w:val="44"/>
      <w:sz w:val="36"/>
      <w:szCs w:val="28"/>
    </w:rPr>
  </w:style>
  <w:style w:type="paragraph" w:styleId="10">
    <w:name w:val="heading 9"/>
    <w:basedOn w:val="1"/>
    <w:next w:val="1"/>
    <w:link w:val="31"/>
    <w:autoRedefine/>
    <w:qFormat/>
    <w:uiPriority w:val="0"/>
    <w:pPr>
      <w:keepNext/>
      <w:keepLines/>
      <w:tabs>
        <w:tab w:val="left" w:pos="1584"/>
      </w:tabs>
      <w:spacing w:before="240" w:after="64" w:line="360" w:lineRule="auto"/>
      <w:ind w:left="1584" w:hanging="1584"/>
      <w:outlineLvl w:val="8"/>
    </w:pPr>
    <w:rPr>
      <w:rFonts w:ascii="Arial" w:hAnsi="Arial"/>
      <w:b/>
      <w:sz w:val="24"/>
      <w:szCs w:val="21"/>
    </w:rPr>
  </w:style>
  <w:style w:type="character" w:default="1" w:styleId="21">
    <w:name w:val="Default Paragraph Font"/>
    <w:autoRedefine/>
    <w:semiHidden/>
    <w:unhideWhenUsed/>
    <w:qFormat/>
    <w:uiPriority w:val="1"/>
  </w:style>
  <w:style w:type="table" w:default="1" w:styleId="2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link w:val="32"/>
    <w:autoRedefine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 w:hAnsi="Times New Roman"/>
      <w:kern w:val="0"/>
      <w:sz w:val="24"/>
      <w:szCs w:val="20"/>
    </w:rPr>
  </w:style>
  <w:style w:type="paragraph" w:styleId="12">
    <w:name w:val="caption"/>
    <w:basedOn w:val="1"/>
    <w:next w:val="1"/>
    <w:autoRedefine/>
    <w:qFormat/>
    <w:uiPriority w:val="0"/>
    <w:pPr>
      <w:spacing w:line="360" w:lineRule="auto"/>
    </w:pPr>
    <w:rPr>
      <w:rFonts w:ascii="Arial" w:hAnsi="Arial" w:eastAsia="黑体" w:cs="Arial"/>
      <w:sz w:val="20"/>
      <w:szCs w:val="20"/>
    </w:rPr>
  </w:style>
  <w:style w:type="paragraph" w:styleId="13">
    <w:name w:val="Body Text"/>
    <w:basedOn w:val="1"/>
    <w:link w:val="35"/>
    <w:autoRedefine/>
    <w:unhideWhenUsed/>
    <w:qFormat/>
    <w:uiPriority w:val="0"/>
    <w:pPr>
      <w:spacing w:after="120"/>
    </w:pPr>
  </w:style>
  <w:style w:type="paragraph" w:styleId="14">
    <w:name w:val="toc 3"/>
    <w:basedOn w:val="1"/>
    <w:next w:val="1"/>
    <w:autoRedefine/>
    <w:unhideWhenUsed/>
    <w:qFormat/>
    <w:uiPriority w:val="39"/>
    <w:pPr>
      <w:ind w:left="840" w:leftChars="400"/>
    </w:pPr>
  </w:style>
  <w:style w:type="paragraph" w:styleId="15">
    <w:name w:val="footer"/>
    <w:basedOn w:val="1"/>
    <w:link w:val="3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16">
    <w:name w:val="toc 1"/>
    <w:basedOn w:val="1"/>
    <w:next w:val="1"/>
    <w:autoRedefine/>
    <w:unhideWhenUsed/>
    <w:qFormat/>
    <w:uiPriority w:val="39"/>
    <w:pPr>
      <w:tabs>
        <w:tab w:val="right" w:leader="dot" w:pos="8987"/>
      </w:tabs>
    </w:pPr>
    <w:rPr>
      <w:b/>
    </w:rPr>
  </w:style>
  <w:style w:type="paragraph" w:styleId="17">
    <w:name w:val="toc 2"/>
    <w:basedOn w:val="1"/>
    <w:next w:val="1"/>
    <w:autoRedefine/>
    <w:unhideWhenUsed/>
    <w:qFormat/>
    <w:uiPriority w:val="39"/>
    <w:pPr>
      <w:ind w:left="420" w:leftChars="200"/>
    </w:pPr>
  </w:style>
  <w:style w:type="paragraph" w:styleId="18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9">
    <w:name w:val="Title"/>
    <w:basedOn w:val="1"/>
    <w:next w:val="1"/>
    <w:link w:val="34"/>
    <w:autoRedefine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22">
    <w:name w:val="Strong"/>
    <w:autoRedefine/>
    <w:qFormat/>
    <w:uiPriority w:val="22"/>
    <w:rPr>
      <w:b/>
      <w:bCs/>
    </w:rPr>
  </w:style>
  <w:style w:type="character" w:customStyle="1" w:styleId="23">
    <w:name w:val="标题 1 Char"/>
    <w:basedOn w:val="21"/>
    <w:link w:val="2"/>
    <w:autoRedefine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4">
    <w:name w:val="标题 2 Char"/>
    <w:basedOn w:val="21"/>
    <w:link w:val="3"/>
    <w:autoRedefine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25">
    <w:name w:val="标题 3 Char"/>
    <w:basedOn w:val="21"/>
    <w:link w:val="4"/>
    <w:autoRedefine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26">
    <w:name w:val="标题 4 Char"/>
    <w:basedOn w:val="21"/>
    <w:link w:val="5"/>
    <w:autoRedefine/>
    <w:qFormat/>
    <w:uiPriority w:val="0"/>
    <w:rPr>
      <w:rFonts w:ascii="Arial" w:hAnsi="Arial" w:eastAsia="黑体"/>
      <w:b/>
      <w:kern w:val="2"/>
      <w:sz w:val="28"/>
    </w:rPr>
  </w:style>
  <w:style w:type="character" w:customStyle="1" w:styleId="27">
    <w:name w:val="标题 5 Char"/>
    <w:basedOn w:val="21"/>
    <w:link w:val="6"/>
    <w:autoRedefine/>
    <w:qFormat/>
    <w:uiPriority w:val="0"/>
    <w:rPr>
      <w:rFonts w:ascii="Arial" w:hAnsi="Arial"/>
      <w:b/>
      <w:bCs/>
      <w:kern w:val="44"/>
      <w:sz w:val="24"/>
      <w:szCs w:val="28"/>
    </w:rPr>
  </w:style>
  <w:style w:type="character" w:customStyle="1" w:styleId="28">
    <w:name w:val="标题 6 Char"/>
    <w:basedOn w:val="21"/>
    <w:link w:val="7"/>
    <w:autoRedefine/>
    <w:qFormat/>
    <w:uiPriority w:val="0"/>
    <w:rPr>
      <w:rFonts w:ascii="Arial" w:hAnsi="Arial"/>
      <w:b/>
      <w:kern w:val="44"/>
      <w:sz w:val="24"/>
      <w:szCs w:val="28"/>
    </w:rPr>
  </w:style>
  <w:style w:type="character" w:customStyle="1" w:styleId="29">
    <w:name w:val="标题 7 Char"/>
    <w:basedOn w:val="21"/>
    <w:link w:val="8"/>
    <w:autoRedefine/>
    <w:qFormat/>
    <w:uiPriority w:val="9"/>
    <w:rPr>
      <w:b/>
      <w:bCs/>
      <w:kern w:val="2"/>
      <w:sz w:val="24"/>
      <w:szCs w:val="24"/>
    </w:rPr>
  </w:style>
  <w:style w:type="character" w:customStyle="1" w:styleId="30">
    <w:name w:val="标题 8 Char"/>
    <w:basedOn w:val="21"/>
    <w:link w:val="9"/>
    <w:autoRedefine/>
    <w:qFormat/>
    <w:uiPriority w:val="0"/>
    <w:rPr>
      <w:rFonts w:ascii="Arial" w:hAnsi="Arial"/>
      <w:b/>
      <w:bCs/>
      <w:kern w:val="44"/>
      <w:sz w:val="36"/>
      <w:szCs w:val="28"/>
    </w:rPr>
  </w:style>
  <w:style w:type="character" w:customStyle="1" w:styleId="31">
    <w:name w:val="标题 9 Char"/>
    <w:basedOn w:val="21"/>
    <w:link w:val="10"/>
    <w:autoRedefine/>
    <w:qFormat/>
    <w:uiPriority w:val="0"/>
    <w:rPr>
      <w:rFonts w:ascii="Arial" w:hAnsi="Arial"/>
      <w:b/>
      <w:kern w:val="2"/>
      <w:sz w:val="24"/>
      <w:szCs w:val="21"/>
    </w:rPr>
  </w:style>
  <w:style w:type="character" w:customStyle="1" w:styleId="32">
    <w:name w:val="正文缩进 Char"/>
    <w:link w:val="11"/>
    <w:autoRedefine/>
    <w:qFormat/>
    <w:uiPriority w:val="0"/>
    <w:rPr>
      <w:rFonts w:ascii="宋体" w:hAnsi="Times New Roman"/>
      <w:sz w:val="24"/>
    </w:rPr>
  </w:style>
  <w:style w:type="character" w:customStyle="1" w:styleId="33">
    <w:name w:val="页脚 Char"/>
    <w:basedOn w:val="21"/>
    <w:link w:val="15"/>
    <w:autoRedefine/>
    <w:qFormat/>
    <w:uiPriority w:val="99"/>
    <w:rPr>
      <w:sz w:val="18"/>
      <w:szCs w:val="18"/>
    </w:rPr>
  </w:style>
  <w:style w:type="character" w:customStyle="1" w:styleId="34">
    <w:name w:val="标题 Char"/>
    <w:basedOn w:val="21"/>
    <w:link w:val="19"/>
    <w:autoRedefine/>
    <w:qFormat/>
    <w:uiPriority w:val="0"/>
    <w:rPr>
      <w:rFonts w:ascii="Cambria" w:hAnsi="Cambria"/>
      <w:b/>
      <w:bCs/>
      <w:kern w:val="2"/>
      <w:sz w:val="32"/>
      <w:szCs w:val="32"/>
    </w:rPr>
  </w:style>
  <w:style w:type="character" w:customStyle="1" w:styleId="35">
    <w:name w:val="正文文本 Char"/>
    <w:basedOn w:val="21"/>
    <w:link w:val="13"/>
    <w:autoRedefine/>
    <w:qFormat/>
    <w:uiPriority w:val="0"/>
  </w:style>
  <w:style w:type="paragraph" w:styleId="36">
    <w:name w:val="No Spacing"/>
    <w:link w:val="37"/>
    <w:autoRedefine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37">
    <w:name w:val="无间隔 Char"/>
    <w:basedOn w:val="21"/>
    <w:link w:val="36"/>
    <w:autoRedefine/>
    <w:qFormat/>
    <w:uiPriority w:val="1"/>
    <w:rPr>
      <w:kern w:val="2"/>
      <w:sz w:val="21"/>
      <w:szCs w:val="22"/>
      <w:lang w:val="en-US" w:eastAsia="zh-CN" w:bidi="ar-SA"/>
    </w:rPr>
  </w:style>
  <w:style w:type="paragraph" w:styleId="38">
    <w:name w:val="List Paragraph"/>
    <w:basedOn w:val="1"/>
    <w:autoRedefine/>
    <w:qFormat/>
    <w:uiPriority w:val="0"/>
    <w:pPr>
      <w:ind w:firstLine="420" w:firstLineChars="200"/>
    </w:pPr>
  </w:style>
  <w:style w:type="paragraph" w:customStyle="1" w:styleId="39">
    <w:name w:val="TOC 标题1"/>
    <w:basedOn w:val="2"/>
    <w:next w:val="1"/>
    <w:autoRedefine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40">
    <w:name w:val="列出段落1"/>
    <w:basedOn w:val="1"/>
    <w:autoRedefine/>
    <w:qFormat/>
    <w:uiPriority w:val="34"/>
    <w:pPr>
      <w:ind w:firstLine="420" w:firstLineChars="200"/>
    </w:pPr>
    <w:rPr>
      <w:rFonts w:ascii="Times New Roman" w:hAnsi="Times New Roman"/>
      <w:szCs w:val="24"/>
    </w:rPr>
  </w:style>
  <w:style w:type="paragraph" w:customStyle="1" w:styleId="41">
    <w:name w:val="纯文本1"/>
    <w:basedOn w:val="1"/>
    <w:autoRedefine/>
    <w:qFormat/>
    <w:uiPriority w:val="0"/>
    <w:pPr>
      <w:suppressAutoHyphens/>
      <w:jc w:val="left"/>
    </w:pPr>
    <w:rPr>
      <w:rFonts w:ascii="宋体" w:hAnsi="宋体"/>
      <w:kern w:val="1"/>
      <w:szCs w:val="20"/>
      <w:lang w:eastAsia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275</Words>
  <Characters>329</Characters>
  <Lines>2</Lines>
  <Paragraphs>1</Paragraphs>
  <TotalTime>2</TotalTime>
  <ScaleCrop>false</ScaleCrop>
  <LinksUpToDate>false</LinksUpToDate>
  <CharactersWithSpaces>342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2021-05-19T01:59:00Z</dcterms:created>
  <dc:creator>123</dc:creator>
  <cp:lastModifiedBy>小迷糊</cp:lastModifiedBy>
  <dcterms:modified xsi:type="dcterms:W3CDTF">2025-12-05T03:08:17Z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3DEBD03598124FD5B2749667BBF6925B</vt:lpwstr>
  </property>
  <property fmtid="{D5CDD505-2E9C-101B-9397-08002B2CF9AE}" pid="4" name="KSOTemplateDocerSaveRecord">
    <vt:lpwstr>eyJoZGlkIjoiZTIzMDg1ZGVlYWQwM2QyMDlkNjUzMzJjNDk5OTY5YzYiLCJ1c2VySWQiOiI1ODU0ODc5NDAifQ==</vt:lpwstr>
  </property>
</Properties>
</file>