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0A0B" w14:textId="77777777" w:rsidR="00D67E09" w:rsidRDefault="00D67E09" w:rsidP="00D67E09">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一、采购标的需实现的功能或者目标，以及为落实政府采购政策需满足的要求</w:t>
      </w:r>
    </w:p>
    <w:p w14:paraId="01A10BA9"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中标服务商负责协助完成基层公共服务及专项保障工作，严格服从采购人调遣，配合完成指定工作任务。服务内容分别为：</w:t>
      </w:r>
    </w:p>
    <w:p w14:paraId="1A4906B2"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基层文化服务：协助开展基层文化活动策划与实施、文化场所管理等工作，丰富基层文化生活；</w:t>
      </w:r>
    </w:p>
    <w:p w14:paraId="7E92AC42"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财务服务：协助完成账务处理、预决算编报等工作，保障财务工作规范有序；</w:t>
      </w:r>
    </w:p>
    <w:p w14:paraId="5BE76443"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后勤服务：负责食堂供应，提供高效后勤支撑；</w:t>
      </w:r>
    </w:p>
    <w:p w14:paraId="56FE3F5F"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文物巡查服务：对辖区内文物保护点位开展日常巡查、文物保护宣传等工作，防范文物安全风险。</w:t>
      </w:r>
    </w:p>
    <w:p w14:paraId="72D201F7" w14:textId="77777777" w:rsidR="00D67E09" w:rsidRDefault="00D67E09" w:rsidP="00D67E09">
      <w:pPr>
        <w:spacing w:line="560" w:lineRule="exact"/>
        <w:rPr>
          <w:rFonts w:ascii="仿宋_GB2312" w:eastAsia="仿宋_GB2312" w:hAnsi="仿宋_GB2312" w:cs="仿宋_GB2312" w:hint="eastAsia"/>
          <w:sz w:val="32"/>
          <w:szCs w:val="32"/>
        </w:rPr>
      </w:pPr>
    </w:p>
    <w:p w14:paraId="7DA2547E" w14:textId="77777777" w:rsidR="00D67E09" w:rsidRDefault="00D67E09" w:rsidP="00D67E09">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二、采购标的</w:t>
      </w:r>
      <w:proofErr w:type="gramStart"/>
      <w:r>
        <w:rPr>
          <w:rFonts w:ascii="黑体" w:eastAsia="黑体" w:hAnsi="黑体" w:cs="黑体" w:hint="eastAsia"/>
          <w:sz w:val="32"/>
          <w:szCs w:val="32"/>
        </w:rPr>
        <w:t>的</w:t>
      </w:r>
      <w:proofErr w:type="gramEnd"/>
      <w:r>
        <w:rPr>
          <w:rFonts w:ascii="黑体" w:eastAsia="黑体" w:hAnsi="黑体" w:cs="黑体" w:hint="eastAsia"/>
          <w:sz w:val="32"/>
          <w:szCs w:val="32"/>
        </w:rPr>
        <w:t>数量、采购项目交付或者实施的时间和地点</w:t>
      </w:r>
    </w:p>
    <w:p w14:paraId="5790580A"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采购数量：各类服务对应配置的服务团队及人员需满足项目需求（其中基层文化服务配置人员20名、财务服务配置人员1名、后勤服务配置人员3名、文物巡查服务配置人员1名，总服务人员不少于25名）；</w:t>
      </w:r>
    </w:p>
    <w:p w14:paraId="578E519F"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实施时间：</w:t>
      </w:r>
      <w:bookmarkStart w:id="0" w:name="_Hlk216858986"/>
      <w:r>
        <w:rPr>
          <w:rFonts w:ascii="仿宋_GB2312" w:eastAsia="仿宋_GB2312" w:hAnsi="仿宋_GB2312" w:cs="仿宋_GB2312" w:hint="eastAsia"/>
          <w:sz w:val="32"/>
          <w:szCs w:val="32"/>
        </w:rPr>
        <w:t>一年。根据合作意向，按照项目审定金额，合同期届满后，在不改变合同主要条款的情况下，可视服务情况续签合同，续签次数不得超过两次，总服务期限不得超</w:t>
      </w:r>
      <w:r>
        <w:rPr>
          <w:rFonts w:ascii="仿宋_GB2312" w:eastAsia="仿宋_GB2312" w:hAnsi="仿宋_GB2312" w:cs="仿宋_GB2312" w:hint="eastAsia"/>
          <w:sz w:val="32"/>
          <w:szCs w:val="32"/>
        </w:rPr>
        <w:lastRenderedPageBreak/>
        <w:t>过三年；</w:t>
      </w:r>
      <w:bookmarkEnd w:id="0"/>
    </w:p>
    <w:p w14:paraId="09DE2060" w14:textId="77777777" w:rsidR="00D67E09" w:rsidRDefault="00D67E09" w:rsidP="00D67E09">
      <w:pPr>
        <w:spacing w:line="560" w:lineRule="exact"/>
        <w:ind w:firstLineChars="200" w:firstLine="640"/>
        <w:rPr>
          <w:rFonts w:ascii="黑体" w:eastAsia="黑体" w:hAnsi="黑体" w:cs="黑体" w:hint="eastAsia"/>
          <w:sz w:val="32"/>
          <w:szCs w:val="32"/>
        </w:rPr>
      </w:pPr>
      <w:r>
        <w:rPr>
          <w:rFonts w:ascii="仿宋_GB2312" w:eastAsia="仿宋_GB2312" w:hAnsi="仿宋_GB2312" w:cs="仿宋_GB2312" w:hint="eastAsia"/>
          <w:sz w:val="32"/>
          <w:szCs w:val="32"/>
        </w:rPr>
        <w:t>实施地点：采购人指定工作地点。</w:t>
      </w:r>
    </w:p>
    <w:p w14:paraId="298CADA9" w14:textId="77777777" w:rsidR="00D67E09" w:rsidRDefault="00D67E09" w:rsidP="00D67E09">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三、采购标的需满足的服务标准、期限、效率等要求</w:t>
      </w:r>
    </w:p>
    <w:p w14:paraId="14EEFB5F"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服务团队及人员要求：</w:t>
      </w:r>
    </w:p>
    <w:p w14:paraId="2F2E3039"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中标服务商需建立完善的服务管理制度，保障服务响应及时、效率达标，按约定时间完成各项服务任务。</w:t>
      </w:r>
    </w:p>
    <w:p w14:paraId="19FCC3D7"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服务团队及人员需身体健康，无传染性疾病，具备履行对应服务职责所需的体能条件，能适应岗位工作强度；遵纪守法，无刑事犯罪记录、未被劳教或收容教育；严格遵守国家法律法规及采购人各项规章制度，服从采购人工作安排；无迟到、早退、脱岗现象，严格执行采购人考勤制度。</w:t>
      </w:r>
    </w:p>
    <w:p w14:paraId="10F1CD60"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付款方式：</w:t>
      </w:r>
    </w:p>
    <w:p w14:paraId="27608D2E"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方应于每月10日前（如遇节假日提前至最近一个工作日）将当期应支付给中标服务商的服务费用以汇款形式足额支付给中标服务商，中标服务商开具相应数额的发票。双方确认上述费用的结算周期为月付费，服务费以人民币形式进行结算；</w:t>
      </w:r>
    </w:p>
    <w:p w14:paraId="3E14E51E" w14:textId="77777777" w:rsidR="00D67E09" w:rsidRDefault="00D67E09" w:rsidP="00D67E09">
      <w:pPr>
        <w:spacing w:line="560" w:lineRule="exact"/>
        <w:ind w:firstLineChars="200" w:firstLine="640"/>
        <w:rPr>
          <w:rFonts w:ascii="黑体" w:eastAsia="黑体" w:hAnsi="黑体" w:cs="黑体" w:hint="eastAsia"/>
          <w:sz w:val="32"/>
          <w:szCs w:val="32"/>
        </w:rPr>
      </w:pPr>
      <w:r>
        <w:rPr>
          <w:rFonts w:ascii="仿宋_GB2312" w:eastAsia="仿宋_GB2312" w:hAnsi="仿宋_GB2312" w:cs="仿宋_GB2312" w:hint="eastAsia"/>
          <w:sz w:val="32"/>
          <w:szCs w:val="32"/>
        </w:rPr>
        <w:t>付款流程：采购方于收到合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发票后启动付款程序，因付款审批程序致使付款延期的，</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视为采购方逾期付款。</w:t>
      </w:r>
    </w:p>
    <w:p w14:paraId="42A68DB5" w14:textId="77777777" w:rsidR="00D67E09" w:rsidRDefault="00D67E09" w:rsidP="00D67E09">
      <w:pPr>
        <w:spacing w:line="560" w:lineRule="exact"/>
        <w:ind w:firstLineChars="200" w:firstLine="640"/>
        <w:rPr>
          <w:rFonts w:ascii="黑体" w:eastAsia="黑体" w:hAnsi="黑体" w:cs="黑体" w:hint="eastAsia"/>
          <w:sz w:val="32"/>
          <w:szCs w:val="32"/>
        </w:rPr>
      </w:pPr>
    </w:p>
    <w:p w14:paraId="0A97427B" w14:textId="77777777" w:rsidR="00D67E09" w:rsidRDefault="00D67E09" w:rsidP="00D67E09">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四、采购标的</w:t>
      </w:r>
      <w:proofErr w:type="gramStart"/>
      <w:r>
        <w:rPr>
          <w:rFonts w:ascii="黑体" w:eastAsia="黑体" w:hAnsi="黑体" w:cs="黑体" w:hint="eastAsia"/>
          <w:sz w:val="32"/>
          <w:szCs w:val="32"/>
        </w:rPr>
        <w:t>的</w:t>
      </w:r>
      <w:proofErr w:type="gramEnd"/>
      <w:r>
        <w:rPr>
          <w:rFonts w:ascii="黑体" w:eastAsia="黑体" w:hAnsi="黑体" w:cs="黑体" w:hint="eastAsia"/>
          <w:sz w:val="32"/>
          <w:szCs w:val="32"/>
        </w:rPr>
        <w:t>验收标准</w:t>
      </w:r>
    </w:p>
    <w:p w14:paraId="67DE2779"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服务规范验收：</w:t>
      </w:r>
    </w:p>
    <w:p w14:paraId="509D2F0A"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履职：中标服务商能按要求完成各项核心服务，工作成果符合采购人相关标准（如财务数据准确、巡查记录完整、文化活动顺利开展、后勤保障及时等）；</w:t>
      </w:r>
    </w:p>
    <w:p w14:paraId="3922638E"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管理：中标服务商需提供完整的服务台账、过程记录及总结报告，满足采购人核查要求。</w:t>
      </w:r>
    </w:p>
    <w:p w14:paraId="77521F04" w14:textId="77777777" w:rsidR="00D67E09" w:rsidRDefault="00D67E09" w:rsidP="00D67E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行为：服务团队及人员言行文明礼貌，具备良好沟通与应变能力，无迟到、早退、脱岗、旷工现象；</w:t>
      </w:r>
    </w:p>
    <w:p w14:paraId="60BA8F82" w14:textId="043980E1" w:rsidR="002D36D5" w:rsidRPr="00D67E09" w:rsidRDefault="002D36D5" w:rsidP="00D67E09"/>
    <w:sectPr w:rsidR="002D36D5" w:rsidRPr="00D67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68B5" w14:textId="77777777" w:rsidR="005741C2" w:rsidRDefault="005741C2" w:rsidP="0082441E">
      <w:r>
        <w:separator/>
      </w:r>
    </w:p>
  </w:endnote>
  <w:endnote w:type="continuationSeparator" w:id="0">
    <w:p w14:paraId="60C1C663" w14:textId="77777777" w:rsidR="005741C2" w:rsidRDefault="005741C2" w:rsidP="0082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6140" w14:textId="77777777" w:rsidR="005741C2" w:rsidRDefault="005741C2" w:rsidP="0082441E">
      <w:r>
        <w:separator/>
      </w:r>
    </w:p>
  </w:footnote>
  <w:footnote w:type="continuationSeparator" w:id="0">
    <w:p w14:paraId="6186B210" w14:textId="77777777" w:rsidR="005741C2" w:rsidRDefault="005741C2" w:rsidP="00824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3AA8"/>
    <w:rsid w:val="000366F4"/>
    <w:rsid w:val="0006628E"/>
    <w:rsid w:val="00072EC0"/>
    <w:rsid w:val="000D6146"/>
    <w:rsid w:val="00106BED"/>
    <w:rsid w:val="001215D5"/>
    <w:rsid w:val="001570E6"/>
    <w:rsid w:val="001A3163"/>
    <w:rsid w:val="001D6A30"/>
    <w:rsid w:val="002045BD"/>
    <w:rsid w:val="00236AF6"/>
    <w:rsid w:val="002A4E75"/>
    <w:rsid w:val="002C58FB"/>
    <w:rsid w:val="002D36D5"/>
    <w:rsid w:val="00316306"/>
    <w:rsid w:val="0035509B"/>
    <w:rsid w:val="0036625F"/>
    <w:rsid w:val="00417B45"/>
    <w:rsid w:val="00452362"/>
    <w:rsid w:val="00494D58"/>
    <w:rsid w:val="004D3F8F"/>
    <w:rsid w:val="004D5BB2"/>
    <w:rsid w:val="004F681C"/>
    <w:rsid w:val="00526C26"/>
    <w:rsid w:val="005741C2"/>
    <w:rsid w:val="00575F76"/>
    <w:rsid w:val="005D4B01"/>
    <w:rsid w:val="005F4C6B"/>
    <w:rsid w:val="0060011E"/>
    <w:rsid w:val="0060118A"/>
    <w:rsid w:val="00604B19"/>
    <w:rsid w:val="00607667"/>
    <w:rsid w:val="006416AD"/>
    <w:rsid w:val="00641EF3"/>
    <w:rsid w:val="0065254E"/>
    <w:rsid w:val="00661653"/>
    <w:rsid w:val="0066713E"/>
    <w:rsid w:val="00687ABE"/>
    <w:rsid w:val="006F3D5B"/>
    <w:rsid w:val="00703AA8"/>
    <w:rsid w:val="0075105B"/>
    <w:rsid w:val="00764E94"/>
    <w:rsid w:val="00786302"/>
    <w:rsid w:val="007B242B"/>
    <w:rsid w:val="007B430C"/>
    <w:rsid w:val="00806C27"/>
    <w:rsid w:val="0082441E"/>
    <w:rsid w:val="00833493"/>
    <w:rsid w:val="00841F46"/>
    <w:rsid w:val="00850AA7"/>
    <w:rsid w:val="008C503D"/>
    <w:rsid w:val="00920CF1"/>
    <w:rsid w:val="009215A0"/>
    <w:rsid w:val="00965BD1"/>
    <w:rsid w:val="00984949"/>
    <w:rsid w:val="009B0FA5"/>
    <w:rsid w:val="009C1CB8"/>
    <w:rsid w:val="009E6761"/>
    <w:rsid w:val="009F0744"/>
    <w:rsid w:val="009F6EEC"/>
    <w:rsid w:val="00A16BE1"/>
    <w:rsid w:val="00A17B12"/>
    <w:rsid w:val="00A97FDE"/>
    <w:rsid w:val="00AC331F"/>
    <w:rsid w:val="00B35B93"/>
    <w:rsid w:val="00B63A30"/>
    <w:rsid w:val="00BC07AC"/>
    <w:rsid w:val="00C16400"/>
    <w:rsid w:val="00C449A3"/>
    <w:rsid w:val="00C606E8"/>
    <w:rsid w:val="00C70728"/>
    <w:rsid w:val="00C827A2"/>
    <w:rsid w:val="00C969D2"/>
    <w:rsid w:val="00CB7110"/>
    <w:rsid w:val="00CE1670"/>
    <w:rsid w:val="00D242A4"/>
    <w:rsid w:val="00D44207"/>
    <w:rsid w:val="00D47009"/>
    <w:rsid w:val="00D67E09"/>
    <w:rsid w:val="00DA5532"/>
    <w:rsid w:val="00DD1516"/>
    <w:rsid w:val="00E30E01"/>
    <w:rsid w:val="00E55EDC"/>
    <w:rsid w:val="00E57A80"/>
    <w:rsid w:val="00E76AE6"/>
    <w:rsid w:val="00EB012B"/>
    <w:rsid w:val="00EE682F"/>
    <w:rsid w:val="00F55FDC"/>
    <w:rsid w:val="00F625DE"/>
    <w:rsid w:val="00FB16C9"/>
    <w:rsid w:val="00FD4BC8"/>
    <w:rsid w:val="00FE40D7"/>
    <w:rsid w:val="02B36C03"/>
    <w:rsid w:val="1AC339AA"/>
    <w:rsid w:val="1C830BBC"/>
    <w:rsid w:val="25A92191"/>
    <w:rsid w:val="33D045AC"/>
    <w:rsid w:val="550C35F4"/>
    <w:rsid w:val="696A441A"/>
    <w:rsid w:val="77F67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521F0"/>
  <w15:docId w15:val="{E6B395F3-7783-42AE-A529-B70DFEF5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E09"/>
    <w:pPr>
      <w:widowControl w:val="0"/>
      <w:spacing w:after="160" w:line="278" w:lineRule="auto"/>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7">
    <w:name w:val="Balloon Text"/>
    <w:basedOn w:val="a"/>
    <w:link w:val="a8"/>
    <w:uiPriority w:val="99"/>
    <w:semiHidden/>
    <w:unhideWhenUsed/>
    <w:rsid w:val="00FD4BC8"/>
    <w:rPr>
      <w:sz w:val="18"/>
      <w:szCs w:val="18"/>
    </w:rPr>
  </w:style>
  <w:style w:type="character" w:customStyle="1" w:styleId="a8">
    <w:name w:val="批注框文本 字符"/>
    <w:basedOn w:val="a0"/>
    <w:link w:val="a7"/>
    <w:uiPriority w:val="99"/>
    <w:semiHidden/>
    <w:rsid w:val="00FD4B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149</Words>
  <Characters>854</Characters>
  <Application>Microsoft Office Word</Application>
  <DocSecurity>0</DocSecurity>
  <Lines>7</Lines>
  <Paragraphs>2</Paragraphs>
  <ScaleCrop>false</ScaleCrop>
  <Company>China</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XF XI</cp:lastModifiedBy>
  <cp:revision>40</cp:revision>
  <cp:lastPrinted>2015-06-29T10:35:00Z</cp:lastPrinted>
  <dcterms:created xsi:type="dcterms:W3CDTF">2015-06-12T01:48:00Z</dcterms:created>
  <dcterms:modified xsi:type="dcterms:W3CDTF">2025-12-18T08:02:00Z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