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3E9" w:rsidRPr="00AD07D5" w:rsidRDefault="004C03E9" w:rsidP="004C03E9">
      <w:pPr>
        <w:pStyle w:val="2"/>
        <w:spacing w:before="0" w:line="360" w:lineRule="auto"/>
        <w:jc w:val="left"/>
        <w:rPr>
          <w:rFonts w:ascii="仿宋" w:eastAsia="仿宋" w:hAnsi="仿宋"/>
          <w:sz w:val="28"/>
          <w:szCs w:val="24"/>
        </w:rPr>
      </w:pPr>
      <w:r w:rsidRPr="00AD07D5">
        <w:rPr>
          <w:rFonts w:ascii="仿宋" w:eastAsia="仿宋" w:hAnsi="仿宋"/>
          <w:sz w:val="28"/>
          <w:szCs w:val="24"/>
        </w:rPr>
        <w:t>一、项目基本情况</w:t>
      </w:r>
    </w:p>
    <w:p w:rsidR="004C03E9" w:rsidRPr="00AD07D5" w:rsidRDefault="004C03E9" w:rsidP="004C03E9">
      <w:pPr>
        <w:spacing w:line="360" w:lineRule="auto"/>
        <w:ind w:firstLineChars="200" w:firstLine="560"/>
        <w:rPr>
          <w:rFonts w:ascii="仿宋" w:eastAsia="仿宋" w:hAnsi="仿宋"/>
          <w:sz w:val="28"/>
        </w:rPr>
      </w:pPr>
      <w:r w:rsidRPr="00AD07D5">
        <w:rPr>
          <w:rFonts w:ascii="仿宋" w:eastAsia="仿宋" w:hAnsi="仿宋"/>
          <w:sz w:val="28"/>
        </w:rPr>
        <w:t>1.项目编号/包号： 11010525210200022358-XM001</w:t>
      </w:r>
    </w:p>
    <w:p w:rsidR="004C03E9" w:rsidRPr="00AD07D5" w:rsidRDefault="004C03E9" w:rsidP="004C03E9">
      <w:pPr>
        <w:spacing w:line="360" w:lineRule="auto"/>
        <w:ind w:firstLineChars="200" w:firstLine="560"/>
        <w:rPr>
          <w:rFonts w:ascii="仿宋" w:eastAsia="仿宋" w:hAnsi="仿宋"/>
          <w:sz w:val="28"/>
        </w:rPr>
      </w:pPr>
      <w:r w:rsidRPr="00AD07D5">
        <w:rPr>
          <w:rFonts w:ascii="仿宋" w:eastAsia="仿宋" w:hAnsi="仿宋"/>
          <w:sz w:val="28"/>
        </w:rPr>
        <w:t>2.项目名称：</w:t>
      </w:r>
      <w:r w:rsidRPr="00AD07D5">
        <w:rPr>
          <w:rFonts w:ascii="仿宋" w:eastAsia="仿宋" w:hAnsi="仿宋" w:hint="eastAsia"/>
          <w:sz w:val="28"/>
        </w:rPr>
        <w:t xml:space="preserve"> 2025年朝阳区杨柳飞絮防治项目</w:t>
      </w:r>
    </w:p>
    <w:p w:rsidR="004C03E9" w:rsidRPr="00AD07D5" w:rsidRDefault="004C03E9" w:rsidP="004C03E9">
      <w:pPr>
        <w:spacing w:line="360" w:lineRule="auto"/>
        <w:ind w:firstLineChars="200" w:firstLine="560"/>
        <w:rPr>
          <w:rFonts w:ascii="仿宋" w:eastAsia="仿宋" w:hAnsi="仿宋"/>
          <w:sz w:val="28"/>
        </w:rPr>
      </w:pPr>
      <w:r w:rsidRPr="00AD07D5">
        <w:rPr>
          <w:rFonts w:ascii="仿宋" w:eastAsia="仿宋" w:hAnsi="仿宋"/>
          <w:sz w:val="28"/>
        </w:rPr>
        <w:t>3.采购方式：竞争性磋商</w:t>
      </w:r>
    </w:p>
    <w:p w:rsidR="004C03E9" w:rsidRPr="00AD07D5" w:rsidRDefault="004C03E9" w:rsidP="004C03E9">
      <w:pPr>
        <w:spacing w:line="360" w:lineRule="auto"/>
        <w:ind w:firstLineChars="200" w:firstLine="560"/>
        <w:rPr>
          <w:rFonts w:ascii="仿宋" w:eastAsia="仿宋" w:hAnsi="仿宋"/>
          <w:sz w:val="28"/>
        </w:rPr>
      </w:pPr>
      <w:r w:rsidRPr="00AD07D5">
        <w:rPr>
          <w:rFonts w:ascii="仿宋" w:eastAsia="仿宋" w:hAnsi="仿宋"/>
          <w:sz w:val="28"/>
        </w:rPr>
        <w:t>4.项目预算金额：</w:t>
      </w:r>
      <w:bookmarkStart w:id="0" w:name="OLE_LINK3"/>
      <w:r w:rsidRPr="00AD07D5">
        <w:rPr>
          <w:rFonts w:ascii="仿宋" w:eastAsia="仿宋" w:hAnsi="仿宋"/>
          <w:sz w:val="28"/>
          <w:szCs w:val="28"/>
          <w:u w:val="single"/>
        </w:rPr>
        <w:t xml:space="preserve">367.09 </w:t>
      </w:r>
      <w:bookmarkEnd w:id="0"/>
      <w:r w:rsidRPr="00AD07D5">
        <w:rPr>
          <w:rFonts w:ascii="仿宋" w:eastAsia="仿宋" w:hAnsi="仿宋"/>
          <w:sz w:val="28"/>
          <w:szCs w:val="28"/>
        </w:rPr>
        <w:t>万元、</w:t>
      </w:r>
      <w:r w:rsidRPr="00AD07D5">
        <w:rPr>
          <w:rFonts w:ascii="仿宋" w:eastAsia="仿宋" w:hAnsi="仿宋"/>
          <w:sz w:val="28"/>
        </w:rPr>
        <w:t>项目最高限价（如有）</w:t>
      </w:r>
      <w:r w:rsidRPr="00AD07D5">
        <w:rPr>
          <w:rFonts w:ascii="仿宋" w:eastAsia="仿宋" w:hAnsi="仿宋"/>
          <w:sz w:val="28"/>
          <w:u w:val="single"/>
        </w:rPr>
        <w:t xml:space="preserve">367.09 </w:t>
      </w:r>
      <w:r w:rsidRPr="00AD07D5">
        <w:rPr>
          <w:rFonts w:ascii="仿宋" w:eastAsia="仿宋" w:hAnsi="仿宋" w:hint="eastAsia"/>
          <w:sz w:val="28"/>
          <w:u w:val="single"/>
        </w:rPr>
        <w:t>万元</w:t>
      </w:r>
    </w:p>
    <w:p w:rsidR="004C03E9" w:rsidRPr="00AD07D5" w:rsidRDefault="004C03E9" w:rsidP="004C03E9">
      <w:pPr>
        <w:spacing w:line="360" w:lineRule="auto"/>
        <w:ind w:firstLineChars="200" w:firstLine="560"/>
        <w:rPr>
          <w:rFonts w:ascii="仿宋" w:eastAsia="仿宋" w:hAnsi="仿宋"/>
          <w:sz w:val="28"/>
        </w:rPr>
      </w:pPr>
      <w:r w:rsidRPr="00AD07D5">
        <w:rPr>
          <w:rFonts w:ascii="仿宋" w:eastAsia="仿宋" w:hAnsi="仿宋"/>
          <w:sz w:val="28"/>
        </w:rPr>
        <w:t>5.采购需求：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793"/>
        <w:gridCol w:w="1266"/>
        <w:gridCol w:w="1342"/>
        <w:gridCol w:w="3692"/>
      </w:tblGrid>
      <w:tr w:rsidR="004C03E9" w:rsidRPr="00AD07D5" w:rsidTr="00A7004B">
        <w:trPr>
          <w:trHeight w:val="2345"/>
        </w:trPr>
        <w:tc>
          <w:tcPr>
            <w:tcW w:w="725" w:type="pct"/>
            <w:vAlign w:val="center"/>
          </w:tcPr>
          <w:p w:rsidR="004C03E9" w:rsidRPr="00AD07D5" w:rsidRDefault="004C03E9" w:rsidP="00A7004B">
            <w:pPr>
              <w:spacing w:line="360" w:lineRule="auto"/>
              <w:jc w:val="center"/>
              <w:rPr>
                <w:rFonts w:ascii="仿宋" w:eastAsia="仿宋" w:hAnsi="仿宋"/>
                <w:bCs/>
                <w:sz w:val="22"/>
                <w:szCs w:val="21"/>
              </w:rPr>
            </w:pPr>
            <w:r w:rsidRPr="00AD07D5">
              <w:rPr>
                <w:rFonts w:ascii="仿宋" w:eastAsia="仿宋" w:hAnsi="仿宋"/>
                <w:bCs/>
                <w:sz w:val="22"/>
                <w:szCs w:val="21"/>
              </w:rPr>
              <w:t>标的名称</w:t>
            </w:r>
          </w:p>
        </w:tc>
        <w:tc>
          <w:tcPr>
            <w:tcW w:w="478" w:type="pct"/>
          </w:tcPr>
          <w:p w:rsidR="004C03E9" w:rsidRPr="00AD07D5" w:rsidRDefault="004C03E9" w:rsidP="00A7004B">
            <w:pPr>
              <w:spacing w:line="360" w:lineRule="auto"/>
              <w:jc w:val="center"/>
              <w:rPr>
                <w:rFonts w:ascii="仿宋" w:eastAsia="仿宋" w:hAnsi="仿宋"/>
                <w:bCs/>
                <w:sz w:val="22"/>
                <w:szCs w:val="21"/>
              </w:rPr>
            </w:pPr>
          </w:p>
          <w:p w:rsidR="004C03E9" w:rsidRPr="00AD07D5" w:rsidRDefault="004C03E9" w:rsidP="00A7004B">
            <w:pPr>
              <w:spacing w:line="360" w:lineRule="auto"/>
              <w:jc w:val="center"/>
              <w:rPr>
                <w:rFonts w:ascii="仿宋" w:eastAsia="仿宋" w:hAnsi="仿宋"/>
                <w:bCs/>
                <w:sz w:val="22"/>
                <w:szCs w:val="21"/>
              </w:rPr>
            </w:pPr>
            <w:r w:rsidRPr="00AD07D5">
              <w:rPr>
                <w:rFonts w:ascii="仿宋" w:eastAsia="仿宋" w:hAnsi="仿宋"/>
                <w:bCs/>
                <w:sz w:val="22"/>
                <w:szCs w:val="21"/>
              </w:rPr>
              <w:t>包号</w:t>
            </w:r>
          </w:p>
        </w:tc>
        <w:tc>
          <w:tcPr>
            <w:tcW w:w="763" w:type="pct"/>
            <w:vAlign w:val="center"/>
          </w:tcPr>
          <w:p w:rsidR="004C03E9" w:rsidRPr="00AD07D5" w:rsidRDefault="004C03E9" w:rsidP="00A7004B">
            <w:pPr>
              <w:spacing w:line="360" w:lineRule="auto"/>
              <w:jc w:val="center"/>
              <w:rPr>
                <w:rFonts w:ascii="仿宋" w:eastAsia="仿宋" w:hAnsi="仿宋"/>
                <w:bCs/>
                <w:sz w:val="22"/>
                <w:szCs w:val="21"/>
              </w:rPr>
            </w:pPr>
            <w:r w:rsidRPr="00AD07D5">
              <w:rPr>
                <w:rFonts w:ascii="仿宋" w:eastAsia="仿宋" w:hAnsi="仿宋"/>
                <w:bCs/>
                <w:sz w:val="22"/>
                <w:szCs w:val="21"/>
              </w:rPr>
              <w:t>采购包预算金额</w:t>
            </w:r>
          </w:p>
          <w:p w:rsidR="004C03E9" w:rsidRPr="00AD07D5" w:rsidRDefault="004C03E9" w:rsidP="00A7004B">
            <w:pPr>
              <w:spacing w:line="360" w:lineRule="auto"/>
              <w:jc w:val="center"/>
              <w:rPr>
                <w:rFonts w:ascii="仿宋" w:eastAsia="仿宋" w:hAnsi="仿宋"/>
                <w:bCs/>
                <w:sz w:val="22"/>
                <w:szCs w:val="21"/>
              </w:rPr>
            </w:pPr>
            <w:r w:rsidRPr="00AD07D5">
              <w:rPr>
                <w:rFonts w:ascii="仿宋" w:eastAsia="仿宋" w:hAnsi="仿宋"/>
                <w:bCs/>
                <w:sz w:val="22"/>
                <w:szCs w:val="21"/>
              </w:rPr>
              <w:t>（万元）</w:t>
            </w:r>
          </w:p>
        </w:tc>
        <w:tc>
          <w:tcPr>
            <w:tcW w:w="809" w:type="pct"/>
            <w:vAlign w:val="center"/>
          </w:tcPr>
          <w:p w:rsidR="004C03E9" w:rsidRPr="00AD07D5" w:rsidRDefault="004C03E9" w:rsidP="00A7004B">
            <w:pPr>
              <w:spacing w:line="360" w:lineRule="auto"/>
              <w:jc w:val="center"/>
              <w:rPr>
                <w:rFonts w:ascii="仿宋" w:eastAsia="仿宋" w:hAnsi="仿宋"/>
                <w:bCs/>
                <w:sz w:val="22"/>
                <w:szCs w:val="21"/>
              </w:rPr>
            </w:pPr>
            <w:r w:rsidRPr="00AD07D5">
              <w:rPr>
                <w:rFonts w:ascii="仿宋" w:eastAsia="仿宋" w:hAnsi="仿宋"/>
                <w:bCs/>
                <w:sz w:val="22"/>
                <w:szCs w:val="21"/>
              </w:rPr>
              <w:t>数量</w:t>
            </w:r>
            <w:r w:rsidRPr="00AD07D5">
              <w:rPr>
                <w:rFonts w:ascii="仿宋" w:eastAsia="仿宋" w:hAnsi="仿宋" w:hint="eastAsia"/>
                <w:bCs/>
                <w:sz w:val="22"/>
                <w:szCs w:val="21"/>
              </w:rPr>
              <w:t>（</w:t>
            </w:r>
            <w:r w:rsidRPr="00AD07D5">
              <w:rPr>
                <w:rFonts w:ascii="仿宋" w:eastAsia="仿宋" w:hAnsi="仿宋" w:hint="eastAsia"/>
                <w:sz w:val="28"/>
                <w:szCs w:val="28"/>
              </w:rPr>
              <w:t>株</w:t>
            </w:r>
            <w:r w:rsidRPr="00AD07D5">
              <w:rPr>
                <w:rFonts w:ascii="仿宋" w:eastAsia="仿宋" w:hAnsi="仿宋" w:hint="eastAsia"/>
                <w:bCs/>
                <w:sz w:val="22"/>
                <w:szCs w:val="21"/>
              </w:rPr>
              <w:t>）</w:t>
            </w:r>
          </w:p>
        </w:tc>
        <w:tc>
          <w:tcPr>
            <w:tcW w:w="2225" w:type="pct"/>
            <w:vAlign w:val="center"/>
          </w:tcPr>
          <w:p w:rsidR="004C03E9" w:rsidRPr="00AD07D5" w:rsidRDefault="004C03E9" w:rsidP="00A7004B">
            <w:pPr>
              <w:spacing w:line="360" w:lineRule="auto"/>
              <w:jc w:val="center"/>
              <w:rPr>
                <w:rFonts w:ascii="仿宋" w:eastAsia="仿宋" w:hAnsi="仿宋"/>
                <w:sz w:val="22"/>
                <w:szCs w:val="21"/>
              </w:rPr>
            </w:pPr>
            <w:r w:rsidRPr="00AD07D5">
              <w:rPr>
                <w:rFonts w:ascii="仿宋" w:eastAsia="仿宋" w:hAnsi="仿宋"/>
                <w:sz w:val="22"/>
                <w:szCs w:val="21"/>
              </w:rPr>
              <w:t>简要技术需求或服务要求</w:t>
            </w:r>
          </w:p>
        </w:tc>
      </w:tr>
      <w:tr w:rsidR="004C03E9" w:rsidRPr="00AD07D5" w:rsidTr="00A7004B">
        <w:trPr>
          <w:trHeight w:val="1223"/>
        </w:trPr>
        <w:tc>
          <w:tcPr>
            <w:tcW w:w="725" w:type="pct"/>
            <w:vMerge w:val="restart"/>
            <w:vAlign w:val="center"/>
          </w:tcPr>
          <w:p w:rsidR="004C03E9" w:rsidRPr="00AD07D5" w:rsidRDefault="004C03E9" w:rsidP="00A7004B">
            <w:pPr>
              <w:spacing w:line="360" w:lineRule="auto"/>
              <w:jc w:val="center"/>
              <w:rPr>
                <w:rFonts w:ascii="仿宋" w:eastAsia="仿宋" w:hAnsi="仿宋"/>
                <w:bCs/>
                <w:sz w:val="22"/>
                <w:szCs w:val="21"/>
              </w:rPr>
            </w:pPr>
            <w:r w:rsidRPr="00AD07D5">
              <w:rPr>
                <w:rFonts w:ascii="仿宋" w:eastAsia="仿宋" w:hAnsi="仿宋" w:hint="eastAsia"/>
                <w:sz w:val="28"/>
              </w:rPr>
              <w:t>202</w:t>
            </w:r>
            <w:r w:rsidRPr="00AD07D5">
              <w:rPr>
                <w:rFonts w:ascii="仿宋" w:eastAsia="仿宋" w:hAnsi="仿宋"/>
                <w:sz w:val="28"/>
              </w:rPr>
              <w:t>5</w:t>
            </w:r>
            <w:r w:rsidRPr="00AD07D5">
              <w:rPr>
                <w:rFonts w:ascii="仿宋" w:eastAsia="仿宋" w:hAnsi="仿宋" w:hint="eastAsia"/>
                <w:sz w:val="28"/>
              </w:rPr>
              <w:t>年朝阳区杨柳飞絮防治</w:t>
            </w:r>
          </w:p>
        </w:tc>
        <w:tc>
          <w:tcPr>
            <w:tcW w:w="478" w:type="pct"/>
            <w:vAlign w:val="center"/>
          </w:tcPr>
          <w:p w:rsidR="004C03E9" w:rsidRPr="00AD07D5" w:rsidRDefault="004C03E9" w:rsidP="00A7004B">
            <w:pPr>
              <w:spacing w:line="360" w:lineRule="auto"/>
              <w:jc w:val="center"/>
              <w:rPr>
                <w:rFonts w:ascii="仿宋" w:eastAsia="仿宋" w:hAnsi="仿宋"/>
                <w:bCs/>
                <w:sz w:val="22"/>
                <w:szCs w:val="21"/>
              </w:rPr>
            </w:pPr>
          </w:p>
          <w:p w:rsidR="004C03E9" w:rsidRPr="00AD07D5" w:rsidRDefault="004C03E9" w:rsidP="00A7004B">
            <w:pPr>
              <w:spacing w:line="360" w:lineRule="auto"/>
              <w:jc w:val="center"/>
              <w:rPr>
                <w:rFonts w:ascii="仿宋" w:eastAsia="仿宋" w:hAnsi="仿宋"/>
                <w:bCs/>
                <w:sz w:val="22"/>
                <w:szCs w:val="21"/>
              </w:rPr>
            </w:pPr>
            <w:r w:rsidRPr="00AD07D5">
              <w:rPr>
                <w:rFonts w:ascii="仿宋" w:eastAsia="仿宋" w:hAnsi="仿宋" w:hint="eastAsia"/>
                <w:bCs/>
                <w:sz w:val="22"/>
                <w:szCs w:val="21"/>
              </w:rPr>
              <w:t>1</w:t>
            </w:r>
          </w:p>
          <w:p w:rsidR="004C03E9" w:rsidRPr="00AD07D5" w:rsidRDefault="004C03E9" w:rsidP="00A7004B">
            <w:pPr>
              <w:spacing w:line="360" w:lineRule="auto"/>
              <w:jc w:val="center"/>
              <w:rPr>
                <w:rFonts w:ascii="仿宋" w:eastAsia="仿宋" w:hAnsi="仿宋"/>
                <w:bCs/>
                <w:sz w:val="22"/>
                <w:szCs w:val="21"/>
              </w:rPr>
            </w:pPr>
          </w:p>
        </w:tc>
        <w:tc>
          <w:tcPr>
            <w:tcW w:w="763" w:type="pct"/>
            <w:vAlign w:val="center"/>
          </w:tcPr>
          <w:p w:rsidR="004C03E9" w:rsidRPr="00AD07D5" w:rsidRDefault="004C03E9" w:rsidP="00A7004B">
            <w:pPr>
              <w:spacing w:line="360" w:lineRule="auto"/>
              <w:jc w:val="center"/>
              <w:rPr>
                <w:rFonts w:ascii="仿宋" w:eastAsia="仿宋" w:hAnsi="仿宋"/>
                <w:bCs/>
                <w:sz w:val="22"/>
                <w:szCs w:val="21"/>
              </w:rPr>
            </w:pPr>
            <w:r w:rsidRPr="00AD07D5">
              <w:rPr>
                <w:rFonts w:ascii="仿宋" w:eastAsia="仿宋" w:hAnsi="仿宋" w:hint="eastAsia"/>
                <w:bCs/>
                <w:sz w:val="22"/>
                <w:szCs w:val="21"/>
              </w:rPr>
              <w:t>196.75</w:t>
            </w:r>
          </w:p>
        </w:tc>
        <w:tc>
          <w:tcPr>
            <w:tcW w:w="809" w:type="pct"/>
            <w:vAlign w:val="center"/>
          </w:tcPr>
          <w:p w:rsidR="004C03E9" w:rsidRPr="00AD07D5" w:rsidRDefault="004C03E9" w:rsidP="00A7004B">
            <w:pPr>
              <w:spacing w:line="360" w:lineRule="auto"/>
              <w:jc w:val="center"/>
              <w:rPr>
                <w:rFonts w:ascii="仿宋" w:eastAsia="仿宋" w:hAnsi="仿宋"/>
                <w:bCs/>
                <w:sz w:val="22"/>
                <w:szCs w:val="21"/>
              </w:rPr>
            </w:pPr>
            <w:r w:rsidRPr="00AD07D5">
              <w:rPr>
                <w:rFonts w:ascii="仿宋" w:eastAsia="仿宋" w:hAnsi="仿宋" w:hint="eastAsia"/>
                <w:bCs/>
                <w:sz w:val="22"/>
                <w:szCs w:val="21"/>
              </w:rPr>
              <w:t>39684</w:t>
            </w:r>
          </w:p>
        </w:tc>
        <w:tc>
          <w:tcPr>
            <w:tcW w:w="2225" w:type="pct"/>
            <w:vMerge w:val="restart"/>
            <w:vAlign w:val="center"/>
          </w:tcPr>
          <w:p w:rsidR="004C03E9" w:rsidRPr="00AD07D5" w:rsidRDefault="004C03E9" w:rsidP="00A7004B">
            <w:pPr>
              <w:spacing w:line="360" w:lineRule="auto"/>
              <w:ind w:firstLineChars="200" w:firstLine="440"/>
              <w:rPr>
                <w:rFonts w:ascii="仿宋" w:eastAsia="仿宋" w:hAnsi="仿宋"/>
                <w:sz w:val="22"/>
                <w:szCs w:val="21"/>
              </w:rPr>
            </w:pPr>
            <w:bookmarkStart w:id="1" w:name="OLE_LINK9"/>
            <w:bookmarkStart w:id="2" w:name="OLE_LINK10"/>
            <w:r w:rsidRPr="00AD07D5">
              <w:rPr>
                <w:rFonts w:ascii="仿宋" w:eastAsia="仿宋" w:hAnsi="仿宋" w:hint="eastAsia"/>
                <w:sz w:val="22"/>
                <w:szCs w:val="21"/>
              </w:rPr>
              <w:t>采用高压注射花芽分化抑制剂方式对本区域内74039株杨柳树进行杨柳飞絮防治，合理安排杨柳飞絮治理工作，按时保质、保量完成项目工作，明显抑制第二年杨柳飞絮总量，达到总体防治有絮不成灾，且对杨柳树生长安全，无副作用。</w:t>
            </w:r>
          </w:p>
          <w:p w:rsidR="004C03E9" w:rsidRPr="00AD07D5" w:rsidRDefault="004C03E9" w:rsidP="00A7004B">
            <w:pPr>
              <w:spacing w:line="360" w:lineRule="auto"/>
              <w:rPr>
                <w:rFonts w:ascii="仿宋" w:eastAsia="仿宋" w:hAnsi="仿宋"/>
                <w:kern w:val="0"/>
                <w:sz w:val="22"/>
                <w:szCs w:val="21"/>
              </w:rPr>
            </w:pPr>
            <w:r w:rsidRPr="00AD07D5">
              <w:rPr>
                <w:rFonts w:ascii="仿宋" w:eastAsia="仿宋" w:hAnsi="仿宋"/>
                <w:sz w:val="22"/>
                <w:szCs w:val="21"/>
              </w:rPr>
              <w:t>详见第四章</w:t>
            </w:r>
            <w:bookmarkEnd w:id="1"/>
            <w:bookmarkEnd w:id="2"/>
          </w:p>
        </w:tc>
      </w:tr>
      <w:tr w:rsidR="004C03E9" w:rsidRPr="00AD07D5" w:rsidTr="00A7004B">
        <w:trPr>
          <w:trHeight w:val="454"/>
        </w:trPr>
        <w:tc>
          <w:tcPr>
            <w:tcW w:w="725" w:type="pct"/>
            <w:vMerge/>
            <w:vAlign w:val="center"/>
          </w:tcPr>
          <w:p w:rsidR="004C03E9" w:rsidRPr="00AD07D5" w:rsidRDefault="004C03E9" w:rsidP="00A7004B">
            <w:pPr>
              <w:spacing w:line="360" w:lineRule="auto"/>
              <w:jc w:val="center"/>
              <w:rPr>
                <w:rFonts w:ascii="仿宋" w:eastAsia="仿宋" w:hAnsi="仿宋"/>
                <w:sz w:val="28"/>
              </w:rPr>
            </w:pPr>
          </w:p>
        </w:tc>
        <w:tc>
          <w:tcPr>
            <w:tcW w:w="478" w:type="pct"/>
            <w:vAlign w:val="center"/>
          </w:tcPr>
          <w:p w:rsidR="004C03E9" w:rsidRPr="00AD07D5" w:rsidRDefault="004C03E9" w:rsidP="00A7004B">
            <w:pPr>
              <w:spacing w:line="360" w:lineRule="auto"/>
              <w:jc w:val="center"/>
              <w:rPr>
                <w:rFonts w:ascii="仿宋" w:eastAsia="仿宋" w:hAnsi="仿宋"/>
                <w:bCs/>
                <w:sz w:val="22"/>
                <w:szCs w:val="21"/>
              </w:rPr>
            </w:pPr>
            <w:r w:rsidRPr="00AD07D5">
              <w:rPr>
                <w:rFonts w:ascii="仿宋" w:eastAsia="仿宋" w:hAnsi="仿宋" w:hint="eastAsia"/>
                <w:bCs/>
                <w:sz w:val="22"/>
                <w:szCs w:val="21"/>
              </w:rPr>
              <w:t>2</w:t>
            </w:r>
          </w:p>
        </w:tc>
        <w:tc>
          <w:tcPr>
            <w:tcW w:w="763" w:type="pct"/>
            <w:vAlign w:val="center"/>
          </w:tcPr>
          <w:p w:rsidR="004C03E9" w:rsidRPr="00AD07D5" w:rsidRDefault="004C03E9" w:rsidP="00A7004B">
            <w:pPr>
              <w:spacing w:line="360" w:lineRule="auto"/>
              <w:jc w:val="center"/>
              <w:rPr>
                <w:rFonts w:ascii="仿宋" w:eastAsia="仿宋" w:hAnsi="仿宋"/>
                <w:bCs/>
                <w:sz w:val="22"/>
                <w:szCs w:val="21"/>
              </w:rPr>
            </w:pPr>
            <w:r w:rsidRPr="00AD07D5">
              <w:rPr>
                <w:rFonts w:ascii="仿宋" w:eastAsia="仿宋" w:hAnsi="仿宋" w:hint="eastAsia"/>
                <w:bCs/>
                <w:sz w:val="22"/>
                <w:szCs w:val="21"/>
              </w:rPr>
              <w:t>170.34</w:t>
            </w:r>
          </w:p>
        </w:tc>
        <w:tc>
          <w:tcPr>
            <w:tcW w:w="809" w:type="pct"/>
            <w:vAlign w:val="center"/>
          </w:tcPr>
          <w:p w:rsidR="004C03E9" w:rsidRPr="00AD07D5" w:rsidRDefault="004C03E9" w:rsidP="00A7004B">
            <w:pPr>
              <w:spacing w:line="360" w:lineRule="auto"/>
              <w:jc w:val="center"/>
              <w:rPr>
                <w:rFonts w:ascii="仿宋" w:eastAsia="仿宋" w:hAnsi="仿宋"/>
                <w:bCs/>
                <w:sz w:val="22"/>
                <w:szCs w:val="21"/>
              </w:rPr>
            </w:pPr>
            <w:r w:rsidRPr="00AD07D5">
              <w:rPr>
                <w:rFonts w:ascii="仿宋" w:eastAsia="仿宋" w:hAnsi="仿宋" w:hint="eastAsia"/>
                <w:bCs/>
                <w:sz w:val="22"/>
                <w:szCs w:val="21"/>
              </w:rPr>
              <w:t>34355</w:t>
            </w:r>
          </w:p>
        </w:tc>
        <w:tc>
          <w:tcPr>
            <w:tcW w:w="2225" w:type="pct"/>
            <w:vMerge/>
            <w:vAlign w:val="center"/>
          </w:tcPr>
          <w:p w:rsidR="004C03E9" w:rsidRPr="00AD07D5" w:rsidRDefault="004C03E9" w:rsidP="00A7004B">
            <w:pPr>
              <w:spacing w:line="360" w:lineRule="auto"/>
              <w:jc w:val="left"/>
              <w:rPr>
                <w:rFonts w:ascii="仿宋" w:eastAsia="仿宋" w:hAnsi="仿宋"/>
                <w:sz w:val="28"/>
              </w:rPr>
            </w:pPr>
          </w:p>
        </w:tc>
      </w:tr>
    </w:tbl>
    <w:p w:rsidR="004C03E9" w:rsidRPr="00AD07D5" w:rsidRDefault="004C03E9" w:rsidP="004C03E9">
      <w:pPr>
        <w:pStyle w:val="a6"/>
        <w:spacing w:line="360" w:lineRule="auto"/>
        <w:rPr>
          <w:rFonts w:ascii="仿宋" w:eastAsia="仿宋" w:hAnsi="仿宋"/>
          <w:sz w:val="28"/>
        </w:rPr>
      </w:pPr>
      <w:bookmarkStart w:id="3" w:name="OLE_LINK7"/>
      <w:bookmarkStart w:id="4" w:name="OLE_LINK8"/>
      <w:bookmarkStart w:id="5" w:name="OLE_LINK11"/>
      <w:bookmarkStart w:id="6" w:name="OLE_LINK12"/>
      <w:r w:rsidRPr="00AD07D5">
        <w:rPr>
          <w:rFonts w:ascii="仿宋" w:eastAsia="仿宋" w:hAnsi="仿宋" w:hint="eastAsia"/>
          <w:sz w:val="28"/>
        </w:rPr>
        <w:t>本项目共分为</w:t>
      </w:r>
      <w:r w:rsidRPr="00AD07D5">
        <w:rPr>
          <w:rFonts w:ascii="仿宋" w:eastAsia="仿宋" w:hAnsi="仿宋"/>
          <w:sz w:val="28"/>
        </w:rPr>
        <w:t>2</w:t>
      </w:r>
      <w:r w:rsidRPr="00AD07D5">
        <w:rPr>
          <w:rFonts w:ascii="仿宋" w:eastAsia="仿宋" w:hAnsi="仿宋" w:hint="eastAsia"/>
          <w:sz w:val="28"/>
        </w:rPr>
        <w:t>个包，第一包金额：196.75</w:t>
      </w:r>
      <w:r w:rsidRPr="00AD07D5">
        <w:rPr>
          <w:rFonts w:ascii="仿宋" w:eastAsia="仿宋" w:hAnsi="仿宋"/>
          <w:sz w:val="28"/>
        </w:rPr>
        <w:t>万元</w:t>
      </w:r>
      <w:r w:rsidRPr="00AD07D5">
        <w:rPr>
          <w:rFonts w:ascii="仿宋" w:eastAsia="仿宋" w:hAnsi="仿宋" w:hint="eastAsia"/>
          <w:sz w:val="28"/>
        </w:rPr>
        <w:t>；第二包金额：170.34</w:t>
      </w:r>
      <w:r w:rsidRPr="00AD07D5">
        <w:rPr>
          <w:rFonts w:ascii="仿宋" w:eastAsia="仿宋" w:hAnsi="仿宋"/>
          <w:sz w:val="28"/>
        </w:rPr>
        <w:t>万元（</w:t>
      </w:r>
      <w:r w:rsidRPr="00AD07D5">
        <w:rPr>
          <w:rFonts w:ascii="仿宋" w:eastAsia="仿宋" w:hAnsi="仿宋" w:hint="eastAsia"/>
          <w:sz w:val="28"/>
        </w:rPr>
        <w:t>投标人每个包的投标价格不得超过该包最高限价，否则按无效投标处理。</w:t>
      </w:r>
      <w:r w:rsidRPr="00AD07D5">
        <w:rPr>
          <w:rFonts w:ascii="仿宋" w:eastAsia="仿宋" w:hAnsi="仿宋"/>
          <w:sz w:val="28"/>
        </w:rPr>
        <w:t>）</w:t>
      </w:r>
      <w:bookmarkEnd w:id="3"/>
      <w:bookmarkEnd w:id="4"/>
    </w:p>
    <w:bookmarkEnd w:id="5"/>
    <w:bookmarkEnd w:id="6"/>
    <w:p w:rsidR="004C03E9" w:rsidRPr="00AD07D5" w:rsidRDefault="004C03E9" w:rsidP="004C03E9">
      <w:pPr>
        <w:pStyle w:val="a6"/>
        <w:spacing w:line="360" w:lineRule="auto"/>
        <w:rPr>
          <w:rFonts w:ascii="仿宋" w:eastAsia="仿宋" w:hAnsi="仿宋"/>
          <w:b/>
          <w:sz w:val="28"/>
        </w:rPr>
      </w:pPr>
      <w:r w:rsidRPr="00AD07D5">
        <w:rPr>
          <w:rFonts w:ascii="仿宋" w:eastAsia="仿宋" w:hAnsi="仿宋" w:hint="eastAsia"/>
          <w:b/>
          <w:sz w:val="28"/>
        </w:rPr>
        <w:t>注意事项：本项目共分</w:t>
      </w:r>
      <w:r w:rsidRPr="00AD07D5">
        <w:rPr>
          <w:rFonts w:ascii="仿宋" w:eastAsia="仿宋" w:hAnsi="仿宋"/>
          <w:b/>
          <w:sz w:val="28"/>
        </w:rPr>
        <w:t>2</w:t>
      </w:r>
      <w:r w:rsidRPr="00AD07D5">
        <w:rPr>
          <w:rFonts w:ascii="仿宋" w:eastAsia="仿宋" w:hAnsi="仿宋" w:hint="eastAsia"/>
          <w:b/>
          <w:sz w:val="28"/>
        </w:rPr>
        <w:t>个包，（评审顺序按照1、2的次序进行评审），投标人可以对一个或两个包进行投标，但每个投标人只能在其</w:t>
      </w:r>
      <w:r w:rsidRPr="00AD07D5">
        <w:rPr>
          <w:rFonts w:ascii="仿宋" w:eastAsia="仿宋" w:hAnsi="仿宋" w:hint="eastAsia"/>
          <w:b/>
          <w:sz w:val="28"/>
        </w:rPr>
        <w:lastRenderedPageBreak/>
        <w:t>中</w:t>
      </w:r>
      <w:r w:rsidRPr="00AD07D5">
        <w:rPr>
          <w:rFonts w:ascii="仿宋" w:eastAsia="仿宋" w:hAnsi="仿宋"/>
          <w:b/>
          <w:sz w:val="28"/>
        </w:rPr>
        <w:t>1</w:t>
      </w:r>
      <w:r w:rsidRPr="00AD07D5">
        <w:rPr>
          <w:rFonts w:ascii="仿宋" w:eastAsia="仿宋" w:hAnsi="仿宋" w:hint="eastAsia"/>
          <w:b/>
          <w:sz w:val="28"/>
        </w:rPr>
        <w:t>个包成为第一成交候选人。其余后续包的评审中该投标人不参与候选排序。</w:t>
      </w:r>
    </w:p>
    <w:p w:rsidR="004C03E9" w:rsidRPr="00AD07D5" w:rsidRDefault="004C03E9" w:rsidP="004C03E9">
      <w:pPr>
        <w:spacing w:line="360" w:lineRule="auto"/>
        <w:ind w:firstLineChars="200" w:firstLine="560"/>
        <w:rPr>
          <w:rFonts w:ascii="仿宋" w:eastAsia="仿宋" w:hAnsi="仿宋"/>
          <w:sz w:val="28"/>
        </w:rPr>
      </w:pPr>
      <w:r w:rsidRPr="00AD07D5">
        <w:rPr>
          <w:rFonts w:ascii="仿宋" w:eastAsia="仿宋" w:hAnsi="仿宋"/>
          <w:sz w:val="28"/>
        </w:rPr>
        <w:t>6.合同履行期限：</w:t>
      </w:r>
      <w:r w:rsidRPr="00AD07D5">
        <w:rPr>
          <w:rFonts w:ascii="仿宋" w:eastAsia="仿宋" w:hAnsi="仿宋" w:hint="eastAsia"/>
          <w:sz w:val="28"/>
        </w:rPr>
        <w:t>自签订合同之日起至202</w:t>
      </w:r>
      <w:r w:rsidRPr="00AD07D5">
        <w:rPr>
          <w:rFonts w:ascii="仿宋" w:eastAsia="仿宋" w:hAnsi="仿宋"/>
          <w:sz w:val="28"/>
        </w:rPr>
        <w:t>5</w:t>
      </w:r>
      <w:r w:rsidRPr="00AD07D5">
        <w:rPr>
          <w:rFonts w:ascii="仿宋" w:eastAsia="仿宋" w:hAnsi="仿宋" w:hint="eastAsia"/>
          <w:sz w:val="28"/>
        </w:rPr>
        <w:t>年06月30日</w:t>
      </w:r>
    </w:p>
    <w:p w:rsidR="004C03E9" w:rsidRPr="00AD07D5" w:rsidRDefault="004C03E9" w:rsidP="004C03E9">
      <w:pPr>
        <w:spacing w:line="360" w:lineRule="auto"/>
        <w:ind w:firstLineChars="200" w:firstLine="560"/>
        <w:rPr>
          <w:rFonts w:ascii="仿宋" w:eastAsia="仿宋" w:hAnsi="仿宋"/>
          <w:sz w:val="28"/>
          <w:u w:val="single"/>
        </w:rPr>
      </w:pPr>
      <w:r w:rsidRPr="00AD07D5">
        <w:rPr>
          <w:rFonts w:ascii="仿宋" w:eastAsia="仿宋" w:hAnsi="仿宋" w:hint="eastAsia"/>
          <w:sz w:val="28"/>
        </w:rPr>
        <w:t>（以实际签订合同日期为准）</w:t>
      </w:r>
      <w:r w:rsidRPr="00AD07D5">
        <w:rPr>
          <w:rFonts w:ascii="仿宋" w:eastAsia="仿宋" w:hAnsi="仿宋"/>
          <w:sz w:val="28"/>
        </w:rPr>
        <w:t xml:space="preserve">  </w:t>
      </w:r>
    </w:p>
    <w:p w:rsidR="004C03E9" w:rsidRPr="00AD07D5" w:rsidRDefault="004C03E9" w:rsidP="004C03E9">
      <w:pPr>
        <w:spacing w:line="360" w:lineRule="auto"/>
        <w:ind w:firstLineChars="200" w:firstLine="560"/>
        <w:rPr>
          <w:rFonts w:ascii="仿宋" w:eastAsia="仿宋" w:hAnsi="仿宋"/>
          <w:sz w:val="28"/>
        </w:rPr>
      </w:pPr>
      <w:r w:rsidRPr="00AD07D5">
        <w:rPr>
          <w:rFonts w:ascii="仿宋" w:eastAsia="仿宋" w:hAnsi="仿宋"/>
          <w:sz w:val="28"/>
        </w:rPr>
        <w:t>7.本项目是否接受联合体：</w:t>
      </w:r>
      <w:r w:rsidRPr="00AD07D5">
        <w:rPr>
          <w:rFonts w:ascii="仿宋" w:eastAsia="仿宋" w:hAnsi="仿宋"/>
          <w:sz w:val="22"/>
        </w:rPr>
        <w:t>□</w:t>
      </w:r>
      <w:r w:rsidRPr="00AD07D5">
        <w:rPr>
          <w:rFonts w:ascii="仿宋" w:eastAsia="仿宋" w:hAnsi="仿宋"/>
          <w:sz w:val="28"/>
        </w:rPr>
        <w:t xml:space="preserve">是  </w:t>
      </w:r>
      <w:r w:rsidRPr="00AD07D5">
        <w:rPr>
          <w:rFonts w:ascii="仿宋" w:eastAsia="仿宋" w:hAnsi="仿宋" w:hint="eastAsia"/>
          <w:sz w:val="22"/>
        </w:rPr>
        <w:t>■</w:t>
      </w:r>
      <w:r w:rsidRPr="00AD07D5">
        <w:rPr>
          <w:rFonts w:ascii="仿宋" w:eastAsia="仿宋" w:hAnsi="仿宋"/>
          <w:sz w:val="28"/>
        </w:rPr>
        <w:t>否。</w:t>
      </w:r>
    </w:p>
    <w:p w:rsidR="004C03E9" w:rsidRPr="00AD07D5" w:rsidRDefault="004C03E9" w:rsidP="004C03E9">
      <w:pPr>
        <w:pStyle w:val="2"/>
        <w:spacing w:before="0" w:line="420" w:lineRule="auto"/>
        <w:jc w:val="left"/>
        <w:rPr>
          <w:rFonts w:ascii="仿宋" w:eastAsia="仿宋" w:hAnsi="仿宋"/>
          <w:sz w:val="28"/>
          <w:szCs w:val="24"/>
        </w:rPr>
      </w:pPr>
      <w:bookmarkStart w:id="7" w:name="_Toc28359080"/>
      <w:bookmarkStart w:id="8" w:name="_Toc28359003"/>
      <w:bookmarkStart w:id="9" w:name="_Toc35393622"/>
      <w:bookmarkStart w:id="10" w:name="_Toc35393791"/>
      <w:r w:rsidRPr="00AD07D5">
        <w:rPr>
          <w:rFonts w:ascii="仿宋" w:eastAsia="仿宋" w:hAnsi="仿宋"/>
          <w:sz w:val="28"/>
          <w:szCs w:val="24"/>
        </w:rPr>
        <w:t>二、申请人的资格要求（须同时满足）</w:t>
      </w:r>
      <w:bookmarkEnd w:id="7"/>
      <w:bookmarkEnd w:id="8"/>
      <w:bookmarkEnd w:id="9"/>
      <w:bookmarkEnd w:id="10"/>
    </w:p>
    <w:p w:rsidR="004C03E9" w:rsidRPr="00AD07D5" w:rsidRDefault="004C03E9" w:rsidP="004C03E9">
      <w:pPr>
        <w:spacing w:line="420" w:lineRule="auto"/>
        <w:ind w:firstLineChars="200" w:firstLine="560"/>
        <w:rPr>
          <w:rFonts w:ascii="仿宋" w:eastAsia="仿宋" w:hAnsi="仿宋"/>
          <w:sz w:val="28"/>
        </w:rPr>
      </w:pPr>
      <w:r w:rsidRPr="00AD07D5">
        <w:rPr>
          <w:rFonts w:ascii="仿宋" w:eastAsia="仿宋" w:hAnsi="仿宋"/>
          <w:sz w:val="28"/>
        </w:rPr>
        <w:t>1.满足《中华人民共和国政府采购法》第二十二条规定；</w:t>
      </w:r>
    </w:p>
    <w:p w:rsidR="004C03E9" w:rsidRPr="00AD07D5" w:rsidRDefault="004C03E9" w:rsidP="004C03E9">
      <w:pPr>
        <w:spacing w:line="420" w:lineRule="auto"/>
        <w:ind w:firstLineChars="200" w:firstLine="560"/>
        <w:rPr>
          <w:rFonts w:ascii="仿宋" w:eastAsia="仿宋" w:hAnsi="仿宋"/>
          <w:sz w:val="28"/>
        </w:rPr>
      </w:pPr>
      <w:bookmarkStart w:id="11" w:name="_Toc28359004"/>
      <w:bookmarkStart w:id="12" w:name="_Toc28359081"/>
      <w:r w:rsidRPr="00AD07D5">
        <w:rPr>
          <w:rFonts w:ascii="仿宋" w:eastAsia="仿宋" w:hAnsi="仿宋"/>
          <w:sz w:val="28"/>
        </w:rPr>
        <w:t>2.落实政府采购政策需满足的资格要求：</w:t>
      </w:r>
    </w:p>
    <w:p w:rsidR="004C03E9" w:rsidRPr="00AD07D5" w:rsidRDefault="004C03E9" w:rsidP="004C03E9">
      <w:pPr>
        <w:spacing w:line="420" w:lineRule="auto"/>
        <w:ind w:firstLineChars="200" w:firstLine="560"/>
        <w:rPr>
          <w:rFonts w:ascii="仿宋" w:eastAsia="仿宋" w:hAnsi="仿宋"/>
          <w:sz w:val="28"/>
        </w:rPr>
      </w:pPr>
      <w:r w:rsidRPr="00AD07D5">
        <w:rPr>
          <w:rFonts w:ascii="仿宋" w:eastAsia="仿宋" w:hAnsi="仿宋"/>
          <w:sz w:val="28"/>
        </w:rPr>
        <w:t>2.1 中小企业政策</w:t>
      </w:r>
    </w:p>
    <w:p w:rsidR="004C03E9" w:rsidRPr="00AD07D5" w:rsidRDefault="004C03E9" w:rsidP="004C03E9">
      <w:pPr>
        <w:spacing w:line="420" w:lineRule="auto"/>
        <w:ind w:firstLineChars="200" w:firstLine="440"/>
        <w:rPr>
          <w:rFonts w:ascii="仿宋" w:eastAsia="仿宋" w:hAnsi="仿宋"/>
          <w:sz w:val="28"/>
        </w:rPr>
      </w:pPr>
      <w:r w:rsidRPr="00AD07D5">
        <w:rPr>
          <w:rFonts w:ascii="仿宋" w:eastAsia="仿宋" w:hAnsi="仿宋"/>
          <w:sz w:val="22"/>
        </w:rPr>
        <w:t>□</w:t>
      </w:r>
      <w:r w:rsidRPr="00AD07D5">
        <w:rPr>
          <w:rFonts w:ascii="仿宋" w:eastAsia="仿宋" w:hAnsi="仿宋"/>
          <w:sz w:val="28"/>
        </w:rPr>
        <w:t>本项目不专门面向中小企业预留采购份额。</w:t>
      </w:r>
    </w:p>
    <w:p w:rsidR="004C03E9" w:rsidRPr="00AD07D5" w:rsidRDefault="004C03E9" w:rsidP="004C03E9">
      <w:pPr>
        <w:spacing w:line="420" w:lineRule="auto"/>
        <w:ind w:firstLineChars="200" w:firstLine="440"/>
        <w:rPr>
          <w:rFonts w:ascii="仿宋" w:eastAsia="仿宋" w:hAnsi="仿宋"/>
          <w:sz w:val="28"/>
        </w:rPr>
      </w:pPr>
      <w:r w:rsidRPr="00AD07D5">
        <w:rPr>
          <w:rFonts w:ascii="仿宋" w:eastAsia="仿宋" w:hAnsi="仿宋"/>
          <w:sz w:val="22"/>
        </w:rPr>
        <w:t>□</w:t>
      </w:r>
      <w:r w:rsidRPr="00AD07D5">
        <w:rPr>
          <w:rFonts w:ascii="仿宋" w:eastAsia="仿宋" w:hAnsi="仿宋"/>
          <w:sz w:val="28"/>
        </w:rPr>
        <w:t xml:space="preserve">本项目专门面向  </w:t>
      </w:r>
      <w:r w:rsidRPr="00AD07D5">
        <w:rPr>
          <w:rFonts w:ascii="仿宋" w:eastAsia="仿宋" w:hAnsi="仿宋"/>
          <w:sz w:val="22"/>
        </w:rPr>
        <w:t>□</w:t>
      </w:r>
      <w:r w:rsidRPr="00AD07D5">
        <w:rPr>
          <w:rFonts w:ascii="仿宋" w:eastAsia="仿宋" w:hAnsi="仿宋"/>
          <w:sz w:val="28"/>
        </w:rPr>
        <w:t>中小</w:t>
      </w:r>
      <w:r w:rsidRPr="00AD07D5">
        <w:rPr>
          <w:rFonts w:ascii="仿宋" w:eastAsia="仿宋" w:hAnsi="仿宋" w:hint="eastAsia"/>
          <w:sz w:val="22"/>
        </w:rPr>
        <w:t>■</w:t>
      </w:r>
      <w:r w:rsidRPr="00AD07D5">
        <w:rPr>
          <w:rFonts w:ascii="仿宋" w:eastAsia="仿宋" w:hAnsi="仿宋"/>
          <w:sz w:val="28"/>
        </w:rPr>
        <w:t>小微企业  采购。即：提供的货物全部由符合政策要求的中小/小微企业制造、服务全部由符合政策要求的中小/小微企业承接。</w:t>
      </w:r>
    </w:p>
    <w:p w:rsidR="004C03E9" w:rsidRPr="00AD07D5" w:rsidRDefault="004C03E9" w:rsidP="004C03E9">
      <w:pPr>
        <w:spacing w:line="420" w:lineRule="auto"/>
        <w:ind w:firstLineChars="200" w:firstLine="440"/>
        <w:rPr>
          <w:rFonts w:ascii="仿宋" w:eastAsia="仿宋" w:hAnsi="仿宋"/>
          <w:sz w:val="28"/>
        </w:rPr>
      </w:pPr>
      <w:r w:rsidRPr="00AD07D5">
        <w:rPr>
          <w:rFonts w:ascii="仿宋" w:eastAsia="仿宋" w:hAnsi="仿宋"/>
          <w:sz w:val="22"/>
        </w:rPr>
        <w:t>□</w:t>
      </w:r>
      <w:r w:rsidRPr="00AD07D5">
        <w:rPr>
          <w:rFonts w:ascii="仿宋" w:eastAsia="仿宋" w:hAnsi="仿宋"/>
          <w:sz w:val="28"/>
        </w:rPr>
        <w:t>本项目预留部分采购项目预算专门面向中小企业采购。对于预留份额，提供的货物由符合政策要求的中小企业制造、服务由符合政策要求的中小企业承接。预留份额通过以下措施进行：___________</w:t>
      </w:r>
      <w:r w:rsidRPr="00AD07D5">
        <w:rPr>
          <w:rFonts w:ascii="仿宋" w:eastAsia="仿宋" w:hAnsi="仿宋" w:hint="eastAsia"/>
          <w:sz w:val="28"/>
        </w:rPr>
        <w:t>。</w:t>
      </w:r>
    </w:p>
    <w:p w:rsidR="004C03E9" w:rsidRPr="00AD07D5" w:rsidRDefault="004C03E9" w:rsidP="004C03E9">
      <w:pPr>
        <w:spacing w:line="420" w:lineRule="auto"/>
        <w:ind w:firstLineChars="200" w:firstLine="560"/>
        <w:rPr>
          <w:rFonts w:ascii="仿宋" w:eastAsia="仿宋" w:hAnsi="仿宋"/>
          <w:sz w:val="28"/>
        </w:rPr>
      </w:pPr>
      <w:r w:rsidRPr="00AD07D5">
        <w:rPr>
          <w:rFonts w:ascii="仿宋" w:eastAsia="仿宋" w:hAnsi="仿宋"/>
          <w:sz w:val="28"/>
        </w:rPr>
        <w:t>2.2 其它落实政府采购政策的资格要求（如有）：______/_____</w:t>
      </w:r>
      <w:r w:rsidRPr="00AD07D5">
        <w:rPr>
          <w:rFonts w:ascii="仿宋" w:eastAsia="仿宋" w:hAnsi="仿宋" w:hint="eastAsia"/>
          <w:sz w:val="28"/>
        </w:rPr>
        <w:t>。</w:t>
      </w:r>
    </w:p>
    <w:p w:rsidR="004C03E9" w:rsidRPr="00AD07D5" w:rsidRDefault="004C03E9" w:rsidP="004C03E9">
      <w:pPr>
        <w:spacing w:line="420" w:lineRule="auto"/>
        <w:ind w:firstLineChars="200" w:firstLine="560"/>
        <w:rPr>
          <w:rFonts w:ascii="仿宋" w:eastAsia="仿宋" w:hAnsi="仿宋"/>
          <w:i/>
          <w:iCs/>
          <w:sz w:val="28"/>
          <w:u w:val="single"/>
        </w:rPr>
      </w:pPr>
      <w:r w:rsidRPr="00AD07D5">
        <w:rPr>
          <w:rFonts w:ascii="仿宋" w:eastAsia="仿宋" w:hAnsi="仿宋"/>
          <w:sz w:val="28"/>
        </w:rPr>
        <w:t>3.本项目的特定资格要求：</w:t>
      </w:r>
    </w:p>
    <w:p w:rsidR="004C03E9" w:rsidRPr="00AD07D5" w:rsidRDefault="004C03E9" w:rsidP="004C03E9">
      <w:pPr>
        <w:tabs>
          <w:tab w:val="left" w:pos="900"/>
          <w:tab w:val="left" w:pos="1134"/>
          <w:tab w:val="left" w:pos="1589"/>
          <w:tab w:val="left" w:pos="5521"/>
        </w:tabs>
        <w:snapToGrid w:val="0"/>
        <w:spacing w:line="420" w:lineRule="auto"/>
        <w:ind w:firstLineChars="200" w:firstLine="560"/>
        <w:rPr>
          <w:rFonts w:ascii="仿宋" w:eastAsia="仿宋" w:hAnsi="仿宋"/>
          <w:sz w:val="28"/>
        </w:rPr>
      </w:pPr>
      <w:r w:rsidRPr="00AD07D5">
        <w:rPr>
          <w:rFonts w:ascii="仿宋" w:eastAsia="仿宋" w:hAnsi="仿宋"/>
          <w:sz w:val="28"/>
        </w:rPr>
        <w:t>3.1本项目是否接受分支机构参与响应：</w:t>
      </w:r>
      <w:r w:rsidRPr="00AD07D5">
        <w:rPr>
          <w:rFonts w:ascii="仿宋" w:eastAsia="仿宋" w:hAnsi="仿宋"/>
          <w:sz w:val="22"/>
        </w:rPr>
        <w:t>□</w:t>
      </w:r>
      <w:r w:rsidRPr="00AD07D5">
        <w:rPr>
          <w:rFonts w:ascii="仿宋" w:eastAsia="仿宋" w:hAnsi="仿宋"/>
          <w:sz w:val="28"/>
        </w:rPr>
        <w:t xml:space="preserve">是   </w:t>
      </w:r>
      <w:r w:rsidRPr="00AD07D5">
        <w:rPr>
          <w:rFonts w:ascii="仿宋" w:eastAsia="仿宋" w:hAnsi="仿宋" w:hint="eastAsia"/>
          <w:sz w:val="28"/>
        </w:rPr>
        <w:t>■</w:t>
      </w:r>
      <w:r w:rsidRPr="00AD07D5">
        <w:rPr>
          <w:rFonts w:ascii="仿宋" w:eastAsia="仿宋" w:hAnsi="仿宋"/>
          <w:sz w:val="28"/>
        </w:rPr>
        <w:t xml:space="preserve">否； </w:t>
      </w:r>
    </w:p>
    <w:p w:rsidR="004C03E9" w:rsidRPr="00AD07D5" w:rsidRDefault="004C03E9" w:rsidP="004C03E9">
      <w:pPr>
        <w:tabs>
          <w:tab w:val="left" w:pos="900"/>
          <w:tab w:val="left" w:pos="1134"/>
          <w:tab w:val="left" w:pos="1589"/>
          <w:tab w:val="left" w:pos="5521"/>
        </w:tabs>
        <w:snapToGrid w:val="0"/>
        <w:spacing w:line="420" w:lineRule="auto"/>
        <w:ind w:firstLineChars="200" w:firstLine="560"/>
        <w:rPr>
          <w:rFonts w:ascii="仿宋" w:eastAsia="仿宋" w:hAnsi="仿宋"/>
          <w:sz w:val="28"/>
        </w:rPr>
      </w:pPr>
      <w:r w:rsidRPr="00AD07D5">
        <w:rPr>
          <w:rFonts w:ascii="仿宋" w:eastAsia="仿宋" w:hAnsi="仿宋"/>
          <w:sz w:val="28"/>
        </w:rPr>
        <w:t>3.2 本项目是否属于政府购买服务：</w:t>
      </w:r>
    </w:p>
    <w:p w:rsidR="004C03E9" w:rsidRPr="00AD07D5" w:rsidRDefault="004C03E9" w:rsidP="004C03E9">
      <w:pPr>
        <w:tabs>
          <w:tab w:val="left" w:pos="900"/>
          <w:tab w:val="left" w:pos="1134"/>
          <w:tab w:val="left" w:pos="1589"/>
          <w:tab w:val="left" w:pos="5521"/>
        </w:tabs>
        <w:snapToGrid w:val="0"/>
        <w:spacing w:line="420" w:lineRule="auto"/>
        <w:ind w:leftChars="472" w:left="991" w:firstLine="2"/>
        <w:rPr>
          <w:rFonts w:ascii="仿宋" w:eastAsia="仿宋" w:hAnsi="仿宋"/>
          <w:sz w:val="28"/>
        </w:rPr>
      </w:pPr>
      <w:r w:rsidRPr="00AD07D5">
        <w:rPr>
          <w:rFonts w:ascii="仿宋" w:eastAsia="仿宋" w:hAnsi="仿宋" w:hint="eastAsia"/>
          <w:sz w:val="28"/>
        </w:rPr>
        <w:t>■</w:t>
      </w:r>
      <w:r w:rsidRPr="00AD07D5">
        <w:rPr>
          <w:rFonts w:ascii="仿宋" w:eastAsia="仿宋" w:hAnsi="仿宋"/>
          <w:sz w:val="28"/>
        </w:rPr>
        <w:t>否</w:t>
      </w:r>
    </w:p>
    <w:p w:rsidR="004C03E9" w:rsidRPr="00AD07D5" w:rsidRDefault="004C03E9" w:rsidP="004C03E9">
      <w:pPr>
        <w:tabs>
          <w:tab w:val="left" w:pos="900"/>
          <w:tab w:val="left" w:pos="1134"/>
          <w:tab w:val="left" w:pos="1589"/>
          <w:tab w:val="left" w:pos="5521"/>
        </w:tabs>
        <w:snapToGrid w:val="0"/>
        <w:spacing w:line="420" w:lineRule="auto"/>
        <w:ind w:leftChars="472" w:left="991" w:firstLine="2"/>
        <w:rPr>
          <w:rFonts w:ascii="仿宋" w:eastAsia="仿宋" w:hAnsi="仿宋"/>
          <w:sz w:val="28"/>
        </w:rPr>
      </w:pPr>
      <w:r w:rsidRPr="00AD07D5">
        <w:rPr>
          <w:rFonts w:ascii="仿宋" w:eastAsia="仿宋" w:hAnsi="仿宋"/>
          <w:sz w:val="22"/>
        </w:rPr>
        <w:t>□</w:t>
      </w:r>
      <w:r w:rsidRPr="00AD07D5">
        <w:rPr>
          <w:rFonts w:ascii="仿宋" w:eastAsia="仿宋" w:hAnsi="仿宋"/>
          <w:sz w:val="28"/>
        </w:rPr>
        <w:t>是，公益一类事业单位、使用事业编制且由财政拨款保障的</w:t>
      </w:r>
      <w:r w:rsidRPr="00AD07D5">
        <w:rPr>
          <w:rFonts w:ascii="仿宋" w:eastAsia="仿宋" w:hAnsi="仿宋"/>
          <w:sz w:val="28"/>
        </w:rPr>
        <w:lastRenderedPageBreak/>
        <w:t>群团组织，不得作为承接主体；</w:t>
      </w:r>
    </w:p>
    <w:p w:rsidR="004C03E9" w:rsidRPr="00AD07D5" w:rsidRDefault="004C03E9" w:rsidP="004C03E9">
      <w:pPr>
        <w:tabs>
          <w:tab w:val="left" w:pos="900"/>
          <w:tab w:val="left" w:pos="1134"/>
          <w:tab w:val="left" w:pos="1589"/>
          <w:tab w:val="left" w:pos="5521"/>
        </w:tabs>
        <w:snapToGrid w:val="0"/>
        <w:spacing w:line="420" w:lineRule="auto"/>
        <w:ind w:firstLineChars="200" w:firstLine="560"/>
        <w:rPr>
          <w:rFonts w:ascii="仿宋" w:eastAsia="仿宋" w:hAnsi="仿宋"/>
          <w:sz w:val="28"/>
        </w:rPr>
      </w:pPr>
      <w:r w:rsidRPr="00AD07D5">
        <w:rPr>
          <w:rFonts w:ascii="仿宋" w:eastAsia="仿宋" w:hAnsi="仿宋"/>
          <w:sz w:val="28"/>
        </w:rPr>
        <w:t>3.3其他特定资格要求：</w:t>
      </w:r>
    </w:p>
    <w:p w:rsidR="004C03E9" w:rsidRPr="00AD07D5" w:rsidRDefault="004C03E9" w:rsidP="004C03E9">
      <w:pPr>
        <w:tabs>
          <w:tab w:val="left" w:pos="900"/>
          <w:tab w:val="left" w:pos="1134"/>
          <w:tab w:val="left" w:pos="1589"/>
          <w:tab w:val="left" w:pos="5521"/>
        </w:tabs>
        <w:snapToGrid w:val="0"/>
        <w:spacing w:line="420" w:lineRule="auto"/>
        <w:ind w:firstLineChars="200" w:firstLine="560"/>
        <w:rPr>
          <w:rFonts w:ascii="仿宋" w:eastAsia="仿宋" w:hAnsi="仿宋"/>
          <w:sz w:val="28"/>
        </w:rPr>
      </w:pPr>
      <w:r w:rsidRPr="00AD07D5">
        <w:rPr>
          <w:rFonts w:ascii="仿宋" w:eastAsia="仿宋" w:hAnsi="仿宋" w:hint="eastAsia"/>
          <w:sz w:val="28"/>
        </w:rPr>
        <w:t>（1）投标人不得被 “信用中国”网站（www.creditchina.gov.cn）列入失信被执行人或、重大税收违法案件当事人名单，也不得被中国政府采购网（www.ccgp.gov.cn）列入政府采购严重违法失信行为记录名单；</w:t>
      </w:r>
    </w:p>
    <w:p w:rsidR="004C03E9" w:rsidRPr="00AD07D5" w:rsidRDefault="004C03E9" w:rsidP="004C03E9">
      <w:pPr>
        <w:tabs>
          <w:tab w:val="left" w:pos="900"/>
          <w:tab w:val="left" w:pos="1134"/>
          <w:tab w:val="left" w:pos="1589"/>
          <w:tab w:val="left" w:pos="5521"/>
        </w:tabs>
        <w:snapToGrid w:val="0"/>
        <w:spacing w:line="420" w:lineRule="auto"/>
        <w:ind w:firstLineChars="200" w:firstLine="560"/>
        <w:rPr>
          <w:rFonts w:ascii="仿宋" w:eastAsia="仿宋" w:hAnsi="仿宋"/>
          <w:sz w:val="28"/>
        </w:rPr>
      </w:pPr>
      <w:r w:rsidRPr="00AD07D5">
        <w:rPr>
          <w:rFonts w:ascii="仿宋" w:eastAsia="仿宋" w:hAnsi="仿宋" w:hint="eastAsia"/>
          <w:sz w:val="28"/>
        </w:rPr>
        <w:t>（2）凡受托为本次采购项目提供整体设计、规范编制或者项目管理、监理、检测等服务的投标人，不得参加投标；</w:t>
      </w:r>
    </w:p>
    <w:p w:rsidR="004C03E9" w:rsidRPr="00AD07D5" w:rsidRDefault="004C03E9" w:rsidP="004C03E9">
      <w:pPr>
        <w:tabs>
          <w:tab w:val="left" w:pos="900"/>
          <w:tab w:val="left" w:pos="1134"/>
          <w:tab w:val="left" w:pos="1589"/>
          <w:tab w:val="left" w:pos="5521"/>
        </w:tabs>
        <w:snapToGrid w:val="0"/>
        <w:spacing w:line="420" w:lineRule="auto"/>
        <w:ind w:firstLineChars="200" w:firstLine="560"/>
        <w:rPr>
          <w:rFonts w:ascii="仿宋" w:eastAsia="仿宋" w:hAnsi="仿宋"/>
          <w:sz w:val="28"/>
        </w:rPr>
      </w:pPr>
      <w:r w:rsidRPr="00AD07D5">
        <w:rPr>
          <w:rFonts w:ascii="仿宋" w:eastAsia="仿宋" w:hAnsi="仿宋" w:hint="eastAsia"/>
          <w:sz w:val="28"/>
        </w:rPr>
        <w:t>（3）单位负责人为同一人或者存在直接控股、管理关系的不同供应商，不得参加同一标包的投标或者未划分标包的同一招标项目的投标。</w:t>
      </w:r>
    </w:p>
    <w:p w:rsidR="004C03E9" w:rsidRPr="00AD07D5" w:rsidRDefault="004C03E9" w:rsidP="004C03E9">
      <w:pPr>
        <w:pStyle w:val="2"/>
        <w:widowControl/>
        <w:spacing w:before="0" w:line="420" w:lineRule="auto"/>
        <w:jc w:val="left"/>
        <w:rPr>
          <w:rFonts w:ascii="仿宋" w:eastAsia="仿宋" w:hAnsi="仿宋"/>
          <w:sz w:val="28"/>
          <w:szCs w:val="24"/>
        </w:rPr>
      </w:pPr>
      <w:bookmarkStart w:id="13" w:name="_Toc35393623"/>
      <w:bookmarkStart w:id="14" w:name="_Toc35393792"/>
      <w:bookmarkEnd w:id="11"/>
      <w:bookmarkEnd w:id="12"/>
      <w:r w:rsidRPr="00AD07D5">
        <w:rPr>
          <w:rFonts w:ascii="仿宋" w:eastAsia="仿宋" w:hAnsi="仿宋"/>
          <w:sz w:val="28"/>
          <w:szCs w:val="24"/>
        </w:rPr>
        <w:t>三、获取采购文件</w:t>
      </w:r>
      <w:bookmarkEnd w:id="13"/>
      <w:bookmarkEnd w:id="14"/>
    </w:p>
    <w:p w:rsidR="004C03E9" w:rsidRPr="00AD07D5" w:rsidRDefault="004C03E9" w:rsidP="004C03E9">
      <w:pPr>
        <w:adjustRightInd w:val="0"/>
        <w:snapToGrid w:val="0"/>
        <w:spacing w:line="420" w:lineRule="auto"/>
        <w:ind w:firstLineChars="200" w:firstLine="560"/>
        <w:rPr>
          <w:rFonts w:ascii="仿宋" w:eastAsia="仿宋" w:hAnsi="仿宋"/>
          <w:sz w:val="28"/>
          <w:lang w:bidi="ar"/>
        </w:rPr>
      </w:pPr>
      <w:r w:rsidRPr="00AD07D5">
        <w:rPr>
          <w:rFonts w:ascii="仿宋" w:eastAsia="仿宋" w:hAnsi="仿宋"/>
          <w:sz w:val="28"/>
          <w:lang w:bidi="ar"/>
        </w:rPr>
        <w:t>1.时间：</w:t>
      </w:r>
      <w:r w:rsidRPr="00AD07D5">
        <w:rPr>
          <w:rFonts w:ascii="仿宋" w:eastAsia="仿宋" w:hAnsi="仿宋"/>
          <w:sz w:val="28"/>
        </w:rPr>
        <w:t>2025</w:t>
      </w:r>
      <w:r w:rsidRPr="00AD07D5">
        <w:rPr>
          <w:rFonts w:ascii="仿宋" w:eastAsia="仿宋" w:hAnsi="仿宋"/>
          <w:sz w:val="28"/>
          <w:lang w:bidi="ar"/>
        </w:rPr>
        <w:t>年</w:t>
      </w:r>
      <w:r w:rsidRPr="00AD07D5">
        <w:rPr>
          <w:rFonts w:ascii="仿宋" w:eastAsia="仿宋" w:hAnsi="仿宋" w:hint="eastAsia"/>
          <w:sz w:val="28"/>
          <w:lang w:bidi="ar"/>
        </w:rPr>
        <w:t xml:space="preserve"> </w:t>
      </w:r>
      <w:r w:rsidRPr="00AD07D5">
        <w:rPr>
          <w:rFonts w:ascii="仿宋" w:eastAsia="仿宋" w:hAnsi="仿宋"/>
          <w:sz w:val="28"/>
          <w:lang w:bidi="ar"/>
        </w:rPr>
        <w:t>04</w:t>
      </w:r>
      <w:r w:rsidRPr="00AD07D5">
        <w:rPr>
          <w:rFonts w:ascii="仿宋" w:eastAsia="仿宋" w:hAnsi="仿宋"/>
          <w:sz w:val="28"/>
        </w:rPr>
        <w:t xml:space="preserve">  </w:t>
      </w:r>
      <w:r w:rsidRPr="00AD07D5">
        <w:rPr>
          <w:rFonts w:ascii="仿宋" w:eastAsia="仿宋" w:hAnsi="仿宋"/>
          <w:sz w:val="28"/>
          <w:lang w:bidi="ar"/>
        </w:rPr>
        <w:t>月</w:t>
      </w:r>
      <w:r w:rsidRPr="00AD07D5">
        <w:rPr>
          <w:rFonts w:ascii="仿宋" w:eastAsia="仿宋" w:hAnsi="仿宋" w:hint="eastAsia"/>
          <w:sz w:val="28"/>
        </w:rPr>
        <w:t xml:space="preserve"> </w:t>
      </w:r>
      <w:r w:rsidRPr="00AD07D5">
        <w:rPr>
          <w:rFonts w:ascii="仿宋" w:eastAsia="仿宋" w:hAnsi="仿宋"/>
          <w:sz w:val="28"/>
        </w:rPr>
        <w:t xml:space="preserve">10 </w:t>
      </w:r>
      <w:r w:rsidRPr="00AD07D5">
        <w:rPr>
          <w:rFonts w:ascii="仿宋" w:eastAsia="仿宋" w:hAnsi="仿宋"/>
          <w:sz w:val="28"/>
          <w:lang w:bidi="ar"/>
        </w:rPr>
        <w:t>日至</w:t>
      </w:r>
      <w:r w:rsidRPr="00AD07D5">
        <w:rPr>
          <w:rFonts w:ascii="仿宋" w:eastAsia="仿宋" w:hAnsi="仿宋"/>
          <w:sz w:val="28"/>
        </w:rPr>
        <w:t xml:space="preserve">2025 </w:t>
      </w:r>
      <w:r w:rsidRPr="00AD07D5">
        <w:rPr>
          <w:rFonts w:ascii="仿宋" w:eastAsia="仿宋" w:hAnsi="仿宋"/>
          <w:sz w:val="28"/>
          <w:lang w:bidi="ar"/>
        </w:rPr>
        <w:t>年</w:t>
      </w:r>
      <w:r w:rsidRPr="00AD07D5">
        <w:rPr>
          <w:rFonts w:ascii="仿宋" w:eastAsia="仿宋" w:hAnsi="仿宋" w:hint="eastAsia"/>
          <w:sz w:val="28"/>
          <w:lang w:bidi="ar"/>
        </w:rPr>
        <w:t xml:space="preserve"> </w:t>
      </w:r>
      <w:r w:rsidRPr="00AD07D5">
        <w:rPr>
          <w:rFonts w:ascii="仿宋" w:eastAsia="仿宋" w:hAnsi="仿宋"/>
          <w:sz w:val="28"/>
          <w:lang w:bidi="ar"/>
        </w:rPr>
        <w:t>04</w:t>
      </w:r>
      <w:r w:rsidRPr="00AD07D5">
        <w:rPr>
          <w:rFonts w:ascii="仿宋" w:eastAsia="仿宋" w:hAnsi="仿宋"/>
          <w:sz w:val="28"/>
        </w:rPr>
        <w:t xml:space="preserve"> </w:t>
      </w:r>
      <w:r w:rsidRPr="00AD07D5">
        <w:rPr>
          <w:rFonts w:ascii="仿宋" w:eastAsia="仿宋" w:hAnsi="仿宋"/>
          <w:sz w:val="28"/>
          <w:lang w:bidi="ar"/>
        </w:rPr>
        <w:t>月</w:t>
      </w:r>
      <w:r w:rsidRPr="00AD07D5">
        <w:rPr>
          <w:rFonts w:ascii="仿宋" w:eastAsia="仿宋" w:hAnsi="仿宋" w:hint="eastAsia"/>
          <w:sz w:val="28"/>
        </w:rPr>
        <w:t xml:space="preserve"> </w:t>
      </w:r>
      <w:r w:rsidRPr="00AD07D5">
        <w:rPr>
          <w:rFonts w:ascii="仿宋" w:eastAsia="仿宋" w:hAnsi="仿宋"/>
          <w:sz w:val="28"/>
        </w:rPr>
        <w:t xml:space="preserve">16 </w:t>
      </w:r>
      <w:r w:rsidRPr="00AD07D5">
        <w:rPr>
          <w:rFonts w:ascii="仿宋" w:eastAsia="仿宋" w:hAnsi="仿宋"/>
          <w:sz w:val="28"/>
          <w:lang w:bidi="ar"/>
        </w:rPr>
        <w:t>日，每天上午</w:t>
      </w:r>
      <w:r w:rsidRPr="00AD07D5">
        <w:rPr>
          <w:rFonts w:ascii="仿宋" w:eastAsia="仿宋" w:hAnsi="仿宋"/>
          <w:sz w:val="28"/>
        </w:rPr>
        <w:t>9:30</w:t>
      </w:r>
      <w:r w:rsidRPr="00AD07D5">
        <w:rPr>
          <w:rFonts w:ascii="仿宋" w:eastAsia="仿宋" w:hAnsi="仿宋"/>
          <w:sz w:val="28"/>
          <w:lang w:bidi="ar"/>
        </w:rPr>
        <w:t>至</w:t>
      </w:r>
      <w:r w:rsidRPr="00AD07D5">
        <w:rPr>
          <w:rFonts w:ascii="仿宋" w:eastAsia="仿宋" w:hAnsi="仿宋"/>
          <w:sz w:val="28"/>
        </w:rPr>
        <w:t>11:30</w:t>
      </w:r>
      <w:r w:rsidRPr="00AD07D5">
        <w:rPr>
          <w:rFonts w:ascii="仿宋" w:eastAsia="仿宋" w:hAnsi="仿宋"/>
          <w:sz w:val="28"/>
          <w:lang w:bidi="ar"/>
        </w:rPr>
        <w:t>，下午</w:t>
      </w:r>
      <w:r w:rsidRPr="00AD07D5">
        <w:rPr>
          <w:rFonts w:ascii="仿宋" w:eastAsia="仿宋" w:hAnsi="仿宋"/>
          <w:sz w:val="28"/>
        </w:rPr>
        <w:t>13:30</w:t>
      </w:r>
      <w:r w:rsidRPr="00AD07D5">
        <w:rPr>
          <w:rFonts w:ascii="仿宋" w:eastAsia="仿宋" w:hAnsi="仿宋"/>
          <w:sz w:val="28"/>
          <w:lang w:bidi="ar"/>
        </w:rPr>
        <w:t>至</w:t>
      </w:r>
      <w:r w:rsidRPr="00AD07D5">
        <w:rPr>
          <w:rFonts w:ascii="仿宋" w:eastAsia="仿宋" w:hAnsi="仿宋"/>
          <w:sz w:val="28"/>
        </w:rPr>
        <w:t>16:30</w:t>
      </w:r>
      <w:r w:rsidRPr="00AD07D5">
        <w:rPr>
          <w:rFonts w:ascii="仿宋" w:eastAsia="仿宋" w:hAnsi="仿宋"/>
          <w:sz w:val="28"/>
          <w:lang w:bidi="ar"/>
        </w:rPr>
        <w:t>（北京时间，法定节假日除外）。</w:t>
      </w:r>
    </w:p>
    <w:p w:rsidR="004C03E9" w:rsidRPr="00AD07D5" w:rsidRDefault="004C03E9" w:rsidP="004C03E9">
      <w:pPr>
        <w:widowControl/>
        <w:adjustRightInd w:val="0"/>
        <w:snapToGrid w:val="0"/>
        <w:spacing w:line="420" w:lineRule="auto"/>
        <w:ind w:firstLineChars="200" w:firstLine="560"/>
        <w:jc w:val="left"/>
        <w:rPr>
          <w:rFonts w:ascii="仿宋" w:eastAsia="仿宋" w:hAnsi="仿宋"/>
          <w:sz w:val="28"/>
          <w:lang w:bidi="ar"/>
        </w:rPr>
      </w:pPr>
      <w:r w:rsidRPr="00AD07D5">
        <w:rPr>
          <w:rFonts w:ascii="仿宋" w:eastAsia="仿宋" w:hAnsi="仿宋"/>
          <w:sz w:val="28"/>
          <w:lang w:bidi="ar"/>
        </w:rPr>
        <w:t>2、</w:t>
      </w:r>
      <w:r w:rsidRPr="00AD07D5">
        <w:rPr>
          <w:rFonts w:ascii="仿宋" w:eastAsia="仿宋" w:hAnsi="仿宋" w:hint="eastAsia"/>
          <w:sz w:val="28"/>
          <w:lang w:bidi="ar"/>
        </w:rPr>
        <w:t>地点：北京市政府采购电子交易平台</w:t>
      </w:r>
    </w:p>
    <w:p w:rsidR="004C03E9" w:rsidRPr="00AD07D5" w:rsidRDefault="004C03E9" w:rsidP="004C03E9">
      <w:pPr>
        <w:widowControl/>
        <w:adjustRightInd w:val="0"/>
        <w:snapToGrid w:val="0"/>
        <w:spacing w:line="420" w:lineRule="auto"/>
        <w:ind w:firstLineChars="200" w:firstLine="560"/>
        <w:jc w:val="left"/>
        <w:rPr>
          <w:rFonts w:ascii="仿宋" w:eastAsia="仿宋" w:hAnsi="仿宋"/>
          <w:sz w:val="28"/>
          <w:lang w:bidi="ar"/>
        </w:rPr>
      </w:pPr>
      <w:r w:rsidRPr="00AD07D5">
        <w:rPr>
          <w:rFonts w:ascii="仿宋" w:eastAsia="仿宋" w:hAnsi="仿宋" w:hint="eastAsia"/>
          <w:sz w:val="28"/>
          <w:lang w:bidi="ar"/>
        </w:rPr>
        <w:t>方式：</w:t>
      </w:r>
    </w:p>
    <w:p w:rsidR="004C03E9" w:rsidRPr="00AD07D5" w:rsidRDefault="004C03E9" w:rsidP="004C03E9">
      <w:pPr>
        <w:widowControl/>
        <w:adjustRightInd w:val="0"/>
        <w:snapToGrid w:val="0"/>
        <w:spacing w:line="420" w:lineRule="auto"/>
        <w:ind w:firstLineChars="200" w:firstLine="560"/>
        <w:jc w:val="left"/>
        <w:rPr>
          <w:rFonts w:ascii="仿宋" w:eastAsia="仿宋" w:hAnsi="仿宋"/>
          <w:sz w:val="28"/>
          <w:lang w:bidi="ar"/>
        </w:rPr>
      </w:pPr>
      <w:r w:rsidRPr="00AD07D5">
        <w:rPr>
          <w:rFonts w:ascii="仿宋" w:eastAsia="仿宋" w:hAnsi="仿宋" w:hint="eastAsia"/>
          <w:sz w:val="28"/>
          <w:lang w:bidi="ar"/>
        </w:rPr>
        <w:t>1.供应商使用CA数字认证证书或电子营业执照登录北京市政府采购电子交易平台（http://zbcg-bjzc.zhongcy.com/bjczj-portal-site/index.html#/home）获取电子版磋商文件。</w:t>
      </w:r>
    </w:p>
    <w:p w:rsidR="004C03E9" w:rsidRPr="00AD07D5" w:rsidRDefault="004C03E9" w:rsidP="004C03E9">
      <w:pPr>
        <w:widowControl/>
        <w:adjustRightInd w:val="0"/>
        <w:snapToGrid w:val="0"/>
        <w:spacing w:line="420" w:lineRule="auto"/>
        <w:ind w:firstLineChars="200" w:firstLine="560"/>
        <w:jc w:val="left"/>
        <w:rPr>
          <w:rFonts w:ascii="仿宋" w:eastAsia="仿宋" w:hAnsi="仿宋"/>
          <w:sz w:val="28"/>
        </w:rPr>
      </w:pPr>
      <w:r w:rsidRPr="00AD07D5">
        <w:rPr>
          <w:rFonts w:ascii="仿宋" w:eastAsia="仿宋" w:hAnsi="仿宋" w:hint="eastAsia"/>
          <w:sz w:val="28"/>
          <w:lang w:bidi="ar"/>
        </w:rPr>
        <w:t>售价：￥0元</w:t>
      </w:r>
      <w:r w:rsidRPr="00AD07D5">
        <w:rPr>
          <w:rFonts w:ascii="仿宋" w:eastAsia="仿宋" w:hAnsi="仿宋"/>
          <w:sz w:val="28"/>
          <w:lang w:bidi="ar"/>
        </w:rPr>
        <w:t xml:space="preserve"> </w:t>
      </w:r>
    </w:p>
    <w:p w:rsidR="004C03E9" w:rsidRPr="00AD07D5" w:rsidRDefault="004C03E9" w:rsidP="004C03E9">
      <w:pPr>
        <w:pStyle w:val="2"/>
        <w:widowControl/>
        <w:spacing w:before="0" w:line="420" w:lineRule="auto"/>
        <w:jc w:val="left"/>
        <w:rPr>
          <w:rFonts w:ascii="仿宋" w:eastAsia="仿宋" w:hAnsi="仿宋"/>
          <w:sz w:val="28"/>
          <w:szCs w:val="24"/>
        </w:rPr>
      </w:pPr>
      <w:bookmarkStart w:id="15" w:name="_Toc28359005"/>
      <w:bookmarkStart w:id="16" w:name="_Toc35393624"/>
      <w:bookmarkStart w:id="17" w:name="_Toc35393793"/>
      <w:bookmarkStart w:id="18" w:name="_Toc28359082"/>
      <w:r w:rsidRPr="00AD07D5">
        <w:rPr>
          <w:rFonts w:ascii="仿宋" w:eastAsia="仿宋" w:hAnsi="仿宋"/>
          <w:sz w:val="28"/>
          <w:szCs w:val="24"/>
        </w:rPr>
        <w:lastRenderedPageBreak/>
        <w:t>四、</w:t>
      </w:r>
      <w:bookmarkEnd w:id="15"/>
      <w:bookmarkEnd w:id="16"/>
      <w:bookmarkEnd w:id="17"/>
      <w:bookmarkEnd w:id="18"/>
      <w:r w:rsidRPr="00AD07D5">
        <w:rPr>
          <w:rFonts w:ascii="仿宋" w:eastAsia="仿宋" w:hAnsi="仿宋"/>
          <w:sz w:val="28"/>
          <w:szCs w:val="24"/>
        </w:rPr>
        <w:t>响应文件提交</w:t>
      </w:r>
    </w:p>
    <w:p w:rsidR="004C03E9" w:rsidRPr="00AD07D5" w:rsidRDefault="004C03E9" w:rsidP="004C03E9">
      <w:pPr>
        <w:spacing w:line="420" w:lineRule="auto"/>
        <w:ind w:firstLineChars="200" w:firstLine="560"/>
        <w:rPr>
          <w:rFonts w:ascii="仿宋" w:eastAsia="仿宋" w:hAnsi="仿宋"/>
          <w:bCs/>
          <w:sz w:val="28"/>
          <w:u w:val="single"/>
        </w:rPr>
      </w:pPr>
      <w:r w:rsidRPr="00AD07D5">
        <w:rPr>
          <w:rFonts w:ascii="仿宋" w:eastAsia="仿宋" w:hAnsi="仿宋"/>
          <w:sz w:val="28"/>
          <w:lang w:bidi="ar"/>
        </w:rPr>
        <w:t>截止时间：</w:t>
      </w:r>
      <w:r w:rsidRPr="00AD07D5">
        <w:rPr>
          <w:rFonts w:ascii="仿宋" w:eastAsia="仿宋" w:hAnsi="仿宋"/>
          <w:sz w:val="28"/>
          <w:u w:val="single"/>
        </w:rPr>
        <w:t>2025</w:t>
      </w:r>
      <w:r w:rsidRPr="00AD07D5">
        <w:rPr>
          <w:rFonts w:ascii="仿宋" w:eastAsia="仿宋" w:hAnsi="仿宋"/>
          <w:sz w:val="28"/>
          <w:lang w:bidi="ar"/>
        </w:rPr>
        <w:t>年</w:t>
      </w:r>
      <w:r w:rsidRPr="00AD07D5">
        <w:rPr>
          <w:rFonts w:ascii="仿宋" w:eastAsia="仿宋" w:hAnsi="仿宋"/>
          <w:sz w:val="28"/>
          <w:u w:val="single"/>
        </w:rPr>
        <w:t xml:space="preserve">  04 </w:t>
      </w:r>
      <w:r w:rsidRPr="00AD07D5">
        <w:rPr>
          <w:rFonts w:ascii="仿宋" w:eastAsia="仿宋" w:hAnsi="仿宋"/>
          <w:sz w:val="28"/>
          <w:lang w:bidi="ar"/>
        </w:rPr>
        <w:t>月</w:t>
      </w:r>
      <w:r w:rsidRPr="00AD07D5">
        <w:rPr>
          <w:rFonts w:ascii="仿宋" w:eastAsia="仿宋" w:hAnsi="仿宋"/>
          <w:sz w:val="28"/>
          <w:u w:val="single"/>
        </w:rPr>
        <w:t xml:space="preserve"> 21 </w:t>
      </w:r>
      <w:r w:rsidRPr="00AD07D5">
        <w:rPr>
          <w:rFonts w:ascii="仿宋" w:eastAsia="仿宋" w:hAnsi="仿宋"/>
          <w:sz w:val="28"/>
          <w:lang w:bidi="ar"/>
        </w:rPr>
        <w:t>日</w:t>
      </w:r>
      <w:r w:rsidRPr="00AD07D5">
        <w:rPr>
          <w:rFonts w:ascii="仿宋" w:eastAsia="仿宋" w:hAnsi="仿宋" w:hint="eastAsia"/>
          <w:sz w:val="28"/>
          <w:u w:val="single"/>
          <w:lang w:bidi="ar"/>
        </w:rPr>
        <w:t xml:space="preserve"> </w:t>
      </w:r>
      <w:r w:rsidRPr="00AD07D5">
        <w:rPr>
          <w:rFonts w:ascii="仿宋" w:eastAsia="仿宋" w:hAnsi="仿宋"/>
          <w:sz w:val="28"/>
          <w:u w:val="single"/>
        </w:rPr>
        <w:t xml:space="preserve">13 </w:t>
      </w:r>
      <w:r w:rsidRPr="00AD07D5">
        <w:rPr>
          <w:rFonts w:ascii="仿宋" w:eastAsia="仿宋" w:hAnsi="仿宋"/>
          <w:sz w:val="28"/>
          <w:lang w:bidi="ar"/>
        </w:rPr>
        <w:t>点</w:t>
      </w:r>
      <w:r w:rsidRPr="00AD07D5">
        <w:rPr>
          <w:rFonts w:ascii="仿宋" w:eastAsia="仿宋" w:hAnsi="仿宋" w:hint="eastAsia"/>
          <w:sz w:val="28"/>
          <w:u w:val="single"/>
          <w:lang w:bidi="ar"/>
        </w:rPr>
        <w:t xml:space="preserve"> </w:t>
      </w:r>
      <w:r w:rsidRPr="00AD07D5">
        <w:rPr>
          <w:rFonts w:ascii="仿宋" w:eastAsia="仿宋" w:hAnsi="仿宋"/>
          <w:sz w:val="28"/>
          <w:u w:val="single"/>
        </w:rPr>
        <w:t xml:space="preserve">30 </w:t>
      </w:r>
      <w:r w:rsidRPr="00AD07D5">
        <w:rPr>
          <w:rFonts w:ascii="仿宋" w:eastAsia="仿宋" w:hAnsi="仿宋"/>
          <w:sz w:val="28"/>
          <w:lang w:bidi="ar"/>
        </w:rPr>
        <w:t>分</w:t>
      </w:r>
      <w:r w:rsidRPr="00AD07D5">
        <w:rPr>
          <w:rFonts w:ascii="仿宋" w:eastAsia="仿宋" w:hAnsi="仿宋"/>
          <w:bCs/>
          <w:sz w:val="28"/>
          <w:lang w:bidi="ar"/>
        </w:rPr>
        <w:t>（北京时间）</w:t>
      </w:r>
      <w:r w:rsidRPr="00AD07D5">
        <w:rPr>
          <w:rFonts w:ascii="仿宋" w:eastAsia="仿宋" w:hAnsi="仿宋"/>
          <w:iCs/>
          <w:sz w:val="28"/>
          <w:lang w:bidi="ar"/>
        </w:rPr>
        <w:t>。</w:t>
      </w:r>
    </w:p>
    <w:p w:rsidR="004C03E9" w:rsidRPr="00AD07D5" w:rsidRDefault="004C03E9" w:rsidP="004C03E9">
      <w:pPr>
        <w:spacing w:line="420" w:lineRule="auto"/>
        <w:ind w:firstLineChars="200" w:firstLine="560"/>
        <w:rPr>
          <w:rFonts w:ascii="仿宋" w:eastAsia="仿宋" w:hAnsi="仿宋"/>
          <w:sz w:val="28"/>
        </w:rPr>
      </w:pPr>
      <w:r w:rsidRPr="00AD07D5">
        <w:rPr>
          <w:rFonts w:ascii="仿宋" w:eastAsia="仿宋" w:hAnsi="仿宋"/>
          <w:sz w:val="28"/>
          <w:lang w:bidi="ar"/>
        </w:rPr>
        <w:t>地点：</w:t>
      </w:r>
      <w:bookmarkStart w:id="19" w:name="OLE_LINK4"/>
      <w:bookmarkStart w:id="20" w:name="OLE_LINK5"/>
      <w:r w:rsidRPr="00AD07D5">
        <w:rPr>
          <w:rFonts w:ascii="仿宋" w:eastAsia="仿宋" w:hAnsi="仿宋" w:hint="eastAsia"/>
          <w:sz w:val="28"/>
        </w:rPr>
        <w:t>北京市政府采购电子交易平台</w:t>
      </w:r>
      <w:bookmarkEnd w:id="19"/>
      <w:bookmarkEnd w:id="20"/>
    </w:p>
    <w:p w:rsidR="004C03E9" w:rsidRPr="00AD07D5" w:rsidRDefault="004C03E9" w:rsidP="004C03E9">
      <w:pPr>
        <w:spacing w:line="420" w:lineRule="auto"/>
        <w:ind w:firstLineChars="200" w:firstLine="560"/>
        <w:rPr>
          <w:rFonts w:ascii="仿宋" w:eastAsia="仿宋" w:hAnsi="仿宋"/>
          <w:sz w:val="28"/>
        </w:rPr>
      </w:pPr>
      <w:r w:rsidRPr="00AD07D5">
        <w:rPr>
          <w:rFonts w:ascii="仿宋" w:eastAsia="仿宋" w:hAnsi="仿宋"/>
          <w:sz w:val="28"/>
        </w:rPr>
        <w:t>五、开启</w:t>
      </w:r>
    </w:p>
    <w:p w:rsidR="004C03E9" w:rsidRPr="00AD07D5" w:rsidRDefault="004C03E9" w:rsidP="004C03E9">
      <w:pPr>
        <w:spacing w:line="420" w:lineRule="auto"/>
        <w:ind w:firstLineChars="200" w:firstLine="560"/>
        <w:rPr>
          <w:rFonts w:ascii="仿宋" w:eastAsia="仿宋" w:hAnsi="仿宋"/>
          <w:bCs/>
          <w:sz w:val="28"/>
          <w:u w:val="single"/>
        </w:rPr>
      </w:pPr>
      <w:r w:rsidRPr="00AD07D5">
        <w:rPr>
          <w:rFonts w:ascii="仿宋" w:eastAsia="仿宋" w:hAnsi="仿宋"/>
          <w:sz w:val="28"/>
          <w:lang w:bidi="ar"/>
        </w:rPr>
        <w:t>时间：</w:t>
      </w:r>
      <w:r w:rsidRPr="00AD07D5">
        <w:rPr>
          <w:rFonts w:ascii="仿宋" w:eastAsia="仿宋" w:hAnsi="仿宋"/>
          <w:sz w:val="28"/>
          <w:u w:val="single"/>
        </w:rPr>
        <w:t>2025</w:t>
      </w:r>
      <w:r w:rsidRPr="00AD07D5">
        <w:rPr>
          <w:rFonts w:ascii="仿宋" w:eastAsia="仿宋" w:hAnsi="仿宋"/>
          <w:sz w:val="28"/>
        </w:rPr>
        <w:t>年</w:t>
      </w:r>
      <w:r w:rsidRPr="00AD07D5">
        <w:rPr>
          <w:rFonts w:ascii="仿宋" w:eastAsia="仿宋" w:hAnsi="仿宋"/>
          <w:sz w:val="28"/>
          <w:u w:val="single"/>
        </w:rPr>
        <w:t xml:space="preserve"> 04 </w:t>
      </w:r>
      <w:r w:rsidRPr="00AD07D5">
        <w:rPr>
          <w:rFonts w:ascii="仿宋" w:eastAsia="仿宋" w:hAnsi="仿宋"/>
          <w:sz w:val="28"/>
        </w:rPr>
        <w:t>月</w:t>
      </w:r>
      <w:r w:rsidRPr="00AD07D5">
        <w:rPr>
          <w:rFonts w:ascii="仿宋" w:eastAsia="仿宋" w:hAnsi="仿宋" w:hint="eastAsia"/>
          <w:sz w:val="28"/>
          <w:u w:val="single"/>
        </w:rPr>
        <w:t xml:space="preserve"> </w:t>
      </w:r>
      <w:r w:rsidRPr="00AD07D5">
        <w:rPr>
          <w:rFonts w:ascii="仿宋" w:eastAsia="仿宋" w:hAnsi="仿宋"/>
          <w:sz w:val="28"/>
          <w:u w:val="single"/>
        </w:rPr>
        <w:t xml:space="preserve">21 </w:t>
      </w:r>
      <w:r w:rsidRPr="00AD07D5">
        <w:rPr>
          <w:rFonts w:ascii="仿宋" w:eastAsia="仿宋" w:hAnsi="仿宋"/>
          <w:sz w:val="28"/>
        </w:rPr>
        <w:t>日</w:t>
      </w:r>
      <w:r w:rsidRPr="00AD07D5">
        <w:rPr>
          <w:rFonts w:ascii="仿宋" w:eastAsia="仿宋" w:hAnsi="仿宋" w:hint="eastAsia"/>
          <w:sz w:val="28"/>
          <w:u w:val="single"/>
        </w:rPr>
        <w:t xml:space="preserve"> </w:t>
      </w:r>
      <w:r w:rsidRPr="00AD07D5">
        <w:rPr>
          <w:rFonts w:ascii="仿宋" w:eastAsia="仿宋" w:hAnsi="仿宋"/>
          <w:sz w:val="28"/>
          <w:u w:val="single"/>
        </w:rPr>
        <w:t xml:space="preserve">13 </w:t>
      </w:r>
      <w:r w:rsidRPr="00AD07D5">
        <w:rPr>
          <w:rFonts w:ascii="仿宋" w:eastAsia="仿宋" w:hAnsi="仿宋"/>
          <w:sz w:val="28"/>
        </w:rPr>
        <w:t>点</w:t>
      </w:r>
      <w:r w:rsidRPr="00AD07D5">
        <w:rPr>
          <w:rFonts w:ascii="仿宋" w:eastAsia="仿宋" w:hAnsi="仿宋" w:hint="eastAsia"/>
          <w:sz w:val="28"/>
          <w:u w:val="single"/>
        </w:rPr>
        <w:t xml:space="preserve"> </w:t>
      </w:r>
      <w:r w:rsidRPr="00AD07D5">
        <w:rPr>
          <w:rFonts w:ascii="仿宋" w:eastAsia="仿宋" w:hAnsi="仿宋"/>
          <w:sz w:val="28"/>
          <w:u w:val="single"/>
        </w:rPr>
        <w:t xml:space="preserve">30 </w:t>
      </w:r>
      <w:r w:rsidRPr="00AD07D5">
        <w:rPr>
          <w:rFonts w:ascii="仿宋" w:eastAsia="仿宋" w:hAnsi="仿宋"/>
          <w:sz w:val="28"/>
        </w:rPr>
        <w:t>分</w:t>
      </w:r>
      <w:r w:rsidRPr="00AD07D5">
        <w:rPr>
          <w:rFonts w:ascii="仿宋" w:eastAsia="仿宋" w:hAnsi="仿宋"/>
          <w:bCs/>
          <w:sz w:val="28"/>
          <w:lang w:bidi="ar"/>
        </w:rPr>
        <w:t>（北京时间）</w:t>
      </w:r>
      <w:r w:rsidRPr="00AD07D5">
        <w:rPr>
          <w:rFonts w:ascii="仿宋" w:eastAsia="仿宋" w:hAnsi="仿宋"/>
          <w:iCs/>
          <w:sz w:val="28"/>
          <w:lang w:bidi="ar"/>
        </w:rPr>
        <w:t>。</w:t>
      </w:r>
    </w:p>
    <w:p w:rsidR="004C03E9" w:rsidRPr="00AD07D5" w:rsidRDefault="004C03E9" w:rsidP="004C03E9">
      <w:pPr>
        <w:spacing w:line="420" w:lineRule="auto"/>
        <w:ind w:firstLineChars="200" w:firstLine="560"/>
        <w:rPr>
          <w:rFonts w:ascii="仿宋" w:eastAsia="仿宋" w:hAnsi="仿宋"/>
          <w:sz w:val="28"/>
          <w:lang w:val="zh-TW" w:bidi="ar"/>
        </w:rPr>
      </w:pPr>
      <w:r w:rsidRPr="00AD07D5">
        <w:rPr>
          <w:rFonts w:ascii="仿宋" w:eastAsia="仿宋" w:hAnsi="仿宋"/>
          <w:sz w:val="28"/>
          <w:lang w:bidi="ar"/>
        </w:rPr>
        <w:t>地点：</w:t>
      </w:r>
      <w:r w:rsidRPr="00AD07D5">
        <w:rPr>
          <w:rFonts w:ascii="仿宋" w:eastAsia="仿宋" w:hAnsi="仿宋" w:hint="eastAsia"/>
          <w:sz w:val="28"/>
        </w:rPr>
        <w:t>北京市政府采购电子交易平台。</w:t>
      </w:r>
    </w:p>
    <w:p w:rsidR="004C03E9" w:rsidRPr="00AD07D5" w:rsidRDefault="004C03E9" w:rsidP="004C03E9">
      <w:pPr>
        <w:spacing w:line="420" w:lineRule="auto"/>
        <w:ind w:firstLineChars="200" w:firstLine="560"/>
        <w:rPr>
          <w:rFonts w:ascii="仿宋" w:eastAsia="仿宋" w:hAnsi="仿宋"/>
          <w:bCs/>
          <w:sz w:val="28"/>
          <w:u w:val="single"/>
        </w:rPr>
      </w:pPr>
    </w:p>
    <w:p w:rsidR="004C03E9" w:rsidRPr="00AD07D5" w:rsidRDefault="004C03E9" w:rsidP="004C03E9">
      <w:pPr>
        <w:pStyle w:val="2"/>
        <w:spacing w:before="0" w:line="420" w:lineRule="auto"/>
        <w:jc w:val="left"/>
        <w:rPr>
          <w:rFonts w:ascii="仿宋" w:eastAsia="仿宋" w:hAnsi="仿宋"/>
          <w:sz w:val="28"/>
          <w:szCs w:val="24"/>
        </w:rPr>
      </w:pPr>
      <w:bookmarkStart w:id="21" w:name="_Toc28359007"/>
      <w:bookmarkStart w:id="22" w:name="_Toc35393625"/>
      <w:bookmarkStart w:id="23" w:name="_Toc28359084"/>
      <w:bookmarkStart w:id="24" w:name="_Toc35393794"/>
      <w:r w:rsidRPr="00AD07D5">
        <w:rPr>
          <w:rFonts w:ascii="仿宋" w:eastAsia="仿宋" w:hAnsi="仿宋"/>
          <w:sz w:val="28"/>
          <w:szCs w:val="24"/>
        </w:rPr>
        <w:t>六、公告期限</w:t>
      </w:r>
      <w:bookmarkEnd w:id="21"/>
      <w:bookmarkEnd w:id="22"/>
      <w:bookmarkEnd w:id="23"/>
      <w:bookmarkEnd w:id="24"/>
    </w:p>
    <w:p w:rsidR="004C03E9" w:rsidRPr="00AD07D5" w:rsidRDefault="004C03E9" w:rsidP="004C03E9">
      <w:pPr>
        <w:spacing w:line="420" w:lineRule="auto"/>
        <w:ind w:firstLineChars="200" w:firstLine="560"/>
        <w:rPr>
          <w:rFonts w:ascii="仿宋" w:eastAsia="仿宋" w:hAnsi="仿宋"/>
          <w:kern w:val="0"/>
          <w:sz w:val="28"/>
        </w:rPr>
      </w:pPr>
      <w:r w:rsidRPr="00AD07D5">
        <w:rPr>
          <w:rFonts w:ascii="仿宋" w:eastAsia="仿宋" w:hAnsi="仿宋"/>
          <w:kern w:val="0"/>
          <w:sz w:val="28"/>
        </w:rPr>
        <w:t>自本公告发布之日起3个工作日。</w:t>
      </w:r>
    </w:p>
    <w:p w:rsidR="004C03E9" w:rsidRPr="00AD07D5" w:rsidRDefault="004C03E9" w:rsidP="004C03E9">
      <w:pPr>
        <w:pStyle w:val="2"/>
        <w:spacing w:before="0" w:line="420" w:lineRule="auto"/>
        <w:jc w:val="left"/>
        <w:rPr>
          <w:rFonts w:ascii="仿宋" w:eastAsia="仿宋" w:hAnsi="仿宋"/>
          <w:sz w:val="28"/>
          <w:szCs w:val="24"/>
        </w:rPr>
      </w:pPr>
      <w:bookmarkStart w:id="25" w:name="_Toc35393626"/>
      <w:bookmarkStart w:id="26" w:name="_Toc35393795"/>
      <w:r w:rsidRPr="00AD07D5">
        <w:rPr>
          <w:rFonts w:ascii="仿宋" w:eastAsia="仿宋" w:hAnsi="仿宋"/>
          <w:sz w:val="28"/>
          <w:szCs w:val="24"/>
        </w:rPr>
        <w:lastRenderedPageBreak/>
        <w:t>七、其他补充事宜</w:t>
      </w:r>
      <w:bookmarkEnd w:id="25"/>
      <w:bookmarkEnd w:id="26"/>
    </w:p>
    <w:p w:rsidR="004C03E9" w:rsidRPr="00AD07D5" w:rsidRDefault="004C03E9" w:rsidP="004C03E9">
      <w:pPr>
        <w:pStyle w:val="2"/>
        <w:spacing w:line="420" w:lineRule="auto"/>
        <w:jc w:val="left"/>
        <w:rPr>
          <w:rFonts w:ascii="仿宋" w:eastAsia="仿宋" w:hAnsi="仿宋"/>
          <w:b w:val="0"/>
          <w:kern w:val="2"/>
          <w:sz w:val="28"/>
          <w:szCs w:val="24"/>
        </w:rPr>
      </w:pPr>
      <w:bookmarkStart w:id="27" w:name="_Toc35393627"/>
      <w:bookmarkStart w:id="28" w:name="_Toc28359085"/>
      <w:bookmarkStart w:id="29" w:name="_Toc35393796"/>
      <w:bookmarkStart w:id="30" w:name="_Toc28359008"/>
      <w:bookmarkStart w:id="31" w:name="OLE_LINK6"/>
      <w:r w:rsidRPr="00AD07D5">
        <w:rPr>
          <w:rFonts w:ascii="仿宋" w:eastAsia="仿宋" w:hAnsi="仿宋" w:hint="eastAsia"/>
          <w:b w:val="0"/>
          <w:kern w:val="2"/>
          <w:sz w:val="28"/>
          <w:szCs w:val="24"/>
        </w:rPr>
        <w:t>1.本项目需要落实的政府采购政策：</w:t>
      </w:r>
    </w:p>
    <w:p w:rsidR="004C03E9" w:rsidRPr="00AD07D5" w:rsidRDefault="004C03E9" w:rsidP="004C03E9">
      <w:pPr>
        <w:pStyle w:val="2"/>
        <w:spacing w:line="420" w:lineRule="auto"/>
        <w:jc w:val="left"/>
        <w:rPr>
          <w:rFonts w:ascii="仿宋" w:eastAsia="仿宋" w:hAnsi="仿宋"/>
          <w:b w:val="0"/>
          <w:kern w:val="2"/>
          <w:sz w:val="28"/>
          <w:szCs w:val="24"/>
        </w:rPr>
      </w:pPr>
      <w:r w:rsidRPr="00AD07D5">
        <w:rPr>
          <w:rFonts w:ascii="仿宋" w:eastAsia="仿宋" w:hAnsi="仿宋" w:hint="eastAsia"/>
          <w:b w:val="0"/>
          <w:kern w:val="2"/>
          <w:sz w:val="28"/>
          <w:szCs w:val="24"/>
        </w:rPr>
        <w:t>(1)《政府采购促进中小企业发展管理办法》--财库(2020)46号;</w:t>
      </w:r>
    </w:p>
    <w:p w:rsidR="004C03E9" w:rsidRPr="00AD07D5" w:rsidRDefault="004C03E9" w:rsidP="004C03E9">
      <w:pPr>
        <w:pStyle w:val="2"/>
        <w:spacing w:line="420" w:lineRule="auto"/>
        <w:jc w:val="left"/>
        <w:rPr>
          <w:rFonts w:ascii="仿宋" w:eastAsia="仿宋" w:hAnsi="仿宋"/>
          <w:b w:val="0"/>
          <w:kern w:val="2"/>
          <w:sz w:val="28"/>
          <w:szCs w:val="24"/>
        </w:rPr>
      </w:pPr>
      <w:r w:rsidRPr="00AD07D5">
        <w:rPr>
          <w:rFonts w:ascii="仿宋" w:eastAsia="仿宋" w:hAnsi="仿宋" w:hint="eastAsia"/>
          <w:b w:val="0"/>
          <w:kern w:val="2"/>
          <w:sz w:val="28"/>
          <w:szCs w:val="24"/>
        </w:rPr>
        <w:t>(2)《关于进一步加大政府采购支持中小企业力度的通知》财库〔2022〕19号;</w:t>
      </w:r>
    </w:p>
    <w:p w:rsidR="004C03E9" w:rsidRPr="00AD07D5" w:rsidRDefault="004C03E9" w:rsidP="004C03E9">
      <w:pPr>
        <w:pStyle w:val="2"/>
        <w:spacing w:line="420" w:lineRule="auto"/>
        <w:jc w:val="left"/>
        <w:rPr>
          <w:rFonts w:ascii="仿宋" w:eastAsia="仿宋" w:hAnsi="仿宋"/>
          <w:b w:val="0"/>
          <w:kern w:val="2"/>
          <w:sz w:val="28"/>
          <w:szCs w:val="24"/>
        </w:rPr>
      </w:pPr>
      <w:r w:rsidRPr="00AD07D5">
        <w:rPr>
          <w:rFonts w:ascii="仿宋" w:eastAsia="仿宋" w:hAnsi="仿宋" w:hint="eastAsia"/>
          <w:b w:val="0"/>
          <w:kern w:val="2"/>
          <w:sz w:val="28"/>
          <w:szCs w:val="24"/>
        </w:rPr>
        <w:t>(3)《财政部司法部关于政府采购支持监狱企业发展有关问题的通知》--财库[2014〕68号;</w:t>
      </w:r>
    </w:p>
    <w:p w:rsidR="004C03E9" w:rsidRPr="00AD07D5" w:rsidRDefault="004C03E9" w:rsidP="004C03E9">
      <w:pPr>
        <w:pStyle w:val="2"/>
        <w:spacing w:line="420" w:lineRule="auto"/>
        <w:jc w:val="left"/>
        <w:rPr>
          <w:rFonts w:ascii="仿宋" w:eastAsia="仿宋" w:hAnsi="仿宋"/>
          <w:b w:val="0"/>
          <w:kern w:val="2"/>
          <w:sz w:val="28"/>
          <w:szCs w:val="24"/>
        </w:rPr>
      </w:pPr>
      <w:r w:rsidRPr="00AD07D5">
        <w:rPr>
          <w:rFonts w:ascii="仿宋" w:eastAsia="仿宋" w:hAnsi="仿宋" w:hint="eastAsia"/>
          <w:b w:val="0"/>
          <w:kern w:val="2"/>
          <w:sz w:val="28"/>
          <w:szCs w:val="24"/>
        </w:rPr>
        <w:t>(4)《关于促进残疾人就业政府采购政策的通知》--财库[2017]141号;</w:t>
      </w:r>
    </w:p>
    <w:p w:rsidR="004C03E9" w:rsidRPr="00AD07D5" w:rsidRDefault="004C03E9" w:rsidP="004C03E9">
      <w:pPr>
        <w:pStyle w:val="2"/>
        <w:spacing w:line="420" w:lineRule="auto"/>
        <w:jc w:val="left"/>
        <w:rPr>
          <w:rFonts w:ascii="仿宋" w:eastAsia="仿宋" w:hAnsi="仿宋"/>
          <w:b w:val="0"/>
          <w:kern w:val="2"/>
          <w:sz w:val="28"/>
          <w:szCs w:val="24"/>
        </w:rPr>
      </w:pPr>
      <w:r w:rsidRPr="00AD07D5">
        <w:rPr>
          <w:rFonts w:ascii="仿宋" w:eastAsia="仿宋" w:hAnsi="仿宋" w:hint="eastAsia"/>
          <w:b w:val="0"/>
          <w:kern w:val="2"/>
          <w:sz w:val="28"/>
          <w:szCs w:val="24"/>
        </w:rPr>
        <w:t>(5)《国务院办公厅关于建立政府强制采购节能产品制度的通知》-国办发(2007〕51号;</w:t>
      </w:r>
    </w:p>
    <w:p w:rsidR="004C03E9" w:rsidRPr="00AD07D5" w:rsidRDefault="004C03E9" w:rsidP="004C03E9">
      <w:pPr>
        <w:pStyle w:val="2"/>
        <w:spacing w:line="420" w:lineRule="auto"/>
        <w:jc w:val="left"/>
        <w:rPr>
          <w:rFonts w:ascii="仿宋" w:eastAsia="仿宋" w:hAnsi="仿宋"/>
          <w:b w:val="0"/>
          <w:kern w:val="2"/>
          <w:sz w:val="28"/>
          <w:szCs w:val="24"/>
        </w:rPr>
      </w:pPr>
      <w:r w:rsidRPr="00AD07D5">
        <w:rPr>
          <w:rFonts w:ascii="仿宋" w:eastAsia="仿宋" w:hAnsi="仿宋" w:hint="eastAsia"/>
          <w:b w:val="0"/>
          <w:kern w:val="2"/>
          <w:sz w:val="28"/>
          <w:szCs w:val="24"/>
        </w:rPr>
        <w:t>(6)《关于调整优化节能产品、环境标志产品政府采购执行机制的通知》-财库[2019〕9号;(7)《关于印发环境标志产品政府采购品目清单的通知》(财库〔2019〕18号);</w:t>
      </w:r>
    </w:p>
    <w:p w:rsidR="004C03E9" w:rsidRPr="00AD07D5" w:rsidRDefault="004C03E9" w:rsidP="004C03E9">
      <w:pPr>
        <w:pStyle w:val="2"/>
        <w:spacing w:line="420" w:lineRule="auto"/>
        <w:jc w:val="left"/>
        <w:rPr>
          <w:rFonts w:ascii="仿宋" w:eastAsia="仿宋" w:hAnsi="仿宋"/>
          <w:b w:val="0"/>
          <w:kern w:val="2"/>
          <w:sz w:val="28"/>
          <w:szCs w:val="24"/>
        </w:rPr>
      </w:pPr>
      <w:r w:rsidRPr="00AD07D5">
        <w:rPr>
          <w:rFonts w:ascii="仿宋" w:eastAsia="仿宋" w:hAnsi="仿宋" w:hint="eastAsia"/>
          <w:b w:val="0"/>
          <w:kern w:val="2"/>
          <w:sz w:val="28"/>
          <w:szCs w:val="24"/>
        </w:rPr>
        <w:t>(8)《关于印发节能产品政府采购品目清单的通知》(财库【2019]19号);</w:t>
      </w:r>
    </w:p>
    <w:p w:rsidR="004C03E9" w:rsidRPr="00AD07D5" w:rsidRDefault="004C03E9" w:rsidP="004C03E9">
      <w:pPr>
        <w:pStyle w:val="2"/>
        <w:spacing w:line="420" w:lineRule="auto"/>
        <w:jc w:val="left"/>
        <w:rPr>
          <w:rFonts w:ascii="仿宋" w:eastAsia="仿宋" w:hAnsi="仿宋"/>
          <w:b w:val="0"/>
          <w:kern w:val="2"/>
          <w:sz w:val="28"/>
          <w:szCs w:val="24"/>
        </w:rPr>
      </w:pPr>
      <w:r w:rsidRPr="00AD07D5">
        <w:rPr>
          <w:rFonts w:ascii="仿宋" w:eastAsia="仿宋" w:hAnsi="仿宋" w:hint="eastAsia"/>
          <w:b w:val="0"/>
          <w:kern w:val="2"/>
          <w:sz w:val="28"/>
          <w:szCs w:val="24"/>
        </w:rPr>
        <w:t>(9)《关于印发中小企业划型标准规定的通知》(工信部联企业【2011】300号);</w:t>
      </w:r>
    </w:p>
    <w:p w:rsidR="004C03E9" w:rsidRPr="00AD07D5" w:rsidRDefault="004C03E9" w:rsidP="004C03E9">
      <w:pPr>
        <w:pStyle w:val="2"/>
        <w:spacing w:line="420" w:lineRule="auto"/>
        <w:jc w:val="left"/>
        <w:rPr>
          <w:rFonts w:ascii="仿宋" w:eastAsia="仿宋" w:hAnsi="仿宋"/>
          <w:b w:val="0"/>
          <w:kern w:val="2"/>
          <w:sz w:val="28"/>
          <w:szCs w:val="24"/>
        </w:rPr>
      </w:pPr>
      <w:r w:rsidRPr="00AD07D5">
        <w:rPr>
          <w:rFonts w:ascii="仿宋" w:eastAsia="仿宋" w:hAnsi="仿宋" w:hint="eastAsia"/>
          <w:b w:val="0"/>
          <w:kern w:val="2"/>
          <w:sz w:val="28"/>
          <w:szCs w:val="24"/>
        </w:rPr>
        <w:t>(10)《北京市财政局关于进一步优化政府采购营商环境的通知》(京财采购【2021】741号)等;</w:t>
      </w:r>
    </w:p>
    <w:p w:rsidR="004C03E9" w:rsidRPr="00AD07D5" w:rsidRDefault="004C03E9" w:rsidP="004C03E9">
      <w:pPr>
        <w:pStyle w:val="2"/>
        <w:spacing w:line="420" w:lineRule="auto"/>
        <w:jc w:val="left"/>
        <w:rPr>
          <w:rFonts w:ascii="仿宋" w:eastAsia="仿宋" w:hAnsi="仿宋"/>
          <w:b w:val="0"/>
          <w:kern w:val="2"/>
          <w:sz w:val="28"/>
          <w:szCs w:val="24"/>
        </w:rPr>
      </w:pPr>
      <w:r w:rsidRPr="00AD07D5">
        <w:rPr>
          <w:rFonts w:ascii="仿宋" w:eastAsia="仿宋" w:hAnsi="仿宋" w:hint="eastAsia"/>
          <w:b w:val="0"/>
          <w:kern w:val="2"/>
          <w:sz w:val="28"/>
          <w:szCs w:val="24"/>
        </w:rPr>
        <w:lastRenderedPageBreak/>
        <w:t>(11)《财政部 住房城乡建设部 工业和信息化部关于扩大政府采购支持绿色建材促进建筑品质提升政策实施范围的通知》(财库(2022)35号);</w:t>
      </w:r>
    </w:p>
    <w:p w:rsidR="004C03E9" w:rsidRPr="00AD07D5" w:rsidRDefault="004C03E9" w:rsidP="004C03E9">
      <w:pPr>
        <w:pStyle w:val="2"/>
        <w:spacing w:before="0" w:line="360" w:lineRule="auto"/>
        <w:jc w:val="left"/>
        <w:rPr>
          <w:rFonts w:ascii="仿宋" w:eastAsia="仿宋" w:hAnsi="仿宋"/>
          <w:b w:val="0"/>
          <w:kern w:val="2"/>
          <w:sz w:val="28"/>
          <w:szCs w:val="24"/>
        </w:rPr>
      </w:pPr>
      <w:r w:rsidRPr="00AD07D5">
        <w:rPr>
          <w:rFonts w:ascii="仿宋" w:eastAsia="仿宋" w:hAnsi="仿宋" w:hint="eastAsia"/>
          <w:b w:val="0"/>
          <w:kern w:val="2"/>
          <w:sz w:val="28"/>
          <w:szCs w:val="24"/>
        </w:rPr>
        <w:t>(12)《北京市财政局 北京市生态环境局关于政府采购推广使用低挥发件有机化合物(VOCs)有关事项的通知》(京财采购(2020)2381号)</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2</w:t>
      </w:r>
      <w:r w:rsidRPr="00AD07D5">
        <w:rPr>
          <w:rFonts w:ascii="仿宋" w:eastAsia="仿宋" w:hAnsi="仿宋"/>
          <w:sz w:val="28"/>
        </w:rPr>
        <w:t>.</w:t>
      </w:r>
      <w:r w:rsidRPr="00AD07D5">
        <w:rPr>
          <w:rFonts w:ascii="仿宋" w:eastAsia="仿宋" w:hAnsi="仿宋" w:hint="eastAsia"/>
          <w:sz w:val="28"/>
        </w:rPr>
        <w:t xml:space="preserve"> 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CA数字证书服务热线 010-58511086</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电子营业执照服务热线 400-699-7000</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 xml:space="preserve">技术支持服务热线    010-86483801    </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3.1办理CA数字证书或电子营业执照</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供应商登录北京市政府采购电子交易平台查阅 “用户指南”—“操作指南”—“市场主体CA办理操作流程指引” /“电子营业执照使用指南”，按照程序要求办理。</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3.2注册</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供应商登录北京市政府采购电子交易平台“用户指南”—“操作指南”—“市场主体注册入库操作流程指引”进行自助注册绑定。</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3.3驱动、客户端下载</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供应商登录北京市政府采购电子交易平台“用户指南”—“工具</w:t>
      </w:r>
      <w:r w:rsidRPr="00AD07D5">
        <w:rPr>
          <w:rFonts w:ascii="仿宋" w:eastAsia="仿宋" w:hAnsi="仿宋" w:hint="eastAsia"/>
          <w:sz w:val="28"/>
        </w:rPr>
        <w:lastRenderedPageBreak/>
        <w:t>下载”—“招标采购系统文件驱动安装包”下载相关驱动。</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供应商登录北京市政府采购电子交易平台“用户指南”—“工具下载”—“投标文件编制工具”下载相关客户端。</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3.4 获取电子竞争性磋商文件</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供应商使用CA数字证书或电子营业执照登录北京市政府采购电子交易平台获取电子竞争性磋商文件。</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3.5编制电子响应文件</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3.6提交电子响应文件</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供应商应于响应文件提交截止时间前在北京市政府采购电子交易平台提交电子响应文件，上传电子响应文件过程中请保持与互联网的连接畅通。</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3.7 开启响应文件</w:t>
      </w:r>
    </w:p>
    <w:p w:rsidR="004C03E9" w:rsidRPr="00AD07D5" w:rsidRDefault="004C03E9" w:rsidP="004C03E9">
      <w:pPr>
        <w:pStyle w:val="a0"/>
        <w:spacing w:line="360" w:lineRule="auto"/>
        <w:rPr>
          <w:rFonts w:ascii="仿宋" w:eastAsia="仿宋" w:hAnsi="仿宋"/>
          <w:sz w:val="28"/>
        </w:rPr>
      </w:pPr>
      <w:r w:rsidRPr="00AD07D5">
        <w:rPr>
          <w:rFonts w:ascii="仿宋" w:eastAsia="仿宋" w:hAnsi="仿宋" w:hint="eastAsia"/>
          <w:sz w:val="28"/>
        </w:rPr>
        <w:t>供应商于磋商文件规定的开启时间、在开启地点使用CA数字证书</w:t>
      </w:r>
      <w:r w:rsidRPr="00AD07D5">
        <w:rPr>
          <w:rFonts w:ascii="仿宋" w:eastAsia="仿宋" w:hAnsi="仿宋" w:hint="eastAsia"/>
          <w:sz w:val="28"/>
        </w:rPr>
        <w:lastRenderedPageBreak/>
        <w:t>或电子营业执照登录北京市政府采购电子交易平台解密并开启响应文件。如因供应商问题，解密不成功，则响应无效。</w:t>
      </w:r>
    </w:p>
    <w:bookmarkEnd w:id="31"/>
    <w:p w:rsidR="004C03E9" w:rsidRPr="00AD07D5" w:rsidRDefault="004C03E9" w:rsidP="004C03E9">
      <w:pPr>
        <w:pStyle w:val="2"/>
        <w:spacing w:before="0" w:line="420" w:lineRule="auto"/>
        <w:jc w:val="left"/>
        <w:rPr>
          <w:rFonts w:ascii="仿宋" w:eastAsia="仿宋" w:hAnsi="仿宋"/>
          <w:sz w:val="28"/>
          <w:szCs w:val="24"/>
        </w:rPr>
      </w:pPr>
      <w:r w:rsidRPr="00AD07D5">
        <w:rPr>
          <w:rFonts w:ascii="仿宋" w:eastAsia="仿宋" w:hAnsi="仿宋"/>
          <w:sz w:val="28"/>
          <w:szCs w:val="24"/>
        </w:rPr>
        <w:t>八、对本项目提出询问，请按以下方式联系。</w:t>
      </w:r>
      <w:bookmarkEnd w:id="27"/>
      <w:bookmarkEnd w:id="28"/>
      <w:bookmarkEnd w:id="29"/>
      <w:bookmarkEnd w:id="30"/>
    </w:p>
    <w:p w:rsidR="004C03E9" w:rsidRPr="00AD07D5" w:rsidRDefault="004C03E9" w:rsidP="004C03E9">
      <w:pPr>
        <w:widowControl/>
        <w:spacing w:line="420" w:lineRule="auto"/>
        <w:ind w:firstLineChars="300" w:firstLine="843"/>
        <w:jc w:val="left"/>
        <w:rPr>
          <w:rFonts w:ascii="仿宋" w:eastAsia="仿宋" w:hAnsi="仿宋"/>
          <w:b/>
          <w:sz w:val="28"/>
        </w:rPr>
      </w:pPr>
      <w:r w:rsidRPr="00AD07D5">
        <w:rPr>
          <w:rFonts w:ascii="仿宋" w:eastAsia="仿宋" w:hAnsi="仿宋"/>
          <w:b/>
          <w:sz w:val="28"/>
        </w:rPr>
        <w:t>1.采购人信息</w:t>
      </w:r>
    </w:p>
    <w:p w:rsidR="004C03E9" w:rsidRPr="00AD07D5" w:rsidRDefault="004C03E9" w:rsidP="004C03E9">
      <w:pPr>
        <w:spacing w:line="420" w:lineRule="auto"/>
        <w:ind w:leftChars="371" w:left="1129" w:hangingChars="125" w:hanging="350"/>
        <w:jc w:val="left"/>
        <w:rPr>
          <w:rFonts w:ascii="仿宋" w:eastAsia="仿宋" w:hAnsi="仿宋"/>
          <w:sz w:val="28"/>
        </w:rPr>
      </w:pPr>
      <w:bookmarkStart w:id="32" w:name="_Toc28359086"/>
      <w:bookmarkStart w:id="33" w:name="_Toc28359009"/>
      <w:r w:rsidRPr="00AD07D5">
        <w:rPr>
          <w:rFonts w:ascii="仿宋" w:eastAsia="仿宋" w:hAnsi="仿宋"/>
          <w:sz w:val="28"/>
        </w:rPr>
        <w:t>名    称：</w:t>
      </w:r>
      <w:r w:rsidRPr="00AD07D5">
        <w:rPr>
          <w:rFonts w:ascii="仿宋" w:eastAsia="仿宋" w:hAnsi="仿宋" w:hint="eastAsia"/>
          <w:sz w:val="28"/>
          <w:u w:val="single"/>
        </w:rPr>
        <w:t xml:space="preserve">北京市朝阳区园林绿化局机关 </w:t>
      </w:r>
    </w:p>
    <w:p w:rsidR="004C03E9" w:rsidRPr="00AD07D5" w:rsidRDefault="004C03E9" w:rsidP="004C03E9">
      <w:pPr>
        <w:spacing w:line="420" w:lineRule="auto"/>
        <w:ind w:leftChars="371" w:left="1129" w:hangingChars="125" w:hanging="350"/>
        <w:jc w:val="left"/>
        <w:rPr>
          <w:rFonts w:ascii="仿宋" w:eastAsia="仿宋" w:hAnsi="仿宋"/>
          <w:sz w:val="28"/>
          <w:u w:val="single"/>
        </w:rPr>
      </w:pPr>
      <w:r w:rsidRPr="00AD07D5">
        <w:rPr>
          <w:rFonts w:ascii="仿宋" w:eastAsia="仿宋" w:hAnsi="仿宋"/>
          <w:sz w:val="28"/>
        </w:rPr>
        <w:t>地    址：</w:t>
      </w:r>
      <w:r w:rsidRPr="00AD07D5">
        <w:rPr>
          <w:rFonts w:ascii="仿宋" w:eastAsia="仿宋" w:hAnsi="仿宋" w:hint="eastAsia"/>
          <w:sz w:val="28"/>
          <w:u w:val="single"/>
        </w:rPr>
        <w:t>北京市朝阳区道家园甲16号</w:t>
      </w:r>
    </w:p>
    <w:p w:rsidR="004C03E9" w:rsidRPr="00AD07D5" w:rsidRDefault="004C03E9" w:rsidP="004C03E9">
      <w:pPr>
        <w:spacing w:line="420" w:lineRule="auto"/>
        <w:ind w:leftChars="371" w:left="1129" w:hangingChars="125" w:hanging="350"/>
        <w:jc w:val="left"/>
        <w:rPr>
          <w:rFonts w:ascii="仿宋" w:eastAsia="仿宋" w:hAnsi="仿宋"/>
          <w:sz w:val="28"/>
        </w:rPr>
      </w:pPr>
      <w:r w:rsidRPr="00AD07D5">
        <w:rPr>
          <w:rFonts w:ascii="仿宋" w:eastAsia="仿宋" w:hAnsi="仿宋"/>
          <w:sz w:val="28"/>
        </w:rPr>
        <w:t>联系方式：</w:t>
      </w:r>
      <w:r w:rsidRPr="00AD07D5">
        <w:rPr>
          <w:rFonts w:ascii="仿宋" w:eastAsia="仿宋" w:hAnsi="仿宋"/>
          <w:sz w:val="28"/>
          <w:u w:val="single"/>
        </w:rPr>
        <w:t>010-65042556</w:t>
      </w:r>
    </w:p>
    <w:p w:rsidR="004C03E9" w:rsidRPr="00AD07D5" w:rsidRDefault="004C03E9" w:rsidP="004C03E9">
      <w:pPr>
        <w:spacing w:line="420" w:lineRule="auto"/>
        <w:ind w:leftChars="371" w:left="1128" w:hangingChars="124" w:hanging="349"/>
        <w:jc w:val="left"/>
        <w:rPr>
          <w:rFonts w:ascii="仿宋" w:eastAsia="仿宋" w:hAnsi="仿宋"/>
          <w:b/>
          <w:sz w:val="28"/>
        </w:rPr>
      </w:pPr>
      <w:r w:rsidRPr="00AD07D5">
        <w:rPr>
          <w:rFonts w:ascii="仿宋" w:eastAsia="仿宋" w:hAnsi="仿宋"/>
          <w:b/>
          <w:sz w:val="28"/>
        </w:rPr>
        <w:t>2.采购代理机构信息</w:t>
      </w:r>
      <w:bookmarkEnd w:id="32"/>
      <w:bookmarkEnd w:id="33"/>
    </w:p>
    <w:p w:rsidR="004C03E9" w:rsidRPr="00AD07D5" w:rsidRDefault="004C03E9" w:rsidP="004C03E9">
      <w:pPr>
        <w:spacing w:line="420" w:lineRule="auto"/>
        <w:ind w:leftChars="371" w:left="1129" w:hangingChars="125" w:hanging="350"/>
        <w:jc w:val="left"/>
        <w:rPr>
          <w:rFonts w:ascii="仿宋" w:eastAsia="仿宋" w:hAnsi="仿宋"/>
          <w:sz w:val="28"/>
        </w:rPr>
      </w:pPr>
      <w:bookmarkStart w:id="34" w:name="_Toc28359010"/>
      <w:bookmarkStart w:id="35" w:name="_Toc28359087"/>
      <w:r w:rsidRPr="00AD07D5">
        <w:rPr>
          <w:rFonts w:ascii="仿宋" w:eastAsia="仿宋" w:hAnsi="仿宋"/>
          <w:sz w:val="28"/>
        </w:rPr>
        <w:t>名    称：</w:t>
      </w:r>
      <w:r w:rsidRPr="00AD07D5">
        <w:rPr>
          <w:rFonts w:ascii="仿宋" w:eastAsia="仿宋" w:hAnsi="仿宋" w:hint="eastAsia"/>
          <w:sz w:val="28"/>
          <w:u w:val="single"/>
        </w:rPr>
        <w:t>北京英诺威建设工程管理有限公司</w:t>
      </w:r>
    </w:p>
    <w:p w:rsidR="004C03E9" w:rsidRPr="00AD07D5" w:rsidRDefault="004C03E9" w:rsidP="004C03E9">
      <w:pPr>
        <w:spacing w:line="420" w:lineRule="auto"/>
        <w:ind w:leftChars="371" w:left="1129" w:hangingChars="125" w:hanging="350"/>
        <w:jc w:val="left"/>
        <w:rPr>
          <w:rFonts w:ascii="仿宋" w:eastAsia="仿宋" w:hAnsi="仿宋"/>
          <w:sz w:val="28"/>
        </w:rPr>
      </w:pPr>
      <w:r w:rsidRPr="00AD07D5">
        <w:rPr>
          <w:rFonts w:ascii="仿宋" w:eastAsia="仿宋" w:hAnsi="仿宋"/>
          <w:sz w:val="28"/>
        </w:rPr>
        <w:t>地    址：</w:t>
      </w:r>
      <w:bookmarkStart w:id="36" w:name="OLE_LINK1"/>
      <w:bookmarkStart w:id="37" w:name="OLE_LINK2"/>
      <w:r w:rsidRPr="00AD07D5">
        <w:rPr>
          <w:rFonts w:ascii="仿宋" w:eastAsia="仿宋" w:hAnsi="仿宋" w:hint="eastAsia"/>
          <w:sz w:val="28"/>
          <w:u w:val="single"/>
        </w:rPr>
        <w:t>北京市西城区广义街广益大厦A-510</w:t>
      </w:r>
      <w:bookmarkEnd w:id="36"/>
      <w:bookmarkEnd w:id="37"/>
    </w:p>
    <w:p w:rsidR="004C03E9" w:rsidRPr="00AD07D5" w:rsidRDefault="004C03E9" w:rsidP="004C03E9">
      <w:pPr>
        <w:spacing w:line="420" w:lineRule="auto"/>
        <w:ind w:leftChars="371" w:left="1129" w:hangingChars="125" w:hanging="350"/>
        <w:jc w:val="left"/>
        <w:rPr>
          <w:rFonts w:ascii="仿宋" w:eastAsia="仿宋" w:hAnsi="仿宋"/>
          <w:sz w:val="28"/>
          <w:u w:val="single"/>
        </w:rPr>
      </w:pPr>
      <w:r w:rsidRPr="00AD07D5">
        <w:rPr>
          <w:rFonts w:ascii="仿宋" w:eastAsia="仿宋" w:hAnsi="仿宋"/>
          <w:sz w:val="28"/>
        </w:rPr>
        <w:t>联系方式：</w:t>
      </w:r>
      <w:r w:rsidRPr="00AD07D5">
        <w:rPr>
          <w:rFonts w:ascii="仿宋" w:eastAsia="仿宋" w:hAnsi="仿宋"/>
          <w:sz w:val="28"/>
          <w:u w:val="single"/>
        </w:rPr>
        <w:t>13681117961</w:t>
      </w:r>
    </w:p>
    <w:p w:rsidR="004C03E9" w:rsidRPr="00AD07D5" w:rsidRDefault="004C03E9" w:rsidP="004C03E9">
      <w:pPr>
        <w:spacing w:line="420" w:lineRule="auto"/>
        <w:ind w:leftChars="371" w:left="1128" w:hangingChars="124" w:hanging="349"/>
        <w:rPr>
          <w:rFonts w:ascii="仿宋" w:eastAsia="仿宋" w:hAnsi="仿宋"/>
          <w:b/>
          <w:sz w:val="28"/>
          <w:u w:val="single"/>
        </w:rPr>
      </w:pPr>
      <w:r w:rsidRPr="00AD07D5">
        <w:rPr>
          <w:rFonts w:ascii="仿宋" w:eastAsia="仿宋" w:hAnsi="仿宋"/>
          <w:b/>
          <w:sz w:val="28"/>
        </w:rPr>
        <w:t>3.项目联系方式</w:t>
      </w:r>
      <w:bookmarkEnd w:id="34"/>
      <w:bookmarkEnd w:id="35"/>
    </w:p>
    <w:p w:rsidR="004C03E9" w:rsidRPr="00AD07D5" w:rsidRDefault="004C03E9" w:rsidP="004C03E9">
      <w:pPr>
        <w:spacing w:line="420" w:lineRule="auto"/>
        <w:ind w:firstLineChars="300" w:firstLine="840"/>
        <w:rPr>
          <w:rFonts w:ascii="仿宋" w:eastAsia="仿宋" w:hAnsi="仿宋"/>
          <w:sz w:val="28"/>
        </w:rPr>
      </w:pPr>
      <w:r w:rsidRPr="00AD07D5">
        <w:rPr>
          <w:rFonts w:ascii="仿宋" w:eastAsia="仿宋" w:hAnsi="仿宋"/>
          <w:sz w:val="28"/>
        </w:rPr>
        <w:t>项目联系人：</w:t>
      </w:r>
      <w:r w:rsidRPr="00AD07D5">
        <w:rPr>
          <w:rFonts w:ascii="仿宋" w:eastAsia="仿宋" w:hAnsi="仿宋" w:hint="eastAsia"/>
          <w:sz w:val="28"/>
          <w:szCs w:val="20"/>
          <w:u w:val="single"/>
        </w:rPr>
        <w:t>刘勤</w:t>
      </w:r>
    </w:p>
    <w:p w:rsidR="004C03E9" w:rsidRPr="00AD07D5" w:rsidRDefault="004C03E9" w:rsidP="004C03E9">
      <w:pPr>
        <w:spacing w:line="420" w:lineRule="auto"/>
        <w:ind w:leftChars="371" w:left="1129" w:hangingChars="125" w:hanging="350"/>
        <w:jc w:val="left"/>
        <w:rPr>
          <w:rFonts w:ascii="仿宋" w:eastAsia="仿宋" w:hAnsi="仿宋"/>
          <w:sz w:val="28"/>
          <w:u w:val="single"/>
        </w:rPr>
      </w:pPr>
      <w:r w:rsidRPr="00AD07D5">
        <w:rPr>
          <w:rFonts w:ascii="仿宋" w:eastAsia="仿宋" w:hAnsi="仿宋"/>
          <w:sz w:val="28"/>
        </w:rPr>
        <w:t>电      话：</w:t>
      </w:r>
      <w:r w:rsidRPr="00AD07D5">
        <w:rPr>
          <w:rFonts w:ascii="仿宋" w:eastAsia="仿宋" w:hAnsi="仿宋"/>
          <w:sz w:val="28"/>
          <w:u w:val="single"/>
        </w:rPr>
        <w:t>13681117961</w:t>
      </w:r>
    </w:p>
    <w:p w:rsidR="00F94B54" w:rsidRPr="004C03E9" w:rsidRDefault="00F94B54">
      <w:bookmarkStart w:id="38" w:name="_GoBack"/>
      <w:bookmarkEnd w:id="38"/>
    </w:p>
    <w:sectPr w:rsidR="00F94B54" w:rsidRPr="004C03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767" w:rsidRDefault="00097767" w:rsidP="004C03E9">
      <w:r>
        <w:separator/>
      </w:r>
    </w:p>
  </w:endnote>
  <w:endnote w:type="continuationSeparator" w:id="0">
    <w:p w:rsidR="00097767" w:rsidRDefault="00097767" w:rsidP="004C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767" w:rsidRDefault="00097767" w:rsidP="004C03E9">
      <w:r>
        <w:separator/>
      </w:r>
    </w:p>
  </w:footnote>
  <w:footnote w:type="continuationSeparator" w:id="0">
    <w:p w:rsidR="00097767" w:rsidRDefault="00097767" w:rsidP="004C0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07"/>
    <w:rsid w:val="00097767"/>
    <w:rsid w:val="004C03E9"/>
    <w:rsid w:val="005F7C07"/>
    <w:rsid w:val="00F9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B7BE8F-C2B5-4E9B-930F-B73EBCA0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3E9"/>
    <w:pPr>
      <w:widowControl w:val="0"/>
      <w:jc w:val="both"/>
    </w:pPr>
    <w:rPr>
      <w:rFonts w:ascii="Times New Roman" w:eastAsia="宋体" w:hAnsi="Times New Roman" w:cs="Times New Roman"/>
      <w:szCs w:val="24"/>
    </w:rPr>
  </w:style>
  <w:style w:type="paragraph" w:styleId="2">
    <w:name w:val="heading 2"/>
    <w:basedOn w:val="a"/>
    <w:next w:val="a0"/>
    <w:link w:val="2Char1"/>
    <w:qFormat/>
    <w:rsid w:val="004C03E9"/>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C03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C03E9"/>
    <w:rPr>
      <w:sz w:val="18"/>
      <w:szCs w:val="18"/>
    </w:rPr>
  </w:style>
  <w:style w:type="paragraph" w:styleId="a5">
    <w:name w:val="footer"/>
    <w:basedOn w:val="a"/>
    <w:link w:val="Char0"/>
    <w:uiPriority w:val="99"/>
    <w:unhideWhenUsed/>
    <w:rsid w:val="004C03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4C03E9"/>
    <w:rPr>
      <w:sz w:val="18"/>
      <w:szCs w:val="18"/>
    </w:rPr>
  </w:style>
  <w:style w:type="character" w:customStyle="1" w:styleId="2Char">
    <w:name w:val="标题 2 Char"/>
    <w:basedOn w:val="a1"/>
    <w:uiPriority w:val="9"/>
    <w:semiHidden/>
    <w:rsid w:val="004C03E9"/>
    <w:rPr>
      <w:rFonts w:asciiTheme="majorHAnsi" w:eastAsiaTheme="majorEastAsia" w:hAnsiTheme="majorHAnsi" w:cstheme="majorBidi"/>
      <w:b/>
      <w:bCs/>
      <w:sz w:val="32"/>
      <w:szCs w:val="32"/>
    </w:rPr>
  </w:style>
  <w:style w:type="character" w:customStyle="1" w:styleId="2Char1">
    <w:name w:val="标题 2 Char1"/>
    <w:link w:val="2"/>
    <w:qFormat/>
    <w:rsid w:val="004C03E9"/>
    <w:rPr>
      <w:rFonts w:ascii="Arial" w:eastAsia="黑体" w:hAnsi="Arial" w:cs="Times New Roman"/>
      <w:b/>
      <w:kern w:val="0"/>
      <w:sz w:val="30"/>
      <w:szCs w:val="20"/>
    </w:rPr>
  </w:style>
  <w:style w:type="paragraph" w:styleId="a0">
    <w:name w:val="Normal Indent"/>
    <w:basedOn w:val="a"/>
    <w:link w:val="Char1"/>
    <w:qFormat/>
    <w:rsid w:val="004C03E9"/>
    <w:pPr>
      <w:autoSpaceDE w:val="0"/>
      <w:autoSpaceDN w:val="0"/>
      <w:adjustRightInd w:val="0"/>
      <w:ind w:firstLine="420"/>
      <w:jc w:val="left"/>
    </w:pPr>
    <w:rPr>
      <w:rFonts w:ascii="宋体"/>
      <w:sz w:val="24"/>
    </w:rPr>
  </w:style>
  <w:style w:type="character" w:customStyle="1" w:styleId="Char1">
    <w:name w:val="正文缩进 Char1"/>
    <w:link w:val="a0"/>
    <w:qFormat/>
    <w:rsid w:val="004C03E9"/>
    <w:rPr>
      <w:rFonts w:ascii="宋体" w:eastAsia="宋体" w:hAnsi="Times New Roman" w:cs="Times New Roman"/>
      <w:sz w:val="24"/>
      <w:szCs w:val="24"/>
    </w:rPr>
  </w:style>
  <w:style w:type="paragraph" w:styleId="a6">
    <w:name w:val="Body Text"/>
    <w:basedOn w:val="a"/>
    <w:link w:val="Char2"/>
    <w:qFormat/>
    <w:rsid w:val="004C03E9"/>
    <w:pPr>
      <w:tabs>
        <w:tab w:val="left" w:pos="567"/>
      </w:tabs>
      <w:spacing w:before="120" w:line="22" w:lineRule="atLeast"/>
    </w:pPr>
    <w:rPr>
      <w:rFonts w:ascii="宋体" w:hAnsi="宋体"/>
      <w:sz w:val="24"/>
    </w:rPr>
  </w:style>
  <w:style w:type="character" w:customStyle="1" w:styleId="Char2">
    <w:name w:val="正文文本 Char"/>
    <w:basedOn w:val="a1"/>
    <w:link w:val="a6"/>
    <w:qFormat/>
    <w:rsid w:val="004C03E9"/>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503</Words>
  <Characters>2868</Characters>
  <Application>Microsoft Office Word</Application>
  <DocSecurity>0</DocSecurity>
  <Lines>23</Lines>
  <Paragraphs>6</Paragraphs>
  <ScaleCrop>false</ScaleCrop>
  <Company>Microsoft</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2025-04-09T06:46:00Z</dcterms:created>
  <dcterms:modified xsi:type="dcterms:W3CDTF">2025-04-09T06:46:00Z</dcterms:modified>
</cp:coreProperties>
</file>