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9C407" w14:textId="3742DE05" w:rsidR="00A92A38" w:rsidRPr="00A92A38" w:rsidRDefault="00A92A38" w:rsidP="00A92A38">
      <w:pPr>
        <w:spacing w:line="360" w:lineRule="auto"/>
        <w:ind w:firstLineChars="200" w:firstLine="482"/>
        <w:jc w:val="center"/>
        <w:rPr>
          <w:b/>
          <w:bCs/>
          <w:sz w:val="32"/>
          <w:szCs w:val="32"/>
        </w:rPr>
      </w:pPr>
      <w:r w:rsidRPr="00A92A38">
        <w:rPr>
          <w:rFonts w:hint="eastAsia"/>
          <w:b/>
          <w:bCs/>
          <w:sz w:val="24"/>
        </w:rPr>
        <w:t>丰台区基层卫生诊疗中心（分中心）信息化模板建设项目</w:t>
      </w:r>
      <w:r w:rsidRPr="00A92A38">
        <w:rPr>
          <w:rFonts w:hint="eastAsia"/>
          <w:b/>
          <w:bCs/>
          <w:sz w:val="24"/>
        </w:rPr>
        <w:t>-</w:t>
      </w:r>
      <w:r w:rsidRPr="00A92A38">
        <w:rPr>
          <w:rFonts w:hint="eastAsia"/>
          <w:b/>
          <w:bCs/>
          <w:sz w:val="24"/>
        </w:rPr>
        <w:t>宛平眼科分中心其他机房辅助设备采购项目</w:t>
      </w:r>
      <w:r w:rsidRPr="00A92A38">
        <w:rPr>
          <w:rFonts w:hint="eastAsia"/>
          <w:b/>
          <w:bCs/>
          <w:sz w:val="24"/>
        </w:rPr>
        <w:t>招标公告</w:t>
      </w:r>
    </w:p>
    <w:p w14:paraId="1F323CDA" w14:textId="77777777" w:rsidR="00A92A38" w:rsidRPr="000A6172" w:rsidRDefault="00A92A38" w:rsidP="00A92A38">
      <w:pPr>
        <w:pStyle w:val="2"/>
        <w:spacing w:before="0" w:line="360" w:lineRule="auto"/>
        <w:jc w:val="left"/>
        <w:rPr>
          <w:rFonts w:ascii="Times New Roman" w:eastAsia="宋体" w:hAnsi="Times New Roman"/>
          <w:color w:val="auto"/>
          <w:sz w:val="24"/>
          <w:szCs w:val="24"/>
        </w:rPr>
      </w:pPr>
      <w:bookmarkStart w:id="0" w:name="_Toc28359002"/>
      <w:bookmarkStart w:id="1" w:name="_Toc35393621"/>
      <w:bookmarkStart w:id="2" w:name="_Toc35393790"/>
      <w:bookmarkStart w:id="3" w:name="_Toc28359079"/>
      <w:bookmarkStart w:id="4" w:name="_Hlk24379207"/>
      <w:r w:rsidRPr="000A6172">
        <w:rPr>
          <w:rFonts w:ascii="Times New Roman" w:eastAsia="宋体" w:hAnsi="Times New Roman"/>
          <w:color w:val="auto"/>
          <w:sz w:val="24"/>
          <w:szCs w:val="24"/>
        </w:rPr>
        <w:t>一、项目基本情况</w:t>
      </w:r>
      <w:bookmarkEnd w:id="0"/>
      <w:bookmarkEnd w:id="1"/>
      <w:bookmarkEnd w:id="2"/>
      <w:bookmarkEnd w:id="3"/>
    </w:p>
    <w:p w14:paraId="655537DB" w14:textId="77777777" w:rsidR="00A92A38" w:rsidRPr="000A6172" w:rsidRDefault="00A92A38" w:rsidP="00A92A38">
      <w:pPr>
        <w:spacing w:line="360" w:lineRule="auto"/>
        <w:ind w:firstLineChars="200" w:firstLine="480"/>
        <w:rPr>
          <w:sz w:val="24"/>
        </w:rPr>
      </w:pPr>
      <w:r w:rsidRPr="000A6172">
        <w:rPr>
          <w:sz w:val="24"/>
        </w:rPr>
        <w:t>1.</w:t>
      </w:r>
      <w:r w:rsidRPr="000A6172">
        <w:rPr>
          <w:sz w:val="24"/>
        </w:rPr>
        <w:t>项目编号：</w:t>
      </w:r>
      <w:r w:rsidRPr="000A6172">
        <w:rPr>
          <w:rFonts w:hint="eastAsia"/>
          <w:sz w:val="24"/>
          <w:u w:val="single"/>
        </w:rPr>
        <w:t>11010625210200019626-XM001</w:t>
      </w:r>
    </w:p>
    <w:p w14:paraId="114CC366" w14:textId="77777777" w:rsidR="00A92A38" w:rsidRPr="000A6172" w:rsidRDefault="00A92A38" w:rsidP="00A92A38">
      <w:pPr>
        <w:spacing w:line="360" w:lineRule="auto"/>
        <w:ind w:firstLineChars="200" w:firstLine="480"/>
        <w:rPr>
          <w:sz w:val="24"/>
        </w:rPr>
      </w:pPr>
      <w:r w:rsidRPr="000A6172">
        <w:rPr>
          <w:sz w:val="24"/>
        </w:rPr>
        <w:t>2.</w:t>
      </w:r>
      <w:r w:rsidRPr="000A6172">
        <w:rPr>
          <w:sz w:val="24"/>
        </w:rPr>
        <w:t>项目名称：</w:t>
      </w:r>
      <w:r w:rsidRPr="000A6172">
        <w:rPr>
          <w:rFonts w:hint="eastAsia"/>
          <w:sz w:val="24"/>
          <w:u w:val="single"/>
        </w:rPr>
        <w:t>丰台区基层卫生诊疗中心（分中心）信息化模板建设项目</w:t>
      </w:r>
      <w:r w:rsidRPr="000A6172">
        <w:rPr>
          <w:rFonts w:hint="eastAsia"/>
          <w:sz w:val="24"/>
          <w:u w:val="single"/>
        </w:rPr>
        <w:t>-</w:t>
      </w:r>
      <w:r w:rsidRPr="000A6172">
        <w:rPr>
          <w:rFonts w:hint="eastAsia"/>
          <w:sz w:val="24"/>
          <w:u w:val="single"/>
        </w:rPr>
        <w:t>宛平眼科分中心其他机房辅助设备采购项目</w:t>
      </w:r>
    </w:p>
    <w:bookmarkEnd w:id="4"/>
    <w:p w14:paraId="48F0D6AD" w14:textId="77777777" w:rsidR="00A92A38" w:rsidRPr="000A6172" w:rsidRDefault="00A92A38" w:rsidP="00A92A38">
      <w:pPr>
        <w:spacing w:line="360" w:lineRule="auto"/>
        <w:ind w:firstLineChars="200" w:firstLine="480"/>
        <w:rPr>
          <w:sz w:val="24"/>
        </w:rPr>
      </w:pPr>
      <w:r w:rsidRPr="000A6172">
        <w:rPr>
          <w:sz w:val="24"/>
        </w:rPr>
        <w:t>3.</w:t>
      </w:r>
      <w:r w:rsidRPr="000A6172">
        <w:rPr>
          <w:sz w:val="24"/>
        </w:rPr>
        <w:t>项目预算金额：</w:t>
      </w:r>
      <w:r w:rsidRPr="000A6172">
        <w:rPr>
          <w:sz w:val="24"/>
          <w:u w:val="single"/>
        </w:rPr>
        <w:t>132.75645</w:t>
      </w:r>
      <w:r w:rsidRPr="000A6172">
        <w:rPr>
          <w:sz w:val="24"/>
        </w:rPr>
        <w:t>万元、项目最高限价（如有）：</w:t>
      </w:r>
      <w:r w:rsidRPr="000A6172">
        <w:rPr>
          <w:sz w:val="24"/>
          <w:u w:val="single"/>
        </w:rPr>
        <w:t>132.75645</w:t>
      </w:r>
      <w:r w:rsidRPr="000A6172">
        <w:rPr>
          <w:sz w:val="24"/>
        </w:rPr>
        <w:t>万元</w:t>
      </w:r>
    </w:p>
    <w:p w14:paraId="5A6894A5" w14:textId="77777777" w:rsidR="00A92A38" w:rsidRPr="000A6172" w:rsidRDefault="00A92A38" w:rsidP="00A92A38">
      <w:pPr>
        <w:spacing w:line="360" w:lineRule="auto"/>
        <w:ind w:firstLineChars="200" w:firstLine="480"/>
        <w:rPr>
          <w:sz w:val="24"/>
        </w:rPr>
      </w:pPr>
      <w:r w:rsidRPr="000A6172">
        <w:rPr>
          <w:sz w:val="24"/>
        </w:rPr>
        <w:t>4.</w:t>
      </w:r>
      <w:r w:rsidRPr="000A6172">
        <w:rPr>
          <w:sz w:val="24"/>
        </w:rPr>
        <w:t>采购需求：</w:t>
      </w:r>
    </w:p>
    <w:tbl>
      <w:tblPr>
        <w:tblW w:w="5339" w:type="pct"/>
        <w:tblInd w:w="-152" w:type="dxa"/>
        <w:tblLook w:val="04A0" w:firstRow="1" w:lastRow="0" w:firstColumn="1" w:lastColumn="0" w:noHBand="0" w:noVBand="1"/>
      </w:tblPr>
      <w:tblGrid>
        <w:gridCol w:w="659"/>
        <w:gridCol w:w="1255"/>
        <w:gridCol w:w="895"/>
        <w:gridCol w:w="895"/>
        <w:gridCol w:w="5144"/>
      </w:tblGrid>
      <w:tr w:rsidR="00A92A38" w:rsidRPr="000A6172" w14:paraId="0A237ED1" w14:textId="77777777" w:rsidTr="00287C2B">
        <w:trPr>
          <w:trHeight w:val="598"/>
          <w:tblHeader/>
        </w:trPr>
        <w:tc>
          <w:tcPr>
            <w:tcW w:w="37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91B6A0F" w14:textId="77777777" w:rsidR="00A92A38" w:rsidRPr="000A6172" w:rsidRDefault="00A92A38" w:rsidP="00287C2B">
            <w:pPr>
              <w:widowControl/>
              <w:jc w:val="center"/>
              <w:rPr>
                <w:rFonts w:ascii="宋体" w:hAnsi="宋体" w:cs="宋体" w:hint="eastAsia"/>
                <w:kern w:val="0"/>
                <w:szCs w:val="21"/>
              </w:rPr>
            </w:pPr>
            <w:r w:rsidRPr="000A6172">
              <w:rPr>
                <w:rFonts w:ascii="宋体" w:hAnsi="宋体" w:cs="宋体" w:hint="eastAsia"/>
                <w:kern w:val="0"/>
                <w:szCs w:val="21"/>
              </w:rPr>
              <w:t>序号</w:t>
            </w:r>
          </w:p>
        </w:tc>
        <w:tc>
          <w:tcPr>
            <w:tcW w:w="709" w:type="pct"/>
            <w:tcBorders>
              <w:top w:val="single" w:sz="8" w:space="0" w:color="auto"/>
              <w:left w:val="nil"/>
              <w:bottom w:val="single" w:sz="8" w:space="0" w:color="auto"/>
              <w:right w:val="single" w:sz="8" w:space="0" w:color="auto"/>
            </w:tcBorders>
            <w:shd w:val="clear" w:color="auto" w:fill="auto"/>
            <w:vAlign w:val="center"/>
            <w:hideMark/>
          </w:tcPr>
          <w:p w14:paraId="2BC0C5C6" w14:textId="77777777" w:rsidR="00A92A38" w:rsidRPr="000A6172" w:rsidRDefault="00A92A38" w:rsidP="00287C2B">
            <w:pPr>
              <w:widowControl/>
              <w:jc w:val="center"/>
              <w:rPr>
                <w:rFonts w:ascii="宋体" w:hAnsi="宋体" w:cs="宋体" w:hint="eastAsia"/>
                <w:kern w:val="0"/>
                <w:szCs w:val="21"/>
              </w:rPr>
            </w:pPr>
            <w:r w:rsidRPr="000A6172">
              <w:rPr>
                <w:rFonts w:ascii="宋体" w:hAnsi="宋体" w:cs="宋体" w:hint="eastAsia"/>
                <w:kern w:val="0"/>
                <w:szCs w:val="21"/>
              </w:rPr>
              <w:t>标的名称</w:t>
            </w:r>
          </w:p>
        </w:tc>
        <w:tc>
          <w:tcPr>
            <w:tcW w:w="506" w:type="pct"/>
            <w:tcBorders>
              <w:top w:val="single" w:sz="8" w:space="0" w:color="auto"/>
              <w:left w:val="nil"/>
              <w:bottom w:val="single" w:sz="8" w:space="0" w:color="auto"/>
              <w:right w:val="single" w:sz="4" w:space="0" w:color="auto"/>
            </w:tcBorders>
            <w:vAlign w:val="center"/>
          </w:tcPr>
          <w:p w14:paraId="1D700E61" w14:textId="77777777" w:rsidR="00A92A38" w:rsidRPr="000A6172" w:rsidRDefault="00A92A38" w:rsidP="00287C2B">
            <w:pPr>
              <w:widowControl/>
              <w:jc w:val="center"/>
              <w:rPr>
                <w:rFonts w:ascii="宋体" w:hAnsi="宋体" w:cs="宋体" w:hint="eastAsia"/>
                <w:kern w:val="0"/>
                <w:szCs w:val="21"/>
              </w:rPr>
            </w:pPr>
            <w:r w:rsidRPr="000A6172">
              <w:rPr>
                <w:rFonts w:ascii="宋体" w:hAnsi="宋体" w:cs="宋体" w:hint="eastAsia"/>
                <w:kern w:val="0"/>
                <w:szCs w:val="21"/>
              </w:rPr>
              <w:t>单位</w:t>
            </w:r>
          </w:p>
        </w:tc>
        <w:tc>
          <w:tcPr>
            <w:tcW w:w="506"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6EE463B8" w14:textId="77777777" w:rsidR="00A92A38" w:rsidRPr="000A6172" w:rsidRDefault="00A92A38" w:rsidP="00287C2B">
            <w:pPr>
              <w:widowControl/>
              <w:jc w:val="center"/>
              <w:rPr>
                <w:rFonts w:ascii="宋体" w:hAnsi="宋体" w:cs="宋体" w:hint="eastAsia"/>
                <w:kern w:val="0"/>
                <w:szCs w:val="21"/>
              </w:rPr>
            </w:pPr>
            <w:r w:rsidRPr="000A6172">
              <w:rPr>
                <w:rFonts w:ascii="宋体" w:hAnsi="宋体" w:cs="宋体" w:hint="eastAsia"/>
                <w:kern w:val="0"/>
                <w:szCs w:val="21"/>
              </w:rPr>
              <w:t>数量</w:t>
            </w:r>
          </w:p>
        </w:tc>
        <w:tc>
          <w:tcPr>
            <w:tcW w:w="2907" w:type="pct"/>
            <w:tcBorders>
              <w:top w:val="single" w:sz="8" w:space="0" w:color="auto"/>
              <w:left w:val="nil"/>
              <w:bottom w:val="single" w:sz="8" w:space="0" w:color="auto"/>
              <w:right w:val="single" w:sz="8" w:space="0" w:color="auto"/>
            </w:tcBorders>
            <w:shd w:val="clear" w:color="auto" w:fill="auto"/>
            <w:vAlign w:val="center"/>
            <w:hideMark/>
          </w:tcPr>
          <w:p w14:paraId="4AD28ACC" w14:textId="77777777" w:rsidR="00A92A38" w:rsidRPr="000A6172" w:rsidRDefault="00A92A38" w:rsidP="00287C2B">
            <w:pPr>
              <w:widowControl/>
              <w:jc w:val="center"/>
              <w:rPr>
                <w:rFonts w:ascii="宋体" w:hAnsi="宋体" w:cs="宋体" w:hint="eastAsia"/>
                <w:kern w:val="0"/>
                <w:szCs w:val="21"/>
              </w:rPr>
            </w:pPr>
            <w:r w:rsidRPr="000A6172">
              <w:rPr>
                <w:rFonts w:ascii="宋体" w:hAnsi="宋体" w:cs="宋体" w:hint="eastAsia"/>
                <w:kern w:val="0"/>
                <w:szCs w:val="21"/>
              </w:rPr>
              <w:t>简要技术需求或服务要求</w:t>
            </w:r>
          </w:p>
        </w:tc>
      </w:tr>
      <w:tr w:rsidR="00A92A38" w:rsidRPr="000A6172" w14:paraId="51CA5CDF" w14:textId="77777777" w:rsidTr="00287C2B">
        <w:trPr>
          <w:trHeight w:val="248"/>
        </w:trPr>
        <w:tc>
          <w:tcPr>
            <w:tcW w:w="372" w:type="pct"/>
            <w:tcBorders>
              <w:top w:val="nil"/>
              <w:left w:val="single" w:sz="8" w:space="0" w:color="auto"/>
              <w:bottom w:val="single" w:sz="8" w:space="0" w:color="auto"/>
              <w:right w:val="single" w:sz="8" w:space="0" w:color="auto"/>
            </w:tcBorders>
            <w:shd w:val="clear" w:color="auto" w:fill="auto"/>
            <w:vAlign w:val="center"/>
          </w:tcPr>
          <w:p w14:paraId="0EC4CF14"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rPr>
              <w:t>1</w:t>
            </w:r>
          </w:p>
        </w:tc>
        <w:tc>
          <w:tcPr>
            <w:tcW w:w="709" w:type="pct"/>
            <w:tcBorders>
              <w:top w:val="nil"/>
              <w:left w:val="nil"/>
              <w:bottom w:val="single" w:sz="8" w:space="0" w:color="auto"/>
              <w:right w:val="single" w:sz="8" w:space="0" w:color="auto"/>
            </w:tcBorders>
            <w:shd w:val="clear" w:color="auto" w:fill="auto"/>
            <w:vAlign w:val="center"/>
          </w:tcPr>
          <w:p w14:paraId="2F48D9C1"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lang w:bidi="ar"/>
              </w:rPr>
              <w:t>内</w:t>
            </w:r>
            <w:proofErr w:type="gramStart"/>
            <w:r w:rsidRPr="000A6172">
              <w:rPr>
                <w:rFonts w:ascii="宋体" w:hAnsi="宋体" w:cs="仿宋" w:hint="eastAsia"/>
                <w:kern w:val="0"/>
                <w:sz w:val="24"/>
                <w:lang w:bidi="ar"/>
              </w:rPr>
              <w:t>网核心</w:t>
            </w:r>
            <w:proofErr w:type="gramEnd"/>
            <w:r w:rsidRPr="000A6172">
              <w:rPr>
                <w:rFonts w:ascii="宋体" w:hAnsi="宋体" w:cs="仿宋" w:hint="eastAsia"/>
                <w:kern w:val="0"/>
                <w:sz w:val="24"/>
                <w:lang w:bidi="ar"/>
              </w:rPr>
              <w:t>交换机</w:t>
            </w:r>
          </w:p>
        </w:tc>
        <w:tc>
          <w:tcPr>
            <w:tcW w:w="506" w:type="pct"/>
            <w:tcBorders>
              <w:top w:val="nil"/>
              <w:left w:val="nil"/>
              <w:bottom w:val="single" w:sz="8" w:space="0" w:color="auto"/>
              <w:right w:val="single" w:sz="4" w:space="0" w:color="auto"/>
            </w:tcBorders>
            <w:vAlign w:val="center"/>
          </w:tcPr>
          <w:p w14:paraId="18D69064"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rPr>
              <w:t>台</w:t>
            </w:r>
          </w:p>
        </w:tc>
        <w:tc>
          <w:tcPr>
            <w:tcW w:w="506" w:type="pct"/>
            <w:tcBorders>
              <w:top w:val="nil"/>
              <w:left w:val="single" w:sz="4" w:space="0" w:color="auto"/>
              <w:bottom w:val="single" w:sz="8" w:space="0" w:color="auto"/>
              <w:right w:val="single" w:sz="8" w:space="0" w:color="auto"/>
            </w:tcBorders>
            <w:shd w:val="clear" w:color="auto" w:fill="auto"/>
            <w:vAlign w:val="center"/>
          </w:tcPr>
          <w:p w14:paraId="7A6E068B"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lang w:bidi="ar"/>
              </w:rPr>
              <w:t>1</w:t>
            </w:r>
          </w:p>
        </w:tc>
        <w:tc>
          <w:tcPr>
            <w:tcW w:w="2907" w:type="pct"/>
            <w:tcBorders>
              <w:top w:val="nil"/>
              <w:left w:val="nil"/>
              <w:bottom w:val="single" w:sz="8" w:space="0" w:color="auto"/>
              <w:right w:val="single" w:sz="8" w:space="0" w:color="auto"/>
            </w:tcBorders>
            <w:shd w:val="clear" w:color="000000" w:fill="FFFFFF"/>
            <w:vAlign w:val="center"/>
          </w:tcPr>
          <w:p w14:paraId="69FE07DE" w14:textId="77777777" w:rsidR="00A92A38" w:rsidRPr="000A6172" w:rsidRDefault="00A92A38" w:rsidP="00287C2B">
            <w:pPr>
              <w:widowControl/>
              <w:jc w:val="left"/>
              <w:rPr>
                <w:rFonts w:ascii="宋体" w:hAnsi="宋体" w:cs="仿宋" w:hint="eastAsia"/>
                <w:sz w:val="24"/>
              </w:rPr>
            </w:pPr>
            <w:r w:rsidRPr="000A6172">
              <w:rPr>
                <w:rFonts w:ascii="宋体" w:hAnsi="宋体" w:cs="仿宋" w:hint="eastAsia"/>
                <w:sz w:val="24"/>
              </w:rPr>
              <w:t>交换容量≥51Tbps</w:t>
            </w:r>
          </w:p>
          <w:p w14:paraId="5180B5C6" w14:textId="77777777" w:rsidR="00A92A38" w:rsidRPr="000A6172" w:rsidRDefault="00A92A38" w:rsidP="00287C2B">
            <w:pPr>
              <w:widowControl/>
              <w:jc w:val="left"/>
              <w:rPr>
                <w:rFonts w:ascii="宋体" w:hAnsi="宋体" w:cs="宋体" w:hint="eastAsia"/>
                <w:kern w:val="0"/>
                <w:szCs w:val="21"/>
              </w:rPr>
            </w:pPr>
            <w:r w:rsidRPr="000A6172">
              <w:rPr>
                <w:rFonts w:ascii="宋体" w:hAnsi="宋体" w:cs="仿宋" w:hint="eastAsia"/>
                <w:sz w:val="24"/>
              </w:rPr>
              <w:t>包转发率≥38400Mpps</w:t>
            </w:r>
          </w:p>
        </w:tc>
      </w:tr>
      <w:tr w:rsidR="00A92A38" w:rsidRPr="000A6172" w14:paraId="69EF0AE1" w14:textId="77777777" w:rsidTr="00287C2B">
        <w:trPr>
          <w:trHeight w:val="267"/>
        </w:trPr>
        <w:tc>
          <w:tcPr>
            <w:tcW w:w="372" w:type="pct"/>
            <w:tcBorders>
              <w:top w:val="nil"/>
              <w:left w:val="single" w:sz="8" w:space="0" w:color="auto"/>
              <w:bottom w:val="single" w:sz="8" w:space="0" w:color="auto"/>
              <w:right w:val="single" w:sz="8" w:space="0" w:color="auto"/>
            </w:tcBorders>
            <w:shd w:val="clear" w:color="auto" w:fill="auto"/>
            <w:vAlign w:val="center"/>
          </w:tcPr>
          <w:p w14:paraId="5B59BF16"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rPr>
              <w:t>2</w:t>
            </w:r>
          </w:p>
        </w:tc>
        <w:tc>
          <w:tcPr>
            <w:tcW w:w="709" w:type="pct"/>
            <w:tcBorders>
              <w:top w:val="nil"/>
              <w:left w:val="nil"/>
              <w:bottom w:val="single" w:sz="8" w:space="0" w:color="auto"/>
              <w:right w:val="single" w:sz="8" w:space="0" w:color="auto"/>
            </w:tcBorders>
            <w:shd w:val="clear" w:color="auto" w:fill="auto"/>
            <w:vAlign w:val="center"/>
          </w:tcPr>
          <w:p w14:paraId="1D04944C"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lang w:bidi="ar"/>
              </w:rPr>
              <w:t>内网接入交换机</w:t>
            </w:r>
          </w:p>
        </w:tc>
        <w:tc>
          <w:tcPr>
            <w:tcW w:w="506" w:type="pct"/>
            <w:tcBorders>
              <w:top w:val="nil"/>
              <w:left w:val="nil"/>
              <w:bottom w:val="single" w:sz="8" w:space="0" w:color="auto"/>
              <w:right w:val="single" w:sz="4" w:space="0" w:color="auto"/>
            </w:tcBorders>
            <w:vAlign w:val="center"/>
          </w:tcPr>
          <w:p w14:paraId="53B9F143"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rPr>
              <w:t>台</w:t>
            </w:r>
          </w:p>
        </w:tc>
        <w:tc>
          <w:tcPr>
            <w:tcW w:w="506" w:type="pct"/>
            <w:tcBorders>
              <w:top w:val="nil"/>
              <w:left w:val="single" w:sz="4" w:space="0" w:color="auto"/>
              <w:bottom w:val="single" w:sz="8" w:space="0" w:color="auto"/>
              <w:right w:val="single" w:sz="8" w:space="0" w:color="auto"/>
            </w:tcBorders>
            <w:shd w:val="clear" w:color="auto" w:fill="auto"/>
            <w:vAlign w:val="center"/>
          </w:tcPr>
          <w:p w14:paraId="1F698663"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lang w:bidi="ar"/>
              </w:rPr>
              <w:t>5</w:t>
            </w:r>
          </w:p>
        </w:tc>
        <w:tc>
          <w:tcPr>
            <w:tcW w:w="2907" w:type="pct"/>
            <w:tcBorders>
              <w:top w:val="nil"/>
              <w:left w:val="nil"/>
              <w:bottom w:val="single" w:sz="8" w:space="0" w:color="auto"/>
              <w:right w:val="single" w:sz="8" w:space="0" w:color="auto"/>
            </w:tcBorders>
            <w:shd w:val="clear" w:color="000000" w:fill="FFFFFF"/>
            <w:vAlign w:val="center"/>
          </w:tcPr>
          <w:p w14:paraId="2E553EC9" w14:textId="77777777" w:rsidR="00A92A38" w:rsidRPr="000A6172" w:rsidRDefault="00A92A38" w:rsidP="00287C2B">
            <w:pPr>
              <w:widowControl/>
              <w:jc w:val="left"/>
              <w:rPr>
                <w:rFonts w:ascii="宋体" w:hAnsi="宋体" w:cs="仿宋" w:hint="eastAsia"/>
                <w:sz w:val="24"/>
              </w:rPr>
            </w:pPr>
            <w:r w:rsidRPr="000A6172">
              <w:rPr>
                <w:rFonts w:ascii="宋体" w:hAnsi="宋体" w:cs="仿宋" w:hint="eastAsia"/>
                <w:sz w:val="24"/>
              </w:rPr>
              <w:t>交换容量≥672Gbps</w:t>
            </w:r>
          </w:p>
          <w:p w14:paraId="17566F0D" w14:textId="77777777" w:rsidR="00A92A38" w:rsidRPr="000A6172" w:rsidRDefault="00A92A38" w:rsidP="00287C2B">
            <w:pPr>
              <w:widowControl/>
              <w:jc w:val="left"/>
              <w:rPr>
                <w:rFonts w:ascii="宋体" w:hAnsi="宋体" w:cs="宋体" w:hint="eastAsia"/>
                <w:kern w:val="0"/>
                <w:szCs w:val="21"/>
              </w:rPr>
            </w:pPr>
            <w:r w:rsidRPr="000A6172">
              <w:rPr>
                <w:rFonts w:ascii="宋体" w:hAnsi="宋体" w:cs="仿宋" w:hint="eastAsia"/>
                <w:sz w:val="24"/>
              </w:rPr>
              <w:t>转发性能≥166Mpps</w:t>
            </w:r>
          </w:p>
        </w:tc>
      </w:tr>
      <w:tr w:rsidR="00A92A38" w:rsidRPr="000A6172" w14:paraId="4145D28C" w14:textId="77777777" w:rsidTr="00287C2B">
        <w:trPr>
          <w:trHeight w:val="248"/>
        </w:trPr>
        <w:tc>
          <w:tcPr>
            <w:tcW w:w="372" w:type="pct"/>
            <w:tcBorders>
              <w:top w:val="nil"/>
              <w:left w:val="single" w:sz="8" w:space="0" w:color="auto"/>
              <w:bottom w:val="single" w:sz="8" w:space="0" w:color="auto"/>
              <w:right w:val="single" w:sz="8" w:space="0" w:color="auto"/>
            </w:tcBorders>
            <w:shd w:val="clear" w:color="auto" w:fill="auto"/>
            <w:vAlign w:val="center"/>
          </w:tcPr>
          <w:p w14:paraId="12814CAE"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rPr>
              <w:t>3</w:t>
            </w:r>
          </w:p>
        </w:tc>
        <w:tc>
          <w:tcPr>
            <w:tcW w:w="709" w:type="pct"/>
            <w:tcBorders>
              <w:top w:val="nil"/>
              <w:left w:val="nil"/>
              <w:bottom w:val="single" w:sz="8" w:space="0" w:color="auto"/>
              <w:right w:val="single" w:sz="8" w:space="0" w:color="auto"/>
            </w:tcBorders>
            <w:shd w:val="clear" w:color="auto" w:fill="auto"/>
            <w:vAlign w:val="center"/>
          </w:tcPr>
          <w:p w14:paraId="05677B1E"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lang w:bidi="ar"/>
              </w:rPr>
              <w:t>内网网管平台</w:t>
            </w:r>
          </w:p>
        </w:tc>
        <w:tc>
          <w:tcPr>
            <w:tcW w:w="506" w:type="pct"/>
            <w:tcBorders>
              <w:top w:val="nil"/>
              <w:left w:val="nil"/>
              <w:bottom w:val="single" w:sz="8" w:space="0" w:color="auto"/>
              <w:right w:val="single" w:sz="4" w:space="0" w:color="auto"/>
            </w:tcBorders>
            <w:vAlign w:val="center"/>
          </w:tcPr>
          <w:p w14:paraId="6DEAE172"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rPr>
              <w:t>套</w:t>
            </w:r>
          </w:p>
        </w:tc>
        <w:tc>
          <w:tcPr>
            <w:tcW w:w="506" w:type="pct"/>
            <w:tcBorders>
              <w:top w:val="nil"/>
              <w:left w:val="single" w:sz="4" w:space="0" w:color="auto"/>
              <w:bottom w:val="single" w:sz="8" w:space="0" w:color="auto"/>
              <w:right w:val="single" w:sz="8" w:space="0" w:color="auto"/>
            </w:tcBorders>
            <w:shd w:val="clear" w:color="auto" w:fill="auto"/>
            <w:vAlign w:val="center"/>
          </w:tcPr>
          <w:p w14:paraId="66D7D16A"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lang w:bidi="ar"/>
              </w:rPr>
              <w:t>1</w:t>
            </w:r>
          </w:p>
        </w:tc>
        <w:tc>
          <w:tcPr>
            <w:tcW w:w="2907" w:type="pct"/>
            <w:tcBorders>
              <w:top w:val="nil"/>
              <w:left w:val="nil"/>
              <w:bottom w:val="single" w:sz="8" w:space="0" w:color="auto"/>
              <w:right w:val="single" w:sz="8" w:space="0" w:color="auto"/>
            </w:tcBorders>
            <w:shd w:val="clear" w:color="000000" w:fill="FFFFFF"/>
            <w:vAlign w:val="center"/>
          </w:tcPr>
          <w:p w14:paraId="0089CB38" w14:textId="77777777" w:rsidR="00A92A38" w:rsidRPr="000A6172" w:rsidRDefault="00A92A38" w:rsidP="00287C2B">
            <w:pPr>
              <w:widowControl/>
              <w:jc w:val="left"/>
              <w:rPr>
                <w:rFonts w:ascii="宋体" w:hAnsi="宋体" w:cs="宋体" w:hint="eastAsia"/>
                <w:kern w:val="0"/>
                <w:szCs w:val="21"/>
              </w:rPr>
            </w:pPr>
            <w:r w:rsidRPr="000A6172">
              <w:rPr>
                <w:rFonts w:ascii="宋体" w:hAnsi="宋体" w:cs="仿宋" w:hint="eastAsia"/>
                <w:sz w:val="24"/>
              </w:rPr>
              <w:t>产品采用纯B/S架构，用户无需安装客户端，通过标准浏览器就能完成对系统的访问。</w:t>
            </w:r>
          </w:p>
        </w:tc>
      </w:tr>
      <w:tr w:rsidR="00A92A38" w:rsidRPr="000A6172" w14:paraId="5B9616B3" w14:textId="77777777" w:rsidTr="00287C2B">
        <w:trPr>
          <w:trHeight w:val="267"/>
        </w:trPr>
        <w:tc>
          <w:tcPr>
            <w:tcW w:w="372" w:type="pct"/>
            <w:tcBorders>
              <w:top w:val="nil"/>
              <w:left w:val="single" w:sz="8" w:space="0" w:color="auto"/>
              <w:bottom w:val="single" w:sz="8" w:space="0" w:color="auto"/>
              <w:right w:val="single" w:sz="8" w:space="0" w:color="auto"/>
            </w:tcBorders>
            <w:shd w:val="clear" w:color="auto" w:fill="auto"/>
            <w:vAlign w:val="center"/>
          </w:tcPr>
          <w:p w14:paraId="2EAB2F56"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rPr>
              <w:t>4</w:t>
            </w:r>
          </w:p>
        </w:tc>
        <w:tc>
          <w:tcPr>
            <w:tcW w:w="709" w:type="pct"/>
            <w:tcBorders>
              <w:top w:val="nil"/>
              <w:left w:val="nil"/>
              <w:bottom w:val="single" w:sz="8" w:space="0" w:color="auto"/>
              <w:right w:val="single" w:sz="8" w:space="0" w:color="auto"/>
            </w:tcBorders>
            <w:shd w:val="clear" w:color="auto" w:fill="auto"/>
            <w:vAlign w:val="center"/>
          </w:tcPr>
          <w:p w14:paraId="7843B973"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lang w:bidi="ar"/>
              </w:rPr>
              <w:t>外</w:t>
            </w:r>
            <w:proofErr w:type="gramStart"/>
            <w:r w:rsidRPr="000A6172">
              <w:rPr>
                <w:rFonts w:ascii="宋体" w:hAnsi="宋体" w:cs="仿宋" w:hint="eastAsia"/>
                <w:kern w:val="0"/>
                <w:sz w:val="24"/>
                <w:lang w:bidi="ar"/>
              </w:rPr>
              <w:t>网核心</w:t>
            </w:r>
            <w:proofErr w:type="gramEnd"/>
            <w:r w:rsidRPr="000A6172">
              <w:rPr>
                <w:rFonts w:ascii="宋体" w:hAnsi="宋体" w:cs="仿宋" w:hint="eastAsia"/>
                <w:kern w:val="0"/>
                <w:sz w:val="24"/>
                <w:lang w:bidi="ar"/>
              </w:rPr>
              <w:t>交换机</w:t>
            </w:r>
          </w:p>
        </w:tc>
        <w:tc>
          <w:tcPr>
            <w:tcW w:w="506" w:type="pct"/>
            <w:tcBorders>
              <w:top w:val="nil"/>
              <w:left w:val="nil"/>
              <w:bottom w:val="single" w:sz="8" w:space="0" w:color="auto"/>
              <w:right w:val="single" w:sz="4" w:space="0" w:color="auto"/>
            </w:tcBorders>
            <w:vAlign w:val="center"/>
          </w:tcPr>
          <w:p w14:paraId="592E6E5B"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rPr>
              <w:t>台</w:t>
            </w:r>
          </w:p>
        </w:tc>
        <w:tc>
          <w:tcPr>
            <w:tcW w:w="506" w:type="pct"/>
            <w:tcBorders>
              <w:top w:val="nil"/>
              <w:left w:val="single" w:sz="4" w:space="0" w:color="auto"/>
              <w:bottom w:val="single" w:sz="8" w:space="0" w:color="auto"/>
              <w:right w:val="single" w:sz="8" w:space="0" w:color="auto"/>
            </w:tcBorders>
            <w:shd w:val="clear" w:color="auto" w:fill="auto"/>
            <w:vAlign w:val="center"/>
          </w:tcPr>
          <w:p w14:paraId="654C8361"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lang w:bidi="ar"/>
              </w:rPr>
              <w:t>1</w:t>
            </w:r>
          </w:p>
        </w:tc>
        <w:tc>
          <w:tcPr>
            <w:tcW w:w="2907" w:type="pct"/>
            <w:tcBorders>
              <w:top w:val="nil"/>
              <w:left w:val="nil"/>
              <w:bottom w:val="single" w:sz="8" w:space="0" w:color="auto"/>
              <w:right w:val="single" w:sz="8" w:space="0" w:color="auto"/>
            </w:tcBorders>
            <w:shd w:val="clear" w:color="000000" w:fill="FFFFFF"/>
            <w:vAlign w:val="center"/>
          </w:tcPr>
          <w:p w14:paraId="435916C6" w14:textId="77777777" w:rsidR="00A92A38" w:rsidRPr="000A6172" w:rsidRDefault="00A92A38" w:rsidP="00287C2B">
            <w:pPr>
              <w:widowControl/>
              <w:jc w:val="left"/>
              <w:rPr>
                <w:rFonts w:ascii="宋体" w:hAnsi="宋体" w:cs="仿宋" w:hint="eastAsia"/>
                <w:sz w:val="24"/>
              </w:rPr>
            </w:pPr>
            <w:r w:rsidRPr="000A6172">
              <w:rPr>
                <w:rFonts w:ascii="宋体" w:hAnsi="宋体" w:cs="仿宋" w:hint="eastAsia"/>
                <w:sz w:val="24"/>
              </w:rPr>
              <w:t>交换容量≥51Tbps</w:t>
            </w:r>
          </w:p>
          <w:p w14:paraId="4BCB9168" w14:textId="77777777" w:rsidR="00A92A38" w:rsidRPr="000A6172" w:rsidRDefault="00A92A38" w:rsidP="00287C2B">
            <w:pPr>
              <w:widowControl/>
              <w:jc w:val="left"/>
              <w:rPr>
                <w:rFonts w:ascii="宋体" w:hAnsi="宋体" w:cs="宋体" w:hint="eastAsia"/>
                <w:kern w:val="0"/>
                <w:szCs w:val="21"/>
              </w:rPr>
            </w:pPr>
            <w:r w:rsidRPr="000A6172">
              <w:rPr>
                <w:rFonts w:ascii="宋体" w:hAnsi="宋体" w:cs="仿宋" w:hint="eastAsia"/>
                <w:sz w:val="24"/>
              </w:rPr>
              <w:t>包转发率≥38400Mpps</w:t>
            </w:r>
          </w:p>
        </w:tc>
      </w:tr>
      <w:tr w:rsidR="00A92A38" w:rsidRPr="000A6172" w14:paraId="3E51F49E" w14:textId="77777777" w:rsidTr="00287C2B">
        <w:trPr>
          <w:trHeight w:val="267"/>
        </w:trPr>
        <w:tc>
          <w:tcPr>
            <w:tcW w:w="372" w:type="pct"/>
            <w:tcBorders>
              <w:top w:val="nil"/>
              <w:left w:val="single" w:sz="8" w:space="0" w:color="auto"/>
              <w:bottom w:val="single" w:sz="8" w:space="0" w:color="auto"/>
              <w:right w:val="single" w:sz="8" w:space="0" w:color="auto"/>
            </w:tcBorders>
            <w:shd w:val="clear" w:color="auto" w:fill="auto"/>
            <w:vAlign w:val="center"/>
          </w:tcPr>
          <w:p w14:paraId="27F1BBA7"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rPr>
              <w:t>5</w:t>
            </w:r>
          </w:p>
        </w:tc>
        <w:tc>
          <w:tcPr>
            <w:tcW w:w="709" w:type="pct"/>
            <w:tcBorders>
              <w:top w:val="nil"/>
              <w:left w:val="nil"/>
              <w:bottom w:val="single" w:sz="8" w:space="0" w:color="auto"/>
              <w:right w:val="single" w:sz="8" w:space="0" w:color="auto"/>
            </w:tcBorders>
            <w:shd w:val="clear" w:color="auto" w:fill="auto"/>
            <w:vAlign w:val="center"/>
          </w:tcPr>
          <w:p w14:paraId="7FB8BB59"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lang w:bidi="ar"/>
              </w:rPr>
              <w:t>外网接入交换机</w:t>
            </w:r>
          </w:p>
        </w:tc>
        <w:tc>
          <w:tcPr>
            <w:tcW w:w="506" w:type="pct"/>
            <w:tcBorders>
              <w:top w:val="nil"/>
              <w:left w:val="nil"/>
              <w:bottom w:val="single" w:sz="8" w:space="0" w:color="auto"/>
              <w:right w:val="single" w:sz="4" w:space="0" w:color="auto"/>
            </w:tcBorders>
            <w:vAlign w:val="center"/>
          </w:tcPr>
          <w:p w14:paraId="6CF842AF"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rPr>
              <w:t>台</w:t>
            </w:r>
          </w:p>
        </w:tc>
        <w:tc>
          <w:tcPr>
            <w:tcW w:w="506" w:type="pct"/>
            <w:tcBorders>
              <w:top w:val="nil"/>
              <w:left w:val="single" w:sz="4" w:space="0" w:color="auto"/>
              <w:bottom w:val="single" w:sz="8" w:space="0" w:color="auto"/>
              <w:right w:val="single" w:sz="8" w:space="0" w:color="auto"/>
            </w:tcBorders>
            <w:shd w:val="clear" w:color="auto" w:fill="auto"/>
            <w:vAlign w:val="center"/>
          </w:tcPr>
          <w:p w14:paraId="0B232F6F"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lang w:bidi="ar"/>
              </w:rPr>
              <w:t>5</w:t>
            </w:r>
          </w:p>
        </w:tc>
        <w:tc>
          <w:tcPr>
            <w:tcW w:w="2907" w:type="pct"/>
            <w:tcBorders>
              <w:top w:val="nil"/>
              <w:left w:val="nil"/>
              <w:bottom w:val="single" w:sz="8" w:space="0" w:color="auto"/>
              <w:right w:val="single" w:sz="8" w:space="0" w:color="auto"/>
            </w:tcBorders>
            <w:shd w:val="clear" w:color="000000" w:fill="FFFFFF"/>
            <w:vAlign w:val="center"/>
          </w:tcPr>
          <w:p w14:paraId="5FDF728A" w14:textId="77777777" w:rsidR="00A92A38" w:rsidRPr="000A6172" w:rsidRDefault="00A92A38" w:rsidP="00287C2B">
            <w:pPr>
              <w:widowControl/>
              <w:jc w:val="left"/>
              <w:rPr>
                <w:rFonts w:ascii="宋体" w:hAnsi="宋体" w:cs="仿宋" w:hint="eastAsia"/>
                <w:sz w:val="24"/>
              </w:rPr>
            </w:pPr>
            <w:r w:rsidRPr="000A6172">
              <w:rPr>
                <w:rFonts w:ascii="宋体" w:hAnsi="宋体" w:cs="仿宋" w:hint="eastAsia"/>
                <w:sz w:val="24"/>
              </w:rPr>
              <w:t>交换容量≥672Gbps</w:t>
            </w:r>
          </w:p>
          <w:p w14:paraId="1A3A0156" w14:textId="77777777" w:rsidR="00A92A38" w:rsidRPr="000A6172" w:rsidRDefault="00A92A38" w:rsidP="00287C2B">
            <w:pPr>
              <w:widowControl/>
              <w:jc w:val="left"/>
              <w:rPr>
                <w:rFonts w:ascii="宋体" w:hAnsi="宋体" w:cs="宋体" w:hint="eastAsia"/>
                <w:kern w:val="0"/>
                <w:szCs w:val="21"/>
              </w:rPr>
            </w:pPr>
            <w:r w:rsidRPr="000A6172">
              <w:rPr>
                <w:rFonts w:ascii="宋体" w:hAnsi="宋体" w:cs="仿宋" w:hint="eastAsia"/>
                <w:sz w:val="24"/>
              </w:rPr>
              <w:t>转发性能≥166Mpps</w:t>
            </w:r>
          </w:p>
        </w:tc>
      </w:tr>
      <w:tr w:rsidR="00A92A38" w:rsidRPr="000A6172" w14:paraId="5B6A5711" w14:textId="77777777" w:rsidTr="00287C2B">
        <w:trPr>
          <w:trHeight w:val="248"/>
        </w:trPr>
        <w:tc>
          <w:tcPr>
            <w:tcW w:w="372" w:type="pct"/>
            <w:tcBorders>
              <w:top w:val="nil"/>
              <w:left w:val="single" w:sz="8" w:space="0" w:color="auto"/>
              <w:bottom w:val="single" w:sz="8" w:space="0" w:color="auto"/>
              <w:right w:val="single" w:sz="8" w:space="0" w:color="auto"/>
            </w:tcBorders>
            <w:shd w:val="clear" w:color="auto" w:fill="auto"/>
            <w:vAlign w:val="center"/>
          </w:tcPr>
          <w:p w14:paraId="692229F6"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rPr>
              <w:t>6</w:t>
            </w:r>
          </w:p>
        </w:tc>
        <w:tc>
          <w:tcPr>
            <w:tcW w:w="709" w:type="pct"/>
            <w:tcBorders>
              <w:top w:val="nil"/>
              <w:left w:val="nil"/>
              <w:bottom w:val="single" w:sz="8" w:space="0" w:color="auto"/>
              <w:right w:val="single" w:sz="8" w:space="0" w:color="auto"/>
            </w:tcBorders>
            <w:shd w:val="clear" w:color="auto" w:fill="auto"/>
            <w:vAlign w:val="center"/>
          </w:tcPr>
          <w:p w14:paraId="5EB0B707"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rPr>
              <w:t>外网无线控制器</w:t>
            </w:r>
          </w:p>
        </w:tc>
        <w:tc>
          <w:tcPr>
            <w:tcW w:w="506" w:type="pct"/>
            <w:tcBorders>
              <w:top w:val="nil"/>
              <w:left w:val="nil"/>
              <w:bottom w:val="single" w:sz="8" w:space="0" w:color="auto"/>
              <w:right w:val="single" w:sz="4" w:space="0" w:color="auto"/>
            </w:tcBorders>
            <w:vAlign w:val="center"/>
          </w:tcPr>
          <w:p w14:paraId="3C6A80A1"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rPr>
              <w:t>台</w:t>
            </w:r>
          </w:p>
        </w:tc>
        <w:tc>
          <w:tcPr>
            <w:tcW w:w="506" w:type="pct"/>
            <w:tcBorders>
              <w:top w:val="nil"/>
              <w:left w:val="single" w:sz="4" w:space="0" w:color="auto"/>
              <w:bottom w:val="single" w:sz="8" w:space="0" w:color="auto"/>
              <w:right w:val="single" w:sz="8" w:space="0" w:color="auto"/>
            </w:tcBorders>
            <w:shd w:val="clear" w:color="auto" w:fill="auto"/>
            <w:vAlign w:val="center"/>
          </w:tcPr>
          <w:p w14:paraId="5CD56858"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lang w:bidi="ar"/>
              </w:rPr>
              <w:t>1</w:t>
            </w:r>
          </w:p>
        </w:tc>
        <w:tc>
          <w:tcPr>
            <w:tcW w:w="2907" w:type="pct"/>
            <w:tcBorders>
              <w:top w:val="nil"/>
              <w:left w:val="nil"/>
              <w:bottom w:val="single" w:sz="8" w:space="0" w:color="auto"/>
              <w:right w:val="single" w:sz="8" w:space="0" w:color="auto"/>
            </w:tcBorders>
            <w:shd w:val="clear" w:color="000000" w:fill="FFFFFF"/>
            <w:vAlign w:val="center"/>
          </w:tcPr>
          <w:p w14:paraId="0210D93B" w14:textId="77777777" w:rsidR="00A92A38" w:rsidRPr="000A6172" w:rsidRDefault="00A92A38" w:rsidP="00287C2B">
            <w:pPr>
              <w:widowControl/>
              <w:jc w:val="left"/>
              <w:rPr>
                <w:rFonts w:ascii="宋体" w:hAnsi="宋体" w:cs="宋体" w:hint="eastAsia"/>
                <w:kern w:val="0"/>
                <w:szCs w:val="21"/>
              </w:rPr>
            </w:pPr>
            <w:r w:rsidRPr="000A6172">
              <w:rPr>
                <w:rFonts w:ascii="宋体" w:hAnsi="宋体" w:cs="仿宋" w:hint="eastAsia"/>
                <w:sz w:val="24"/>
              </w:rPr>
              <w:t>固化</w:t>
            </w:r>
            <w:proofErr w:type="gramStart"/>
            <w:r w:rsidRPr="000A6172">
              <w:rPr>
                <w:rFonts w:ascii="宋体" w:hAnsi="宋体" w:cs="仿宋" w:hint="eastAsia"/>
                <w:sz w:val="24"/>
              </w:rPr>
              <w:t>千兆电口</w:t>
            </w:r>
            <w:proofErr w:type="gramEnd"/>
            <w:r w:rsidRPr="000A6172">
              <w:rPr>
                <w:rFonts w:ascii="宋体" w:hAnsi="宋体" w:cs="仿宋" w:hint="eastAsia"/>
                <w:sz w:val="24"/>
              </w:rPr>
              <w:t>数≥10；固化</w:t>
            </w:r>
            <w:proofErr w:type="gramStart"/>
            <w:r w:rsidRPr="000A6172">
              <w:rPr>
                <w:rFonts w:ascii="宋体" w:hAnsi="宋体" w:cs="仿宋" w:hint="eastAsia"/>
                <w:sz w:val="24"/>
              </w:rPr>
              <w:t>千兆光口</w:t>
            </w:r>
            <w:proofErr w:type="gramEnd"/>
            <w:r w:rsidRPr="000A6172">
              <w:rPr>
                <w:rFonts w:ascii="宋体" w:hAnsi="宋体" w:cs="仿宋" w:hint="eastAsia"/>
                <w:sz w:val="24"/>
              </w:rPr>
              <w:t>数≥2个，固化</w:t>
            </w:r>
            <w:proofErr w:type="gramStart"/>
            <w:r w:rsidRPr="000A6172">
              <w:rPr>
                <w:rFonts w:ascii="宋体" w:hAnsi="宋体" w:cs="仿宋" w:hint="eastAsia"/>
                <w:sz w:val="24"/>
              </w:rPr>
              <w:t>万兆光口数</w:t>
            </w:r>
            <w:proofErr w:type="gramEnd"/>
            <w:r w:rsidRPr="000A6172">
              <w:rPr>
                <w:rFonts w:ascii="宋体" w:hAnsi="宋体" w:cs="仿宋" w:hint="eastAsia"/>
                <w:sz w:val="24"/>
              </w:rPr>
              <w:t>≥2个</w:t>
            </w:r>
          </w:p>
        </w:tc>
      </w:tr>
      <w:tr w:rsidR="00A92A38" w:rsidRPr="000A6172" w14:paraId="2CC8D3F3" w14:textId="77777777" w:rsidTr="00287C2B">
        <w:trPr>
          <w:trHeight w:val="267"/>
        </w:trPr>
        <w:tc>
          <w:tcPr>
            <w:tcW w:w="372" w:type="pct"/>
            <w:tcBorders>
              <w:top w:val="nil"/>
              <w:left w:val="single" w:sz="8" w:space="0" w:color="auto"/>
              <w:bottom w:val="single" w:sz="8" w:space="0" w:color="auto"/>
              <w:right w:val="single" w:sz="8" w:space="0" w:color="auto"/>
            </w:tcBorders>
            <w:shd w:val="clear" w:color="auto" w:fill="auto"/>
            <w:vAlign w:val="center"/>
          </w:tcPr>
          <w:p w14:paraId="199B0E95"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rPr>
              <w:t>7</w:t>
            </w:r>
          </w:p>
        </w:tc>
        <w:tc>
          <w:tcPr>
            <w:tcW w:w="709" w:type="pct"/>
            <w:tcBorders>
              <w:top w:val="nil"/>
              <w:left w:val="nil"/>
              <w:bottom w:val="single" w:sz="8" w:space="0" w:color="auto"/>
              <w:right w:val="single" w:sz="8" w:space="0" w:color="auto"/>
            </w:tcBorders>
            <w:shd w:val="clear" w:color="auto" w:fill="auto"/>
            <w:vAlign w:val="center"/>
          </w:tcPr>
          <w:p w14:paraId="6C8B27B8"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rPr>
              <w:t>外网放装AP</w:t>
            </w:r>
          </w:p>
        </w:tc>
        <w:tc>
          <w:tcPr>
            <w:tcW w:w="506" w:type="pct"/>
            <w:tcBorders>
              <w:top w:val="nil"/>
              <w:left w:val="nil"/>
              <w:bottom w:val="single" w:sz="8" w:space="0" w:color="auto"/>
              <w:right w:val="single" w:sz="4" w:space="0" w:color="auto"/>
            </w:tcBorders>
            <w:vAlign w:val="center"/>
          </w:tcPr>
          <w:p w14:paraId="317FA386"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rPr>
              <w:t>台</w:t>
            </w:r>
          </w:p>
        </w:tc>
        <w:tc>
          <w:tcPr>
            <w:tcW w:w="506" w:type="pct"/>
            <w:tcBorders>
              <w:top w:val="nil"/>
              <w:left w:val="single" w:sz="4" w:space="0" w:color="auto"/>
              <w:bottom w:val="single" w:sz="8" w:space="0" w:color="auto"/>
              <w:right w:val="single" w:sz="8" w:space="0" w:color="auto"/>
            </w:tcBorders>
            <w:shd w:val="clear" w:color="auto" w:fill="auto"/>
            <w:vAlign w:val="center"/>
          </w:tcPr>
          <w:p w14:paraId="08B111E4"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lang w:bidi="ar"/>
              </w:rPr>
              <w:t>25</w:t>
            </w:r>
          </w:p>
        </w:tc>
        <w:tc>
          <w:tcPr>
            <w:tcW w:w="2907" w:type="pct"/>
            <w:tcBorders>
              <w:top w:val="nil"/>
              <w:left w:val="nil"/>
              <w:bottom w:val="single" w:sz="8" w:space="0" w:color="auto"/>
              <w:right w:val="single" w:sz="8" w:space="0" w:color="auto"/>
            </w:tcBorders>
            <w:shd w:val="clear" w:color="000000" w:fill="FFFFFF"/>
            <w:vAlign w:val="center"/>
          </w:tcPr>
          <w:p w14:paraId="0C0812E0" w14:textId="77777777" w:rsidR="00A92A38" w:rsidRPr="000A6172" w:rsidRDefault="00A92A38" w:rsidP="00287C2B">
            <w:pPr>
              <w:widowControl/>
              <w:jc w:val="left"/>
              <w:rPr>
                <w:rFonts w:ascii="宋体" w:hAnsi="宋体" w:cs="宋体" w:hint="eastAsia"/>
                <w:kern w:val="0"/>
                <w:szCs w:val="21"/>
              </w:rPr>
            </w:pPr>
            <w:r w:rsidRPr="000A6172">
              <w:rPr>
                <w:rFonts w:ascii="宋体" w:hAnsi="宋体" w:cs="仿宋" w:hint="eastAsia"/>
                <w:sz w:val="24"/>
              </w:rPr>
              <w:t>支持802.11ax协议；整机支持≥4条空间流；整机最大无线速率≥2.97Gbps</w:t>
            </w:r>
          </w:p>
        </w:tc>
      </w:tr>
      <w:tr w:rsidR="00A92A38" w:rsidRPr="000A6172" w14:paraId="456E19E0" w14:textId="77777777" w:rsidTr="00287C2B">
        <w:trPr>
          <w:trHeight w:val="267"/>
        </w:trPr>
        <w:tc>
          <w:tcPr>
            <w:tcW w:w="372" w:type="pct"/>
            <w:tcBorders>
              <w:top w:val="nil"/>
              <w:left w:val="single" w:sz="8" w:space="0" w:color="auto"/>
              <w:bottom w:val="single" w:sz="8" w:space="0" w:color="auto"/>
              <w:right w:val="single" w:sz="8" w:space="0" w:color="auto"/>
            </w:tcBorders>
            <w:shd w:val="clear" w:color="auto" w:fill="auto"/>
            <w:vAlign w:val="center"/>
          </w:tcPr>
          <w:p w14:paraId="2F77CA13"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rPr>
              <w:t>8</w:t>
            </w:r>
          </w:p>
        </w:tc>
        <w:tc>
          <w:tcPr>
            <w:tcW w:w="709" w:type="pct"/>
            <w:tcBorders>
              <w:top w:val="nil"/>
              <w:left w:val="nil"/>
              <w:bottom w:val="single" w:sz="8" w:space="0" w:color="auto"/>
              <w:right w:val="single" w:sz="8" w:space="0" w:color="auto"/>
            </w:tcBorders>
            <w:shd w:val="clear" w:color="auto" w:fill="auto"/>
            <w:vAlign w:val="center"/>
          </w:tcPr>
          <w:p w14:paraId="2190089B"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rPr>
              <w:t>供电交换机</w:t>
            </w:r>
          </w:p>
        </w:tc>
        <w:tc>
          <w:tcPr>
            <w:tcW w:w="506" w:type="pct"/>
            <w:tcBorders>
              <w:top w:val="nil"/>
              <w:left w:val="nil"/>
              <w:bottom w:val="single" w:sz="8" w:space="0" w:color="auto"/>
              <w:right w:val="single" w:sz="4" w:space="0" w:color="auto"/>
            </w:tcBorders>
            <w:vAlign w:val="center"/>
          </w:tcPr>
          <w:p w14:paraId="2DA6E3A6"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rPr>
              <w:t>台</w:t>
            </w:r>
          </w:p>
        </w:tc>
        <w:tc>
          <w:tcPr>
            <w:tcW w:w="506" w:type="pct"/>
            <w:tcBorders>
              <w:top w:val="nil"/>
              <w:left w:val="single" w:sz="4" w:space="0" w:color="auto"/>
              <w:bottom w:val="single" w:sz="8" w:space="0" w:color="auto"/>
              <w:right w:val="single" w:sz="8" w:space="0" w:color="auto"/>
            </w:tcBorders>
            <w:shd w:val="clear" w:color="auto" w:fill="auto"/>
            <w:vAlign w:val="center"/>
          </w:tcPr>
          <w:p w14:paraId="767819C3"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lang w:bidi="ar"/>
              </w:rPr>
              <w:t>6</w:t>
            </w:r>
          </w:p>
        </w:tc>
        <w:tc>
          <w:tcPr>
            <w:tcW w:w="2907" w:type="pct"/>
            <w:tcBorders>
              <w:top w:val="nil"/>
              <w:left w:val="nil"/>
              <w:bottom w:val="single" w:sz="8" w:space="0" w:color="auto"/>
              <w:right w:val="single" w:sz="8" w:space="0" w:color="auto"/>
            </w:tcBorders>
            <w:shd w:val="clear" w:color="000000" w:fill="FFFFFF"/>
            <w:vAlign w:val="center"/>
          </w:tcPr>
          <w:p w14:paraId="78815276" w14:textId="77777777" w:rsidR="00A92A38" w:rsidRPr="000A6172" w:rsidRDefault="00A92A38" w:rsidP="00287C2B">
            <w:pPr>
              <w:widowControl/>
              <w:jc w:val="left"/>
              <w:rPr>
                <w:rFonts w:ascii="宋体" w:hAnsi="宋体" w:cs="仿宋" w:hint="eastAsia"/>
                <w:sz w:val="24"/>
              </w:rPr>
            </w:pPr>
            <w:r w:rsidRPr="000A6172">
              <w:rPr>
                <w:rFonts w:ascii="宋体" w:hAnsi="宋体" w:cs="仿宋" w:hint="eastAsia"/>
                <w:sz w:val="24"/>
              </w:rPr>
              <w:t>交换容量≥672Gbps</w:t>
            </w:r>
          </w:p>
          <w:p w14:paraId="14456631" w14:textId="77777777" w:rsidR="00A92A38" w:rsidRPr="000A6172" w:rsidRDefault="00A92A38" w:rsidP="00287C2B">
            <w:pPr>
              <w:widowControl/>
              <w:jc w:val="left"/>
              <w:rPr>
                <w:rFonts w:ascii="宋体" w:hAnsi="宋体" w:cs="宋体" w:hint="eastAsia"/>
                <w:kern w:val="0"/>
                <w:szCs w:val="21"/>
              </w:rPr>
            </w:pPr>
            <w:r w:rsidRPr="000A6172">
              <w:rPr>
                <w:rFonts w:ascii="宋体" w:hAnsi="宋体" w:cs="仿宋" w:hint="eastAsia"/>
                <w:sz w:val="24"/>
              </w:rPr>
              <w:t>转发性能≥126Mpps</w:t>
            </w:r>
          </w:p>
        </w:tc>
      </w:tr>
      <w:tr w:rsidR="00A92A38" w:rsidRPr="000A6172" w14:paraId="76A91148" w14:textId="77777777" w:rsidTr="00287C2B">
        <w:trPr>
          <w:trHeight w:val="248"/>
        </w:trPr>
        <w:tc>
          <w:tcPr>
            <w:tcW w:w="372" w:type="pct"/>
            <w:tcBorders>
              <w:top w:val="nil"/>
              <w:left w:val="single" w:sz="8" w:space="0" w:color="auto"/>
              <w:bottom w:val="single" w:sz="8" w:space="0" w:color="auto"/>
              <w:right w:val="single" w:sz="8" w:space="0" w:color="auto"/>
            </w:tcBorders>
            <w:shd w:val="clear" w:color="auto" w:fill="auto"/>
            <w:vAlign w:val="center"/>
          </w:tcPr>
          <w:p w14:paraId="2BE3896F"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rPr>
              <w:t>9</w:t>
            </w:r>
          </w:p>
        </w:tc>
        <w:tc>
          <w:tcPr>
            <w:tcW w:w="709" w:type="pct"/>
            <w:tcBorders>
              <w:top w:val="nil"/>
              <w:left w:val="nil"/>
              <w:bottom w:val="single" w:sz="8" w:space="0" w:color="auto"/>
              <w:right w:val="single" w:sz="8" w:space="0" w:color="auto"/>
            </w:tcBorders>
            <w:shd w:val="clear" w:color="auto" w:fill="auto"/>
            <w:vAlign w:val="center"/>
          </w:tcPr>
          <w:p w14:paraId="531C1FBF"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rPr>
              <w:t>外网网管平台</w:t>
            </w:r>
          </w:p>
        </w:tc>
        <w:tc>
          <w:tcPr>
            <w:tcW w:w="506" w:type="pct"/>
            <w:tcBorders>
              <w:top w:val="nil"/>
              <w:left w:val="nil"/>
              <w:bottom w:val="single" w:sz="8" w:space="0" w:color="auto"/>
              <w:right w:val="single" w:sz="4" w:space="0" w:color="auto"/>
            </w:tcBorders>
            <w:vAlign w:val="center"/>
          </w:tcPr>
          <w:p w14:paraId="78FAB39B"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rPr>
              <w:t>套</w:t>
            </w:r>
          </w:p>
        </w:tc>
        <w:tc>
          <w:tcPr>
            <w:tcW w:w="506" w:type="pct"/>
            <w:tcBorders>
              <w:top w:val="nil"/>
              <w:left w:val="single" w:sz="4" w:space="0" w:color="auto"/>
              <w:bottom w:val="single" w:sz="8" w:space="0" w:color="auto"/>
              <w:right w:val="single" w:sz="8" w:space="0" w:color="auto"/>
            </w:tcBorders>
            <w:shd w:val="clear" w:color="auto" w:fill="auto"/>
            <w:vAlign w:val="center"/>
          </w:tcPr>
          <w:p w14:paraId="44C93D9D"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lang w:bidi="ar"/>
              </w:rPr>
              <w:t>1</w:t>
            </w:r>
          </w:p>
        </w:tc>
        <w:tc>
          <w:tcPr>
            <w:tcW w:w="2907" w:type="pct"/>
            <w:tcBorders>
              <w:top w:val="nil"/>
              <w:left w:val="nil"/>
              <w:bottom w:val="single" w:sz="8" w:space="0" w:color="auto"/>
              <w:right w:val="single" w:sz="8" w:space="0" w:color="auto"/>
            </w:tcBorders>
            <w:shd w:val="clear" w:color="000000" w:fill="FFFFFF"/>
            <w:vAlign w:val="center"/>
          </w:tcPr>
          <w:p w14:paraId="774D970F" w14:textId="77777777" w:rsidR="00A92A38" w:rsidRPr="000A6172" w:rsidRDefault="00A92A38" w:rsidP="00287C2B">
            <w:pPr>
              <w:widowControl/>
              <w:jc w:val="left"/>
              <w:rPr>
                <w:rFonts w:ascii="宋体" w:hAnsi="宋体" w:cs="宋体" w:hint="eastAsia"/>
                <w:kern w:val="0"/>
                <w:szCs w:val="21"/>
              </w:rPr>
            </w:pPr>
            <w:r w:rsidRPr="000A6172">
              <w:rPr>
                <w:rFonts w:ascii="宋体" w:hAnsi="宋体" w:cs="仿宋" w:hint="eastAsia"/>
                <w:sz w:val="24"/>
              </w:rPr>
              <w:t>产品采用纯B/S架构，用户无需安装客户端，通过标准浏览器就能完成对系统的访问。</w:t>
            </w:r>
          </w:p>
        </w:tc>
      </w:tr>
      <w:tr w:rsidR="00A92A38" w:rsidRPr="000A6172" w14:paraId="130CDC6F" w14:textId="77777777" w:rsidTr="00287C2B">
        <w:trPr>
          <w:trHeight w:val="267"/>
        </w:trPr>
        <w:tc>
          <w:tcPr>
            <w:tcW w:w="372" w:type="pct"/>
            <w:tcBorders>
              <w:top w:val="nil"/>
              <w:left w:val="single" w:sz="8" w:space="0" w:color="auto"/>
              <w:bottom w:val="single" w:sz="8" w:space="0" w:color="auto"/>
              <w:right w:val="single" w:sz="8" w:space="0" w:color="auto"/>
            </w:tcBorders>
            <w:shd w:val="clear" w:color="auto" w:fill="auto"/>
            <w:vAlign w:val="center"/>
          </w:tcPr>
          <w:p w14:paraId="4F08FAA8"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rPr>
              <w:lastRenderedPageBreak/>
              <w:t>10</w:t>
            </w:r>
          </w:p>
        </w:tc>
        <w:tc>
          <w:tcPr>
            <w:tcW w:w="709" w:type="pct"/>
            <w:tcBorders>
              <w:top w:val="nil"/>
              <w:left w:val="nil"/>
              <w:bottom w:val="single" w:sz="8" w:space="0" w:color="auto"/>
              <w:right w:val="single" w:sz="8" w:space="0" w:color="auto"/>
            </w:tcBorders>
            <w:shd w:val="clear" w:color="auto" w:fill="auto"/>
            <w:vAlign w:val="center"/>
          </w:tcPr>
          <w:p w14:paraId="2684D07B"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lang w:bidi="ar"/>
              </w:rPr>
              <w:t>互联网防火墙</w:t>
            </w:r>
          </w:p>
        </w:tc>
        <w:tc>
          <w:tcPr>
            <w:tcW w:w="506" w:type="pct"/>
            <w:tcBorders>
              <w:top w:val="nil"/>
              <w:left w:val="nil"/>
              <w:bottom w:val="single" w:sz="8" w:space="0" w:color="auto"/>
              <w:right w:val="single" w:sz="4" w:space="0" w:color="auto"/>
            </w:tcBorders>
            <w:vAlign w:val="center"/>
          </w:tcPr>
          <w:p w14:paraId="503EC32B" w14:textId="77777777" w:rsidR="00A92A38" w:rsidRPr="000A6172" w:rsidRDefault="00A92A38" w:rsidP="00287C2B">
            <w:pPr>
              <w:widowControl/>
              <w:spacing w:line="360" w:lineRule="auto"/>
              <w:jc w:val="center"/>
              <w:rPr>
                <w:rFonts w:ascii="宋体" w:hAnsi="宋体" w:cs="仿宋"/>
                <w:kern w:val="0"/>
                <w:sz w:val="24"/>
              </w:rPr>
            </w:pPr>
            <w:r w:rsidRPr="000A6172">
              <w:rPr>
                <w:rFonts w:ascii="宋体" w:hAnsi="宋体" w:cs="仿宋" w:hint="eastAsia"/>
                <w:kern w:val="0"/>
                <w:sz w:val="24"/>
              </w:rPr>
              <w:t>套</w:t>
            </w:r>
          </w:p>
        </w:tc>
        <w:tc>
          <w:tcPr>
            <w:tcW w:w="506" w:type="pct"/>
            <w:tcBorders>
              <w:top w:val="nil"/>
              <w:left w:val="single" w:sz="4" w:space="0" w:color="auto"/>
              <w:bottom w:val="single" w:sz="8" w:space="0" w:color="auto"/>
              <w:right w:val="single" w:sz="8" w:space="0" w:color="auto"/>
            </w:tcBorders>
            <w:shd w:val="clear" w:color="auto" w:fill="auto"/>
            <w:vAlign w:val="center"/>
          </w:tcPr>
          <w:p w14:paraId="12D22336"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lang w:bidi="ar"/>
              </w:rPr>
              <w:t>1</w:t>
            </w:r>
          </w:p>
        </w:tc>
        <w:tc>
          <w:tcPr>
            <w:tcW w:w="2907" w:type="pct"/>
            <w:tcBorders>
              <w:top w:val="nil"/>
              <w:left w:val="nil"/>
              <w:bottom w:val="single" w:sz="8" w:space="0" w:color="auto"/>
              <w:right w:val="single" w:sz="8" w:space="0" w:color="auto"/>
            </w:tcBorders>
            <w:shd w:val="clear" w:color="000000" w:fill="FFFFFF"/>
            <w:vAlign w:val="center"/>
          </w:tcPr>
          <w:p w14:paraId="229D993F" w14:textId="77777777" w:rsidR="00A92A38" w:rsidRPr="000A6172" w:rsidRDefault="00A92A38" w:rsidP="00287C2B">
            <w:pPr>
              <w:widowControl/>
              <w:jc w:val="left"/>
              <w:rPr>
                <w:rFonts w:ascii="宋体" w:hAnsi="宋体" w:cs="宋体" w:hint="eastAsia"/>
                <w:kern w:val="0"/>
                <w:szCs w:val="21"/>
              </w:rPr>
            </w:pPr>
            <w:r w:rsidRPr="000A6172">
              <w:rPr>
                <w:rFonts w:ascii="宋体" w:hAnsi="宋体" w:cs="仿宋" w:hint="eastAsia"/>
                <w:sz w:val="24"/>
                <w:lang w:bidi="en-US"/>
              </w:rPr>
              <w:t>1U标准机架</w:t>
            </w:r>
            <w:proofErr w:type="gramStart"/>
            <w:r w:rsidRPr="000A6172">
              <w:rPr>
                <w:rFonts w:ascii="宋体" w:hAnsi="宋体" w:cs="仿宋" w:hint="eastAsia"/>
                <w:sz w:val="24"/>
                <w:lang w:bidi="en-US"/>
              </w:rPr>
              <w:t>式设备</w:t>
            </w:r>
            <w:proofErr w:type="gramEnd"/>
            <w:r w:rsidRPr="000A6172">
              <w:rPr>
                <w:rFonts w:ascii="宋体" w:hAnsi="宋体" w:cs="仿宋" w:hint="eastAsia"/>
                <w:sz w:val="24"/>
                <w:lang w:bidi="en-US"/>
              </w:rPr>
              <w:t>,内存≥8G，</w:t>
            </w:r>
            <w:proofErr w:type="gramStart"/>
            <w:r w:rsidRPr="000A6172">
              <w:rPr>
                <w:rFonts w:ascii="宋体" w:hAnsi="宋体" w:cs="仿宋" w:hint="eastAsia"/>
                <w:sz w:val="24"/>
                <w:lang w:bidi="en-US"/>
              </w:rPr>
              <w:t>千兆电口</w:t>
            </w:r>
            <w:proofErr w:type="gramEnd"/>
            <w:r w:rsidRPr="000A6172">
              <w:rPr>
                <w:rFonts w:ascii="宋体" w:hAnsi="宋体" w:cs="仿宋" w:hint="eastAsia"/>
                <w:sz w:val="24"/>
                <w:lang w:bidi="en-US"/>
              </w:rPr>
              <w:t>≥8个，</w:t>
            </w:r>
            <w:proofErr w:type="gramStart"/>
            <w:r w:rsidRPr="000A6172">
              <w:rPr>
                <w:rFonts w:ascii="宋体" w:hAnsi="宋体" w:cs="仿宋" w:hint="eastAsia"/>
                <w:sz w:val="24"/>
                <w:lang w:bidi="en-US"/>
              </w:rPr>
              <w:t>千兆光</w:t>
            </w:r>
            <w:proofErr w:type="gramEnd"/>
            <w:r w:rsidRPr="000A6172">
              <w:rPr>
                <w:rFonts w:ascii="宋体" w:hAnsi="宋体" w:cs="仿宋" w:hint="eastAsia"/>
                <w:sz w:val="24"/>
                <w:lang w:bidi="en-US"/>
              </w:rPr>
              <w:t>插槽≥2个,单电源；</w:t>
            </w:r>
          </w:p>
        </w:tc>
      </w:tr>
      <w:tr w:rsidR="00A92A38" w:rsidRPr="000A6172" w14:paraId="4D394AE4" w14:textId="77777777" w:rsidTr="00287C2B">
        <w:trPr>
          <w:trHeight w:val="248"/>
        </w:trPr>
        <w:tc>
          <w:tcPr>
            <w:tcW w:w="372" w:type="pct"/>
            <w:tcBorders>
              <w:top w:val="nil"/>
              <w:left w:val="single" w:sz="8" w:space="0" w:color="auto"/>
              <w:bottom w:val="single" w:sz="8" w:space="0" w:color="auto"/>
              <w:right w:val="single" w:sz="8" w:space="0" w:color="auto"/>
            </w:tcBorders>
            <w:shd w:val="clear" w:color="auto" w:fill="auto"/>
            <w:vAlign w:val="center"/>
          </w:tcPr>
          <w:p w14:paraId="6F7139EE"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rPr>
              <w:t>11</w:t>
            </w:r>
          </w:p>
        </w:tc>
        <w:tc>
          <w:tcPr>
            <w:tcW w:w="709" w:type="pct"/>
            <w:tcBorders>
              <w:top w:val="nil"/>
              <w:left w:val="nil"/>
              <w:bottom w:val="single" w:sz="8" w:space="0" w:color="auto"/>
              <w:right w:val="single" w:sz="8" w:space="0" w:color="auto"/>
            </w:tcBorders>
            <w:shd w:val="clear" w:color="auto" w:fill="auto"/>
            <w:vAlign w:val="center"/>
          </w:tcPr>
          <w:p w14:paraId="65C854B9"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lang w:bidi="ar"/>
              </w:rPr>
              <w:t>卫生专网防火墙</w:t>
            </w:r>
          </w:p>
        </w:tc>
        <w:tc>
          <w:tcPr>
            <w:tcW w:w="506" w:type="pct"/>
            <w:tcBorders>
              <w:top w:val="nil"/>
              <w:left w:val="nil"/>
              <w:bottom w:val="single" w:sz="8" w:space="0" w:color="auto"/>
              <w:right w:val="single" w:sz="4" w:space="0" w:color="auto"/>
            </w:tcBorders>
            <w:vAlign w:val="center"/>
          </w:tcPr>
          <w:p w14:paraId="51672163" w14:textId="77777777" w:rsidR="00A92A38" w:rsidRPr="000A6172" w:rsidRDefault="00A92A38" w:rsidP="00287C2B">
            <w:pPr>
              <w:widowControl/>
              <w:spacing w:line="360" w:lineRule="auto"/>
              <w:jc w:val="center"/>
              <w:rPr>
                <w:rFonts w:ascii="宋体" w:hAnsi="宋体" w:cs="仿宋" w:hint="eastAsia"/>
                <w:kern w:val="0"/>
                <w:sz w:val="24"/>
              </w:rPr>
            </w:pPr>
            <w:r w:rsidRPr="000A6172">
              <w:rPr>
                <w:rFonts w:ascii="宋体" w:hAnsi="宋体" w:cs="仿宋" w:hint="eastAsia"/>
                <w:kern w:val="0"/>
                <w:sz w:val="24"/>
              </w:rPr>
              <w:t>套</w:t>
            </w:r>
          </w:p>
        </w:tc>
        <w:tc>
          <w:tcPr>
            <w:tcW w:w="506" w:type="pct"/>
            <w:tcBorders>
              <w:top w:val="nil"/>
              <w:left w:val="single" w:sz="4" w:space="0" w:color="auto"/>
              <w:bottom w:val="single" w:sz="8" w:space="0" w:color="auto"/>
              <w:right w:val="single" w:sz="8" w:space="0" w:color="auto"/>
            </w:tcBorders>
            <w:shd w:val="clear" w:color="auto" w:fill="auto"/>
            <w:vAlign w:val="center"/>
          </w:tcPr>
          <w:p w14:paraId="7C78A72E"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lang w:bidi="ar"/>
              </w:rPr>
              <w:t>1</w:t>
            </w:r>
          </w:p>
        </w:tc>
        <w:tc>
          <w:tcPr>
            <w:tcW w:w="2907" w:type="pct"/>
            <w:tcBorders>
              <w:top w:val="nil"/>
              <w:left w:val="nil"/>
              <w:bottom w:val="single" w:sz="8" w:space="0" w:color="auto"/>
              <w:right w:val="single" w:sz="8" w:space="0" w:color="auto"/>
            </w:tcBorders>
            <w:shd w:val="clear" w:color="000000" w:fill="FFFFFF"/>
            <w:vAlign w:val="center"/>
          </w:tcPr>
          <w:p w14:paraId="3BB29635" w14:textId="77777777" w:rsidR="00A92A38" w:rsidRPr="000A6172" w:rsidRDefault="00A92A38" w:rsidP="00287C2B">
            <w:pPr>
              <w:widowControl/>
              <w:jc w:val="left"/>
              <w:rPr>
                <w:rFonts w:ascii="宋体" w:hAnsi="宋体" w:cs="宋体" w:hint="eastAsia"/>
                <w:kern w:val="0"/>
                <w:szCs w:val="21"/>
              </w:rPr>
            </w:pPr>
            <w:r w:rsidRPr="000A6172">
              <w:rPr>
                <w:rFonts w:ascii="宋体" w:hAnsi="宋体" w:cs="仿宋" w:hint="eastAsia"/>
                <w:sz w:val="24"/>
                <w:lang w:bidi="en-US"/>
              </w:rPr>
              <w:t>1U标准机架</w:t>
            </w:r>
            <w:proofErr w:type="gramStart"/>
            <w:r w:rsidRPr="000A6172">
              <w:rPr>
                <w:rFonts w:ascii="宋体" w:hAnsi="宋体" w:cs="仿宋" w:hint="eastAsia"/>
                <w:sz w:val="24"/>
                <w:lang w:bidi="en-US"/>
              </w:rPr>
              <w:t>式设备</w:t>
            </w:r>
            <w:proofErr w:type="gramEnd"/>
            <w:r w:rsidRPr="000A6172">
              <w:rPr>
                <w:rFonts w:ascii="宋体" w:hAnsi="宋体" w:cs="仿宋" w:hint="eastAsia"/>
                <w:sz w:val="24"/>
                <w:lang w:bidi="en-US"/>
              </w:rPr>
              <w:t>,内存≥8G，</w:t>
            </w:r>
            <w:proofErr w:type="gramStart"/>
            <w:r w:rsidRPr="000A6172">
              <w:rPr>
                <w:rFonts w:ascii="宋体" w:hAnsi="宋体" w:cs="仿宋" w:hint="eastAsia"/>
                <w:sz w:val="24"/>
                <w:lang w:bidi="en-US"/>
              </w:rPr>
              <w:t>千兆电口</w:t>
            </w:r>
            <w:proofErr w:type="gramEnd"/>
            <w:r w:rsidRPr="000A6172">
              <w:rPr>
                <w:rFonts w:ascii="宋体" w:hAnsi="宋体" w:cs="仿宋" w:hint="eastAsia"/>
                <w:sz w:val="24"/>
                <w:lang w:bidi="en-US"/>
              </w:rPr>
              <w:t>≥8个，</w:t>
            </w:r>
            <w:proofErr w:type="gramStart"/>
            <w:r w:rsidRPr="000A6172">
              <w:rPr>
                <w:rFonts w:ascii="宋体" w:hAnsi="宋体" w:cs="仿宋" w:hint="eastAsia"/>
                <w:sz w:val="24"/>
                <w:lang w:bidi="en-US"/>
              </w:rPr>
              <w:t>千兆光</w:t>
            </w:r>
            <w:proofErr w:type="gramEnd"/>
            <w:r w:rsidRPr="000A6172">
              <w:rPr>
                <w:rFonts w:ascii="宋体" w:hAnsi="宋体" w:cs="仿宋" w:hint="eastAsia"/>
                <w:sz w:val="24"/>
                <w:lang w:bidi="en-US"/>
              </w:rPr>
              <w:t>插槽≥2个,单电源；</w:t>
            </w:r>
          </w:p>
        </w:tc>
      </w:tr>
      <w:tr w:rsidR="00A92A38" w:rsidRPr="000A6172" w14:paraId="6538AF4B" w14:textId="77777777" w:rsidTr="00287C2B">
        <w:trPr>
          <w:trHeight w:val="267"/>
        </w:trPr>
        <w:tc>
          <w:tcPr>
            <w:tcW w:w="372" w:type="pct"/>
            <w:tcBorders>
              <w:top w:val="nil"/>
              <w:left w:val="single" w:sz="8" w:space="0" w:color="auto"/>
              <w:bottom w:val="single" w:sz="8" w:space="0" w:color="auto"/>
              <w:right w:val="single" w:sz="8" w:space="0" w:color="auto"/>
            </w:tcBorders>
            <w:shd w:val="clear" w:color="auto" w:fill="auto"/>
            <w:vAlign w:val="center"/>
          </w:tcPr>
          <w:p w14:paraId="29FAEC4A"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rPr>
              <w:t>12</w:t>
            </w:r>
          </w:p>
        </w:tc>
        <w:tc>
          <w:tcPr>
            <w:tcW w:w="709" w:type="pct"/>
            <w:tcBorders>
              <w:top w:val="nil"/>
              <w:left w:val="nil"/>
              <w:bottom w:val="single" w:sz="8" w:space="0" w:color="auto"/>
              <w:right w:val="single" w:sz="8" w:space="0" w:color="auto"/>
            </w:tcBorders>
            <w:shd w:val="clear" w:color="auto" w:fill="auto"/>
            <w:vAlign w:val="center"/>
          </w:tcPr>
          <w:p w14:paraId="1A479619" w14:textId="77777777" w:rsidR="00A92A38" w:rsidRPr="000A6172" w:rsidRDefault="00A92A38" w:rsidP="00287C2B">
            <w:pPr>
              <w:widowControl/>
              <w:spacing w:line="360" w:lineRule="auto"/>
              <w:jc w:val="center"/>
              <w:rPr>
                <w:rFonts w:ascii="宋体" w:hAnsi="宋体" w:cs="宋体" w:hint="eastAsia"/>
                <w:kern w:val="0"/>
                <w:sz w:val="24"/>
              </w:rPr>
            </w:pPr>
            <w:proofErr w:type="gramStart"/>
            <w:r w:rsidRPr="000A6172">
              <w:rPr>
                <w:rFonts w:ascii="宋体" w:hAnsi="宋体" w:cs="仿宋" w:hint="eastAsia"/>
                <w:kern w:val="0"/>
                <w:sz w:val="24"/>
                <w:lang w:bidi="ar"/>
              </w:rPr>
              <w:t>网闸</w:t>
            </w:r>
            <w:proofErr w:type="gramEnd"/>
          </w:p>
        </w:tc>
        <w:tc>
          <w:tcPr>
            <w:tcW w:w="506" w:type="pct"/>
            <w:tcBorders>
              <w:top w:val="nil"/>
              <w:left w:val="nil"/>
              <w:bottom w:val="single" w:sz="8" w:space="0" w:color="auto"/>
              <w:right w:val="single" w:sz="4" w:space="0" w:color="auto"/>
            </w:tcBorders>
            <w:vAlign w:val="center"/>
          </w:tcPr>
          <w:p w14:paraId="4755EDEF" w14:textId="77777777" w:rsidR="00A92A38" w:rsidRPr="000A6172" w:rsidRDefault="00A92A38" w:rsidP="00287C2B">
            <w:pPr>
              <w:widowControl/>
              <w:spacing w:line="360" w:lineRule="auto"/>
              <w:jc w:val="center"/>
              <w:rPr>
                <w:rFonts w:ascii="宋体" w:hAnsi="宋体" w:cs="仿宋" w:hint="eastAsia"/>
                <w:kern w:val="0"/>
                <w:sz w:val="24"/>
              </w:rPr>
            </w:pPr>
            <w:r w:rsidRPr="000A6172">
              <w:rPr>
                <w:rFonts w:ascii="宋体" w:hAnsi="宋体" w:cs="仿宋" w:hint="eastAsia"/>
                <w:kern w:val="0"/>
                <w:sz w:val="24"/>
              </w:rPr>
              <w:t>套</w:t>
            </w:r>
          </w:p>
        </w:tc>
        <w:tc>
          <w:tcPr>
            <w:tcW w:w="506" w:type="pct"/>
            <w:tcBorders>
              <w:top w:val="nil"/>
              <w:left w:val="single" w:sz="4" w:space="0" w:color="auto"/>
              <w:bottom w:val="single" w:sz="8" w:space="0" w:color="auto"/>
              <w:right w:val="single" w:sz="8" w:space="0" w:color="auto"/>
            </w:tcBorders>
            <w:shd w:val="clear" w:color="auto" w:fill="auto"/>
            <w:vAlign w:val="center"/>
          </w:tcPr>
          <w:p w14:paraId="4695D426"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lang w:bidi="ar"/>
              </w:rPr>
              <w:t>1</w:t>
            </w:r>
          </w:p>
        </w:tc>
        <w:tc>
          <w:tcPr>
            <w:tcW w:w="2907" w:type="pct"/>
            <w:tcBorders>
              <w:top w:val="nil"/>
              <w:left w:val="nil"/>
              <w:bottom w:val="single" w:sz="8" w:space="0" w:color="auto"/>
              <w:right w:val="single" w:sz="8" w:space="0" w:color="auto"/>
            </w:tcBorders>
            <w:shd w:val="clear" w:color="000000" w:fill="FFFFFF"/>
            <w:vAlign w:val="center"/>
          </w:tcPr>
          <w:p w14:paraId="7CF885F9" w14:textId="77777777" w:rsidR="00A92A38" w:rsidRPr="000A6172" w:rsidRDefault="00A92A38" w:rsidP="00287C2B">
            <w:pPr>
              <w:spacing w:line="360" w:lineRule="auto"/>
              <w:rPr>
                <w:rFonts w:ascii="宋体" w:hAnsi="宋体" w:cs="仿宋" w:hint="eastAsia"/>
                <w:kern w:val="0"/>
                <w:sz w:val="24"/>
              </w:rPr>
            </w:pPr>
            <w:proofErr w:type="gramStart"/>
            <w:r w:rsidRPr="000A6172">
              <w:rPr>
                <w:rFonts w:ascii="宋体" w:hAnsi="宋体" w:cs="仿宋" w:hint="eastAsia"/>
                <w:kern w:val="0"/>
                <w:sz w:val="24"/>
              </w:rPr>
              <w:t>千兆电口</w:t>
            </w:r>
            <w:proofErr w:type="gramEnd"/>
            <w:r w:rsidRPr="000A6172">
              <w:rPr>
                <w:rFonts w:ascii="宋体" w:hAnsi="宋体" w:cs="仿宋" w:hint="eastAsia"/>
                <w:kern w:val="0"/>
                <w:sz w:val="24"/>
              </w:rPr>
              <w:t>≥6，</w:t>
            </w:r>
            <w:proofErr w:type="gramStart"/>
            <w:r w:rsidRPr="000A6172">
              <w:rPr>
                <w:rFonts w:ascii="宋体" w:hAnsi="宋体" w:cs="仿宋" w:hint="eastAsia"/>
                <w:kern w:val="0"/>
                <w:sz w:val="24"/>
              </w:rPr>
              <w:t>千兆光口</w:t>
            </w:r>
            <w:proofErr w:type="gramEnd"/>
            <w:r w:rsidRPr="000A6172">
              <w:rPr>
                <w:rFonts w:ascii="宋体" w:hAnsi="宋体" w:cs="仿宋" w:hint="eastAsia"/>
                <w:kern w:val="0"/>
                <w:sz w:val="24"/>
              </w:rPr>
              <w:t>SFP≥2，整机吞吐量≥400M，并发连接数≥6万，视频并发（4Mbps）不少于50路，设备提供HA工作状态监控灯，电源功率≤150W。</w:t>
            </w:r>
          </w:p>
        </w:tc>
      </w:tr>
      <w:tr w:rsidR="00A92A38" w:rsidRPr="000A6172" w14:paraId="71F14A87" w14:textId="77777777" w:rsidTr="00287C2B">
        <w:trPr>
          <w:trHeight w:val="267"/>
        </w:trPr>
        <w:tc>
          <w:tcPr>
            <w:tcW w:w="372" w:type="pct"/>
            <w:tcBorders>
              <w:top w:val="nil"/>
              <w:left w:val="single" w:sz="8" w:space="0" w:color="auto"/>
              <w:bottom w:val="single" w:sz="8" w:space="0" w:color="auto"/>
              <w:right w:val="single" w:sz="8" w:space="0" w:color="auto"/>
            </w:tcBorders>
            <w:shd w:val="clear" w:color="auto" w:fill="auto"/>
            <w:vAlign w:val="center"/>
          </w:tcPr>
          <w:p w14:paraId="4AA9CA9B"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rPr>
              <w:t>13</w:t>
            </w:r>
          </w:p>
        </w:tc>
        <w:tc>
          <w:tcPr>
            <w:tcW w:w="709" w:type="pct"/>
            <w:tcBorders>
              <w:top w:val="nil"/>
              <w:left w:val="nil"/>
              <w:bottom w:val="single" w:sz="8" w:space="0" w:color="auto"/>
              <w:right w:val="single" w:sz="8" w:space="0" w:color="auto"/>
            </w:tcBorders>
            <w:shd w:val="clear" w:color="auto" w:fill="auto"/>
            <w:vAlign w:val="center"/>
          </w:tcPr>
          <w:p w14:paraId="6ECE6789"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lang w:bidi="ar"/>
              </w:rPr>
              <w:t>日志审计</w:t>
            </w:r>
          </w:p>
        </w:tc>
        <w:tc>
          <w:tcPr>
            <w:tcW w:w="506" w:type="pct"/>
            <w:tcBorders>
              <w:top w:val="nil"/>
              <w:left w:val="nil"/>
              <w:bottom w:val="single" w:sz="8" w:space="0" w:color="auto"/>
              <w:right w:val="single" w:sz="4" w:space="0" w:color="auto"/>
            </w:tcBorders>
            <w:vAlign w:val="center"/>
          </w:tcPr>
          <w:p w14:paraId="7F66DAB1" w14:textId="77777777" w:rsidR="00A92A38" w:rsidRPr="000A6172" w:rsidRDefault="00A92A38" w:rsidP="00287C2B">
            <w:pPr>
              <w:widowControl/>
              <w:spacing w:line="360" w:lineRule="auto"/>
              <w:jc w:val="center"/>
              <w:rPr>
                <w:rFonts w:ascii="宋体" w:hAnsi="宋体" w:cs="仿宋" w:hint="eastAsia"/>
                <w:kern w:val="0"/>
                <w:sz w:val="24"/>
              </w:rPr>
            </w:pPr>
            <w:r w:rsidRPr="000A6172">
              <w:rPr>
                <w:rFonts w:ascii="宋体" w:hAnsi="宋体" w:cs="仿宋" w:hint="eastAsia"/>
                <w:kern w:val="0"/>
                <w:sz w:val="24"/>
              </w:rPr>
              <w:t>套</w:t>
            </w:r>
          </w:p>
        </w:tc>
        <w:tc>
          <w:tcPr>
            <w:tcW w:w="506" w:type="pct"/>
            <w:tcBorders>
              <w:top w:val="nil"/>
              <w:left w:val="single" w:sz="4" w:space="0" w:color="auto"/>
              <w:bottom w:val="single" w:sz="8" w:space="0" w:color="auto"/>
              <w:right w:val="single" w:sz="8" w:space="0" w:color="auto"/>
            </w:tcBorders>
            <w:shd w:val="clear" w:color="auto" w:fill="auto"/>
            <w:vAlign w:val="center"/>
          </w:tcPr>
          <w:p w14:paraId="27E0B61B"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lang w:bidi="ar"/>
              </w:rPr>
              <w:t>1</w:t>
            </w:r>
          </w:p>
        </w:tc>
        <w:tc>
          <w:tcPr>
            <w:tcW w:w="2907" w:type="pct"/>
            <w:tcBorders>
              <w:top w:val="nil"/>
              <w:left w:val="nil"/>
              <w:bottom w:val="single" w:sz="8" w:space="0" w:color="auto"/>
              <w:right w:val="single" w:sz="8" w:space="0" w:color="auto"/>
            </w:tcBorders>
            <w:shd w:val="clear" w:color="000000" w:fill="FFFFFF"/>
            <w:vAlign w:val="center"/>
          </w:tcPr>
          <w:p w14:paraId="72B702BF" w14:textId="77777777" w:rsidR="00A92A38" w:rsidRPr="000A6172" w:rsidRDefault="00A92A38" w:rsidP="00287C2B">
            <w:pPr>
              <w:widowControl/>
              <w:jc w:val="left"/>
              <w:rPr>
                <w:rFonts w:ascii="宋体" w:hAnsi="宋体" w:cs="宋体" w:hint="eastAsia"/>
                <w:kern w:val="0"/>
                <w:szCs w:val="21"/>
              </w:rPr>
            </w:pPr>
            <w:proofErr w:type="gramStart"/>
            <w:r w:rsidRPr="000A6172">
              <w:rPr>
                <w:rFonts w:ascii="宋体" w:hAnsi="宋体" w:cs="仿宋" w:hint="eastAsia"/>
                <w:kern w:val="0"/>
                <w:sz w:val="24"/>
              </w:rPr>
              <w:t>千兆电口</w:t>
            </w:r>
            <w:proofErr w:type="gramEnd"/>
            <w:r w:rsidRPr="000A6172">
              <w:rPr>
                <w:rFonts w:ascii="宋体" w:hAnsi="宋体" w:cs="仿宋" w:hint="eastAsia"/>
                <w:kern w:val="0"/>
                <w:sz w:val="24"/>
              </w:rPr>
              <w:t>≥6，</w:t>
            </w:r>
            <w:proofErr w:type="gramStart"/>
            <w:r w:rsidRPr="000A6172">
              <w:rPr>
                <w:rFonts w:ascii="宋体" w:hAnsi="宋体" w:cs="仿宋" w:hint="eastAsia"/>
                <w:kern w:val="0"/>
                <w:sz w:val="24"/>
              </w:rPr>
              <w:t>千兆光口</w:t>
            </w:r>
            <w:proofErr w:type="gramEnd"/>
            <w:r w:rsidRPr="000A6172">
              <w:rPr>
                <w:rFonts w:ascii="宋体" w:hAnsi="宋体" w:cs="仿宋" w:hint="eastAsia"/>
                <w:kern w:val="0"/>
                <w:sz w:val="24"/>
              </w:rPr>
              <w:t>SFP≥2，扩展槽≥1个，内存≥16G，USB口≥2个，硬盘容量≥2T，50个日志审计对象授权。日志处理性能≥103G/天。</w:t>
            </w:r>
          </w:p>
        </w:tc>
      </w:tr>
      <w:tr w:rsidR="00A92A38" w:rsidRPr="000A6172" w14:paraId="38C4F621" w14:textId="77777777" w:rsidTr="00287C2B">
        <w:trPr>
          <w:trHeight w:val="267"/>
        </w:trPr>
        <w:tc>
          <w:tcPr>
            <w:tcW w:w="372" w:type="pct"/>
            <w:tcBorders>
              <w:top w:val="nil"/>
              <w:left w:val="single" w:sz="8" w:space="0" w:color="auto"/>
              <w:bottom w:val="single" w:sz="8" w:space="0" w:color="auto"/>
              <w:right w:val="single" w:sz="8" w:space="0" w:color="auto"/>
            </w:tcBorders>
            <w:shd w:val="clear" w:color="auto" w:fill="auto"/>
            <w:vAlign w:val="center"/>
          </w:tcPr>
          <w:p w14:paraId="50C501AC"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rPr>
              <w:t>14</w:t>
            </w:r>
          </w:p>
        </w:tc>
        <w:tc>
          <w:tcPr>
            <w:tcW w:w="709" w:type="pct"/>
            <w:tcBorders>
              <w:top w:val="nil"/>
              <w:left w:val="nil"/>
              <w:bottom w:val="single" w:sz="8" w:space="0" w:color="auto"/>
              <w:right w:val="single" w:sz="8" w:space="0" w:color="auto"/>
            </w:tcBorders>
            <w:shd w:val="clear" w:color="auto" w:fill="auto"/>
            <w:vAlign w:val="center"/>
          </w:tcPr>
          <w:p w14:paraId="30DDFB3A"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hint="eastAsia"/>
                <w:sz w:val="24"/>
              </w:rPr>
              <w:t>一体化控制机柜</w:t>
            </w:r>
          </w:p>
        </w:tc>
        <w:tc>
          <w:tcPr>
            <w:tcW w:w="506" w:type="pct"/>
            <w:tcBorders>
              <w:top w:val="nil"/>
              <w:left w:val="nil"/>
              <w:bottom w:val="single" w:sz="8" w:space="0" w:color="auto"/>
              <w:right w:val="single" w:sz="4" w:space="0" w:color="auto"/>
            </w:tcBorders>
            <w:vAlign w:val="center"/>
          </w:tcPr>
          <w:p w14:paraId="4EFBAE72"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rPr>
              <w:t>套</w:t>
            </w:r>
          </w:p>
        </w:tc>
        <w:tc>
          <w:tcPr>
            <w:tcW w:w="506" w:type="pct"/>
            <w:tcBorders>
              <w:top w:val="nil"/>
              <w:left w:val="single" w:sz="4" w:space="0" w:color="auto"/>
              <w:bottom w:val="single" w:sz="8" w:space="0" w:color="auto"/>
              <w:right w:val="single" w:sz="8" w:space="0" w:color="auto"/>
            </w:tcBorders>
            <w:shd w:val="clear" w:color="auto" w:fill="auto"/>
            <w:vAlign w:val="center"/>
          </w:tcPr>
          <w:p w14:paraId="2860251B" w14:textId="77777777" w:rsidR="00A92A38" w:rsidRPr="000A6172" w:rsidRDefault="00A92A38" w:rsidP="00287C2B">
            <w:pPr>
              <w:widowControl/>
              <w:spacing w:line="360" w:lineRule="auto"/>
              <w:jc w:val="center"/>
              <w:rPr>
                <w:rFonts w:ascii="宋体" w:hAnsi="宋体" w:cs="宋体" w:hint="eastAsia"/>
                <w:kern w:val="0"/>
                <w:sz w:val="24"/>
              </w:rPr>
            </w:pPr>
            <w:r w:rsidRPr="000A6172">
              <w:rPr>
                <w:rFonts w:ascii="宋体" w:hAnsi="宋体" w:cs="仿宋" w:hint="eastAsia"/>
                <w:kern w:val="0"/>
                <w:sz w:val="24"/>
              </w:rPr>
              <w:t>1</w:t>
            </w:r>
          </w:p>
        </w:tc>
        <w:tc>
          <w:tcPr>
            <w:tcW w:w="2907" w:type="pct"/>
            <w:tcBorders>
              <w:top w:val="nil"/>
              <w:left w:val="nil"/>
              <w:bottom w:val="single" w:sz="8" w:space="0" w:color="auto"/>
              <w:right w:val="single" w:sz="8" w:space="0" w:color="auto"/>
            </w:tcBorders>
            <w:shd w:val="clear" w:color="000000" w:fill="FFFFFF"/>
            <w:vAlign w:val="center"/>
          </w:tcPr>
          <w:p w14:paraId="0B7C408C" w14:textId="77777777" w:rsidR="00A92A38" w:rsidRPr="000A6172" w:rsidRDefault="00A92A38" w:rsidP="00287C2B">
            <w:pPr>
              <w:widowControl/>
              <w:jc w:val="left"/>
              <w:rPr>
                <w:rFonts w:ascii="宋体" w:hAnsi="宋体" w:cs="宋体" w:hint="eastAsia"/>
                <w:kern w:val="0"/>
                <w:szCs w:val="21"/>
              </w:rPr>
            </w:pPr>
            <w:r w:rsidRPr="000A6172">
              <w:rPr>
                <w:rFonts w:ascii="宋体" w:hAnsi="宋体" w:cs="仿宋" w:hint="eastAsia"/>
                <w:kern w:val="0"/>
                <w:sz w:val="24"/>
                <w:lang w:bidi="ar"/>
              </w:rPr>
              <w:t>冷热通道全密闭机柜，前门为单开全</w:t>
            </w:r>
            <w:proofErr w:type="gramStart"/>
            <w:r w:rsidRPr="000A6172">
              <w:rPr>
                <w:rFonts w:ascii="宋体" w:hAnsi="宋体" w:cs="仿宋" w:hint="eastAsia"/>
                <w:kern w:val="0"/>
                <w:sz w:val="24"/>
                <w:lang w:bidi="ar"/>
              </w:rPr>
              <w:t>玻</w:t>
            </w:r>
            <w:proofErr w:type="gramEnd"/>
            <w:r w:rsidRPr="000A6172">
              <w:rPr>
                <w:rFonts w:ascii="宋体" w:hAnsi="宋体" w:cs="仿宋" w:hint="eastAsia"/>
                <w:kern w:val="0"/>
                <w:sz w:val="24"/>
                <w:lang w:bidi="ar"/>
              </w:rPr>
              <w:t>铝型材门，</w:t>
            </w:r>
            <w:proofErr w:type="gramStart"/>
            <w:r w:rsidRPr="000A6172">
              <w:rPr>
                <w:rFonts w:ascii="宋体" w:hAnsi="宋体" w:cs="仿宋" w:hint="eastAsia"/>
                <w:kern w:val="0"/>
                <w:sz w:val="24"/>
                <w:lang w:bidi="ar"/>
              </w:rPr>
              <w:t>后门双开钣</w:t>
            </w:r>
            <w:proofErr w:type="gramEnd"/>
            <w:r w:rsidRPr="000A6172">
              <w:rPr>
                <w:rFonts w:ascii="宋体" w:hAnsi="宋体" w:cs="仿宋" w:hint="eastAsia"/>
                <w:kern w:val="0"/>
                <w:sz w:val="24"/>
                <w:lang w:bidi="ar"/>
              </w:rPr>
              <w:t>金门，机柜宽*深*高：600*1200*2000mm；</w:t>
            </w:r>
          </w:p>
        </w:tc>
      </w:tr>
      <w:tr w:rsidR="00A92A38" w:rsidRPr="000A6172" w14:paraId="171C8EFD" w14:textId="77777777" w:rsidTr="00287C2B">
        <w:trPr>
          <w:trHeight w:val="267"/>
        </w:trPr>
        <w:tc>
          <w:tcPr>
            <w:tcW w:w="372" w:type="pct"/>
            <w:tcBorders>
              <w:top w:val="nil"/>
              <w:left w:val="single" w:sz="8" w:space="0" w:color="auto"/>
              <w:bottom w:val="single" w:sz="8" w:space="0" w:color="auto"/>
              <w:right w:val="single" w:sz="8" w:space="0" w:color="auto"/>
            </w:tcBorders>
            <w:shd w:val="clear" w:color="auto" w:fill="auto"/>
            <w:vAlign w:val="center"/>
          </w:tcPr>
          <w:p w14:paraId="77231D76" w14:textId="77777777" w:rsidR="00A92A38" w:rsidRPr="000A6172" w:rsidRDefault="00A92A38" w:rsidP="00287C2B">
            <w:pPr>
              <w:widowControl/>
              <w:spacing w:line="360" w:lineRule="auto"/>
              <w:jc w:val="center"/>
              <w:rPr>
                <w:rFonts w:ascii="宋体" w:hAnsi="宋体" w:cs="仿宋" w:hint="eastAsia"/>
                <w:kern w:val="0"/>
                <w:sz w:val="24"/>
              </w:rPr>
            </w:pPr>
            <w:r w:rsidRPr="000A6172">
              <w:rPr>
                <w:rFonts w:ascii="宋体" w:hAnsi="宋体" w:cs="仿宋" w:hint="eastAsia"/>
                <w:kern w:val="0"/>
                <w:sz w:val="24"/>
              </w:rPr>
              <w:t>15</w:t>
            </w:r>
          </w:p>
        </w:tc>
        <w:tc>
          <w:tcPr>
            <w:tcW w:w="709" w:type="pct"/>
            <w:tcBorders>
              <w:top w:val="nil"/>
              <w:left w:val="nil"/>
              <w:bottom w:val="single" w:sz="8" w:space="0" w:color="auto"/>
              <w:right w:val="single" w:sz="8" w:space="0" w:color="auto"/>
            </w:tcBorders>
            <w:shd w:val="clear" w:color="auto" w:fill="auto"/>
            <w:vAlign w:val="center"/>
          </w:tcPr>
          <w:p w14:paraId="192E3107" w14:textId="77777777" w:rsidR="00A92A38" w:rsidRPr="000A6172" w:rsidRDefault="00A92A38" w:rsidP="00287C2B">
            <w:pPr>
              <w:widowControl/>
              <w:spacing w:line="360" w:lineRule="auto"/>
              <w:jc w:val="center"/>
              <w:rPr>
                <w:rFonts w:ascii="宋体" w:hAnsi="宋体" w:cs="仿宋" w:hint="eastAsia"/>
                <w:kern w:val="0"/>
                <w:sz w:val="24"/>
              </w:rPr>
            </w:pPr>
            <w:r w:rsidRPr="000A6172">
              <w:rPr>
                <w:rFonts w:ascii="宋体" w:hAnsi="宋体" w:hint="eastAsia"/>
                <w:sz w:val="24"/>
              </w:rPr>
              <w:t>服务器机柜</w:t>
            </w:r>
          </w:p>
        </w:tc>
        <w:tc>
          <w:tcPr>
            <w:tcW w:w="506" w:type="pct"/>
            <w:tcBorders>
              <w:top w:val="nil"/>
              <w:left w:val="nil"/>
              <w:bottom w:val="single" w:sz="8" w:space="0" w:color="auto"/>
              <w:right w:val="single" w:sz="4" w:space="0" w:color="auto"/>
            </w:tcBorders>
            <w:vAlign w:val="center"/>
          </w:tcPr>
          <w:p w14:paraId="1C1BA872" w14:textId="77777777" w:rsidR="00A92A38" w:rsidRPr="000A6172" w:rsidRDefault="00A92A38" w:rsidP="00287C2B">
            <w:pPr>
              <w:widowControl/>
              <w:spacing w:line="360" w:lineRule="auto"/>
              <w:jc w:val="center"/>
              <w:rPr>
                <w:rFonts w:ascii="宋体" w:hAnsi="宋体" w:cs="仿宋" w:hint="eastAsia"/>
                <w:kern w:val="0"/>
                <w:sz w:val="24"/>
              </w:rPr>
            </w:pPr>
            <w:r w:rsidRPr="000A6172">
              <w:rPr>
                <w:rFonts w:ascii="宋体" w:hAnsi="宋体" w:cs="仿宋" w:hint="eastAsia"/>
                <w:kern w:val="0"/>
                <w:sz w:val="24"/>
              </w:rPr>
              <w:t>台</w:t>
            </w:r>
          </w:p>
        </w:tc>
        <w:tc>
          <w:tcPr>
            <w:tcW w:w="506" w:type="pct"/>
            <w:tcBorders>
              <w:top w:val="nil"/>
              <w:left w:val="single" w:sz="4" w:space="0" w:color="auto"/>
              <w:bottom w:val="single" w:sz="8" w:space="0" w:color="auto"/>
              <w:right w:val="single" w:sz="8" w:space="0" w:color="auto"/>
            </w:tcBorders>
            <w:shd w:val="clear" w:color="auto" w:fill="auto"/>
            <w:vAlign w:val="center"/>
          </w:tcPr>
          <w:p w14:paraId="6C19DB27" w14:textId="77777777" w:rsidR="00A92A38" w:rsidRPr="000A6172" w:rsidRDefault="00A92A38" w:rsidP="00287C2B">
            <w:pPr>
              <w:widowControl/>
              <w:spacing w:line="360" w:lineRule="auto"/>
              <w:jc w:val="center"/>
              <w:rPr>
                <w:rFonts w:ascii="宋体" w:hAnsi="宋体" w:cs="仿宋" w:hint="eastAsia"/>
                <w:kern w:val="0"/>
                <w:sz w:val="24"/>
              </w:rPr>
            </w:pPr>
            <w:r w:rsidRPr="000A6172">
              <w:rPr>
                <w:rFonts w:ascii="宋体" w:hAnsi="宋体" w:hint="eastAsia"/>
                <w:sz w:val="24"/>
              </w:rPr>
              <w:t>4</w:t>
            </w:r>
          </w:p>
        </w:tc>
        <w:tc>
          <w:tcPr>
            <w:tcW w:w="2907" w:type="pct"/>
            <w:tcBorders>
              <w:top w:val="nil"/>
              <w:left w:val="nil"/>
              <w:bottom w:val="single" w:sz="8" w:space="0" w:color="auto"/>
              <w:right w:val="single" w:sz="8" w:space="0" w:color="auto"/>
            </w:tcBorders>
            <w:shd w:val="clear" w:color="000000" w:fill="FFFFFF"/>
            <w:vAlign w:val="center"/>
          </w:tcPr>
          <w:p w14:paraId="36F95AC9" w14:textId="77777777" w:rsidR="00A92A38" w:rsidRPr="000A6172" w:rsidRDefault="00A92A38" w:rsidP="00287C2B">
            <w:pPr>
              <w:widowControl/>
              <w:jc w:val="left"/>
              <w:rPr>
                <w:rFonts w:ascii="宋体" w:hAnsi="宋体" w:cs="宋体" w:hint="eastAsia"/>
                <w:kern w:val="0"/>
                <w:szCs w:val="21"/>
              </w:rPr>
            </w:pPr>
            <w:r w:rsidRPr="000A6172">
              <w:rPr>
                <w:rFonts w:ascii="宋体" w:hAnsi="宋体" w:cs="仿宋" w:hint="eastAsia"/>
                <w:kern w:val="0"/>
                <w:sz w:val="24"/>
                <w:lang w:bidi="ar"/>
              </w:rPr>
              <w:t>配置至少4台冷热通道全密闭机柜，前门为单开全</w:t>
            </w:r>
            <w:proofErr w:type="gramStart"/>
            <w:r w:rsidRPr="000A6172">
              <w:rPr>
                <w:rFonts w:ascii="宋体" w:hAnsi="宋体" w:cs="仿宋" w:hint="eastAsia"/>
                <w:kern w:val="0"/>
                <w:sz w:val="24"/>
                <w:lang w:bidi="ar"/>
              </w:rPr>
              <w:t>玻</w:t>
            </w:r>
            <w:proofErr w:type="gramEnd"/>
            <w:r w:rsidRPr="000A6172">
              <w:rPr>
                <w:rFonts w:ascii="宋体" w:hAnsi="宋体" w:cs="仿宋" w:hint="eastAsia"/>
                <w:kern w:val="0"/>
                <w:sz w:val="24"/>
                <w:lang w:bidi="ar"/>
              </w:rPr>
              <w:t>铝型材门，</w:t>
            </w:r>
            <w:proofErr w:type="gramStart"/>
            <w:r w:rsidRPr="000A6172">
              <w:rPr>
                <w:rFonts w:ascii="宋体" w:hAnsi="宋体" w:cs="仿宋" w:hint="eastAsia"/>
                <w:kern w:val="0"/>
                <w:sz w:val="24"/>
                <w:lang w:bidi="ar"/>
              </w:rPr>
              <w:t>后门双开钣</w:t>
            </w:r>
            <w:proofErr w:type="gramEnd"/>
            <w:r w:rsidRPr="000A6172">
              <w:rPr>
                <w:rFonts w:ascii="宋体" w:hAnsi="宋体" w:cs="仿宋" w:hint="eastAsia"/>
                <w:kern w:val="0"/>
                <w:sz w:val="24"/>
                <w:lang w:bidi="ar"/>
              </w:rPr>
              <w:t>金门，机柜宽*深*高：600*1200*2000mm；</w:t>
            </w:r>
          </w:p>
        </w:tc>
      </w:tr>
      <w:tr w:rsidR="00A92A38" w:rsidRPr="000A6172" w14:paraId="72973E45" w14:textId="77777777" w:rsidTr="00287C2B">
        <w:trPr>
          <w:trHeight w:val="267"/>
        </w:trPr>
        <w:tc>
          <w:tcPr>
            <w:tcW w:w="372" w:type="pct"/>
            <w:tcBorders>
              <w:top w:val="nil"/>
              <w:left w:val="single" w:sz="8" w:space="0" w:color="auto"/>
              <w:bottom w:val="single" w:sz="8" w:space="0" w:color="auto"/>
              <w:right w:val="single" w:sz="8" w:space="0" w:color="auto"/>
            </w:tcBorders>
            <w:shd w:val="clear" w:color="auto" w:fill="auto"/>
            <w:vAlign w:val="center"/>
          </w:tcPr>
          <w:p w14:paraId="3DA63BB4" w14:textId="77777777" w:rsidR="00A92A38" w:rsidRPr="000A6172" w:rsidRDefault="00A92A38" w:rsidP="00287C2B">
            <w:pPr>
              <w:widowControl/>
              <w:spacing w:line="360" w:lineRule="auto"/>
              <w:jc w:val="center"/>
              <w:rPr>
                <w:rFonts w:ascii="宋体" w:hAnsi="宋体" w:cs="仿宋" w:hint="eastAsia"/>
                <w:kern w:val="0"/>
                <w:sz w:val="24"/>
              </w:rPr>
            </w:pPr>
            <w:r w:rsidRPr="000A6172">
              <w:rPr>
                <w:rFonts w:ascii="宋体" w:hAnsi="宋体" w:cs="仿宋" w:hint="eastAsia"/>
                <w:kern w:val="0"/>
                <w:sz w:val="24"/>
              </w:rPr>
              <w:t>16</w:t>
            </w:r>
          </w:p>
        </w:tc>
        <w:tc>
          <w:tcPr>
            <w:tcW w:w="709" w:type="pct"/>
            <w:tcBorders>
              <w:top w:val="nil"/>
              <w:left w:val="nil"/>
              <w:bottom w:val="single" w:sz="8" w:space="0" w:color="auto"/>
              <w:right w:val="single" w:sz="8" w:space="0" w:color="auto"/>
            </w:tcBorders>
            <w:shd w:val="clear" w:color="auto" w:fill="auto"/>
            <w:vAlign w:val="center"/>
          </w:tcPr>
          <w:p w14:paraId="2D4D4048" w14:textId="77777777" w:rsidR="00A92A38" w:rsidRPr="000A6172" w:rsidRDefault="00A92A38" w:rsidP="00287C2B">
            <w:pPr>
              <w:widowControl/>
              <w:spacing w:line="360" w:lineRule="auto"/>
              <w:jc w:val="center"/>
              <w:rPr>
                <w:rFonts w:ascii="宋体" w:hAnsi="宋体" w:cs="仿宋" w:hint="eastAsia"/>
                <w:kern w:val="0"/>
                <w:sz w:val="24"/>
              </w:rPr>
            </w:pPr>
            <w:r w:rsidRPr="000A6172">
              <w:rPr>
                <w:rFonts w:ascii="宋体" w:hAnsi="宋体" w:hint="eastAsia"/>
                <w:sz w:val="24"/>
              </w:rPr>
              <w:t>精密空调</w:t>
            </w:r>
          </w:p>
        </w:tc>
        <w:tc>
          <w:tcPr>
            <w:tcW w:w="506" w:type="pct"/>
            <w:tcBorders>
              <w:top w:val="nil"/>
              <w:left w:val="nil"/>
              <w:bottom w:val="single" w:sz="8" w:space="0" w:color="auto"/>
              <w:right w:val="single" w:sz="4" w:space="0" w:color="auto"/>
            </w:tcBorders>
            <w:vAlign w:val="center"/>
          </w:tcPr>
          <w:p w14:paraId="07A7E679" w14:textId="77777777" w:rsidR="00A92A38" w:rsidRPr="000A6172" w:rsidRDefault="00A92A38" w:rsidP="00287C2B">
            <w:pPr>
              <w:widowControl/>
              <w:spacing w:line="360" w:lineRule="auto"/>
              <w:jc w:val="center"/>
              <w:rPr>
                <w:rFonts w:ascii="宋体" w:hAnsi="宋体" w:cs="仿宋" w:hint="eastAsia"/>
                <w:kern w:val="0"/>
                <w:sz w:val="24"/>
              </w:rPr>
            </w:pPr>
            <w:r w:rsidRPr="000A6172">
              <w:rPr>
                <w:rFonts w:ascii="宋体" w:hAnsi="宋体" w:cs="仿宋" w:hint="eastAsia"/>
                <w:kern w:val="0"/>
                <w:sz w:val="24"/>
              </w:rPr>
              <w:t>台</w:t>
            </w:r>
          </w:p>
        </w:tc>
        <w:tc>
          <w:tcPr>
            <w:tcW w:w="506" w:type="pct"/>
            <w:tcBorders>
              <w:top w:val="nil"/>
              <w:left w:val="single" w:sz="4" w:space="0" w:color="auto"/>
              <w:bottom w:val="single" w:sz="8" w:space="0" w:color="auto"/>
              <w:right w:val="single" w:sz="8" w:space="0" w:color="auto"/>
            </w:tcBorders>
            <w:shd w:val="clear" w:color="auto" w:fill="auto"/>
            <w:vAlign w:val="center"/>
          </w:tcPr>
          <w:p w14:paraId="4F415B0A" w14:textId="77777777" w:rsidR="00A92A38" w:rsidRPr="000A6172" w:rsidRDefault="00A92A38" w:rsidP="00287C2B">
            <w:pPr>
              <w:widowControl/>
              <w:spacing w:line="360" w:lineRule="auto"/>
              <w:jc w:val="center"/>
              <w:rPr>
                <w:rFonts w:ascii="宋体" w:hAnsi="宋体" w:cs="仿宋" w:hint="eastAsia"/>
                <w:kern w:val="0"/>
                <w:sz w:val="24"/>
              </w:rPr>
            </w:pPr>
            <w:r w:rsidRPr="000A6172">
              <w:rPr>
                <w:rFonts w:ascii="宋体" w:hAnsi="宋体" w:hint="eastAsia"/>
                <w:sz w:val="24"/>
              </w:rPr>
              <w:t>1</w:t>
            </w:r>
          </w:p>
        </w:tc>
        <w:tc>
          <w:tcPr>
            <w:tcW w:w="2907" w:type="pct"/>
            <w:tcBorders>
              <w:top w:val="nil"/>
              <w:left w:val="nil"/>
              <w:bottom w:val="single" w:sz="8" w:space="0" w:color="auto"/>
              <w:right w:val="single" w:sz="8" w:space="0" w:color="auto"/>
            </w:tcBorders>
            <w:shd w:val="clear" w:color="000000" w:fill="FFFFFF"/>
            <w:vAlign w:val="center"/>
          </w:tcPr>
          <w:p w14:paraId="194E797C" w14:textId="77777777" w:rsidR="00A92A38" w:rsidRPr="000A6172" w:rsidRDefault="00A92A38" w:rsidP="00287C2B">
            <w:pPr>
              <w:widowControl/>
              <w:jc w:val="left"/>
              <w:rPr>
                <w:rFonts w:ascii="宋体" w:hAnsi="宋体" w:cs="宋体" w:hint="eastAsia"/>
                <w:kern w:val="0"/>
                <w:szCs w:val="21"/>
              </w:rPr>
            </w:pPr>
            <w:r w:rsidRPr="000A6172">
              <w:rPr>
                <w:rFonts w:ascii="宋体" w:hAnsi="宋体" w:cs="仿宋" w:hint="eastAsia"/>
                <w:kern w:val="0"/>
                <w:sz w:val="24"/>
                <w:lang w:bidi="ar"/>
              </w:rPr>
              <w:t>机架式空调制冷量为7.5kW；</w:t>
            </w:r>
          </w:p>
        </w:tc>
      </w:tr>
      <w:tr w:rsidR="00A92A38" w:rsidRPr="000A6172" w14:paraId="4C026BE0" w14:textId="77777777" w:rsidTr="00287C2B">
        <w:trPr>
          <w:trHeight w:val="267"/>
        </w:trPr>
        <w:tc>
          <w:tcPr>
            <w:tcW w:w="372" w:type="pct"/>
            <w:tcBorders>
              <w:top w:val="nil"/>
              <w:left w:val="single" w:sz="8" w:space="0" w:color="auto"/>
              <w:bottom w:val="single" w:sz="8" w:space="0" w:color="auto"/>
              <w:right w:val="single" w:sz="8" w:space="0" w:color="auto"/>
            </w:tcBorders>
            <w:shd w:val="clear" w:color="auto" w:fill="auto"/>
            <w:vAlign w:val="center"/>
          </w:tcPr>
          <w:p w14:paraId="2F3CCE0F" w14:textId="77777777" w:rsidR="00A92A38" w:rsidRPr="000A6172" w:rsidRDefault="00A92A38" w:rsidP="00287C2B">
            <w:pPr>
              <w:widowControl/>
              <w:spacing w:line="360" w:lineRule="auto"/>
              <w:jc w:val="center"/>
              <w:rPr>
                <w:rFonts w:ascii="宋体" w:hAnsi="宋体" w:cs="仿宋" w:hint="eastAsia"/>
                <w:kern w:val="0"/>
                <w:sz w:val="24"/>
              </w:rPr>
            </w:pPr>
            <w:r w:rsidRPr="000A6172">
              <w:rPr>
                <w:rFonts w:ascii="宋体" w:hAnsi="宋体" w:cs="仿宋" w:hint="eastAsia"/>
                <w:kern w:val="0"/>
                <w:sz w:val="24"/>
              </w:rPr>
              <w:t>17</w:t>
            </w:r>
          </w:p>
        </w:tc>
        <w:tc>
          <w:tcPr>
            <w:tcW w:w="709" w:type="pct"/>
            <w:tcBorders>
              <w:top w:val="nil"/>
              <w:left w:val="nil"/>
              <w:bottom w:val="single" w:sz="8" w:space="0" w:color="auto"/>
              <w:right w:val="single" w:sz="8" w:space="0" w:color="auto"/>
            </w:tcBorders>
            <w:shd w:val="clear" w:color="auto" w:fill="auto"/>
            <w:vAlign w:val="center"/>
          </w:tcPr>
          <w:p w14:paraId="4AB9EBFE" w14:textId="77777777" w:rsidR="00A92A38" w:rsidRPr="000A6172" w:rsidRDefault="00A92A38" w:rsidP="00287C2B">
            <w:pPr>
              <w:widowControl/>
              <w:spacing w:line="360" w:lineRule="auto"/>
              <w:jc w:val="center"/>
              <w:rPr>
                <w:rFonts w:ascii="宋体" w:hAnsi="宋体" w:cs="仿宋" w:hint="eastAsia"/>
                <w:kern w:val="0"/>
                <w:sz w:val="24"/>
              </w:rPr>
            </w:pPr>
            <w:r w:rsidRPr="000A6172">
              <w:rPr>
                <w:rFonts w:ascii="宋体" w:hAnsi="宋体" w:hint="eastAsia"/>
                <w:sz w:val="24"/>
              </w:rPr>
              <w:t>KVM</w:t>
            </w:r>
          </w:p>
        </w:tc>
        <w:tc>
          <w:tcPr>
            <w:tcW w:w="506" w:type="pct"/>
            <w:tcBorders>
              <w:top w:val="nil"/>
              <w:left w:val="nil"/>
              <w:bottom w:val="single" w:sz="8" w:space="0" w:color="auto"/>
              <w:right w:val="single" w:sz="4" w:space="0" w:color="auto"/>
            </w:tcBorders>
            <w:vAlign w:val="center"/>
          </w:tcPr>
          <w:p w14:paraId="599F413E" w14:textId="77777777" w:rsidR="00A92A38" w:rsidRPr="000A6172" w:rsidRDefault="00A92A38" w:rsidP="00287C2B">
            <w:pPr>
              <w:widowControl/>
              <w:spacing w:line="360" w:lineRule="auto"/>
              <w:jc w:val="center"/>
              <w:rPr>
                <w:rFonts w:ascii="宋体" w:hAnsi="宋体" w:cs="仿宋" w:hint="eastAsia"/>
                <w:kern w:val="0"/>
                <w:sz w:val="24"/>
              </w:rPr>
            </w:pPr>
            <w:proofErr w:type="gramStart"/>
            <w:r w:rsidRPr="000A6172">
              <w:rPr>
                <w:rFonts w:ascii="宋体" w:hAnsi="宋体" w:cs="仿宋" w:hint="eastAsia"/>
                <w:kern w:val="0"/>
                <w:sz w:val="24"/>
              </w:rPr>
              <w:t>个</w:t>
            </w:r>
            <w:proofErr w:type="gramEnd"/>
          </w:p>
        </w:tc>
        <w:tc>
          <w:tcPr>
            <w:tcW w:w="506" w:type="pct"/>
            <w:tcBorders>
              <w:top w:val="nil"/>
              <w:left w:val="single" w:sz="4" w:space="0" w:color="auto"/>
              <w:bottom w:val="single" w:sz="8" w:space="0" w:color="auto"/>
              <w:right w:val="single" w:sz="8" w:space="0" w:color="auto"/>
            </w:tcBorders>
            <w:shd w:val="clear" w:color="auto" w:fill="auto"/>
            <w:vAlign w:val="center"/>
          </w:tcPr>
          <w:p w14:paraId="4D96DCC9" w14:textId="77777777" w:rsidR="00A92A38" w:rsidRPr="000A6172" w:rsidRDefault="00A92A38" w:rsidP="00287C2B">
            <w:pPr>
              <w:widowControl/>
              <w:spacing w:line="360" w:lineRule="auto"/>
              <w:jc w:val="center"/>
              <w:rPr>
                <w:rFonts w:ascii="宋体" w:hAnsi="宋体" w:cs="仿宋" w:hint="eastAsia"/>
                <w:kern w:val="0"/>
                <w:sz w:val="24"/>
              </w:rPr>
            </w:pPr>
            <w:r w:rsidRPr="000A6172">
              <w:rPr>
                <w:rFonts w:ascii="宋体" w:hAnsi="宋体" w:hint="eastAsia"/>
                <w:sz w:val="24"/>
              </w:rPr>
              <w:t>1</w:t>
            </w:r>
          </w:p>
        </w:tc>
        <w:tc>
          <w:tcPr>
            <w:tcW w:w="2907" w:type="pct"/>
            <w:tcBorders>
              <w:top w:val="nil"/>
              <w:left w:val="nil"/>
              <w:bottom w:val="single" w:sz="8" w:space="0" w:color="auto"/>
              <w:right w:val="single" w:sz="8" w:space="0" w:color="auto"/>
            </w:tcBorders>
            <w:shd w:val="clear" w:color="000000" w:fill="FFFFFF"/>
            <w:vAlign w:val="center"/>
          </w:tcPr>
          <w:p w14:paraId="2FA0EF20" w14:textId="77777777" w:rsidR="00A92A38" w:rsidRPr="000A6172" w:rsidRDefault="00A92A38" w:rsidP="00287C2B">
            <w:pPr>
              <w:widowControl/>
              <w:jc w:val="left"/>
              <w:rPr>
                <w:rFonts w:ascii="宋体" w:hAnsi="宋体" w:cs="宋体" w:hint="eastAsia"/>
                <w:kern w:val="0"/>
                <w:szCs w:val="21"/>
              </w:rPr>
            </w:pPr>
            <w:r w:rsidRPr="000A6172">
              <w:rPr>
                <w:rFonts w:ascii="宋体" w:hAnsi="宋体" w:cs="仿宋" w:hint="eastAsia"/>
                <w:kern w:val="0"/>
                <w:sz w:val="24"/>
                <w:lang w:bidi="ar"/>
              </w:rPr>
              <w:t>配备1台KVM,8进1出</w:t>
            </w:r>
          </w:p>
        </w:tc>
      </w:tr>
      <w:tr w:rsidR="00A92A38" w:rsidRPr="000A6172" w14:paraId="3E2941CA" w14:textId="77777777" w:rsidTr="00287C2B">
        <w:trPr>
          <w:trHeight w:val="267"/>
        </w:trPr>
        <w:tc>
          <w:tcPr>
            <w:tcW w:w="372" w:type="pct"/>
            <w:tcBorders>
              <w:top w:val="nil"/>
              <w:left w:val="single" w:sz="8" w:space="0" w:color="auto"/>
              <w:bottom w:val="single" w:sz="8" w:space="0" w:color="auto"/>
              <w:right w:val="single" w:sz="8" w:space="0" w:color="auto"/>
            </w:tcBorders>
            <w:shd w:val="clear" w:color="auto" w:fill="auto"/>
            <w:vAlign w:val="center"/>
          </w:tcPr>
          <w:p w14:paraId="13F154A2" w14:textId="77777777" w:rsidR="00A92A38" w:rsidRPr="000A6172" w:rsidRDefault="00A92A38" w:rsidP="00287C2B">
            <w:pPr>
              <w:widowControl/>
              <w:spacing w:line="360" w:lineRule="auto"/>
              <w:jc w:val="center"/>
              <w:rPr>
                <w:rFonts w:ascii="宋体" w:hAnsi="宋体" w:cs="仿宋" w:hint="eastAsia"/>
                <w:kern w:val="0"/>
                <w:sz w:val="24"/>
              </w:rPr>
            </w:pPr>
            <w:r w:rsidRPr="000A6172">
              <w:rPr>
                <w:rFonts w:ascii="宋体" w:hAnsi="宋体" w:cs="仿宋" w:hint="eastAsia"/>
                <w:kern w:val="0"/>
                <w:sz w:val="24"/>
              </w:rPr>
              <w:t>18</w:t>
            </w:r>
          </w:p>
        </w:tc>
        <w:tc>
          <w:tcPr>
            <w:tcW w:w="709" w:type="pct"/>
            <w:tcBorders>
              <w:top w:val="nil"/>
              <w:left w:val="nil"/>
              <w:bottom w:val="single" w:sz="8" w:space="0" w:color="auto"/>
              <w:right w:val="single" w:sz="8" w:space="0" w:color="auto"/>
            </w:tcBorders>
            <w:shd w:val="clear" w:color="auto" w:fill="auto"/>
            <w:vAlign w:val="center"/>
          </w:tcPr>
          <w:p w14:paraId="2C487FAD" w14:textId="77777777" w:rsidR="00A92A38" w:rsidRPr="000A6172" w:rsidRDefault="00A92A38" w:rsidP="00287C2B">
            <w:pPr>
              <w:widowControl/>
              <w:spacing w:line="360" w:lineRule="auto"/>
              <w:jc w:val="center"/>
              <w:rPr>
                <w:rFonts w:ascii="宋体" w:hAnsi="宋体" w:cs="仿宋" w:hint="eastAsia"/>
                <w:kern w:val="0"/>
                <w:sz w:val="24"/>
              </w:rPr>
            </w:pPr>
            <w:r w:rsidRPr="000A6172">
              <w:rPr>
                <w:rFonts w:ascii="宋体" w:hAnsi="宋体" w:hint="eastAsia"/>
                <w:sz w:val="24"/>
              </w:rPr>
              <w:t>蓄电池</w:t>
            </w:r>
          </w:p>
        </w:tc>
        <w:tc>
          <w:tcPr>
            <w:tcW w:w="506" w:type="pct"/>
            <w:tcBorders>
              <w:top w:val="nil"/>
              <w:left w:val="nil"/>
              <w:bottom w:val="single" w:sz="8" w:space="0" w:color="auto"/>
              <w:right w:val="single" w:sz="4" w:space="0" w:color="auto"/>
            </w:tcBorders>
            <w:vAlign w:val="center"/>
          </w:tcPr>
          <w:p w14:paraId="7456EBDB" w14:textId="77777777" w:rsidR="00A92A38" w:rsidRPr="000A6172" w:rsidRDefault="00A92A38" w:rsidP="00287C2B">
            <w:pPr>
              <w:widowControl/>
              <w:spacing w:line="360" w:lineRule="auto"/>
              <w:jc w:val="center"/>
              <w:rPr>
                <w:rFonts w:ascii="宋体" w:hAnsi="宋体" w:cs="仿宋" w:hint="eastAsia"/>
                <w:kern w:val="0"/>
                <w:sz w:val="24"/>
              </w:rPr>
            </w:pPr>
            <w:r w:rsidRPr="000A6172">
              <w:rPr>
                <w:rFonts w:ascii="宋体" w:hAnsi="宋体" w:cs="仿宋" w:hint="eastAsia"/>
                <w:kern w:val="0"/>
                <w:sz w:val="24"/>
              </w:rPr>
              <w:t>块</w:t>
            </w:r>
          </w:p>
        </w:tc>
        <w:tc>
          <w:tcPr>
            <w:tcW w:w="506" w:type="pct"/>
            <w:tcBorders>
              <w:top w:val="nil"/>
              <w:left w:val="single" w:sz="4" w:space="0" w:color="auto"/>
              <w:bottom w:val="single" w:sz="8" w:space="0" w:color="auto"/>
              <w:right w:val="single" w:sz="8" w:space="0" w:color="auto"/>
            </w:tcBorders>
            <w:shd w:val="clear" w:color="auto" w:fill="auto"/>
            <w:vAlign w:val="center"/>
          </w:tcPr>
          <w:p w14:paraId="45A332DC" w14:textId="77777777" w:rsidR="00A92A38" w:rsidRPr="000A6172" w:rsidRDefault="00A92A38" w:rsidP="00287C2B">
            <w:pPr>
              <w:widowControl/>
              <w:spacing w:line="360" w:lineRule="auto"/>
              <w:jc w:val="center"/>
              <w:rPr>
                <w:rFonts w:ascii="宋体" w:hAnsi="宋体" w:cs="仿宋" w:hint="eastAsia"/>
                <w:kern w:val="0"/>
                <w:sz w:val="24"/>
              </w:rPr>
            </w:pPr>
            <w:r w:rsidRPr="000A6172">
              <w:rPr>
                <w:rFonts w:ascii="宋体" w:hAnsi="宋体" w:hint="eastAsia"/>
                <w:sz w:val="24"/>
              </w:rPr>
              <w:t>32</w:t>
            </w:r>
          </w:p>
        </w:tc>
        <w:tc>
          <w:tcPr>
            <w:tcW w:w="2907" w:type="pct"/>
            <w:tcBorders>
              <w:top w:val="nil"/>
              <w:left w:val="nil"/>
              <w:bottom w:val="single" w:sz="8" w:space="0" w:color="auto"/>
              <w:right w:val="single" w:sz="8" w:space="0" w:color="auto"/>
            </w:tcBorders>
            <w:shd w:val="clear" w:color="000000" w:fill="FFFFFF"/>
            <w:vAlign w:val="center"/>
          </w:tcPr>
          <w:p w14:paraId="20E2F6F8" w14:textId="77777777" w:rsidR="00A92A38" w:rsidRPr="000A6172" w:rsidRDefault="00A92A38" w:rsidP="00287C2B">
            <w:pPr>
              <w:widowControl/>
              <w:jc w:val="left"/>
              <w:rPr>
                <w:rFonts w:ascii="宋体" w:hAnsi="宋体" w:cs="宋体" w:hint="eastAsia"/>
                <w:kern w:val="0"/>
                <w:szCs w:val="21"/>
              </w:rPr>
            </w:pPr>
            <w:r w:rsidRPr="000A6172">
              <w:rPr>
                <w:rFonts w:ascii="宋体" w:hAnsi="宋体" w:cs="仿宋" w:hint="eastAsia"/>
                <w:kern w:val="0"/>
                <w:sz w:val="24"/>
                <w:lang w:bidi="ar"/>
              </w:rPr>
              <w:t>12V65AH蓄电池≥32块</w:t>
            </w:r>
          </w:p>
        </w:tc>
      </w:tr>
      <w:tr w:rsidR="00A92A38" w:rsidRPr="000A6172" w14:paraId="70D4C652" w14:textId="77777777" w:rsidTr="00287C2B">
        <w:trPr>
          <w:trHeight w:val="267"/>
        </w:trPr>
        <w:tc>
          <w:tcPr>
            <w:tcW w:w="372" w:type="pct"/>
            <w:tcBorders>
              <w:top w:val="nil"/>
              <w:left w:val="single" w:sz="8" w:space="0" w:color="auto"/>
              <w:bottom w:val="single" w:sz="8" w:space="0" w:color="auto"/>
              <w:right w:val="single" w:sz="8" w:space="0" w:color="auto"/>
            </w:tcBorders>
            <w:shd w:val="clear" w:color="auto" w:fill="auto"/>
            <w:vAlign w:val="center"/>
          </w:tcPr>
          <w:p w14:paraId="4FCDB6FA" w14:textId="77777777" w:rsidR="00A92A38" w:rsidRPr="000A6172" w:rsidRDefault="00A92A38" w:rsidP="00287C2B">
            <w:pPr>
              <w:widowControl/>
              <w:spacing w:line="360" w:lineRule="auto"/>
              <w:jc w:val="center"/>
              <w:rPr>
                <w:rFonts w:ascii="宋体" w:hAnsi="宋体" w:cs="仿宋" w:hint="eastAsia"/>
                <w:kern w:val="0"/>
                <w:sz w:val="24"/>
              </w:rPr>
            </w:pPr>
            <w:r w:rsidRPr="000A6172">
              <w:rPr>
                <w:rFonts w:ascii="宋体" w:hAnsi="宋体" w:cs="仿宋" w:hint="eastAsia"/>
                <w:kern w:val="0"/>
                <w:sz w:val="24"/>
              </w:rPr>
              <w:t>19</w:t>
            </w:r>
          </w:p>
        </w:tc>
        <w:tc>
          <w:tcPr>
            <w:tcW w:w="709" w:type="pct"/>
            <w:tcBorders>
              <w:top w:val="nil"/>
              <w:left w:val="nil"/>
              <w:bottom w:val="single" w:sz="8" w:space="0" w:color="auto"/>
              <w:right w:val="single" w:sz="8" w:space="0" w:color="auto"/>
            </w:tcBorders>
            <w:shd w:val="clear" w:color="auto" w:fill="auto"/>
            <w:vAlign w:val="center"/>
          </w:tcPr>
          <w:p w14:paraId="21F1716F" w14:textId="77777777" w:rsidR="00A92A38" w:rsidRPr="000A6172" w:rsidRDefault="00A92A38" w:rsidP="00287C2B">
            <w:pPr>
              <w:widowControl/>
              <w:spacing w:line="360" w:lineRule="auto"/>
              <w:jc w:val="center"/>
              <w:rPr>
                <w:rFonts w:ascii="宋体" w:hAnsi="宋体" w:cs="仿宋" w:hint="eastAsia"/>
                <w:kern w:val="0"/>
                <w:sz w:val="24"/>
              </w:rPr>
            </w:pPr>
            <w:r w:rsidRPr="000A6172">
              <w:rPr>
                <w:rFonts w:ascii="宋体" w:hAnsi="宋体" w:hint="eastAsia"/>
                <w:sz w:val="24"/>
              </w:rPr>
              <w:t>电池柜装配附件</w:t>
            </w:r>
          </w:p>
        </w:tc>
        <w:tc>
          <w:tcPr>
            <w:tcW w:w="506" w:type="pct"/>
            <w:tcBorders>
              <w:top w:val="nil"/>
              <w:left w:val="nil"/>
              <w:bottom w:val="single" w:sz="8" w:space="0" w:color="auto"/>
              <w:right w:val="single" w:sz="4" w:space="0" w:color="auto"/>
            </w:tcBorders>
            <w:vAlign w:val="center"/>
          </w:tcPr>
          <w:p w14:paraId="46997648" w14:textId="77777777" w:rsidR="00A92A38" w:rsidRPr="000A6172" w:rsidRDefault="00A92A38" w:rsidP="00287C2B">
            <w:pPr>
              <w:widowControl/>
              <w:spacing w:line="360" w:lineRule="auto"/>
              <w:jc w:val="center"/>
              <w:rPr>
                <w:rFonts w:ascii="宋体" w:hAnsi="宋体" w:cs="仿宋" w:hint="eastAsia"/>
                <w:kern w:val="0"/>
                <w:sz w:val="24"/>
              </w:rPr>
            </w:pPr>
            <w:proofErr w:type="gramStart"/>
            <w:r w:rsidRPr="000A6172">
              <w:rPr>
                <w:rFonts w:ascii="宋体" w:hAnsi="宋体" w:cs="仿宋" w:hint="eastAsia"/>
                <w:kern w:val="0"/>
                <w:sz w:val="24"/>
              </w:rPr>
              <w:t>个</w:t>
            </w:r>
            <w:proofErr w:type="gramEnd"/>
          </w:p>
        </w:tc>
        <w:tc>
          <w:tcPr>
            <w:tcW w:w="506" w:type="pct"/>
            <w:tcBorders>
              <w:top w:val="nil"/>
              <w:left w:val="single" w:sz="4" w:space="0" w:color="auto"/>
              <w:bottom w:val="single" w:sz="8" w:space="0" w:color="auto"/>
              <w:right w:val="single" w:sz="8" w:space="0" w:color="auto"/>
            </w:tcBorders>
            <w:shd w:val="clear" w:color="auto" w:fill="auto"/>
            <w:vAlign w:val="center"/>
          </w:tcPr>
          <w:p w14:paraId="085B8286" w14:textId="77777777" w:rsidR="00A92A38" w:rsidRPr="000A6172" w:rsidRDefault="00A92A38" w:rsidP="00287C2B">
            <w:pPr>
              <w:widowControl/>
              <w:spacing w:line="360" w:lineRule="auto"/>
              <w:jc w:val="center"/>
              <w:rPr>
                <w:rFonts w:ascii="宋体" w:hAnsi="宋体" w:cs="仿宋" w:hint="eastAsia"/>
                <w:kern w:val="0"/>
                <w:sz w:val="24"/>
              </w:rPr>
            </w:pPr>
            <w:r w:rsidRPr="000A6172">
              <w:rPr>
                <w:rFonts w:ascii="宋体" w:hAnsi="宋体" w:hint="eastAsia"/>
                <w:sz w:val="24"/>
              </w:rPr>
              <w:t>1</w:t>
            </w:r>
          </w:p>
        </w:tc>
        <w:tc>
          <w:tcPr>
            <w:tcW w:w="2907" w:type="pct"/>
            <w:tcBorders>
              <w:top w:val="nil"/>
              <w:left w:val="nil"/>
              <w:bottom w:val="single" w:sz="8" w:space="0" w:color="auto"/>
              <w:right w:val="single" w:sz="8" w:space="0" w:color="auto"/>
            </w:tcBorders>
            <w:shd w:val="clear" w:color="000000" w:fill="FFFFFF"/>
            <w:vAlign w:val="center"/>
          </w:tcPr>
          <w:p w14:paraId="39AB0467" w14:textId="77777777" w:rsidR="00A92A38" w:rsidRPr="000A6172" w:rsidRDefault="00A92A38" w:rsidP="00287C2B">
            <w:pPr>
              <w:widowControl/>
              <w:jc w:val="center"/>
              <w:rPr>
                <w:rFonts w:ascii="宋体" w:hAnsi="宋体" w:cs="宋体" w:hint="eastAsia"/>
                <w:kern w:val="0"/>
                <w:szCs w:val="21"/>
              </w:rPr>
            </w:pPr>
            <w:r w:rsidRPr="000A6172">
              <w:rPr>
                <w:rFonts w:ascii="宋体" w:hAnsi="宋体" w:cs="仿宋" w:hint="eastAsia"/>
                <w:kern w:val="0"/>
                <w:sz w:val="24"/>
                <w:lang w:bidi="ar"/>
              </w:rPr>
              <w:t>/</w:t>
            </w:r>
          </w:p>
        </w:tc>
      </w:tr>
      <w:tr w:rsidR="00A92A38" w:rsidRPr="000A6172" w14:paraId="2918CDC0" w14:textId="77777777" w:rsidTr="00287C2B">
        <w:trPr>
          <w:trHeight w:val="267"/>
        </w:trPr>
        <w:tc>
          <w:tcPr>
            <w:tcW w:w="372" w:type="pct"/>
            <w:tcBorders>
              <w:top w:val="nil"/>
              <w:left w:val="single" w:sz="8" w:space="0" w:color="auto"/>
              <w:bottom w:val="single" w:sz="8" w:space="0" w:color="auto"/>
              <w:right w:val="single" w:sz="8" w:space="0" w:color="auto"/>
            </w:tcBorders>
            <w:shd w:val="clear" w:color="auto" w:fill="auto"/>
            <w:vAlign w:val="center"/>
          </w:tcPr>
          <w:p w14:paraId="2DC92F00" w14:textId="77777777" w:rsidR="00A92A38" w:rsidRPr="000A6172" w:rsidRDefault="00A92A38" w:rsidP="00287C2B">
            <w:pPr>
              <w:widowControl/>
              <w:spacing w:line="360" w:lineRule="auto"/>
              <w:jc w:val="center"/>
              <w:rPr>
                <w:rFonts w:ascii="宋体" w:hAnsi="宋体" w:cs="仿宋" w:hint="eastAsia"/>
                <w:kern w:val="0"/>
                <w:sz w:val="24"/>
              </w:rPr>
            </w:pPr>
            <w:r w:rsidRPr="000A6172">
              <w:rPr>
                <w:rFonts w:ascii="宋体" w:hAnsi="宋体" w:cs="仿宋" w:hint="eastAsia"/>
                <w:kern w:val="0"/>
                <w:sz w:val="24"/>
              </w:rPr>
              <w:t>20</w:t>
            </w:r>
          </w:p>
        </w:tc>
        <w:tc>
          <w:tcPr>
            <w:tcW w:w="709" w:type="pct"/>
            <w:tcBorders>
              <w:top w:val="nil"/>
              <w:left w:val="nil"/>
              <w:bottom w:val="single" w:sz="8" w:space="0" w:color="auto"/>
              <w:right w:val="single" w:sz="8" w:space="0" w:color="auto"/>
            </w:tcBorders>
            <w:shd w:val="clear" w:color="auto" w:fill="auto"/>
            <w:vAlign w:val="center"/>
          </w:tcPr>
          <w:p w14:paraId="1A1CEC8B" w14:textId="77777777" w:rsidR="00A92A38" w:rsidRPr="000A6172" w:rsidRDefault="00A92A38" w:rsidP="00287C2B">
            <w:pPr>
              <w:widowControl/>
              <w:spacing w:line="360" w:lineRule="auto"/>
              <w:jc w:val="center"/>
              <w:rPr>
                <w:rFonts w:ascii="宋体" w:hAnsi="宋体" w:cs="仿宋" w:hint="eastAsia"/>
                <w:kern w:val="0"/>
                <w:sz w:val="24"/>
              </w:rPr>
            </w:pPr>
            <w:r w:rsidRPr="000A6172">
              <w:rPr>
                <w:rFonts w:ascii="宋体" w:hAnsi="宋体" w:hint="eastAsia"/>
                <w:sz w:val="24"/>
              </w:rPr>
              <w:t>网络适配器 SNMP</w:t>
            </w:r>
            <w:proofErr w:type="gramStart"/>
            <w:r w:rsidRPr="000A6172">
              <w:rPr>
                <w:rFonts w:ascii="宋体" w:hAnsi="宋体" w:hint="eastAsia"/>
                <w:sz w:val="24"/>
              </w:rPr>
              <w:t>内置卡</w:t>
            </w:r>
            <w:proofErr w:type="gramEnd"/>
          </w:p>
        </w:tc>
        <w:tc>
          <w:tcPr>
            <w:tcW w:w="506" w:type="pct"/>
            <w:tcBorders>
              <w:top w:val="nil"/>
              <w:left w:val="nil"/>
              <w:bottom w:val="single" w:sz="8" w:space="0" w:color="auto"/>
              <w:right w:val="single" w:sz="4" w:space="0" w:color="auto"/>
            </w:tcBorders>
            <w:vAlign w:val="center"/>
          </w:tcPr>
          <w:p w14:paraId="62AB464B" w14:textId="77777777" w:rsidR="00A92A38" w:rsidRPr="000A6172" w:rsidRDefault="00A92A38" w:rsidP="00287C2B">
            <w:pPr>
              <w:widowControl/>
              <w:spacing w:line="360" w:lineRule="auto"/>
              <w:jc w:val="center"/>
              <w:rPr>
                <w:rFonts w:ascii="宋体" w:hAnsi="宋体" w:cs="仿宋" w:hint="eastAsia"/>
                <w:kern w:val="0"/>
                <w:sz w:val="24"/>
              </w:rPr>
            </w:pPr>
            <w:proofErr w:type="gramStart"/>
            <w:r w:rsidRPr="000A6172">
              <w:rPr>
                <w:rFonts w:ascii="宋体" w:hAnsi="宋体" w:cs="仿宋" w:hint="eastAsia"/>
                <w:kern w:val="0"/>
                <w:sz w:val="24"/>
              </w:rPr>
              <w:t>个</w:t>
            </w:r>
            <w:proofErr w:type="gramEnd"/>
          </w:p>
        </w:tc>
        <w:tc>
          <w:tcPr>
            <w:tcW w:w="506" w:type="pct"/>
            <w:tcBorders>
              <w:top w:val="nil"/>
              <w:left w:val="single" w:sz="4" w:space="0" w:color="auto"/>
              <w:bottom w:val="single" w:sz="8" w:space="0" w:color="auto"/>
              <w:right w:val="single" w:sz="8" w:space="0" w:color="auto"/>
            </w:tcBorders>
            <w:shd w:val="clear" w:color="auto" w:fill="auto"/>
            <w:vAlign w:val="center"/>
          </w:tcPr>
          <w:p w14:paraId="5FB4951E" w14:textId="77777777" w:rsidR="00A92A38" w:rsidRPr="000A6172" w:rsidRDefault="00A92A38" w:rsidP="00287C2B">
            <w:pPr>
              <w:widowControl/>
              <w:spacing w:line="360" w:lineRule="auto"/>
              <w:jc w:val="center"/>
              <w:rPr>
                <w:rFonts w:ascii="宋体" w:hAnsi="宋体" w:cs="仿宋" w:hint="eastAsia"/>
                <w:kern w:val="0"/>
                <w:sz w:val="24"/>
              </w:rPr>
            </w:pPr>
            <w:r w:rsidRPr="000A6172">
              <w:rPr>
                <w:rFonts w:ascii="宋体" w:hAnsi="宋体" w:hint="eastAsia"/>
                <w:sz w:val="24"/>
              </w:rPr>
              <w:t>1</w:t>
            </w:r>
          </w:p>
        </w:tc>
        <w:tc>
          <w:tcPr>
            <w:tcW w:w="2907" w:type="pct"/>
            <w:tcBorders>
              <w:top w:val="nil"/>
              <w:left w:val="nil"/>
              <w:bottom w:val="single" w:sz="8" w:space="0" w:color="auto"/>
              <w:right w:val="single" w:sz="8" w:space="0" w:color="auto"/>
            </w:tcBorders>
            <w:shd w:val="clear" w:color="000000" w:fill="FFFFFF"/>
            <w:vAlign w:val="center"/>
          </w:tcPr>
          <w:p w14:paraId="2DC992FD" w14:textId="77777777" w:rsidR="00A92A38" w:rsidRPr="000A6172" w:rsidRDefault="00A92A38" w:rsidP="00287C2B">
            <w:pPr>
              <w:widowControl/>
              <w:jc w:val="center"/>
              <w:rPr>
                <w:rFonts w:ascii="宋体" w:hAnsi="宋体" w:cs="宋体" w:hint="eastAsia"/>
                <w:kern w:val="0"/>
                <w:szCs w:val="21"/>
              </w:rPr>
            </w:pPr>
            <w:r w:rsidRPr="000A6172">
              <w:rPr>
                <w:rFonts w:ascii="宋体" w:hAnsi="宋体" w:cs="仿宋" w:hint="eastAsia"/>
                <w:kern w:val="0"/>
                <w:sz w:val="24"/>
                <w:lang w:bidi="ar"/>
              </w:rPr>
              <w:t>/</w:t>
            </w:r>
          </w:p>
        </w:tc>
      </w:tr>
      <w:tr w:rsidR="00A92A38" w:rsidRPr="000A6172" w14:paraId="3B2B1FFF" w14:textId="77777777" w:rsidTr="00287C2B">
        <w:trPr>
          <w:trHeight w:val="248"/>
        </w:trPr>
        <w:tc>
          <w:tcPr>
            <w:tcW w:w="372" w:type="pct"/>
            <w:tcBorders>
              <w:top w:val="nil"/>
              <w:left w:val="single" w:sz="8" w:space="0" w:color="auto"/>
              <w:bottom w:val="single" w:sz="4" w:space="0" w:color="auto"/>
              <w:right w:val="single" w:sz="8" w:space="0" w:color="auto"/>
            </w:tcBorders>
            <w:shd w:val="clear" w:color="auto" w:fill="auto"/>
            <w:vAlign w:val="center"/>
          </w:tcPr>
          <w:p w14:paraId="379A106C" w14:textId="77777777" w:rsidR="00A92A38" w:rsidRPr="000A6172" w:rsidRDefault="00A92A38" w:rsidP="00287C2B">
            <w:pPr>
              <w:widowControl/>
              <w:spacing w:line="360" w:lineRule="auto"/>
              <w:jc w:val="center"/>
              <w:rPr>
                <w:rFonts w:ascii="宋体" w:hAnsi="宋体" w:cs="仿宋" w:hint="eastAsia"/>
                <w:kern w:val="0"/>
                <w:sz w:val="24"/>
              </w:rPr>
            </w:pPr>
            <w:r w:rsidRPr="000A6172">
              <w:rPr>
                <w:rFonts w:ascii="宋体" w:hAnsi="宋体" w:cs="仿宋" w:hint="eastAsia"/>
                <w:kern w:val="0"/>
                <w:sz w:val="24"/>
              </w:rPr>
              <w:t>21</w:t>
            </w:r>
          </w:p>
        </w:tc>
        <w:tc>
          <w:tcPr>
            <w:tcW w:w="709" w:type="pct"/>
            <w:tcBorders>
              <w:top w:val="nil"/>
              <w:left w:val="nil"/>
              <w:bottom w:val="single" w:sz="4" w:space="0" w:color="auto"/>
              <w:right w:val="single" w:sz="8" w:space="0" w:color="auto"/>
            </w:tcBorders>
            <w:shd w:val="clear" w:color="auto" w:fill="auto"/>
            <w:vAlign w:val="center"/>
          </w:tcPr>
          <w:p w14:paraId="2C74D8A0" w14:textId="77777777" w:rsidR="00A92A38" w:rsidRPr="000A6172" w:rsidRDefault="00A92A38" w:rsidP="00287C2B">
            <w:pPr>
              <w:widowControl/>
              <w:spacing w:line="360" w:lineRule="auto"/>
              <w:jc w:val="center"/>
              <w:rPr>
                <w:rFonts w:ascii="宋体" w:hAnsi="宋体" w:cs="仿宋" w:hint="eastAsia"/>
                <w:kern w:val="0"/>
                <w:sz w:val="24"/>
              </w:rPr>
            </w:pPr>
            <w:r w:rsidRPr="000A6172">
              <w:rPr>
                <w:rFonts w:ascii="宋体" w:hAnsi="宋体" w:hint="eastAsia"/>
                <w:sz w:val="24"/>
              </w:rPr>
              <w:t>安装配件</w:t>
            </w:r>
          </w:p>
        </w:tc>
        <w:tc>
          <w:tcPr>
            <w:tcW w:w="506" w:type="pct"/>
            <w:tcBorders>
              <w:top w:val="nil"/>
              <w:left w:val="nil"/>
              <w:bottom w:val="single" w:sz="4" w:space="0" w:color="auto"/>
              <w:right w:val="single" w:sz="4" w:space="0" w:color="auto"/>
            </w:tcBorders>
            <w:vAlign w:val="center"/>
          </w:tcPr>
          <w:p w14:paraId="19A7405A" w14:textId="77777777" w:rsidR="00A92A38" w:rsidRPr="000A6172" w:rsidRDefault="00A92A38" w:rsidP="00287C2B">
            <w:pPr>
              <w:widowControl/>
              <w:spacing w:line="360" w:lineRule="auto"/>
              <w:jc w:val="center"/>
              <w:rPr>
                <w:rFonts w:ascii="宋体" w:hAnsi="宋体" w:cs="仿宋" w:hint="eastAsia"/>
                <w:kern w:val="0"/>
                <w:sz w:val="24"/>
              </w:rPr>
            </w:pPr>
            <w:r w:rsidRPr="000A6172">
              <w:rPr>
                <w:rFonts w:ascii="宋体" w:hAnsi="宋体" w:cs="仿宋" w:hint="eastAsia"/>
                <w:kern w:val="0"/>
                <w:sz w:val="24"/>
              </w:rPr>
              <w:t>套</w:t>
            </w:r>
          </w:p>
        </w:tc>
        <w:tc>
          <w:tcPr>
            <w:tcW w:w="506" w:type="pct"/>
            <w:tcBorders>
              <w:top w:val="nil"/>
              <w:left w:val="single" w:sz="4" w:space="0" w:color="auto"/>
              <w:bottom w:val="single" w:sz="4" w:space="0" w:color="auto"/>
              <w:right w:val="single" w:sz="8" w:space="0" w:color="auto"/>
            </w:tcBorders>
            <w:shd w:val="clear" w:color="auto" w:fill="auto"/>
            <w:vAlign w:val="center"/>
          </w:tcPr>
          <w:p w14:paraId="405C8873" w14:textId="77777777" w:rsidR="00A92A38" w:rsidRPr="000A6172" w:rsidRDefault="00A92A38" w:rsidP="00287C2B">
            <w:pPr>
              <w:widowControl/>
              <w:spacing w:line="360" w:lineRule="auto"/>
              <w:jc w:val="center"/>
              <w:rPr>
                <w:rFonts w:ascii="宋体" w:hAnsi="宋体" w:cs="仿宋" w:hint="eastAsia"/>
                <w:kern w:val="0"/>
                <w:sz w:val="24"/>
              </w:rPr>
            </w:pPr>
            <w:r w:rsidRPr="000A6172">
              <w:rPr>
                <w:rFonts w:ascii="宋体" w:hAnsi="宋体" w:hint="eastAsia"/>
                <w:sz w:val="24"/>
              </w:rPr>
              <w:t>1</w:t>
            </w:r>
          </w:p>
        </w:tc>
        <w:tc>
          <w:tcPr>
            <w:tcW w:w="2907" w:type="pct"/>
            <w:tcBorders>
              <w:top w:val="nil"/>
              <w:left w:val="nil"/>
              <w:bottom w:val="single" w:sz="4" w:space="0" w:color="auto"/>
              <w:right w:val="single" w:sz="8" w:space="0" w:color="auto"/>
            </w:tcBorders>
            <w:shd w:val="clear" w:color="000000" w:fill="FFFFFF"/>
            <w:vAlign w:val="center"/>
          </w:tcPr>
          <w:p w14:paraId="38EB6FC1" w14:textId="77777777" w:rsidR="00A92A38" w:rsidRPr="000A6172" w:rsidRDefault="00A92A38" w:rsidP="00287C2B">
            <w:pPr>
              <w:widowControl/>
              <w:jc w:val="center"/>
              <w:rPr>
                <w:rFonts w:ascii="宋体" w:hAnsi="宋体" w:cs="宋体" w:hint="eastAsia"/>
                <w:kern w:val="0"/>
                <w:szCs w:val="21"/>
              </w:rPr>
            </w:pPr>
            <w:r w:rsidRPr="000A6172">
              <w:rPr>
                <w:rFonts w:ascii="宋体" w:hAnsi="宋体" w:cs="仿宋" w:hint="eastAsia"/>
                <w:kern w:val="0"/>
                <w:sz w:val="24"/>
                <w:lang w:bidi="ar"/>
              </w:rPr>
              <w:t>/</w:t>
            </w:r>
          </w:p>
        </w:tc>
      </w:tr>
      <w:tr w:rsidR="00A92A38" w:rsidRPr="000A6172" w14:paraId="660CF9C1" w14:textId="77777777" w:rsidTr="00287C2B">
        <w:trPr>
          <w:trHeight w:val="248"/>
        </w:trPr>
        <w:tc>
          <w:tcPr>
            <w:tcW w:w="372" w:type="pct"/>
            <w:tcBorders>
              <w:top w:val="single" w:sz="4" w:space="0" w:color="auto"/>
              <w:left w:val="single" w:sz="8" w:space="0" w:color="auto"/>
              <w:bottom w:val="single" w:sz="8" w:space="0" w:color="auto"/>
              <w:right w:val="single" w:sz="8" w:space="0" w:color="auto"/>
            </w:tcBorders>
            <w:shd w:val="clear" w:color="auto" w:fill="auto"/>
            <w:vAlign w:val="center"/>
          </w:tcPr>
          <w:p w14:paraId="00774E29" w14:textId="77777777" w:rsidR="00A92A38" w:rsidRPr="000A6172" w:rsidRDefault="00A92A38" w:rsidP="00287C2B">
            <w:pPr>
              <w:widowControl/>
              <w:spacing w:line="360" w:lineRule="auto"/>
              <w:jc w:val="center"/>
              <w:rPr>
                <w:rFonts w:ascii="宋体" w:hAnsi="宋体" w:cs="仿宋" w:hint="eastAsia"/>
                <w:kern w:val="0"/>
                <w:sz w:val="24"/>
              </w:rPr>
            </w:pPr>
            <w:r w:rsidRPr="000A6172">
              <w:rPr>
                <w:rFonts w:ascii="宋体" w:hAnsi="宋体" w:cs="仿宋" w:hint="eastAsia"/>
                <w:kern w:val="0"/>
                <w:sz w:val="24"/>
              </w:rPr>
              <w:t>22</w:t>
            </w:r>
          </w:p>
        </w:tc>
        <w:tc>
          <w:tcPr>
            <w:tcW w:w="709" w:type="pct"/>
            <w:tcBorders>
              <w:top w:val="single" w:sz="4" w:space="0" w:color="auto"/>
              <w:left w:val="nil"/>
              <w:bottom w:val="single" w:sz="8" w:space="0" w:color="auto"/>
              <w:right w:val="single" w:sz="8" w:space="0" w:color="auto"/>
            </w:tcBorders>
            <w:shd w:val="clear" w:color="auto" w:fill="auto"/>
            <w:vAlign w:val="center"/>
          </w:tcPr>
          <w:p w14:paraId="7BFE2A2C" w14:textId="77777777" w:rsidR="00A92A38" w:rsidRPr="000A6172" w:rsidRDefault="00A92A38" w:rsidP="00287C2B">
            <w:pPr>
              <w:widowControl/>
              <w:spacing w:line="360" w:lineRule="auto"/>
              <w:jc w:val="center"/>
              <w:rPr>
                <w:rFonts w:ascii="宋体" w:hAnsi="宋体" w:hint="eastAsia"/>
                <w:sz w:val="24"/>
              </w:rPr>
            </w:pPr>
            <w:r w:rsidRPr="000A6172">
              <w:rPr>
                <w:rFonts w:ascii="宋体" w:hAnsi="宋体" w:hint="eastAsia"/>
                <w:sz w:val="24"/>
              </w:rPr>
              <w:t>系统集成</w:t>
            </w:r>
          </w:p>
        </w:tc>
        <w:tc>
          <w:tcPr>
            <w:tcW w:w="506" w:type="pct"/>
            <w:tcBorders>
              <w:top w:val="single" w:sz="4" w:space="0" w:color="auto"/>
              <w:left w:val="nil"/>
              <w:bottom w:val="single" w:sz="8" w:space="0" w:color="auto"/>
              <w:right w:val="single" w:sz="4" w:space="0" w:color="auto"/>
            </w:tcBorders>
            <w:vAlign w:val="center"/>
          </w:tcPr>
          <w:p w14:paraId="60A4CB6D" w14:textId="77777777" w:rsidR="00A92A38" w:rsidRPr="000A6172" w:rsidRDefault="00A92A38" w:rsidP="00287C2B">
            <w:pPr>
              <w:widowControl/>
              <w:spacing w:line="360" w:lineRule="auto"/>
              <w:jc w:val="center"/>
              <w:rPr>
                <w:rFonts w:ascii="宋体" w:hAnsi="宋体" w:cs="仿宋" w:hint="eastAsia"/>
                <w:kern w:val="0"/>
                <w:sz w:val="24"/>
              </w:rPr>
            </w:pPr>
            <w:r w:rsidRPr="000A6172">
              <w:rPr>
                <w:rFonts w:ascii="宋体" w:hAnsi="宋体" w:cs="仿宋" w:hint="eastAsia"/>
                <w:kern w:val="0"/>
                <w:sz w:val="24"/>
              </w:rPr>
              <w:t>项</w:t>
            </w:r>
          </w:p>
        </w:tc>
        <w:tc>
          <w:tcPr>
            <w:tcW w:w="506" w:type="pct"/>
            <w:tcBorders>
              <w:top w:val="single" w:sz="4" w:space="0" w:color="auto"/>
              <w:left w:val="single" w:sz="4" w:space="0" w:color="auto"/>
              <w:bottom w:val="single" w:sz="8" w:space="0" w:color="auto"/>
              <w:right w:val="single" w:sz="8" w:space="0" w:color="auto"/>
            </w:tcBorders>
            <w:shd w:val="clear" w:color="auto" w:fill="auto"/>
            <w:vAlign w:val="center"/>
          </w:tcPr>
          <w:p w14:paraId="2D1CFA21" w14:textId="77777777" w:rsidR="00A92A38" w:rsidRPr="000A6172" w:rsidRDefault="00A92A38" w:rsidP="00287C2B">
            <w:pPr>
              <w:widowControl/>
              <w:spacing w:line="360" w:lineRule="auto"/>
              <w:jc w:val="center"/>
              <w:rPr>
                <w:rFonts w:ascii="宋体" w:hAnsi="宋体" w:hint="eastAsia"/>
                <w:sz w:val="24"/>
              </w:rPr>
            </w:pPr>
            <w:r w:rsidRPr="000A6172">
              <w:rPr>
                <w:rFonts w:ascii="宋体" w:hAnsi="宋体" w:hint="eastAsia"/>
                <w:sz w:val="24"/>
              </w:rPr>
              <w:t>1</w:t>
            </w:r>
          </w:p>
        </w:tc>
        <w:tc>
          <w:tcPr>
            <w:tcW w:w="2907" w:type="pct"/>
            <w:tcBorders>
              <w:top w:val="single" w:sz="4" w:space="0" w:color="auto"/>
              <w:left w:val="nil"/>
              <w:bottom w:val="single" w:sz="8" w:space="0" w:color="auto"/>
              <w:right w:val="single" w:sz="8" w:space="0" w:color="auto"/>
            </w:tcBorders>
            <w:shd w:val="clear" w:color="000000" w:fill="FFFFFF"/>
            <w:vAlign w:val="center"/>
          </w:tcPr>
          <w:p w14:paraId="4BB47C2F" w14:textId="77777777" w:rsidR="00A92A38" w:rsidRPr="000A6172" w:rsidRDefault="00A92A38" w:rsidP="00287C2B">
            <w:pPr>
              <w:widowControl/>
              <w:jc w:val="center"/>
              <w:rPr>
                <w:rFonts w:ascii="宋体" w:hAnsi="宋体" w:cs="仿宋" w:hint="eastAsia"/>
                <w:kern w:val="0"/>
                <w:sz w:val="24"/>
                <w:lang w:bidi="ar"/>
              </w:rPr>
            </w:pPr>
            <w:r w:rsidRPr="000A6172">
              <w:rPr>
                <w:rFonts w:ascii="宋体" w:hAnsi="宋体" w:cs="宋体" w:hint="eastAsia"/>
                <w:kern w:val="0"/>
                <w:szCs w:val="21"/>
              </w:rPr>
              <w:t>所有硬件设备在标书中所规定的地点和环境下，实现正常运行，并达到标书要求的性能和产品技术规格中的性能。</w:t>
            </w:r>
          </w:p>
        </w:tc>
      </w:tr>
    </w:tbl>
    <w:p w14:paraId="1AD6436C" w14:textId="77777777" w:rsidR="00A92A38" w:rsidRPr="000A6172" w:rsidRDefault="00A92A38" w:rsidP="00A92A38">
      <w:pPr>
        <w:spacing w:line="360" w:lineRule="auto"/>
        <w:ind w:firstLineChars="200" w:firstLine="480"/>
        <w:rPr>
          <w:sz w:val="24"/>
        </w:rPr>
      </w:pPr>
    </w:p>
    <w:p w14:paraId="28E545B3" w14:textId="77777777" w:rsidR="00A92A38" w:rsidRPr="000A6172" w:rsidRDefault="00A92A38" w:rsidP="00A92A38">
      <w:pPr>
        <w:spacing w:line="360" w:lineRule="auto"/>
        <w:ind w:firstLineChars="200" w:firstLine="480"/>
        <w:rPr>
          <w:sz w:val="24"/>
          <w:u w:val="single"/>
        </w:rPr>
      </w:pPr>
      <w:r w:rsidRPr="000A6172">
        <w:rPr>
          <w:sz w:val="24"/>
        </w:rPr>
        <w:t>5.</w:t>
      </w:r>
      <w:r w:rsidRPr="000A6172">
        <w:rPr>
          <w:sz w:val="24"/>
        </w:rPr>
        <w:t>合同履行期限：</w:t>
      </w:r>
      <w:r w:rsidRPr="000A6172">
        <w:rPr>
          <w:rFonts w:hint="eastAsia"/>
          <w:sz w:val="24"/>
        </w:rPr>
        <w:t>本项目采购的各软、硬件货物应在合同签订后</w:t>
      </w:r>
      <w:r w:rsidRPr="000A6172">
        <w:rPr>
          <w:rFonts w:hint="eastAsia"/>
          <w:sz w:val="24"/>
        </w:rPr>
        <w:t>30</w:t>
      </w:r>
      <w:r w:rsidRPr="000A6172">
        <w:rPr>
          <w:rFonts w:hint="eastAsia"/>
          <w:sz w:val="24"/>
        </w:rPr>
        <w:t>天内完</w:t>
      </w:r>
      <w:r w:rsidRPr="000A6172">
        <w:rPr>
          <w:rFonts w:hint="eastAsia"/>
          <w:sz w:val="24"/>
        </w:rPr>
        <w:lastRenderedPageBreak/>
        <w:t>成设备和软件到货及安装调试。</w:t>
      </w:r>
    </w:p>
    <w:p w14:paraId="7EAFB818" w14:textId="77777777" w:rsidR="00A92A38" w:rsidRPr="000A6172" w:rsidRDefault="00A92A38" w:rsidP="00A92A38">
      <w:pPr>
        <w:spacing w:line="360" w:lineRule="auto"/>
        <w:ind w:firstLineChars="200" w:firstLine="480"/>
        <w:rPr>
          <w:sz w:val="24"/>
        </w:rPr>
      </w:pPr>
      <w:r w:rsidRPr="000A6172">
        <w:rPr>
          <w:sz w:val="24"/>
        </w:rPr>
        <w:t>6.</w:t>
      </w:r>
      <w:r w:rsidRPr="000A6172">
        <w:rPr>
          <w:sz w:val="24"/>
        </w:rPr>
        <w:t>本项目是否接受联合体投标：</w:t>
      </w:r>
      <w:r w:rsidRPr="000A6172">
        <w:rPr>
          <w:rFonts w:hint="eastAsia"/>
          <w:sz w:val="24"/>
        </w:rPr>
        <w:t>□</w:t>
      </w:r>
      <w:r w:rsidRPr="000A6172">
        <w:rPr>
          <w:sz w:val="24"/>
        </w:rPr>
        <w:t>是</w:t>
      </w:r>
      <w:r w:rsidRPr="000A6172">
        <w:rPr>
          <w:sz w:val="24"/>
        </w:rPr>
        <w:t xml:space="preserve">  </w:t>
      </w:r>
      <w:r w:rsidRPr="000A6172">
        <w:rPr>
          <w:rFonts w:ascii="宋体" w:hAnsi="宋体"/>
          <w:sz w:val="24"/>
          <w:lang w:val="en"/>
        </w:rPr>
        <w:t>■</w:t>
      </w:r>
      <w:r w:rsidRPr="000A6172">
        <w:rPr>
          <w:sz w:val="24"/>
        </w:rPr>
        <w:t>否。</w:t>
      </w:r>
    </w:p>
    <w:p w14:paraId="36366948" w14:textId="77777777" w:rsidR="00A92A38" w:rsidRPr="000A6172" w:rsidRDefault="00A92A38" w:rsidP="00A92A38">
      <w:pPr>
        <w:spacing w:line="360" w:lineRule="auto"/>
        <w:ind w:firstLineChars="200" w:firstLine="480"/>
        <w:rPr>
          <w:sz w:val="24"/>
        </w:rPr>
      </w:pPr>
    </w:p>
    <w:p w14:paraId="6071ACAC" w14:textId="77777777" w:rsidR="00A92A38" w:rsidRPr="000A6172" w:rsidRDefault="00A92A38" w:rsidP="00A92A38">
      <w:pPr>
        <w:pStyle w:val="2"/>
        <w:spacing w:before="0" w:line="360" w:lineRule="auto"/>
        <w:jc w:val="left"/>
        <w:rPr>
          <w:rFonts w:ascii="Times New Roman" w:eastAsia="宋体" w:hAnsi="Times New Roman"/>
          <w:color w:val="auto"/>
          <w:sz w:val="24"/>
          <w:szCs w:val="24"/>
        </w:rPr>
      </w:pPr>
      <w:bookmarkStart w:id="5" w:name="_Toc35393791"/>
      <w:bookmarkStart w:id="6" w:name="_Toc28359080"/>
      <w:bookmarkStart w:id="7" w:name="_Toc35393622"/>
      <w:bookmarkStart w:id="8" w:name="_Toc28359003"/>
      <w:r w:rsidRPr="000A6172">
        <w:rPr>
          <w:rFonts w:ascii="Times New Roman" w:eastAsia="宋体" w:hAnsi="Times New Roman"/>
          <w:color w:val="auto"/>
          <w:sz w:val="24"/>
          <w:szCs w:val="24"/>
        </w:rPr>
        <w:t>二、申请人的资格要求（须同时满足）</w:t>
      </w:r>
      <w:bookmarkEnd w:id="5"/>
      <w:bookmarkEnd w:id="6"/>
      <w:bookmarkEnd w:id="7"/>
      <w:bookmarkEnd w:id="8"/>
    </w:p>
    <w:p w14:paraId="03FA2133" w14:textId="77777777" w:rsidR="00A92A38" w:rsidRPr="000A6172" w:rsidRDefault="00A92A38" w:rsidP="00A92A38">
      <w:pPr>
        <w:spacing w:line="360" w:lineRule="auto"/>
        <w:ind w:firstLineChars="200" w:firstLine="480"/>
        <w:rPr>
          <w:sz w:val="24"/>
        </w:rPr>
      </w:pPr>
      <w:r w:rsidRPr="000A6172">
        <w:rPr>
          <w:sz w:val="24"/>
        </w:rPr>
        <w:t>1.</w:t>
      </w:r>
      <w:r w:rsidRPr="000A6172">
        <w:rPr>
          <w:sz w:val="24"/>
        </w:rPr>
        <w:t>满足《中华人民共和国政府采购法》第二十二条规定；</w:t>
      </w:r>
    </w:p>
    <w:p w14:paraId="2DD8456B" w14:textId="77777777" w:rsidR="00A92A38" w:rsidRPr="000A6172" w:rsidRDefault="00A92A38" w:rsidP="00A92A38">
      <w:pPr>
        <w:spacing w:line="360" w:lineRule="auto"/>
        <w:ind w:firstLineChars="200" w:firstLine="480"/>
        <w:rPr>
          <w:sz w:val="24"/>
        </w:rPr>
      </w:pPr>
      <w:bookmarkStart w:id="9" w:name="_Toc28359004"/>
      <w:bookmarkStart w:id="10" w:name="_Toc28359081"/>
      <w:r w:rsidRPr="000A6172">
        <w:rPr>
          <w:sz w:val="24"/>
        </w:rPr>
        <w:t>2.</w:t>
      </w:r>
      <w:r w:rsidRPr="000A6172">
        <w:rPr>
          <w:sz w:val="24"/>
        </w:rPr>
        <w:t>落实政府采购政策需满足的资格要求：</w:t>
      </w:r>
    </w:p>
    <w:p w14:paraId="5CEBF3EF" w14:textId="77777777" w:rsidR="00A92A38" w:rsidRPr="000A6172" w:rsidRDefault="00A92A38" w:rsidP="00A92A38">
      <w:pPr>
        <w:spacing w:line="360" w:lineRule="auto"/>
        <w:ind w:firstLineChars="200" w:firstLine="480"/>
        <w:rPr>
          <w:sz w:val="24"/>
        </w:rPr>
      </w:pPr>
      <w:r w:rsidRPr="000A6172">
        <w:rPr>
          <w:sz w:val="24"/>
        </w:rPr>
        <w:t xml:space="preserve">2.1 </w:t>
      </w:r>
      <w:r w:rsidRPr="000A6172">
        <w:rPr>
          <w:sz w:val="24"/>
        </w:rPr>
        <w:t>中小企业政策</w:t>
      </w:r>
    </w:p>
    <w:p w14:paraId="62F9FE66" w14:textId="77777777" w:rsidR="00A92A38" w:rsidRPr="000A6172" w:rsidRDefault="00A92A38" w:rsidP="00A92A38">
      <w:pPr>
        <w:spacing w:line="360" w:lineRule="auto"/>
        <w:ind w:firstLineChars="200" w:firstLine="480"/>
        <w:rPr>
          <w:sz w:val="24"/>
        </w:rPr>
      </w:pPr>
      <w:r w:rsidRPr="000A6172">
        <w:rPr>
          <w:rFonts w:ascii="宋体" w:hAnsi="宋体" w:hint="eastAsia"/>
          <w:sz w:val="24"/>
        </w:rPr>
        <w:t>■</w:t>
      </w:r>
      <w:r w:rsidRPr="000A6172">
        <w:rPr>
          <w:sz w:val="24"/>
        </w:rPr>
        <w:t>本项目</w:t>
      </w:r>
      <w:proofErr w:type="gramStart"/>
      <w:r w:rsidRPr="000A6172">
        <w:rPr>
          <w:sz w:val="24"/>
        </w:rPr>
        <w:t>不</w:t>
      </w:r>
      <w:proofErr w:type="gramEnd"/>
      <w:r w:rsidRPr="000A6172">
        <w:rPr>
          <w:sz w:val="24"/>
        </w:rPr>
        <w:t>专门面向中小企业预留采购份额。</w:t>
      </w:r>
    </w:p>
    <w:p w14:paraId="2BA18272" w14:textId="77777777" w:rsidR="00A92A38" w:rsidRPr="000A6172" w:rsidRDefault="00A92A38" w:rsidP="00A92A38">
      <w:pPr>
        <w:spacing w:line="360" w:lineRule="auto"/>
        <w:ind w:firstLineChars="200" w:firstLine="480"/>
        <w:rPr>
          <w:sz w:val="24"/>
        </w:rPr>
      </w:pPr>
      <w:r w:rsidRPr="000A6172">
        <w:rPr>
          <w:rFonts w:hint="eastAsia"/>
          <w:sz w:val="24"/>
        </w:rPr>
        <w:t>□</w:t>
      </w:r>
      <w:r w:rsidRPr="000A6172">
        <w:rPr>
          <w:sz w:val="24"/>
        </w:rPr>
        <w:t>本项目专门面向</w:t>
      </w:r>
      <w:r w:rsidRPr="000A6172">
        <w:rPr>
          <w:sz w:val="24"/>
        </w:rPr>
        <w:t xml:space="preserve">  </w:t>
      </w:r>
      <w:r w:rsidRPr="000A6172">
        <w:rPr>
          <w:rFonts w:hint="eastAsia"/>
          <w:sz w:val="24"/>
        </w:rPr>
        <w:t>□</w:t>
      </w:r>
      <w:r w:rsidRPr="000A6172">
        <w:rPr>
          <w:sz w:val="24"/>
        </w:rPr>
        <w:t>中小</w:t>
      </w:r>
      <w:r w:rsidRPr="000A6172">
        <w:rPr>
          <w:sz w:val="24"/>
        </w:rPr>
        <w:t xml:space="preserve"> </w:t>
      </w:r>
      <w:r w:rsidRPr="000A6172">
        <w:rPr>
          <w:rFonts w:hint="eastAsia"/>
          <w:sz w:val="24"/>
        </w:rPr>
        <w:t>□</w:t>
      </w:r>
      <w:r w:rsidRPr="000A6172">
        <w:rPr>
          <w:sz w:val="24"/>
        </w:rPr>
        <w:t>小</w:t>
      </w:r>
      <w:proofErr w:type="gramStart"/>
      <w:r w:rsidRPr="000A6172">
        <w:rPr>
          <w:sz w:val="24"/>
        </w:rPr>
        <w:t>微企业</w:t>
      </w:r>
      <w:proofErr w:type="gramEnd"/>
      <w:r w:rsidRPr="000A6172">
        <w:rPr>
          <w:sz w:val="24"/>
        </w:rPr>
        <w:t xml:space="preserve">  </w:t>
      </w:r>
      <w:r w:rsidRPr="000A6172">
        <w:rPr>
          <w:sz w:val="24"/>
        </w:rPr>
        <w:t>采购。即：</w:t>
      </w:r>
      <w:r w:rsidRPr="000A6172">
        <w:rPr>
          <w:rFonts w:hint="eastAsia"/>
          <w:sz w:val="24"/>
        </w:rPr>
        <w:t>提供的货物全部由符合政策要求的中小</w:t>
      </w:r>
      <w:r w:rsidRPr="000A6172">
        <w:rPr>
          <w:rFonts w:hint="eastAsia"/>
          <w:sz w:val="24"/>
        </w:rPr>
        <w:t>/</w:t>
      </w:r>
      <w:r w:rsidRPr="000A6172">
        <w:rPr>
          <w:rFonts w:hint="eastAsia"/>
          <w:sz w:val="24"/>
        </w:rPr>
        <w:t>小</w:t>
      </w:r>
      <w:proofErr w:type="gramStart"/>
      <w:r w:rsidRPr="000A6172">
        <w:rPr>
          <w:rFonts w:hint="eastAsia"/>
          <w:sz w:val="24"/>
        </w:rPr>
        <w:t>微企业</w:t>
      </w:r>
      <w:proofErr w:type="gramEnd"/>
      <w:r w:rsidRPr="000A6172">
        <w:rPr>
          <w:rFonts w:hint="eastAsia"/>
          <w:sz w:val="24"/>
        </w:rPr>
        <w:t>制造、服务全部由符合政策要求的中小</w:t>
      </w:r>
      <w:r w:rsidRPr="000A6172">
        <w:rPr>
          <w:rFonts w:hint="eastAsia"/>
          <w:sz w:val="24"/>
        </w:rPr>
        <w:t>/</w:t>
      </w:r>
      <w:r w:rsidRPr="000A6172">
        <w:rPr>
          <w:rFonts w:hint="eastAsia"/>
          <w:sz w:val="24"/>
        </w:rPr>
        <w:t>小</w:t>
      </w:r>
      <w:proofErr w:type="gramStart"/>
      <w:r w:rsidRPr="000A6172">
        <w:rPr>
          <w:rFonts w:hint="eastAsia"/>
          <w:sz w:val="24"/>
        </w:rPr>
        <w:t>微企业</w:t>
      </w:r>
      <w:proofErr w:type="gramEnd"/>
      <w:r w:rsidRPr="000A6172">
        <w:rPr>
          <w:rFonts w:hint="eastAsia"/>
          <w:sz w:val="24"/>
        </w:rPr>
        <w:t>承接。</w:t>
      </w:r>
    </w:p>
    <w:p w14:paraId="6E161EC3" w14:textId="77777777" w:rsidR="00A92A38" w:rsidRPr="000A6172" w:rsidRDefault="00A92A38" w:rsidP="00A92A38">
      <w:pPr>
        <w:spacing w:line="360" w:lineRule="auto"/>
        <w:ind w:firstLineChars="200" w:firstLine="480"/>
        <w:rPr>
          <w:sz w:val="24"/>
        </w:rPr>
      </w:pPr>
      <w:r w:rsidRPr="000A6172">
        <w:rPr>
          <w:rFonts w:hint="eastAsia"/>
          <w:sz w:val="24"/>
        </w:rPr>
        <w:t>□本项目预留部分采购项目预算专门面向中小企业采购。对于预留份额，提供的货物由符合政策要求的中小企业制造、服务由符合政策要求的中小企业承接。预留份额通过以下措施进行：无。</w:t>
      </w:r>
    </w:p>
    <w:p w14:paraId="61A70664" w14:textId="77777777" w:rsidR="00A92A38" w:rsidRPr="000A6172" w:rsidRDefault="00A92A38" w:rsidP="00A92A38">
      <w:pPr>
        <w:spacing w:line="360" w:lineRule="auto"/>
        <w:ind w:firstLineChars="200" w:firstLine="480"/>
        <w:rPr>
          <w:sz w:val="24"/>
        </w:rPr>
      </w:pPr>
      <w:r w:rsidRPr="000A6172">
        <w:rPr>
          <w:sz w:val="24"/>
        </w:rPr>
        <w:t xml:space="preserve">2.2 </w:t>
      </w:r>
      <w:r w:rsidRPr="000A6172">
        <w:rPr>
          <w:sz w:val="24"/>
        </w:rPr>
        <w:t>其它落实政府采购政策的资格要求（如有）：</w:t>
      </w:r>
      <w:r w:rsidRPr="000A6172">
        <w:rPr>
          <w:sz w:val="24"/>
          <w:lang w:val="en"/>
        </w:rPr>
        <w:t>无</w:t>
      </w:r>
      <w:r w:rsidRPr="000A6172">
        <w:rPr>
          <w:sz w:val="24"/>
        </w:rPr>
        <w:t>。</w:t>
      </w:r>
    </w:p>
    <w:p w14:paraId="5FAD055D" w14:textId="77777777" w:rsidR="00A92A38" w:rsidRPr="000A6172" w:rsidRDefault="00A92A38" w:rsidP="00A92A38">
      <w:pPr>
        <w:spacing w:line="360" w:lineRule="auto"/>
        <w:ind w:firstLineChars="200" w:firstLine="480"/>
        <w:rPr>
          <w:i/>
          <w:iCs/>
          <w:sz w:val="24"/>
          <w:u w:val="single"/>
        </w:rPr>
      </w:pPr>
      <w:r w:rsidRPr="000A6172">
        <w:rPr>
          <w:sz w:val="24"/>
        </w:rPr>
        <w:t>3.</w:t>
      </w:r>
      <w:r w:rsidRPr="000A6172">
        <w:rPr>
          <w:sz w:val="24"/>
        </w:rPr>
        <w:t>本项目的特定资格要求：</w:t>
      </w:r>
    </w:p>
    <w:p w14:paraId="0BB3B53A" w14:textId="77777777" w:rsidR="00A92A38" w:rsidRPr="000A6172" w:rsidRDefault="00A92A38" w:rsidP="00A92A38">
      <w:pPr>
        <w:tabs>
          <w:tab w:val="left" w:pos="900"/>
          <w:tab w:val="left" w:pos="1134"/>
          <w:tab w:val="left" w:pos="1589"/>
          <w:tab w:val="left" w:pos="5521"/>
        </w:tabs>
        <w:snapToGrid w:val="0"/>
        <w:spacing w:line="360" w:lineRule="auto"/>
        <w:ind w:firstLineChars="200" w:firstLine="480"/>
        <w:rPr>
          <w:sz w:val="24"/>
        </w:rPr>
      </w:pPr>
      <w:r w:rsidRPr="000A6172">
        <w:rPr>
          <w:sz w:val="24"/>
        </w:rPr>
        <w:t>3.1</w:t>
      </w:r>
      <w:r w:rsidRPr="000A6172">
        <w:rPr>
          <w:sz w:val="24"/>
        </w:rPr>
        <w:t>本项目是否属于政府购买服务：</w:t>
      </w:r>
    </w:p>
    <w:p w14:paraId="083C2FE4" w14:textId="77777777" w:rsidR="00A92A38" w:rsidRPr="000A6172" w:rsidRDefault="00A92A38" w:rsidP="00A92A38">
      <w:pPr>
        <w:tabs>
          <w:tab w:val="left" w:pos="900"/>
          <w:tab w:val="left" w:pos="1134"/>
          <w:tab w:val="left" w:pos="1589"/>
          <w:tab w:val="left" w:pos="5521"/>
        </w:tabs>
        <w:snapToGrid w:val="0"/>
        <w:spacing w:line="360" w:lineRule="auto"/>
        <w:ind w:leftChars="472" w:left="991" w:firstLine="2"/>
        <w:rPr>
          <w:sz w:val="24"/>
        </w:rPr>
      </w:pPr>
      <w:r w:rsidRPr="000A6172">
        <w:rPr>
          <w:rFonts w:hint="eastAsia"/>
          <w:sz w:val="24"/>
          <w:lang w:val="en"/>
        </w:rPr>
        <w:t>■</w:t>
      </w:r>
      <w:r w:rsidRPr="000A6172">
        <w:rPr>
          <w:sz w:val="24"/>
        </w:rPr>
        <w:t>否</w:t>
      </w:r>
    </w:p>
    <w:p w14:paraId="0805EBB0" w14:textId="77777777" w:rsidR="00A92A38" w:rsidRPr="000A6172" w:rsidRDefault="00A92A38" w:rsidP="00A92A38">
      <w:pPr>
        <w:tabs>
          <w:tab w:val="left" w:pos="900"/>
          <w:tab w:val="left" w:pos="1134"/>
          <w:tab w:val="left" w:pos="1589"/>
          <w:tab w:val="left" w:pos="5521"/>
        </w:tabs>
        <w:snapToGrid w:val="0"/>
        <w:spacing w:line="360" w:lineRule="auto"/>
        <w:ind w:leftChars="472" w:left="991" w:firstLine="2"/>
        <w:rPr>
          <w:sz w:val="24"/>
        </w:rPr>
      </w:pPr>
      <w:r w:rsidRPr="000A6172">
        <w:rPr>
          <w:rFonts w:hint="eastAsia"/>
          <w:sz w:val="24"/>
        </w:rPr>
        <w:t>□</w:t>
      </w:r>
      <w:r w:rsidRPr="000A6172">
        <w:rPr>
          <w:sz w:val="24"/>
        </w:rPr>
        <w:t>是，公益一类事业单位、使用事业编制且由财政拨款保障的群团组织，不得作为承接主体；</w:t>
      </w:r>
    </w:p>
    <w:p w14:paraId="662F78B5" w14:textId="77777777" w:rsidR="00A92A38" w:rsidRPr="000A6172" w:rsidRDefault="00A92A38" w:rsidP="00A92A38">
      <w:pPr>
        <w:tabs>
          <w:tab w:val="left" w:pos="900"/>
          <w:tab w:val="left" w:pos="1134"/>
          <w:tab w:val="left" w:pos="1589"/>
          <w:tab w:val="left" w:pos="5521"/>
        </w:tabs>
        <w:snapToGrid w:val="0"/>
        <w:spacing w:line="360" w:lineRule="auto"/>
        <w:ind w:firstLineChars="200" w:firstLine="480"/>
        <w:rPr>
          <w:sz w:val="24"/>
        </w:rPr>
      </w:pPr>
      <w:r w:rsidRPr="000A6172">
        <w:rPr>
          <w:sz w:val="24"/>
        </w:rPr>
        <w:t>3.2</w:t>
      </w:r>
      <w:r w:rsidRPr="000A6172">
        <w:rPr>
          <w:sz w:val="24"/>
        </w:rPr>
        <w:t>其他特定资格要求</w:t>
      </w:r>
      <w:r w:rsidRPr="000A6172">
        <w:rPr>
          <w:rFonts w:eastAsiaTheme="minorEastAsia"/>
          <w:sz w:val="24"/>
        </w:rPr>
        <w:t>：</w:t>
      </w:r>
      <w:r w:rsidRPr="000A6172">
        <w:rPr>
          <w:rFonts w:eastAsiaTheme="minorEastAsia" w:hint="eastAsia"/>
          <w:sz w:val="24"/>
          <w:u w:val="single"/>
        </w:rPr>
        <w:t>无</w:t>
      </w:r>
    </w:p>
    <w:p w14:paraId="46369351" w14:textId="77777777" w:rsidR="00A92A38" w:rsidRPr="000A6172" w:rsidRDefault="00A92A38" w:rsidP="00A92A38">
      <w:pPr>
        <w:spacing w:line="360" w:lineRule="auto"/>
        <w:ind w:firstLineChars="200" w:firstLine="480"/>
        <w:rPr>
          <w:i/>
          <w:iCs/>
          <w:sz w:val="24"/>
          <w:u w:val="single"/>
        </w:rPr>
      </w:pPr>
    </w:p>
    <w:p w14:paraId="36BE62EB" w14:textId="77777777" w:rsidR="00A92A38" w:rsidRPr="000A6172" w:rsidRDefault="00A92A38" w:rsidP="00A92A38">
      <w:pPr>
        <w:pStyle w:val="2"/>
        <w:widowControl/>
        <w:spacing w:before="0" w:line="360" w:lineRule="auto"/>
        <w:jc w:val="left"/>
        <w:rPr>
          <w:rFonts w:ascii="Times New Roman" w:eastAsia="宋体" w:hAnsi="Times New Roman"/>
          <w:color w:val="auto"/>
          <w:sz w:val="24"/>
          <w:szCs w:val="24"/>
        </w:rPr>
      </w:pPr>
      <w:bookmarkStart w:id="11" w:name="_Toc35393792"/>
      <w:bookmarkStart w:id="12" w:name="_Toc35393623"/>
      <w:bookmarkEnd w:id="9"/>
      <w:bookmarkEnd w:id="10"/>
      <w:r w:rsidRPr="000A6172">
        <w:rPr>
          <w:rFonts w:ascii="Times New Roman" w:eastAsia="宋体" w:hAnsi="Times New Roman"/>
          <w:color w:val="auto"/>
          <w:sz w:val="24"/>
          <w:szCs w:val="24"/>
        </w:rPr>
        <w:t>三、获取招标文件</w:t>
      </w:r>
      <w:bookmarkEnd w:id="11"/>
      <w:bookmarkEnd w:id="12"/>
    </w:p>
    <w:p w14:paraId="40E598B4" w14:textId="77777777" w:rsidR="00A92A38" w:rsidRPr="000A6172" w:rsidRDefault="00A92A38" w:rsidP="00A92A38">
      <w:pPr>
        <w:adjustRightInd w:val="0"/>
        <w:snapToGrid w:val="0"/>
        <w:spacing w:line="360" w:lineRule="auto"/>
        <w:ind w:firstLineChars="200" w:firstLine="480"/>
        <w:rPr>
          <w:sz w:val="24"/>
          <w:lang w:bidi="ar"/>
        </w:rPr>
      </w:pPr>
      <w:r w:rsidRPr="000A6172">
        <w:rPr>
          <w:sz w:val="24"/>
          <w:lang w:bidi="ar"/>
        </w:rPr>
        <w:t>1.</w:t>
      </w:r>
      <w:r w:rsidRPr="000A6172">
        <w:rPr>
          <w:sz w:val="24"/>
          <w:lang w:bidi="ar"/>
        </w:rPr>
        <w:t>时间：</w:t>
      </w:r>
      <w:r w:rsidRPr="000A6172">
        <w:rPr>
          <w:rFonts w:hint="eastAsia"/>
          <w:sz w:val="24"/>
          <w:lang w:bidi="ar"/>
        </w:rPr>
        <w:t>2025</w:t>
      </w:r>
      <w:r w:rsidRPr="000A6172">
        <w:rPr>
          <w:sz w:val="24"/>
          <w:lang w:bidi="ar"/>
        </w:rPr>
        <w:t>年</w:t>
      </w:r>
      <w:r w:rsidRPr="000A6172">
        <w:rPr>
          <w:rFonts w:hint="eastAsia"/>
          <w:sz w:val="24"/>
          <w:lang w:bidi="ar"/>
        </w:rPr>
        <w:t>4</w:t>
      </w:r>
      <w:r w:rsidRPr="000A6172">
        <w:rPr>
          <w:sz w:val="24"/>
          <w:lang w:bidi="ar"/>
        </w:rPr>
        <w:t>月</w:t>
      </w:r>
      <w:r w:rsidRPr="000A6172">
        <w:rPr>
          <w:rFonts w:hint="eastAsia"/>
          <w:sz w:val="24"/>
          <w:lang w:bidi="ar"/>
        </w:rPr>
        <w:t>28</w:t>
      </w:r>
      <w:r w:rsidRPr="000A6172">
        <w:rPr>
          <w:sz w:val="24"/>
          <w:lang w:bidi="ar"/>
        </w:rPr>
        <w:t>日至</w:t>
      </w:r>
      <w:r w:rsidRPr="000A6172">
        <w:rPr>
          <w:rFonts w:hint="eastAsia"/>
          <w:sz w:val="24"/>
          <w:lang w:bidi="ar"/>
        </w:rPr>
        <w:t>2025</w:t>
      </w:r>
      <w:r w:rsidRPr="000A6172">
        <w:rPr>
          <w:sz w:val="24"/>
          <w:lang w:bidi="ar"/>
        </w:rPr>
        <w:t>年</w:t>
      </w:r>
      <w:r w:rsidRPr="000A6172">
        <w:rPr>
          <w:rFonts w:hint="eastAsia"/>
          <w:sz w:val="24"/>
          <w:lang w:bidi="ar"/>
        </w:rPr>
        <w:t>5</w:t>
      </w:r>
      <w:r w:rsidRPr="000A6172">
        <w:rPr>
          <w:sz w:val="24"/>
          <w:lang w:bidi="ar"/>
        </w:rPr>
        <w:t>月</w:t>
      </w:r>
      <w:r w:rsidRPr="000A6172">
        <w:rPr>
          <w:rFonts w:hint="eastAsia"/>
          <w:sz w:val="24"/>
          <w:lang w:bidi="ar"/>
        </w:rPr>
        <w:t>7</w:t>
      </w:r>
      <w:r w:rsidRPr="000A6172">
        <w:rPr>
          <w:sz w:val="24"/>
          <w:lang w:bidi="ar"/>
        </w:rPr>
        <w:t>日，</w:t>
      </w:r>
      <w:r w:rsidRPr="000A6172">
        <w:rPr>
          <w:rFonts w:hint="eastAsia"/>
          <w:sz w:val="24"/>
          <w:lang w:bidi="ar"/>
        </w:rPr>
        <w:t>每天上午</w:t>
      </w:r>
      <w:r w:rsidRPr="000A6172">
        <w:rPr>
          <w:rFonts w:hint="eastAsia"/>
          <w:sz w:val="24"/>
          <w:lang w:bidi="ar"/>
        </w:rPr>
        <w:t>09:00</w:t>
      </w:r>
      <w:r w:rsidRPr="000A6172">
        <w:rPr>
          <w:rFonts w:hint="eastAsia"/>
          <w:sz w:val="24"/>
          <w:lang w:bidi="ar"/>
        </w:rPr>
        <w:t>至</w:t>
      </w:r>
      <w:r w:rsidRPr="000A6172">
        <w:rPr>
          <w:rFonts w:hint="eastAsia"/>
          <w:sz w:val="24"/>
          <w:lang w:bidi="ar"/>
        </w:rPr>
        <w:t>12:00</w:t>
      </w:r>
      <w:r w:rsidRPr="000A6172">
        <w:rPr>
          <w:rFonts w:hint="eastAsia"/>
          <w:sz w:val="24"/>
          <w:lang w:bidi="ar"/>
        </w:rPr>
        <w:t>，下午</w:t>
      </w:r>
      <w:r w:rsidRPr="000A6172">
        <w:rPr>
          <w:rFonts w:hint="eastAsia"/>
          <w:sz w:val="24"/>
          <w:lang w:bidi="ar"/>
        </w:rPr>
        <w:t>12:00</w:t>
      </w:r>
      <w:r w:rsidRPr="000A6172">
        <w:rPr>
          <w:rFonts w:hint="eastAsia"/>
          <w:sz w:val="24"/>
          <w:lang w:bidi="ar"/>
        </w:rPr>
        <w:t>至</w:t>
      </w:r>
      <w:r w:rsidRPr="000A6172">
        <w:rPr>
          <w:rFonts w:hint="eastAsia"/>
          <w:sz w:val="24"/>
          <w:lang w:bidi="ar"/>
        </w:rPr>
        <w:t>16:00</w:t>
      </w:r>
      <w:r w:rsidRPr="000A6172">
        <w:rPr>
          <w:rFonts w:hint="eastAsia"/>
          <w:sz w:val="24"/>
          <w:lang w:bidi="ar"/>
        </w:rPr>
        <w:t>（北京时间，法定节假日除外）</w:t>
      </w:r>
      <w:r w:rsidRPr="000A6172">
        <w:rPr>
          <w:sz w:val="24"/>
          <w:lang w:bidi="ar"/>
        </w:rPr>
        <w:t>。</w:t>
      </w:r>
    </w:p>
    <w:p w14:paraId="4320083C" w14:textId="77777777" w:rsidR="00A92A38" w:rsidRPr="000A6172" w:rsidRDefault="00A92A38" w:rsidP="00A92A38">
      <w:pPr>
        <w:adjustRightInd w:val="0"/>
        <w:snapToGrid w:val="0"/>
        <w:spacing w:line="360" w:lineRule="auto"/>
        <w:ind w:firstLineChars="200" w:firstLine="480"/>
        <w:rPr>
          <w:sz w:val="24"/>
        </w:rPr>
      </w:pPr>
      <w:r w:rsidRPr="000A6172">
        <w:rPr>
          <w:sz w:val="24"/>
          <w:lang w:bidi="ar"/>
        </w:rPr>
        <w:t>2.</w:t>
      </w:r>
      <w:r w:rsidRPr="000A6172">
        <w:rPr>
          <w:sz w:val="24"/>
          <w:lang w:bidi="ar"/>
        </w:rPr>
        <w:t>地点：北京市政府采购电子交易平台</w:t>
      </w:r>
    </w:p>
    <w:p w14:paraId="3EE8AD47" w14:textId="77777777" w:rsidR="00A92A38" w:rsidRPr="000A6172" w:rsidRDefault="00A92A38" w:rsidP="00A92A38">
      <w:pPr>
        <w:widowControl/>
        <w:adjustRightInd w:val="0"/>
        <w:snapToGrid w:val="0"/>
        <w:spacing w:line="360" w:lineRule="auto"/>
        <w:ind w:firstLineChars="200" w:firstLine="480"/>
        <w:jc w:val="left"/>
        <w:rPr>
          <w:sz w:val="24"/>
          <w:lang w:bidi="ar"/>
        </w:rPr>
      </w:pPr>
      <w:r w:rsidRPr="000A6172">
        <w:rPr>
          <w:sz w:val="24"/>
          <w:lang w:bidi="ar"/>
        </w:rPr>
        <w:t>3.</w:t>
      </w:r>
      <w:r w:rsidRPr="000A6172">
        <w:rPr>
          <w:sz w:val="24"/>
          <w:lang w:bidi="ar"/>
        </w:rPr>
        <w:t>方式：供应商使用</w:t>
      </w:r>
      <w:r w:rsidRPr="000A6172">
        <w:rPr>
          <w:sz w:val="24"/>
          <w:lang w:bidi="ar"/>
        </w:rPr>
        <w:t>CA</w:t>
      </w:r>
      <w:r w:rsidRPr="000A6172">
        <w:rPr>
          <w:sz w:val="24"/>
          <w:lang w:bidi="ar"/>
        </w:rPr>
        <w:t>数字证书或电子营业执照登录北京市政府采购电子交易平台（</w:t>
      </w:r>
      <w:r w:rsidRPr="000A6172">
        <w:rPr>
          <w:sz w:val="24"/>
          <w:lang w:bidi="ar"/>
        </w:rPr>
        <w:t>http://zbcg-bjzc.zhongcy.com/bjczj-portal-site/index.html#/home</w:t>
      </w:r>
      <w:r w:rsidRPr="000A6172">
        <w:rPr>
          <w:sz w:val="24"/>
          <w:lang w:bidi="ar"/>
        </w:rPr>
        <w:t>）获取电子版招标文件。</w:t>
      </w:r>
    </w:p>
    <w:p w14:paraId="7F4C6191" w14:textId="77777777" w:rsidR="00A92A38" w:rsidRPr="000A6172" w:rsidRDefault="00A92A38" w:rsidP="00A92A38">
      <w:pPr>
        <w:widowControl/>
        <w:adjustRightInd w:val="0"/>
        <w:snapToGrid w:val="0"/>
        <w:spacing w:line="360" w:lineRule="auto"/>
        <w:ind w:firstLineChars="200" w:firstLine="480"/>
        <w:jc w:val="left"/>
        <w:rPr>
          <w:sz w:val="24"/>
        </w:rPr>
      </w:pPr>
      <w:r w:rsidRPr="000A6172">
        <w:rPr>
          <w:sz w:val="24"/>
          <w:lang w:bidi="ar"/>
        </w:rPr>
        <w:lastRenderedPageBreak/>
        <w:t>4.</w:t>
      </w:r>
      <w:r w:rsidRPr="000A6172">
        <w:rPr>
          <w:sz w:val="24"/>
          <w:lang w:bidi="ar"/>
        </w:rPr>
        <w:t>售价：</w:t>
      </w:r>
      <w:r w:rsidRPr="000A6172">
        <w:rPr>
          <w:sz w:val="24"/>
          <w:lang w:bidi="ar"/>
        </w:rPr>
        <w:t>0</w:t>
      </w:r>
      <w:r w:rsidRPr="000A6172">
        <w:rPr>
          <w:sz w:val="24"/>
          <w:lang w:bidi="ar"/>
        </w:rPr>
        <w:t>元。</w:t>
      </w:r>
    </w:p>
    <w:p w14:paraId="304803A5" w14:textId="77777777" w:rsidR="00A92A38" w:rsidRPr="000A6172" w:rsidRDefault="00A92A38" w:rsidP="00A92A38">
      <w:pPr>
        <w:tabs>
          <w:tab w:val="left" w:pos="900"/>
          <w:tab w:val="left" w:pos="1980"/>
        </w:tabs>
        <w:snapToGrid w:val="0"/>
        <w:spacing w:line="360" w:lineRule="auto"/>
        <w:ind w:left="840"/>
        <w:rPr>
          <w:sz w:val="24"/>
        </w:rPr>
      </w:pPr>
    </w:p>
    <w:p w14:paraId="55C0901B" w14:textId="77777777" w:rsidR="00A92A38" w:rsidRPr="000A6172" w:rsidRDefault="00A92A38" w:rsidP="00A92A38">
      <w:pPr>
        <w:pStyle w:val="2"/>
        <w:widowControl/>
        <w:spacing w:before="0" w:line="360" w:lineRule="auto"/>
        <w:jc w:val="left"/>
        <w:rPr>
          <w:rFonts w:ascii="Times New Roman" w:eastAsia="宋体" w:hAnsi="Times New Roman"/>
          <w:color w:val="auto"/>
          <w:sz w:val="24"/>
          <w:szCs w:val="24"/>
        </w:rPr>
      </w:pPr>
      <w:bookmarkStart w:id="13" w:name="_Toc28359005"/>
      <w:bookmarkStart w:id="14" w:name="_Toc28359082"/>
      <w:bookmarkStart w:id="15" w:name="_Toc35393624"/>
      <w:bookmarkStart w:id="16" w:name="_Toc35393793"/>
      <w:r w:rsidRPr="000A6172">
        <w:rPr>
          <w:rFonts w:ascii="Times New Roman" w:eastAsia="宋体" w:hAnsi="Times New Roman"/>
          <w:color w:val="auto"/>
          <w:sz w:val="24"/>
          <w:szCs w:val="24"/>
        </w:rPr>
        <w:t>四、提交投标文件</w:t>
      </w:r>
      <w:bookmarkEnd w:id="13"/>
      <w:bookmarkEnd w:id="14"/>
      <w:r w:rsidRPr="000A6172">
        <w:rPr>
          <w:rFonts w:ascii="Times New Roman" w:eastAsia="宋体" w:hAnsi="Times New Roman"/>
          <w:color w:val="auto"/>
          <w:sz w:val="24"/>
          <w:szCs w:val="24"/>
        </w:rPr>
        <w:t>截止时间、开标时间和地点</w:t>
      </w:r>
      <w:bookmarkEnd w:id="15"/>
      <w:bookmarkEnd w:id="16"/>
    </w:p>
    <w:p w14:paraId="57653A5E" w14:textId="77777777" w:rsidR="00A92A38" w:rsidRPr="000A6172" w:rsidRDefault="00A92A38" w:rsidP="00A92A38">
      <w:pPr>
        <w:spacing w:line="360" w:lineRule="auto"/>
        <w:ind w:firstLineChars="200" w:firstLine="480"/>
        <w:rPr>
          <w:bCs/>
          <w:sz w:val="24"/>
          <w:u w:val="single"/>
        </w:rPr>
      </w:pPr>
      <w:r w:rsidRPr="000A6172">
        <w:rPr>
          <w:sz w:val="24"/>
          <w:lang w:bidi="ar"/>
        </w:rPr>
        <w:t>投标截止时间、开标时间：</w:t>
      </w:r>
      <w:r w:rsidRPr="000A6172">
        <w:rPr>
          <w:rFonts w:hint="eastAsia"/>
          <w:sz w:val="24"/>
          <w:lang w:bidi="ar"/>
        </w:rPr>
        <w:t>2025</w:t>
      </w:r>
      <w:r w:rsidRPr="000A6172">
        <w:rPr>
          <w:sz w:val="24"/>
          <w:lang w:bidi="ar"/>
        </w:rPr>
        <w:t>年</w:t>
      </w:r>
      <w:r w:rsidRPr="000A6172">
        <w:rPr>
          <w:rFonts w:hint="eastAsia"/>
          <w:sz w:val="24"/>
          <w:lang w:bidi="ar"/>
        </w:rPr>
        <w:t>5</w:t>
      </w:r>
      <w:r w:rsidRPr="000A6172">
        <w:rPr>
          <w:sz w:val="24"/>
          <w:lang w:bidi="ar"/>
        </w:rPr>
        <w:t>月</w:t>
      </w:r>
      <w:r w:rsidRPr="000A6172">
        <w:rPr>
          <w:rFonts w:hint="eastAsia"/>
          <w:sz w:val="24"/>
          <w:lang w:bidi="ar"/>
        </w:rPr>
        <w:t>20</w:t>
      </w:r>
      <w:r w:rsidRPr="000A6172">
        <w:rPr>
          <w:sz w:val="24"/>
          <w:lang w:bidi="ar"/>
        </w:rPr>
        <w:t>日</w:t>
      </w:r>
      <w:r w:rsidRPr="000A6172">
        <w:rPr>
          <w:rFonts w:hint="eastAsia"/>
          <w:sz w:val="24"/>
          <w:lang w:bidi="ar"/>
        </w:rPr>
        <w:t>9</w:t>
      </w:r>
      <w:r w:rsidRPr="000A6172">
        <w:rPr>
          <w:sz w:val="24"/>
          <w:lang w:bidi="ar"/>
        </w:rPr>
        <w:t>点</w:t>
      </w:r>
      <w:r w:rsidRPr="000A6172">
        <w:rPr>
          <w:rFonts w:hint="eastAsia"/>
          <w:sz w:val="24"/>
          <w:lang w:bidi="ar"/>
        </w:rPr>
        <w:t>30</w:t>
      </w:r>
      <w:r w:rsidRPr="000A6172">
        <w:rPr>
          <w:sz w:val="24"/>
          <w:lang w:bidi="ar"/>
        </w:rPr>
        <w:t>分</w:t>
      </w:r>
      <w:r w:rsidRPr="000A6172">
        <w:rPr>
          <w:bCs/>
          <w:sz w:val="24"/>
          <w:lang w:bidi="ar"/>
        </w:rPr>
        <w:t>（北京时间）</w:t>
      </w:r>
      <w:r w:rsidRPr="000A6172">
        <w:rPr>
          <w:iCs/>
          <w:sz w:val="24"/>
          <w:lang w:bidi="ar"/>
        </w:rPr>
        <w:t>。</w:t>
      </w:r>
    </w:p>
    <w:p w14:paraId="617D0AD4" w14:textId="77777777" w:rsidR="00A92A38" w:rsidRPr="000A6172" w:rsidRDefault="00A92A38" w:rsidP="00A92A38">
      <w:pPr>
        <w:spacing w:line="360" w:lineRule="auto"/>
        <w:ind w:firstLineChars="200" w:firstLine="480"/>
        <w:rPr>
          <w:sz w:val="24"/>
          <w:lang w:val="zh-TW" w:bidi="ar"/>
        </w:rPr>
      </w:pPr>
      <w:r w:rsidRPr="000A6172">
        <w:rPr>
          <w:sz w:val="24"/>
          <w:lang w:bidi="ar"/>
        </w:rPr>
        <w:t>地点：</w:t>
      </w:r>
      <w:r w:rsidRPr="000A6172">
        <w:rPr>
          <w:rFonts w:hint="eastAsia"/>
          <w:sz w:val="24"/>
          <w:u w:val="single"/>
          <w:lang w:bidi="ar"/>
        </w:rPr>
        <w:t>采用远程电子开标方式，投标人使用</w:t>
      </w:r>
      <w:r w:rsidRPr="000A6172">
        <w:rPr>
          <w:rFonts w:hint="eastAsia"/>
          <w:sz w:val="24"/>
          <w:u w:val="single"/>
          <w:lang w:bidi="ar"/>
        </w:rPr>
        <w:t xml:space="preserve"> CA </w:t>
      </w:r>
      <w:r w:rsidRPr="000A6172">
        <w:rPr>
          <w:rFonts w:hint="eastAsia"/>
          <w:sz w:val="24"/>
          <w:u w:val="single"/>
          <w:lang w:bidi="ar"/>
        </w:rPr>
        <w:t>认证证书登陆北京市政府采购电子交易平台参与电子开标。投标人自行对电子投标文件进行解密，不接受纸质文件，无须投标人到达现场</w:t>
      </w:r>
      <w:r w:rsidRPr="000A6172">
        <w:rPr>
          <w:rFonts w:hint="eastAsia"/>
          <w:sz w:val="24"/>
          <w:lang w:bidi="ar"/>
        </w:rPr>
        <w:t>。</w:t>
      </w:r>
    </w:p>
    <w:p w14:paraId="15154953" w14:textId="77777777" w:rsidR="00A92A38" w:rsidRPr="000A6172" w:rsidRDefault="00A92A38" w:rsidP="00A92A38">
      <w:pPr>
        <w:spacing w:line="360" w:lineRule="auto"/>
        <w:ind w:firstLineChars="200" w:firstLine="480"/>
        <w:rPr>
          <w:bCs/>
          <w:sz w:val="24"/>
          <w:u w:val="single"/>
        </w:rPr>
      </w:pPr>
    </w:p>
    <w:p w14:paraId="6CAAB49D" w14:textId="77777777" w:rsidR="00A92A38" w:rsidRPr="000A6172" w:rsidRDefault="00A92A38" w:rsidP="00A92A38">
      <w:pPr>
        <w:pStyle w:val="2"/>
        <w:spacing w:before="0" w:line="360" w:lineRule="auto"/>
        <w:jc w:val="left"/>
        <w:rPr>
          <w:rFonts w:ascii="Times New Roman" w:eastAsia="宋体" w:hAnsi="Times New Roman"/>
          <w:color w:val="auto"/>
          <w:sz w:val="24"/>
          <w:szCs w:val="24"/>
        </w:rPr>
      </w:pPr>
      <w:bookmarkStart w:id="17" w:name="_Toc28359084"/>
      <w:bookmarkStart w:id="18" w:name="_Toc35393794"/>
      <w:bookmarkStart w:id="19" w:name="_Toc35393625"/>
      <w:bookmarkStart w:id="20" w:name="_Toc28359007"/>
      <w:r w:rsidRPr="000A6172">
        <w:rPr>
          <w:rFonts w:ascii="Times New Roman" w:eastAsia="宋体" w:hAnsi="Times New Roman"/>
          <w:color w:val="auto"/>
          <w:sz w:val="24"/>
          <w:szCs w:val="24"/>
        </w:rPr>
        <w:t>五、公告期限</w:t>
      </w:r>
      <w:bookmarkEnd w:id="17"/>
      <w:bookmarkEnd w:id="18"/>
      <w:bookmarkEnd w:id="19"/>
      <w:bookmarkEnd w:id="20"/>
    </w:p>
    <w:p w14:paraId="6BDFE577" w14:textId="77777777" w:rsidR="00A92A38" w:rsidRPr="000A6172" w:rsidRDefault="00A92A38" w:rsidP="00A92A38">
      <w:pPr>
        <w:spacing w:line="360" w:lineRule="auto"/>
        <w:ind w:firstLineChars="200" w:firstLine="480"/>
        <w:rPr>
          <w:kern w:val="0"/>
          <w:sz w:val="24"/>
        </w:rPr>
      </w:pPr>
      <w:r w:rsidRPr="000A6172">
        <w:rPr>
          <w:kern w:val="0"/>
          <w:sz w:val="24"/>
        </w:rPr>
        <w:t>自本公告发布之日起</w:t>
      </w:r>
      <w:r w:rsidRPr="000A6172">
        <w:rPr>
          <w:kern w:val="0"/>
          <w:sz w:val="24"/>
        </w:rPr>
        <w:t>5</w:t>
      </w:r>
      <w:r w:rsidRPr="000A6172">
        <w:rPr>
          <w:kern w:val="0"/>
          <w:sz w:val="24"/>
        </w:rPr>
        <w:t>个工作日。</w:t>
      </w:r>
    </w:p>
    <w:p w14:paraId="0772FEF2" w14:textId="77777777" w:rsidR="00A92A38" w:rsidRPr="000A6172" w:rsidRDefault="00A92A38" w:rsidP="00A92A38">
      <w:pPr>
        <w:spacing w:line="360" w:lineRule="auto"/>
        <w:ind w:firstLineChars="200" w:firstLine="480"/>
        <w:rPr>
          <w:kern w:val="0"/>
          <w:sz w:val="24"/>
        </w:rPr>
      </w:pPr>
    </w:p>
    <w:p w14:paraId="61AB2F00" w14:textId="77777777" w:rsidR="00A92A38" w:rsidRPr="000A6172" w:rsidRDefault="00A92A38" w:rsidP="00A92A38">
      <w:pPr>
        <w:pStyle w:val="2"/>
        <w:spacing w:before="0" w:line="360" w:lineRule="auto"/>
        <w:jc w:val="left"/>
        <w:rPr>
          <w:rFonts w:ascii="Times New Roman" w:eastAsia="宋体" w:hAnsi="Times New Roman"/>
          <w:color w:val="auto"/>
          <w:sz w:val="24"/>
          <w:szCs w:val="24"/>
        </w:rPr>
      </w:pPr>
      <w:bookmarkStart w:id="21" w:name="_Toc35393626"/>
      <w:bookmarkStart w:id="22" w:name="_Toc35393795"/>
      <w:r w:rsidRPr="000A6172">
        <w:rPr>
          <w:rFonts w:ascii="Times New Roman" w:eastAsia="宋体" w:hAnsi="Times New Roman"/>
          <w:color w:val="auto"/>
          <w:sz w:val="24"/>
          <w:szCs w:val="24"/>
        </w:rPr>
        <w:t>六、其他补充事宜</w:t>
      </w:r>
      <w:bookmarkEnd w:id="21"/>
      <w:bookmarkEnd w:id="22"/>
    </w:p>
    <w:p w14:paraId="7F370FD4" w14:textId="77777777" w:rsidR="00A92A38" w:rsidRPr="000A6172" w:rsidRDefault="00A92A38" w:rsidP="00A92A38">
      <w:pPr>
        <w:spacing w:line="360" w:lineRule="auto"/>
        <w:ind w:firstLineChars="200" w:firstLine="480"/>
        <w:rPr>
          <w:sz w:val="24"/>
          <w:lang w:bidi="ar"/>
        </w:rPr>
      </w:pPr>
      <w:r w:rsidRPr="000A6172">
        <w:rPr>
          <w:sz w:val="24"/>
        </w:rPr>
        <w:t>1.</w:t>
      </w:r>
      <w:r w:rsidRPr="000A6172">
        <w:rPr>
          <w:sz w:val="24"/>
        </w:rPr>
        <w:t>本项目需要落实的政府采购政策：</w:t>
      </w:r>
    </w:p>
    <w:p w14:paraId="7E672961" w14:textId="77777777" w:rsidR="00A92A38" w:rsidRPr="000A6172" w:rsidRDefault="00A92A38" w:rsidP="00A92A38">
      <w:pPr>
        <w:spacing w:line="360" w:lineRule="auto"/>
        <w:ind w:firstLineChars="200" w:firstLine="480"/>
        <w:rPr>
          <w:rFonts w:ascii="宋体" w:hAnsi="宋体" w:cs="宋体" w:hint="eastAsia"/>
          <w:kern w:val="0"/>
          <w:sz w:val="24"/>
        </w:rPr>
      </w:pPr>
      <w:r w:rsidRPr="000A6172">
        <w:rPr>
          <w:rFonts w:ascii="宋体" w:hAnsi="宋体" w:cs="宋体" w:hint="eastAsia"/>
          <w:kern w:val="0"/>
          <w:sz w:val="24"/>
        </w:rPr>
        <w:t>1.1本项目需要落实的政府采购政策：关于印发《政府采购促进中小企业发展管理办法》的通知 (财库 (2020) 46号) 、《关于中国环境标志产品政府采购实施的意见》(财库[2006] 90号)、《国务院办公厅关于建立政府强制采购节能产品制度的通知》(国办发[2007]51号) 、《关于开展政府采购信用担保试点工作的通知》 (财库[2011] 124号) 、《财政部、司法部关于政府采购支持监狱企业发展有关问题的通知》 (财库[2014] 68号)、《三部门联合发布关于促进残疾人就业政府采购政策的通知》财库[2017] 141号) 。</w:t>
      </w:r>
    </w:p>
    <w:p w14:paraId="56AB67B2" w14:textId="77777777" w:rsidR="00A92A38" w:rsidRPr="000A6172" w:rsidRDefault="00A92A38" w:rsidP="00A92A38">
      <w:pPr>
        <w:spacing w:line="360" w:lineRule="auto"/>
        <w:ind w:firstLineChars="200" w:firstLine="480"/>
        <w:rPr>
          <w:rFonts w:ascii="宋体" w:hAnsi="宋体" w:cs="宋体" w:hint="eastAsia"/>
          <w:kern w:val="0"/>
          <w:sz w:val="24"/>
        </w:rPr>
      </w:pPr>
      <w:r w:rsidRPr="000A6172">
        <w:rPr>
          <w:rFonts w:ascii="宋体" w:hAnsi="宋体" w:cs="宋体" w:hint="eastAsia"/>
          <w:kern w:val="0"/>
          <w:sz w:val="24"/>
        </w:rPr>
        <w:t>2. 评标办法和评标标准：综合评分法。</w:t>
      </w:r>
    </w:p>
    <w:p w14:paraId="08B60271" w14:textId="77777777" w:rsidR="00A92A38" w:rsidRPr="000A6172" w:rsidRDefault="00A92A38" w:rsidP="00A92A38">
      <w:pPr>
        <w:widowControl/>
        <w:adjustRightInd w:val="0"/>
        <w:snapToGrid w:val="0"/>
        <w:spacing w:line="360" w:lineRule="auto"/>
        <w:ind w:firstLineChars="200" w:firstLine="480"/>
        <w:jc w:val="left"/>
        <w:rPr>
          <w:bCs/>
          <w:sz w:val="24"/>
          <w:lang w:bidi="ar"/>
        </w:rPr>
      </w:pPr>
      <w:r w:rsidRPr="000A6172">
        <w:rPr>
          <w:sz w:val="24"/>
          <w:lang w:bidi="ar"/>
        </w:rPr>
        <w:t>3.</w:t>
      </w:r>
      <w:r w:rsidRPr="000A6172">
        <w:rPr>
          <w:sz w:val="24"/>
          <w:lang w:bidi="ar"/>
        </w:rPr>
        <w:t>本项目采用全流程电子化采购方式，请供应</w:t>
      </w:r>
      <w:proofErr w:type="gramStart"/>
      <w:r w:rsidRPr="000A6172">
        <w:rPr>
          <w:sz w:val="24"/>
          <w:lang w:bidi="ar"/>
        </w:rPr>
        <w:t>商认真</w:t>
      </w:r>
      <w:proofErr w:type="gramEnd"/>
      <w:r w:rsidRPr="000A6172">
        <w:rPr>
          <w:sz w:val="24"/>
          <w:lang w:bidi="ar"/>
        </w:rPr>
        <w:t>学习北京市政府采购电子交易平台发布的相关操作手册（供应商可在交易平台下载相关手册），办理</w:t>
      </w:r>
      <w:r w:rsidRPr="000A6172">
        <w:rPr>
          <w:sz w:val="24"/>
          <w:lang w:bidi="ar"/>
        </w:rPr>
        <w:t>CA</w:t>
      </w:r>
      <w:r w:rsidRPr="000A6172">
        <w:rPr>
          <w:sz w:val="24"/>
          <w:lang w:bidi="ar"/>
        </w:rPr>
        <w:t>数字证书或电子营业执照、进行北京市政府采购电子交易平台注册绑定，并认真核实</w:t>
      </w:r>
      <w:r w:rsidRPr="000A6172">
        <w:rPr>
          <w:bCs/>
          <w:sz w:val="24"/>
          <w:lang w:bidi="ar"/>
        </w:rPr>
        <w:t>CA</w:t>
      </w:r>
      <w:r w:rsidRPr="000A6172">
        <w:rPr>
          <w:bCs/>
          <w:sz w:val="24"/>
          <w:lang w:bidi="ar"/>
        </w:rPr>
        <w:t>数字证书</w:t>
      </w:r>
      <w:r w:rsidRPr="000A6172">
        <w:rPr>
          <w:sz w:val="24"/>
          <w:lang w:bidi="ar"/>
        </w:rPr>
        <w:t>或电子营业执照</w:t>
      </w:r>
      <w:r w:rsidRPr="000A6172">
        <w:rPr>
          <w:bCs/>
          <w:sz w:val="24"/>
          <w:lang w:bidi="ar"/>
        </w:rPr>
        <w:t>情况确认是否符合本项目电子化采购流程要求。</w:t>
      </w:r>
    </w:p>
    <w:p w14:paraId="4988564F" w14:textId="77777777" w:rsidR="00A92A38" w:rsidRPr="000A6172" w:rsidRDefault="00A92A38" w:rsidP="00A92A38">
      <w:pPr>
        <w:adjustRightInd w:val="0"/>
        <w:snapToGrid w:val="0"/>
        <w:spacing w:line="360" w:lineRule="auto"/>
        <w:ind w:firstLineChars="200" w:firstLine="480"/>
        <w:rPr>
          <w:sz w:val="24"/>
          <w:lang w:bidi="ar"/>
        </w:rPr>
      </w:pPr>
      <w:r w:rsidRPr="000A6172">
        <w:rPr>
          <w:sz w:val="24"/>
          <w:lang w:bidi="ar"/>
        </w:rPr>
        <w:t>CA</w:t>
      </w:r>
      <w:r w:rsidRPr="000A6172">
        <w:rPr>
          <w:sz w:val="24"/>
          <w:lang w:bidi="ar"/>
        </w:rPr>
        <w:t>数字证书服务热线</w:t>
      </w:r>
      <w:r w:rsidRPr="000A6172">
        <w:rPr>
          <w:sz w:val="24"/>
          <w:lang w:bidi="ar"/>
        </w:rPr>
        <w:t xml:space="preserve"> 010-58511086</w:t>
      </w:r>
    </w:p>
    <w:p w14:paraId="0E63E374" w14:textId="77777777" w:rsidR="00A92A38" w:rsidRPr="000A6172" w:rsidRDefault="00A92A38" w:rsidP="00A92A38">
      <w:pPr>
        <w:adjustRightInd w:val="0"/>
        <w:snapToGrid w:val="0"/>
        <w:spacing w:line="360" w:lineRule="auto"/>
        <w:ind w:firstLineChars="200" w:firstLine="480"/>
        <w:rPr>
          <w:sz w:val="24"/>
        </w:rPr>
      </w:pPr>
      <w:r w:rsidRPr="000A6172">
        <w:rPr>
          <w:sz w:val="24"/>
          <w:lang w:bidi="ar"/>
        </w:rPr>
        <w:t>电子营业执照服务热线</w:t>
      </w:r>
      <w:r w:rsidRPr="000A6172">
        <w:rPr>
          <w:sz w:val="24"/>
          <w:lang w:bidi="ar"/>
        </w:rPr>
        <w:t xml:space="preserve"> 400-699-7000</w:t>
      </w:r>
    </w:p>
    <w:p w14:paraId="291988F2" w14:textId="77777777" w:rsidR="00A92A38" w:rsidRPr="000A6172" w:rsidRDefault="00A92A38" w:rsidP="00A92A38">
      <w:pPr>
        <w:adjustRightInd w:val="0"/>
        <w:snapToGrid w:val="0"/>
        <w:spacing w:line="360" w:lineRule="auto"/>
        <w:ind w:firstLineChars="200" w:firstLine="480"/>
        <w:rPr>
          <w:sz w:val="24"/>
        </w:rPr>
      </w:pPr>
      <w:r w:rsidRPr="000A6172">
        <w:rPr>
          <w:sz w:val="24"/>
          <w:lang w:bidi="ar"/>
        </w:rPr>
        <w:t>技术支持服务热线</w:t>
      </w:r>
      <w:r w:rsidRPr="000A6172">
        <w:rPr>
          <w:sz w:val="24"/>
          <w:lang w:bidi="ar"/>
        </w:rPr>
        <w:t xml:space="preserve">    010-86483801</w:t>
      </w:r>
    </w:p>
    <w:p w14:paraId="53A78168" w14:textId="77777777" w:rsidR="00A92A38" w:rsidRPr="000A6172" w:rsidRDefault="00A92A38" w:rsidP="00A92A38">
      <w:pPr>
        <w:widowControl/>
        <w:adjustRightInd w:val="0"/>
        <w:snapToGrid w:val="0"/>
        <w:spacing w:line="360" w:lineRule="auto"/>
        <w:ind w:firstLineChars="200" w:firstLine="480"/>
        <w:jc w:val="left"/>
        <w:rPr>
          <w:sz w:val="24"/>
          <w:lang w:bidi="ar"/>
        </w:rPr>
      </w:pPr>
      <w:r w:rsidRPr="000A6172">
        <w:rPr>
          <w:sz w:val="24"/>
          <w:lang w:bidi="ar"/>
        </w:rPr>
        <w:lastRenderedPageBreak/>
        <w:t>3.1</w:t>
      </w:r>
      <w:r w:rsidRPr="000A6172">
        <w:rPr>
          <w:sz w:val="24"/>
          <w:lang w:bidi="ar"/>
        </w:rPr>
        <w:t>办理</w:t>
      </w:r>
      <w:r w:rsidRPr="000A6172">
        <w:rPr>
          <w:sz w:val="24"/>
          <w:lang w:bidi="ar"/>
        </w:rPr>
        <w:t>CA</w:t>
      </w:r>
      <w:r w:rsidRPr="000A6172">
        <w:rPr>
          <w:sz w:val="24"/>
          <w:lang w:bidi="ar"/>
        </w:rPr>
        <w:t>数字证书或电子营业执照</w:t>
      </w:r>
    </w:p>
    <w:p w14:paraId="5C1C5649" w14:textId="77777777" w:rsidR="00A92A38" w:rsidRPr="000A6172" w:rsidRDefault="00A92A38" w:rsidP="00A92A38">
      <w:pPr>
        <w:widowControl/>
        <w:adjustRightInd w:val="0"/>
        <w:snapToGrid w:val="0"/>
        <w:spacing w:line="360" w:lineRule="auto"/>
        <w:ind w:firstLineChars="200" w:firstLine="480"/>
        <w:jc w:val="left"/>
        <w:rPr>
          <w:sz w:val="24"/>
        </w:rPr>
      </w:pPr>
      <w:r w:rsidRPr="000A6172">
        <w:rPr>
          <w:sz w:val="24"/>
          <w:lang w:bidi="ar"/>
        </w:rPr>
        <w:t>供应商登录北京市政府采购电子交易平台查阅</w:t>
      </w:r>
      <w:r w:rsidRPr="000A6172">
        <w:rPr>
          <w:sz w:val="24"/>
          <w:lang w:bidi="ar"/>
        </w:rPr>
        <w:t xml:space="preserve"> “</w:t>
      </w:r>
      <w:r w:rsidRPr="000A6172">
        <w:rPr>
          <w:sz w:val="24"/>
          <w:lang w:bidi="ar"/>
        </w:rPr>
        <w:t>用户指南</w:t>
      </w:r>
      <w:r w:rsidRPr="000A6172">
        <w:rPr>
          <w:sz w:val="24"/>
          <w:lang w:bidi="ar"/>
        </w:rPr>
        <w:t>”—“</w:t>
      </w:r>
      <w:r w:rsidRPr="000A6172">
        <w:rPr>
          <w:sz w:val="24"/>
          <w:lang w:bidi="ar"/>
        </w:rPr>
        <w:t>操作指南</w:t>
      </w:r>
      <w:r w:rsidRPr="000A6172">
        <w:rPr>
          <w:sz w:val="24"/>
          <w:lang w:bidi="ar"/>
        </w:rPr>
        <w:t>”—“</w:t>
      </w:r>
      <w:r w:rsidRPr="000A6172">
        <w:rPr>
          <w:sz w:val="24"/>
          <w:lang w:bidi="ar"/>
        </w:rPr>
        <w:t>市场主体</w:t>
      </w:r>
      <w:r w:rsidRPr="000A6172">
        <w:rPr>
          <w:sz w:val="24"/>
          <w:lang w:bidi="ar"/>
        </w:rPr>
        <w:t>CA</w:t>
      </w:r>
      <w:r w:rsidRPr="000A6172">
        <w:rPr>
          <w:sz w:val="24"/>
          <w:lang w:bidi="ar"/>
        </w:rPr>
        <w:t>办理操作流程指引</w:t>
      </w:r>
      <w:r w:rsidRPr="000A6172">
        <w:rPr>
          <w:sz w:val="24"/>
          <w:lang w:bidi="ar"/>
        </w:rPr>
        <w:t>”/“</w:t>
      </w:r>
      <w:r w:rsidRPr="000A6172">
        <w:rPr>
          <w:sz w:val="24"/>
          <w:lang w:bidi="ar"/>
        </w:rPr>
        <w:t>电子营业执照使用指南</w:t>
      </w:r>
      <w:r w:rsidRPr="000A6172">
        <w:rPr>
          <w:sz w:val="24"/>
          <w:lang w:bidi="ar"/>
        </w:rPr>
        <w:t>”</w:t>
      </w:r>
      <w:r w:rsidRPr="000A6172">
        <w:rPr>
          <w:sz w:val="24"/>
          <w:lang w:bidi="ar"/>
        </w:rPr>
        <w:t>，按照程序要求办理。</w:t>
      </w:r>
    </w:p>
    <w:p w14:paraId="462710C0" w14:textId="77777777" w:rsidR="00A92A38" w:rsidRPr="000A6172" w:rsidRDefault="00A92A38" w:rsidP="00A92A38">
      <w:pPr>
        <w:adjustRightInd w:val="0"/>
        <w:snapToGrid w:val="0"/>
        <w:spacing w:line="360" w:lineRule="auto"/>
        <w:ind w:firstLineChars="200" w:firstLine="480"/>
        <w:rPr>
          <w:sz w:val="24"/>
          <w:lang w:bidi="ar"/>
        </w:rPr>
      </w:pPr>
      <w:r w:rsidRPr="000A6172">
        <w:rPr>
          <w:sz w:val="24"/>
          <w:lang w:bidi="ar"/>
        </w:rPr>
        <w:t>3.2</w:t>
      </w:r>
      <w:r w:rsidRPr="000A6172">
        <w:rPr>
          <w:sz w:val="24"/>
          <w:lang w:bidi="ar"/>
        </w:rPr>
        <w:t>注册</w:t>
      </w:r>
    </w:p>
    <w:p w14:paraId="63BA749B" w14:textId="77777777" w:rsidR="00A92A38" w:rsidRPr="000A6172" w:rsidRDefault="00A92A38" w:rsidP="00A92A38">
      <w:pPr>
        <w:adjustRightInd w:val="0"/>
        <w:snapToGrid w:val="0"/>
        <w:spacing w:line="360" w:lineRule="auto"/>
        <w:ind w:firstLineChars="200" w:firstLine="480"/>
        <w:rPr>
          <w:sz w:val="24"/>
        </w:rPr>
      </w:pPr>
      <w:r w:rsidRPr="000A6172">
        <w:rPr>
          <w:sz w:val="24"/>
          <w:lang w:bidi="ar"/>
        </w:rPr>
        <w:t>供应商登录北京市政府采购电子交易平台</w:t>
      </w:r>
      <w:r w:rsidRPr="000A6172">
        <w:rPr>
          <w:sz w:val="24"/>
          <w:lang w:bidi="ar"/>
        </w:rPr>
        <w:t>“</w:t>
      </w:r>
      <w:r w:rsidRPr="000A6172">
        <w:rPr>
          <w:sz w:val="24"/>
          <w:lang w:bidi="ar"/>
        </w:rPr>
        <w:t>用户指南</w:t>
      </w:r>
      <w:r w:rsidRPr="000A6172">
        <w:rPr>
          <w:sz w:val="24"/>
          <w:lang w:bidi="ar"/>
        </w:rPr>
        <w:t>”—“</w:t>
      </w:r>
      <w:r w:rsidRPr="000A6172">
        <w:rPr>
          <w:sz w:val="24"/>
          <w:lang w:bidi="ar"/>
        </w:rPr>
        <w:t>操作指南</w:t>
      </w:r>
      <w:r w:rsidRPr="000A6172">
        <w:rPr>
          <w:sz w:val="24"/>
          <w:lang w:bidi="ar"/>
        </w:rPr>
        <w:t>”—“</w:t>
      </w:r>
      <w:r w:rsidRPr="000A6172">
        <w:rPr>
          <w:sz w:val="24"/>
          <w:lang w:bidi="ar"/>
        </w:rPr>
        <w:t>市场主体注册入库操作流程指引</w:t>
      </w:r>
      <w:r w:rsidRPr="000A6172">
        <w:rPr>
          <w:sz w:val="24"/>
          <w:lang w:bidi="ar"/>
        </w:rPr>
        <w:t>”</w:t>
      </w:r>
      <w:r w:rsidRPr="000A6172">
        <w:rPr>
          <w:sz w:val="24"/>
          <w:lang w:bidi="ar"/>
        </w:rPr>
        <w:t>进行自助注册绑定。</w:t>
      </w:r>
    </w:p>
    <w:p w14:paraId="03185CDE" w14:textId="77777777" w:rsidR="00A92A38" w:rsidRPr="000A6172" w:rsidRDefault="00A92A38" w:rsidP="00A92A38">
      <w:pPr>
        <w:widowControl/>
        <w:adjustRightInd w:val="0"/>
        <w:snapToGrid w:val="0"/>
        <w:spacing w:line="360" w:lineRule="auto"/>
        <w:ind w:firstLineChars="200" w:firstLine="480"/>
        <w:jc w:val="left"/>
        <w:rPr>
          <w:sz w:val="24"/>
          <w:lang w:bidi="ar"/>
        </w:rPr>
      </w:pPr>
      <w:r w:rsidRPr="000A6172">
        <w:rPr>
          <w:sz w:val="24"/>
          <w:lang w:bidi="ar"/>
        </w:rPr>
        <w:t>3.3</w:t>
      </w:r>
      <w:r w:rsidRPr="000A6172">
        <w:rPr>
          <w:sz w:val="24"/>
          <w:lang w:bidi="ar"/>
        </w:rPr>
        <w:t>驱动、客户端下载</w:t>
      </w:r>
    </w:p>
    <w:p w14:paraId="58AF5C1B" w14:textId="77777777" w:rsidR="00A92A38" w:rsidRPr="000A6172" w:rsidRDefault="00A92A38" w:rsidP="00A92A38">
      <w:pPr>
        <w:widowControl/>
        <w:adjustRightInd w:val="0"/>
        <w:snapToGrid w:val="0"/>
        <w:spacing w:line="360" w:lineRule="auto"/>
        <w:ind w:firstLineChars="200" w:firstLine="480"/>
        <w:jc w:val="left"/>
        <w:rPr>
          <w:sz w:val="24"/>
        </w:rPr>
      </w:pPr>
      <w:r w:rsidRPr="000A6172">
        <w:rPr>
          <w:sz w:val="24"/>
          <w:lang w:bidi="ar"/>
        </w:rPr>
        <w:t>供应商登录北京市政府采购电子交易平台</w:t>
      </w:r>
      <w:r w:rsidRPr="000A6172">
        <w:rPr>
          <w:sz w:val="24"/>
          <w:lang w:bidi="ar"/>
        </w:rPr>
        <w:t>“</w:t>
      </w:r>
      <w:r w:rsidRPr="000A6172">
        <w:rPr>
          <w:sz w:val="24"/>
          <w:lang w:bidi="ar"/>
        </w:rPr>
        <w:t>用户指南</w:t>
      </w:r>
      <w:r w:rsidRPr="000A6172">
        <w:rPr>
          <w:sz w:val="24"/>
          <w:lang w:bidi="ar"/>
        </w:rPr>
        <w:t>”—“</w:t>
      </w:r>
      <w:r w:rsidRPr="000A6172">
        <w:rPr>
          <w:sz w:val="24"/>
          <w:lang w:bidi="ar"/>
        </w:rPr>
        <w:t>工具下载</w:t>
      </w:r>
      <w:r w:rsidRPr="000A6172">
        <w:rPr>
          <w:sz w:val="24"/>
          <w:lang w:bidi="ar"/>
        </w:rPr>
        <w:t>”—“</w:t>
      </w:r>
      <w:r w:rsidRPr="000A6172">
        <w:rPr>
          <w:sz w:val="24"/>
          <w:lang w:bidi="ar"/>
        </w:rPr>
        <w:t>招标采购系统文件驱动安装包</w:t>
      </w:r>
      <w:r w:rsidRPr="000A6172">
        <w:rPr>
          <w:sz w:val="24"/>
          <w:lang w:bidi="ar"/>
        </w:rPr>
        <w:t>”</w:t>
      </w:r>
      <w:r w:rsidRPr="000A6172">
        <w:rPr>
          <w:sz w:val="24"/>
          <w:lang w:bidi="ar"/>
        </w:rPr>
        <w:t>下载相关驱动。</w:t>
      </w:r>
    </w:p>
    <w:p w14:paraId="5A6D5F23" w14:textId="77777777" w:rsidR="00A92A38" w:rsidRPr="000A6172" w:rsidRDefault="00A92A38" w:rsidP="00A92A38">
      <w:pPr>
        <w:adjustRightInd w:val="0"/>
        <w:snapToGrid w:val="0"/>
        <w:spacing w:line="360" w:lineRule="auto"/>
        <w:ind w:firstLineChars="200" w:firstLine="480"/>
        <w:rPr>
          <w:sz w:val="24"/>
          <w:lang w:bidi="ar"/>
        </w:rPr>
      </w:pPr>
      <w:r w:rsidRPr="000A6172">
        <w:rPr>
          <w:sz w:val="24"/>
          <w:lang w:bidi="ar"/>
        </w:rPr>
        <w:t>供应商登录北京市政府采购电子交易平台</w:t>
      </w:r>
      <w:r w:rsidRPr="000A6172">
        <w:rPr>
          <w:sz w:val="24"/>
          <w:lang w:bidi="ar"/>
        </w:rPr>
        <w:t>“</w:t>
      </w:r>
      <w:r w:rsidRPr="000A6172">
        <w:rPr>
          <w:sz w:val="24"/>
          <w:lang w:bidi="ar"/>
        </w:rPr>
        <w:t>用户指南</w:t>
      </w:r>
      <w:r w:rsidRPr="000A6172">
        <w:rPr>
          <w:sz w:val="24"/>
          <w:lang w:bidi="ar"/>
        </w:rPr>
        <w:t>”—“</w:t>
      </w:r>
      <w:r w:rsidRPr="000A6172">
        <w:rPr>
          <w:sz w:val="24"/>
          <w:lang w:bidi="ar"/>
        </w:rPr>
        <w:t>工具下载</w:t>
      </w:r>
      <w:r w:rsidRPr="000A6172">
        <w:rPr>
          <w:sz w:val="24"/>
          <w:lang w:bidi="ar"/>
        </w:rPr>
        <w:t>”—“</w:t>
      </w:r>
      <w:r w:rsidRPr="000A6172">
        <w:rPr>
          <w:sz w:val="24"/>
          <w:lang w:bidi="ar"/>
        </w:rPr>
        <w:t>投标文件编制工具</w:t>
      </w:r>
      <w:r w:rsidRPr="000A6172">
        <w:rPr>
          <w:sz w:val="24"/>
          <w:lang w:bidi="ar"/>
        </w:rPr>
        <w:t>”</w:t>
      </w:r>
      <w:r w:rsidRPr="000A6172">
        <w:rPr>
          <w:sz w:val="24"/>
          <w:lang w:bidi="ar"/>
        </w:rPr>
        <w:t>下载相关客户端。</w:t>
      </w:r>
    </w:p>
    <w:p w14:paraId="30E79EB4" w14:textId="77777777" w:rsidR="00A92A38" w:rsidRPr="000A6172" w:rsidRDefault="00A92A38" w:rsidP="00A92A38">
      <w:pPr>
        <w:adjustRightInd w:val="0"/>
        <w:snapToGrid w:val="0"/>
        <w:spacing w:line="360" w:lineRule="auto"/>
        <w:ind w:firstLineChars="200" w:firstLine="480"/>
        <w:rPr>
          <w:sz w:val="24"/>
          <w:lang w:bidi="ar"/>
        </w:rPr>
      </w:pPr>
      <w:r w:rsidRPr="000A6172">
        <w:rPr>
          <w:sz w:val="24"/>
          <w:lang w:bidi="ar"/>
        </w:rPr>
        <w:t xml:space="preserve">3.4 </w:t>
      </w:r>
      <w:r w:rsidRPr="000A6172">
        <w:rPr>
          <w:sz w:val="24"/>
          <w:lang w:bidi="ar"/>
        </w:rPr>
        <w:t>获取电子招标文件</w:t>
      </w:r>
    </w:p>
    <w:p w14:paraId="40C022D4" w14:textId="77777777" w:rsidR="00A92A38" w:rsidRPr="000A6172" w:rsidRDefault="00A92A38" w:rsidP="00A92A38">
      <w:pPr>
        <w:adjustRightInd w:val="0"/>
        <w:snapToGrid w:val="0"/>
        <w:spacing w:line="360" w:lineRule="auto"/>
        <w:ind w:firstLineChars="200" w:firstLine="480"/>
        <w:rPr>
          <w:sz w:val="24"/>
          <w:lang w:bidi="ar"/>
        </w:rPr>
      </w:pPr>
      <w:r w:rsidRPr="000A6172">
        <w:rPr>
          <w:sz w:val="24"/>
          <w:lang w:bidi="ar"/>
        </w:rPr>
        <w:t>供应商使用</w:t>
      </w:r>
      <w:r w:rsidRPr="000A6172">
        <w:rPr>
          <w:sz w:val="24"/>
          <w:lang w:bidi="ar"/>
        </w:rPr>
        <w:t>CA</w:t>
      </w:r>
      <w:r w:rsidRPr="000A6172">
        <w:rPr>
          <w:sz w:val="24"/>
          <w:lang w:bidi="ar"/>
        </w:rPr>
        <w:t>数字证书或电子营业执照登录北京市政府采购电子交易平台获取电子招标文件。</w:t>
      </w:r>
    </w:p>
    <w:p w14:paraId="2604E4C7" w14:textId="77777777" w:rsidR="00A92A38" w:rsidRPr="000A6172" w:rsidRDefault="00A92A38" w:rsidP="00A92A38">
      <w:pPr>
        <w:adjustRightInd w:val="0"/>
        <w:snapToGrid w:val="0"/>
        <w:spacing w:line="360" w:lineRule="auto"/>
        <w:ind w:firstLineChars="200" w:firstLine="480"/>
        <w:rPr>
          <w:sz w:val="24"/>
          <w:lang w:bidi="ar"/>
        </w:rPr>
      </w:pPr>
      <w:r w:rsidRPr="000A6172">
        <w:rPr>
          <w:sz w:val="24"/>
          <w:lang w:bidi="ar"/>
        </w:rPr>
        <w:t>供应商如计划参与多个采购包的投标，应在登录北京市政府采购电子交易平台后，在【我的项目】栏目依次选择对应采购包，进入项目工作台招标</w:t>
      </w:r>
      <w:r w:rsidRPr="000A6172">
        <w:rPr>
          <w:sz w:val="24"/>
          <w:lang w:bidi="ar"/>
        </w:rPr>
        <w:t>/</w:t>
      </w:r>
      <w:r w:rsidRPr="000A6172">
        <w:rPr>
          <w:sz w:val="24"/>
          <w:lang w:bidi="ar"/>
        </w:rPr>
        <w:t>采购文件环节分别按采购包下载招标文件电子版。未在规定期限内按上述操作获取文件的采购包，供应商无法提交相应包的电子投标文件。</w:t>
      </w:r>
    </w:p>
    <w:p w14:paraId="24C95DE4" w14:textId="77777777" w:rsidR="00A92A38" w:rsidRPr="000A6172" w:rsidRDefault="00A92A38" w:rsidP="00A92A38">
      <w:pPr>
        <w:adjustRightInd w:val="0"/>
        <w:snapToGrid w:val="0"/>
        <w:spacing w:line="360" w:lineRule="auto"/>
        <w:ind w:firstLineChars="200" w:firstLine="480"/>
        <w:rPr>
          <w:sz w:val="24"/>
          <w:lang w:bidi="ar"/>
        </w:rPr>
      </w:pPr>
      <w:r w:rsidRPr="000A6172">
        <w:rPr>
          <w:sz w:val="24"/>
          <w:lang w:bidi="ar"/>
        </w:rPr>
        <w:t>3.5</w:t>
      </w:r>
      <w:r w:rsidRPr="000A6172">
        <w:rPr>
          <w:sz w:val="24"/>
          <w:lang w:bidi="ar"/>
        </w:rPr>
        <w:t>编制电子投标文件</w:t>
      </w:r>
    </w:p>
    <w:p w14:paraId="5C23C520" w14:textId="77777777" w:rsidR="00A92A38" w:rsidRPr="000A6172" w:rsidRDefault="00A92A38" w:rsidP="00A92A38">
      <w:pPr>
        <w:adjustRightInd w:val="0"/>
        <w:snapToGrid w:val="0"/>
        <w:spacing w:line="360" w:lineRule="auto"/>
        <w:ind w:firstLineChars="200" w:firstLine="480"/>
        <w:rPr>
          <w:sz w:val="24"/>
          <w:lang w:bidi="ar"/>
        </w:rPr>
      </w:pPr>
      <w:r w:rsidRPr="000A6172">
        <w:rPr>
          <w:sz w:val="24"/>
          <w:lang w:bidi="ar"/>
        </w:rPr>
        <w:t>供应商应使用电子投标客户端编制电子投标文件并进行线上投标，供应商电子投标文件需要加密并加盖电子签章</w:t>
      </w:r>
      <w:r w:rsidRPr="000A6172">
        <w:rPr>
          <w:bCs/>
          <w:sz w:val="24"/>
          <w:lang w:bidi="ar"/>
        </w:rPr>
        <w:t>，如无法按照要求在电子投标文件中加盖电子签章和加密，请及时通过技术支持服务热线联系技术人员</w:t>
      </w:r>
      <w:r w:rsidRPr="000A6172">
        <w:rPr>
          <w:sz w:val="24"/>
          <w:lang w:bidi="ar"/>
        </w:rPr>
        <w:t>。</w:t>
      </w:r>
    </w:p>
    <w:p w14:paraId="634E3989" w14:textId="77777777" w:rsidR="00A92A38" w:rsidRPr="000A6172" w:rsidRDefault="00A92A38" w:rsidP="00A92A38">
      <w:pPr>
        <w:widowControl/>
        <w:spacing w:line="360" w:lineRule="auto"/>
        <w:ind w:firstLineChars="200" w:firstLine="480"/>
        <w:jc w:val="left"/>
        <w:rPr>
          <w:sz w:val="24"/>
          <w:lang w:val="zh-TW" w:bidi="ar"/>
        </w:rPr>
      </w:pPr>
      <w:r w:rsidRPr="000A6172">
        <w:rPr>
          <w:sz w:val="24"/>
          <w:lang w:val="zh-TW" w:eastAsia="zh-TW" w:bidi="ar"/>
        </w:rPr>
        <w:t>3.6</w:t>
      </w:r>
      <w:r w:rsidRPr="000A6172">
        <w:rPr>
          <w:sz w:val="24"/>
          <w:lang w:val="zh-TW" w:bidi="ar"/>
        </w:rPr>
        <w:t>提交电子投标文件</w:t>
      </w:r>
    </w:p>
    <w:p w14:paraId="4B021F99" w14:textId="77777777" w:rsidR="00A92A38" w:rsidRPr="000A6172" w:rsidRDefault="00A92A38" w:rsidP="00A92A38">
      <w:pPr>
        <w:widowControl/>
        <w:spacing w:line="360" w:lineRule="auto"/>
        <w:ind w:firstLineChars="200" w:firstLine="480"/>
        <w:jc w:val="left"/>
        <w:rPr>
          <w:sz w:val="24"/>
          <w:lang w:bidi="ar"/>
        </w:rPr>
      </w:pPr>
      <w:r w:rsidRPr="000A6172">
        <w:rPr>
          <w:sz w:val="24"/>
          <w:lang w:bidi="ar"/>
        </w:rPr>
        <w:t>供应商应于投标截止时间前在北京市政府采购电子交易平台提交电子投标文件，上传电子投标文件过程中请保持与互联网的连接畅通。</w:t>
      </w:r>
    </w:p>
    <w:p w14:paraId="2B8320D4" w14:textId="77777777" w:rsidR="00A92A38" w:rsidRPr="000A6172" w:rsidRDefault="00A92A38" w:rsidP="00A92A38">
      <w:pPr>
        <w:widowControl/>
        <w:spacing w:line="360" w:lineRule="auto"/>
        <w:ind w:firstLineChars="200" w:firstLine="480"/>
        <w:jc w:val="left"/>
        <w:rPr>
          <w:sz w:val="24"/>
          <w:lang w:eastAsia="zh-TW" w:bidi="ar"/>
        </w:rPr>
      </w:pPr>
      <w:r w:rsidRPr="000A6172">
        <w:rPr>
          <w:sz w:val="24"/>
          <w:lang w:val="zh-TW" w:bidi="ar"/>
        </w:rPr>
        <w:t>3.</w:t>
      </w:r>
      <w:r w:rsidRPr="000A6172">
        <w:rPr>
          <w:sz w:val="24"/>
          <w:lang w:val="zh-TW" w:eastAsia="zh-TW" w:bidi="ar"/>
        </w:rPr>
        <w:t>7</w:t>
      </w:r>
      <w:r w:rsidRPr="000A6172">
        <w:rPr>
          <w:sz w:val="24"/>
          <w:lang w:val="zh-TW" w:bidi="ar"/>
        </w:rPr>
        <w:t>电子开标</w:t>
      </w:r>
    </w:p>
    <w:p w14:paraId="608F1C3C" w14:textId="77777777" w:rsidR="00A92A38" w:rsidRPr="000A6172" w:rsidRDefault="00A92A38" w:rsidP="00A92A38">
      <w:pPr>
        <w:spacing w:line="360" w:lineRule="auto"/>
        <w:ind w:firstLineChars="200" w:firstLine="480"/>
        <w:rPr>
          <w:sz w:val="24"/>
          <w:lang w:eastAsia="zh-TW"/>
        </w:rPr>
      </w:pPr>
      <w:r w:rsidRPr="000A6172">
        <w:rPr>
          <w:sz w:val="24"/>
          <w:lang w:val="zh-TW" w:bidi="ar"/>
        </w:rPr>
        <w:t>供应商在开标地点使用</w:t>
      </w:r>
      <w:r w:rsidRPr="000A6172">
        <w:rPr>
          <w:sz w:val="24"/>
          <w:lang w:bidi="ar"/>
        </w:rPr>
        <w:t>CA</w:t>
      </w:r>
      <w:r w:rsidRPr="000A6172">
        <w:rPr>
          <w:sz w:val="24"/>
          <w:lang w:bidi="ar"/>
        </w:rPr>
        <w:t>数字证书或电子营业执照</w:t>
      </w:r>
      <w:r w:rsidRPr="000A6172">
        <w:rPr>
          <w:sz w:val="24"/>
          <w:lang w:val="zh-TW" w:bidi="ar"/>
        </w:rPr>
        <w:t>登录</w:t>
      </w:r>
      <w:r w:rsidRPr="000A6172">
        <w:rPr>
          <w:sz w:val="24"/>
          <w:lang w:bidi="ar"/>
        </w:rPr>
        <w:t>北京市政府采购电子交易平台进行电子开标</w:t>
      </w:r>
      <w:r w:rsidRPr="000A6172">
        <w:rPr>
          <w:sz w:val="24"/>
          <w:lang w:val="zh-TW" w:bidi="ar"/>
        </w:rPr>
        <w:t>。</w:t>
      </w:r>
    </w:p>
    <w:p w14:paraId="6D3B24FA" w14:textId="77777777" w:rsidR="00A92A38" w:rsidRPr="000A6172" w:rsidRDefault="00A92A38" w:rsidP="00A92A38">
      <w:pPr>
        <w:spacing w:line="360" w:lineRule="auto"/>
        <w:ind w:firstLineChars="200" w:firstLine="480"/>
        <w:rPr>
          <w:sz w:val="24"/>
        </w:rPr>
      </w:pPr>
    </w:p>
    <w:p w14:paraId="11067C57" w14:textId="77777777" w:rsidR="00A92A38" w:rsidRPr="000A6172" w:rsidRDefault="00A92A38" w:rsidP="00A92A38">
      <w:pPr>
        <w:pStyle w:val="2"/>
        <w:spacing w:before="0" w:line="360" w:lineRule="auto"/>
        <w:jc w:val="left"/>
        <w:rPr>
          <w:rFonts w:ascii="Times New Roman" w:eastAsia="宋体" w:hAnsi="Times New Roman"/>
          <w:color w:val="auto"/>
          <w:sz w:val="24"/>
          <w:szCs w:val="24"/>
        </w:rPr>
      </w:pPr>
      <w:bookmarkStart w:id="23" w:name="_Toc28359085"/>
      <w:bookmarkStart w:id="24" w:name="_Toc28359008"/>
      <w:bookmarkStart w:id="25" w:name="_Toc35393796"/>
      <w:bookmarkStart w:id="26" w:name="_Toc35393627"/>
      <w:r w:rsidRPr="000A6172">
        <w:rPr>
          <w:rFonts w:ascii="Times New Roman" w:eastAsia="宋体" w:hAnsi="Times New Roman"/>
          <w:color w:val="auto"/>
          <w:sz w:val="24"/>
          <w:szCs w:val="24"/>
        </w:rPr>
        <w:lastRenderedPageBreak/>
        <w:t>七、对本次招标提出询问，请按以下方式联系。</w:t>
      </w:r>
      <w:bookmarkEnd w:id="23"/>
      <w:bookmarkEnd w:id="24"/>
      <w:bookmarkEnd w:id="25"/>
      <w:bookmarkEnd w:id="26"/>
    </w:p>
    <w:p w14:paraId="40DCD046" w14:textId="77777777" w:rsidR="00A92A38" w:rsidRPr="000A6172" w:rsidRDefault="00A92A38" w:rsidP="00A92A38">
      <w:pPr>
        <w:spacing w:line="360" w:lineRule="auto"/>
        <w:ind w:leftChars="371" w:left="1080" w:hangingChars="125" w:hanging="301"/>
        <w:jc w:val="left"/>
        <w:rPr>
          <w:b/>
          <w:sz w:val="24"/>
        </w:rPr>
      </w:pPr>
      <w:r w:rsidRPr="000A6172">
        <w:rPr>
          <w:b/>
          <w:sz w:val="24"/>
        </w:rPr>
        <w:t>1.</w:t>
      </w:r>
      <w:r w:rsidRPr="000A6172">
        <w:rPr>
          <w:b/>
          <w:sz w:val="24"/>
        </w:rPr>
        <w:t>采购人信息</w:t>
      </w:r>
    </w:p>
    <w:p w14:paraId="722EEFE2" w14:textId="77777777" w:rsidR="00A92A38" w:rsidRPr="000A6172" w:rsidRDefault="00A92A38" w:rsidP="00A92A38">
      <w:pPr>
        <w:spacing w:line="360" w:lineRule="auto"/>
        <w:ind w:leftChars="371" w:left="1079" w:hangingChars="125" w:hanging="300"/>
        <w:jc w:val="left"/>
        <w:rPr>
          <w:sz w:val="24"/>
        </w:rPr>
      </w:pPr>
      <w:bookmarkStart w:id="27" w:name="_Toc28359009"/>
      <w:bookmarkStart w:id="28" w:name="_Toc28359086"/>
      <w:r w:rsidRPr="000A6172">
        <w:rPr>
          <w:rFonts w:hint="eastAsia"/>
          <w:sz w:val="24"/>
        </w:rPr>
        <w:t>名</w:t>
      </w:r>
      <w:r w:rsidRPr="000A6172">
        <w:rPr>
          <w:rFonts w:hint="eastAsia"/>
          <w:sz w:val="24"/>
        </w:rPr>
        <w:t xml:space="preserve">    </w:t>
      </w:r>
      <w:r w:rsidRPr="000A6172">
        <w:rPr>
          <w:rFonts w:hint="eastAsia"/>
          <w:sz w:val="24"/>
        </w:rPr>
        <w:t>称：北京市丰台区宛平社区卫生服务中心</w:t>
      </w:r>
      <w:r w:rsidRPr="000A6172">
        <w:rPr>
          <w:rFonts w:hint="eastAsia"/>
          <w:sz w:val="24"/>
        </w:rPr>
        <w:t xml:space="preserve"> </w:t>
      </w:r>
    </w:p>
    <w:p w14:paraId="0DB5A4DF" w14:textId="77777777" w:rsidR="00A92A38" w:rsidRPr="000A6172" w:rsidRDefault="00A92A38" w:rsidP="00A92A38">
      <w:pPr>
        <w:spacing w:line="360" w:lineRule="auto"/>
        <w:ind w:leftChars="371" w:left="1079" w:hangingChars="125" w:hanging="300"/>
        <w:jc w:val="left"/>
        <w:rPr>
          <w:sz w:val="24"/>
        </w:rPr>
      </w:pPr>
      <w:r w:rsidRPr="000A6172">
        <w:rPr>
          <w:rFonts w:hint="eastAsia"/>
          <w:sz w:val="24"/>
        </w:rPr>
        <w:t>地</w:t>
      </w:r>
      <w:r w:rsidRPr="000A6172">
        <w:rPr>
          <w:rFonts w:hint="eastAsia"/>
          <w:sz w:val="24"/>
        </w:rPr>
        <w:t xml:space="preserve">    </w:t>
      </w:r>
      <w:r w:rsidRPr="000A6172">
        <w:rPr>
          <w:rFonts w:hint="eastAsia"/>
          <w:sz w:val="24"/>
        </w:rPr>
        <w:t>址：北京市丰台区晓月苑清音街</w:t>
      </w:r>
      <w:r w:rsidRPr="000A6172">
        <w:rPr>
          <w:rFonts w:hint="eastAsia"/>
          <w:sz w:val="24"/>
        </w:rPr>
        <w:t>1</w:t>
      </w:r>
      <w:r w:rsidRPr="000A6172">
        <w:rPr>
          <w:rFonts w:hint="eastAsia"/>
          <w:sz w:val="24"/>
        </w:rPr>
        <w:t>号</w:t>
      </w:r>
    </w:p>
    <w:p w14:paraId="0C82A48E" w14:textId="77777777" w:rsidR="00A92A38" w:rsidRPr="000A6172" w:rsidRDefault="00A92A38" w:rsidP="00A92A38">
      <w:pPr>
        <w:spacing w:line="360" w:lineRule="auto"/>
        <w:ind w:leftChars="371" w:left="1079" w:hangingChars="125" w:hanging="300"/>
        <w:jc w:val="left"/>
        <w:rPr>
          <w:sz w:val="24"/>
        </w:rPr>
      </w:pPr>
      <w:r w:rsidRPr="000A6172">
        <w:rPr>
          <w:rFonts w:hint="eastAsia"/>
          <w:sz w:val="24"/>
        </w:rPr>
        <w:t>联</w:t>
      </w:r>
      <w:r w:rsidRPr="000A6172">
        <w:rPr>
          <w:rFonts w:hint="eastAsia"/>
          <w:sz w:val="24"/>
        </w:rPr>
        <w:t xml:space="preserve"> </w:t>
      </w:r>
      <w:r w:rsidRPr="000A6172">
        <w:rPr>
          <w:rFonts w:hint="eastAsia"/>
          <w:sz w:val="24"/>
        </w:rPr>
        <w:t>系</w:t>
      </w:r>
      <w:r w:rsidRPr="000A6172">
        <w:rPr>
          <w:rFonts w:hint="eastAsia"/>
          <w:sz w:val="24"/>
        </w:rPr>
        <w:t xml:space="preserve"> </w:t>
      </w:r>
      <w:r w:rsidRPr="000A6172">
        <w:rPr>
          <w:rFonts w:hint="eastAsia"/>
          <w:sz w:val="24"/>
        </w:rPr>
        <w:t>人：冯老师</w:t>
      </w:r>
    </w:p>
    <w:p w14:paraId="0AEF8F24" w14:textId="77777777" w:rsidR="00A92A38" w:rsidRPr="000A6172" w:rsidRDefault="00A92A38" w:rsidP="00A92A38">
      <w:pPr>
        <w:spacing w:line="360" w:lineRule="auto"/>
        <w:ind w:leftChars="371" w:left="1079" w:hangingChars="125" w:hanging="300"/>
        <w:jc w:val="left"/>
        <w:rPr>
          <w:sz w:val="24"/>
        </w:rPr>
      </w:pPr>
      <w:r w:rsidRPr="000A6172">
        <w:rPr>
          <w:rFonts w:hint="eastAsia"/>
          <w:sz w:val="24"/>
        </w:rPr>
        <w:t>联系方式：</w:t>
      </w:r>
      <w:r w:rsidRPr="000A6172">
        <w:rPr>
          <w:sz w:val="24"/>
        </w:rPr>
        <w:t>83216921</w:t>
      </w:r>
    </w:p>
    <w:p w14:paraId="23530A5B" w14:textId="77777777" w:rsidR="00A92A38" w:rsidRPr="000A6172" w:rsidRDefault="00A92A38" w:rsidP="00A92A38">
      <w:pPr>
        <w:spacing w:line="360" w:lineRule="auto"/>
        <w:ind w:leftChars="371" w:left="1080" w:hangingChars="125" w:hanging="301"/>
        <w:jc w:val="left"/>
        <w:rPr>
          <w:b/>
          <w:sz w:val="24"/>
        </w:rPr>
      </w:pPr>
      <w:r w:rsidRPr="000A6172">
        <w:rPr>
          <w:b/>
          <w:sz w:val="24"/>
        </w:rPr>
        <w:t>2.</w:t>
      </w:r>
      <w:r w:rsidRPr="000A6172">
        <w:rPr>
          <w:b/>
          <w:sz w:val="24"/>
        </w:rPr>
        <w:t>采购代理机构信息</w:t>
      </w:r>
      <w:bookmarkEnd w:id="27"/>
      <w:bookmarkEnd w:id="28"/>
    </w:p>
    <w:p w14:paraId="43C11A54" w14:textId="77777777" w:rsidR="00A92A38" w:rsidRPr="000A6172" w:rsidRDefault="00A92A38" w:rsidP="00A92A38">
      <w:pPr>
        <w:spacing w:line="360" w:lineRule="auto"/>
        <w:ind w:leftChars="371" w:left="1079" w:hangingChars="125" w:hanging="300"/>
        <w:jc w:val="left"/>
        <w:rPr>
          <w:sz w:val="24"/>
        </w:rPr>
      </w:pPr>
      <w:bookmarkStart w:id="29" w:name="_Toc28359087"/>
      <w:bookmarkStart w:id="30" w:name="_Toc28359010"/>
      <w:r w:rsidRPr="000A6172">
        <w:rPr>
          <w:sz w:val="24"/>
        </w:rPr>
        <w:t>名</w:t>
      </w:r>
      <w:r w:rsidRPr="000A6172">
        <w:rPr>
          <w:sz w:val="24"/>
        </w:rPr>
        <w:t xml:space="preserve">    </w:t>
      </w:r>
      <w:r w:rsidRPr="000A6172">
        <w:rPr>
          <w:sz w:val="24"/>
        </w:rPr>
        <w:t>称：</w:t>
      </w:r>
      <w:r w:rsidRPr="000A6172">
        <w:rPr>
          <w:rFonts w:hint="eastAsia"/>
          <w:sz w:val="24"/>
        </w:rPr>
        <w:t>北京宝辰工程管理股份有限公司</w:t>
      </w:r>
    </w:p>
    <w:p w14:paraId="621BD71D" w14:textId="77777777" w:rsidR="00A92A38" w:rsidRPr="000A6172" w:rsidRDefault="00A92A38" w:rsidP="00A92A38">
      <w:pPr>
        <w:spacing w:line="360" w:lineRule="auto"/>
        <w:ind w:leftChars="371" w:left="1079" w:hangingChars="125" w:hanging="300"/>
        <w:jc w:val="left"/>
        <w:rPr>
          <w:sz w:val="24"/>
        </w:rPr>
      </w:pPr>
      <w:r w:rsidRPr="000A6172">
        <w:rPr>
          <w:sz w:val="24"/>
        </w:rPr>
        <w:t>地</w:t>
      </w:r>
      <w:r w:rsidRPr="000A6172">
        <w:rPr>
          <w:sz w:val="24"/>
        </w:rPr>
        <w:t xml:space="preserve">    </w:t>
      </w:r>
      <w:r w:rsidRPr="000A6172">
        <w:rPr>
          <w:sz w:val="24"/>
        </w:rPr>
        <w:t>址：</w:t>
      </w:r>
      <w:r w:rsidRPr="000A6172">
        <w:rPr>
          <w:rFonts w:hint="eastAsia"/>
          <w:sz w:val="24"/>
        </w:rPr>
        <w:t>北京市丰台区南四环西路</w:t>
      </w:r>
      <w:r w:rsidRPr="000A6172">
        <w:rPr>
          <w:rFonts w:hint="eastAsia"/>
          <w:sz w:val="24"/>
        </w:rPr>
        <w:t>188</w:t>
      </w:r>
      <w:r w:rsidRPr="000A6172">
        <w:rPr>
          <w:rFonts w:hint="eastAsia"/>
          <w:sz w:val="24"/>
        </w:rPr>
        <w:t>号（总部基地）六区</w:t>
      </w:r>
      <w:r w:rsidRPr="000A6172">
        <w:rPr>
          <w:rFonts w:hint="eastAsia"/>
          <w:sz w:val="24"/>
        </w:rPr>
        <w:t>16</w:t>
      </w:r>
      <w:r w:rsidRPr="000A6172">
        <w:rPr>
          <w:rFonts w:hint="eastAsia"/>
          <w:sz w:val="24"/>
        </w:rPr>
        <w:t>号楼</w:t>
      </w:r>
      <w:r w:rsidRPr="000A6172">
        <w:rPr>
          <w:rFonts w:hint="eastAsia"/>
          <w:sz w:val="24"/>
        </w:rPr>
        <w:t>6</w:t>
      </w:r>
      <w:r w:rsidRPr="000A6172">
        <w:rPr>
          <w:rFonts w:hint="eastAsia"/>
          <w:sz w:val="24"/>
        </w:rPr>
        <w:t>层</w:t>
      </w:r>
    </w:p>
    <w:p w14:paraId="61186221" w14:textId="77777777" w:rsidR="00A92A38" w:rsidRPr="000A6172" w:rsidRDefault="00A92A38" w:rsidP="00A92A38">
      <w:pPr>
        <w:spacing w:line="360" w:lineRule="auto"/>
        <w:ind w:leftChars="371" w:left="1079" w:hangingChars="125" w:hanging="300"/>
        <w:jc w:val="left"/>
        <w:rPr>
          <w:sz w:val="24"/>
          <w:u w:val="single"/>
        </w:rPr>
      </w:pPr>
      <w:r w:rsidRPr="000A6172">
        <w:rPr>
          <w:sz w:val="24"/>
        </w:rPr>
        <w:t>联系方式：</w:t>
      </w:r>
      <w:r w:rsidRPr="000A6172">
        <w:rPr>
          <w:rFonts w:hint="eastAsia"/>
          <w:sz w:val="24"/>
        </w:rPr>
        <w:t>孙建华</w:t>
      </w:r>
      <w:r w:rsidRPr="000A6172">
        <w:rPr>
          <w:rFonts w:hint="eastAsia"/>
          <w:sz w:val="24"/>
        </w:rPr>
        <w:t>15801343120</w:t>
      </w:r>
    </w:p>
    <w:p w14:paraId="7F7969B8" w14:textId="77777777" w:rsidR="00A92A38" w:rsidRPr="000A6172" w:rsidRDefault="00A92A38" w:rsidP="00A92A38">
      <w:pPr>
        <w:spacing w:line="360" w:lineRule="auto"/>
        <w:ind w:leftChars="371" w:left="1080" w:hangingChars="125" w:hanging="301"/>
        <w:jc w:val="left"/>
        <w:rPr>
          <w:b/>
          <w:sz w:val="24"/>
          <w:u w:val="single"/>
        </w:rPr>
      </w:pPr>
      <w:r w:rsidRPr="000A6172">
        <w:rPr>
          <w:b/>
          <w:sz w:val="24"/>
        </w:rPr>
        <w:t>3.</w:t>
      </w:r>
      <w:r w:rsidRPr="000A6172">
        <w:rPr>
          <w:b/>
          <w:sz w:val="24"/>
        </w:rPr>
        <w:t>项目联系方式</w:t>
      </w:r>
      <w:bookmarkEnd w:id="29"/>
      <w:bookmarkEnd w:id="30"/>
    </w:p>
    <w:p w14:paraId="6FD9C0F6" w14:textId="77777777" w:rsidR="00A92A38" w:rsidRPr="000A6172" w:rsidRDefault="00A92A38" w:rsidP="00A92A38">
      <w:pPr>
        <w:spacing w:line="360" w:lineRule="auto"/>
        <w:ind w:leftChars="371" w:left="1079" w:hangingChars="125" w:hanging="300"/>
        <w:jc w:val="left"/>
        <w:rPr>
          <w:sz w:val="24"/>
        </w:rPr>
      </w:pPr>
      <w:r w:rsidRPr="000A6172">
        <w:rPr>
          <w:sz w:val="24"/>
        </w:rPr>
        <w:t>项目联系人：</w:t>
      </w:r>
      <w:r w:rsidRPr="000A6172">
        <w:rPr>
          <w:rFonts w:hint="eastAsia"/>
          <w:sz w:val="24"/>
        </w:rPr>
        <w:t>孙建华</w:t>
      </w:r>
    </w:p>
    <w:p w14:paraId="0FCC86CB" w14:textId="77777777" w:rsidR="00A92A38" w:rsidRPr="000A6172" w:rsidRDefault="00A92A38" w:rsidP="00A92A38">
      <w:pPr>
        <w:spacing w:line="360" w:lineRule="auto"/>
        <w:ind w:leftChars="371" w:left="1079" w:hangingChars="125" w:hanging="300"/>
        <w:jc w:val="left"/>
        <w:rPr>
          <w:sz w:val="24"/>
        </w:rPr>
      </w:pPr>
      <w:r w:rsidRPr="000A6172">
        <w:rPr>
          <w:sz w:val="24"/>
        </w:rPr>
        <w:t>电</w:t>
      </w:r>
      <w:r w:rsidRPr="000A6172">
        <w:rPr>
          <w:sz w:val="24"/>
        </w:rPr>
        <w:t xml:space="preserve">      </w:t>
      </w:r>
      <w:r w:rsidRPr="000A6172">
        <w:rPr>
          <w:sz w:val="24"/>
        </w:rPr>
        <w:t>话：</w:t>
      </w:r>
      <w:r w:rsidRPr="000A6172">
        <w:rPr>
          <w:rFonts w:hint="eastAsia"/>
          <w:sz w:val="24"/>
        </w:rPr>
        <w:t>15801343120</w:t>
      </w:r>
    </w:p>
    <w:p w14:paraId="26A572D0" w14:textId="77777777" w:rsidR="00895D93" w:rsidRPr="00A92A38" w:rsidRDefault="00895D93">
      <w:pPr>
        <w:rPr>
          <w:rFonts w:hint="eastAsia"/>
        </w:rPr>
      </w:pPr>
    </w:p>
    <w:sectPr w:rsidR="00895D93" w:rsidRPr="00A92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C9944" w14:textId="77777777" w:rsidR="00AF064E" w:rsidRDefault="00AF064E" w:rsidP="00A92A38">
      <w:pPr>
        <w:rPr>
          <w:rFonts w:hint="eastAsia"/>
        </w:rPr>
      </w:pPr>
      <w:r>
        <w:separator/>
      </w:r>
    </w:p>
  </w:endnote>
  <w:endnote w:type="continuationSeparator" w:id="0">
    <w:p w14:paraId="46CE7AC2" w14:textId="77777777" w:rsidR="00AF064E" w:rsidRDefault="00AF064E" w:rsidP="00A92A3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C79A0" w14:textId="77777777" w:rsidR="00AF064E" w:rsidRDefault="00AF064E" w:rsidP="00A92A38">
      <w:pPr>
        <w:rPr>
          <w:rFonts w:hint="eastAsia"/>
        </w:rPr>
      </w:pPr>
      <w:r>
        <w:separator/>
      </w:r>
    </w:p>
  </w:footnote>
  <w:footnote w:type="continuationSeparator" w:id="0">
    <w:p w14:paraId="31F58B0B" w14:textId="77777777" w:rsidR="00AF064E" w:rsidRDefault="00AF064E" w:rsidP="00A92A3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F4"/>
    <w:rsid w:val="000813B2"/>
    <w:rsid w:val="002371AE"/>
    <w:rsid w:val="00310BF4"/>
    <w:rsid w:val="007F1456"/>
    <w:rsid w:val="00895D93"/>
    <w:rsid w:val="00A03E12"/>
    <w:rsid w:val="00A92A38"/>
    <w:rsid w:val="00AF064E"/>
    <w:rsid w:val="00B47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09010"/>
  <w15:chartTrackingRefBased/>
  <w15:docId w15:val="{C80249FC-27E7-4156-AA16-979FF904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A38"/>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10BF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310BF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10BF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10BF4"/>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310BF4"/>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310BF4"/>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310BF4"/>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310BF4"/>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310BF4"/>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BF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310BF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10BF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10BF4"/>
    <w:rPr>
      <w:rFonts w:cstheme="majorBidi"/>
      <w:color w:val="0F4761" w:themeColor="accent1" w:themeShade="BF"/>
      <w:sz w:val="28"/>
      <w:szCs w:val="28"/>
    </w:rPr>
  </w:style>
  <w:style w:type="character" w:customStyle="1" w:styleId="50">
    <w:name w:val="标题 5 字符"/>
    <w:basedOn w:val="a0"/>
    <w:link w:val="5"/>
    <w:uiPriority w:val="9"/>
    <w:semiHidden/>
    <w:rsid w:val="00310BF4"/>
    <w:rPr>
      <w:rFonts w:cstheme="majorBidi"/>
      <w:color w:val="0F4761" w:themeColor="accent1" w:themeShade="BF"/>
      <w:sz w:val="24"/>
      <w:szCs w:val="24"/>
    </w:rPr>
  </w:style>
  <w:style w:type="character" w:customStyle="1" w:styleId="60">
    <w:name w:val="标题 6 字符"/>
    <w:basedOn w:val="a0"/>
    <w:link w:val="6"/>
    <w:uiPriority w:val="9"/>
    <w:semiHidden/>
    <w:rsid w:val="00310BF4"/>
    <w:rPr>
      <w:rFonts w:cstheme="majorBidi"/>
      <w:b/>
      <w:bCs/>
      <w:color w:val="0F4761" w:themeColor="accent1" w:themeShade="BF"/>
    </w:rPr>
  </w:style>
  <w:style w:type="character" w:customStyle="1" w:styleId="70">
    <w:name w:val="标题 7 字符"/>
    <w:basedOn w:val="a0"/>
    <w:link w:val="7"/>
    <w:uiPriority w:val="9"/>
    <w:semiHidden/>
    <w:rsid w:val="00310BF4"/>
    <w:rPr>
      <w:rFonts w:cstheme="majorBidi"/>
      <w:b/>
      <w:bCs/>
      <w:color w:val="595959" w:themeColor="text1" w:themeTint="A6"/>
    </w:rPr>
  </w:style>
  <w:style w:type="character" w:customStyle="1" w:styleId="80">
    <w:name w:val="标题 8 字符"/>
    <w:basedOn w:val="a0"/>
    <w:link w:val="8"/>
    <w:uiPriority w:val="9"/>
    <w:semiHidden/>
    <w:rsid w:val="00310BF4"/>
    <w:rPr>
      <w:rFonts w:cstheme="majorBidi"/>
      <w:color w:val="595959" w:themeColor="text1" w:themeTint="A6"/>
    </w:rPr>
  </w:style>
  <w:style w:type="character" w:customStyle="1" w:styleId="90">
    <w:name w:val="标题 9 字符"/>
    <w:basedOn w:val="a0"/>
    <w:link w:val="9"/>
    <w:uiPriority w:val="9"/>
    <w:semiHidden/>
    <w:rsid w:val="00310BF4"/>
    <w:rPr>
      <w:rFonts w:eastAsiaTheme="majorEastAsia" w:cstheme="majorBidi"/>
      <w:color w:val="595959" w:themeColor="text1" w:themeTint="A6"/>
    </w:rPr>
  </w:style>
  <w:style w:type="paragraph" w:styleId="a3">
    <w:name w:val="Title"/>
    <w:basedOn w:val="a"/>
    <w:next w:val="a"/>
    <w:link w:val="a4"/>
    <w:uiPriority w:val="10"/>
    <w:qFormat/>
    <w:rsid w:val="00310BF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B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BF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B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BF4"/>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310BF4"/>
    <w:rPr>
      <w:i/>
      <w:iCs/>
      <w:color w:val="404040" w:themeColor="text1" w:themeTint="BF"/>
    </w:rPr>
  </w:style>
  <w:style w:type="paragraph" w:styleId="a9">
    <w:name w:val="List Paragraph"/>
    <w:basedOn w:val="a"/>
    <w:uiPriority w:val="34"/>
    <w:qFormat/>
    <w:rsid w:val="00310BF4"/>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310BF4"/>
    <w:rPr>
      <w:i/>
      <w:iCs/>
      <w:color w:val="0F4761" w:themeColor="accent1" w:themeShade="BF"/>
    </w:rPr>
  </w:style>
  <w:style w:type="paragraph" w:styleId="ab">
    <w:name w:val="Intense Quote"/>
    <w:basedOn w:val="a"/>
    <w:next w:val="a"/>
    <w:link w:val="ac"/>
    <w:uiPriority w:val="30"/>
    <w:qFormat/>
    <w:rsid w:val="00310BF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310BF4"/>
    <w:rPr>
      <w:i/>
      <w:iCs/>
      <w:color w:val="0F4761" w:themeColor="accent1" w:themeShade="BF"/>
    </w:rPr>
  </w:style>
  <w:style w:type="character" w:styleId="ad">
    <w:name w:val="Intense Reference"/>
    <w:basedOn w:val="a0"/>
    <w:uiPriority w:val="32"/>
    <w:qFormat/>
    <w:rsid w:val="00310BF4"/>
    <w:rPr>
      <w:b/>
      <w:bCs/>
      <w:smallCaps/>
      <w:color w:val="0F4761" w:themeColor="accent1" w:themeShade="BF"/>
      <w:spacing w:val="5"/>
    </w:rPr>
  </w:style>
  <w:style w:type="paragraph" w:styleId="ae">
    <w:name w:val="header"/>
    <w:basedOn w:val="a"/>
    <w:link w:val="af"/>
    <w:uiPriority w:val="99"/>
    <w:unhideWhenUsed/>
    <w:rsid w:val="00A92A38"/>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A92A38"/>
    <w:rPr>
      <w:sz w:val="18"/>
      <w:szCs w:val="18"/>
    </w:rPr>
  </w:style>
  <w:style w:type="paragraph" w:styleId="af0">
    <w:name w:val="footer"/>
    <w:basedOn w:val="a"/>
    <w:link w:val="af1"/>
    <w:uiPriority w:val="99"/>
    <w:unhideWhenUsed/>
    <w:rsid w:val="00A92A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A92A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1700</Words>
  <Characters>1872</Characters>
  <Application>Microsoft Office Word</Application>
  <DocSecurity>0</DocSecurity>
  <Lines>156</Lines>
  <Paragraphs>142</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2025-04-27T07:57:00Z</dcterms:created>
  <dcterms:modified xsi:type="dcterms:W3CDTF">2025-04-27T07:58:00Z</dcterms:modified>
</cp:coreProperties>
</file>