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C1AE8">
      <w:pPr>
        <w:pStyle w:val="3"/>
        <w:spacing w:line="360" w:lineRule="auto"/>
        <w:ind w:firstLine="643"/>
        <w:rPr>
          <w:color w:val="auto"/>
          <w:highlight w:val="none"/>
        </w:rPr>
      </w:pPr>
      <w:r>
        <w:rPr>
          <w:color w:val="auto"/>
          <w:highlight w:val="none"/>
        </w:rPr>
        <w:t>采购邀请</w:t>
      </w:r>
      <w:bookmarkStart w:id="0" w:name="_Toc35393621"/>
      <w:bookmarkStart w:id="1" w:name="_Toc28359002"/>
      <w:bookmarkStart w:id="2" w:name="_Toc35393790"/>
      <w:bookmarkStart w:id="3" w:name="_Toc28359079"/>
      <w:bookmarkStart w:id="4" w:name="_Hlk24379207"/>
    </w:p>
    <w:p w14:paraId="62748969">
      <w:pPr>
        <w:spacing w:before="240" w:beforeLines="100" w:after="240" w:afterLines="100" w:line="360" w:lineRule="auto"/>
        <w:ind w:firstLine="442"/>
        <w:jc w:val="left"/>
        <w:rPr>
          <w:b/>
          <w:bCs/>
          <w:color w:val="auto"/>
          <w:sz w:val="22"/>
          <w:szCs w:val="22"/>
          <w:highlight w:val="none"/>
        </w:rPr>
      </w:pPr>
      <w:r>
        <w:rPr>
          <w:rFonts w:hint="eastAsia"/>
          <w:b/>
          <w:bCs/>
          <w:color w:val="auto"/>
          <w:sz w:val="22"/>
          <w:szCs w:val="22"/>
          <w:highlight w:val="none"/>
        </w:rPr>
        <w:t>一、项目基本情况</w:t>
      </w:r>
      <w:bookmarkEnd w:id="0"/>
      <w:bookmarkEnd w:id="1"/>
      <w:bookmarkEnd w:id="2"/>
      <w:bookmarkEnd w:id="3"/>
    </w:p>
    <w:p w14:paraId="5448ED3A">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项目编号：</w:t>
      </w: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HYPERLINK "http://219.232.204.193:8080/frontend/plan/project_detail.html?projectUuid=9045cf42-101b-485f-819c-6cbbe372db53" </w:instrText>
      </w:r>
      <w:r>
        <w:rPr>
          <w:rFonts w:hint="eastAsia" w:ascii="宋体" w:hAnsi="宋体" w:cs="宋体"/>
          <w:color w:val="auto"/>
          <w:sz w:val="22"/>
          <w:szCs w:val="22"/>
          <w:highlight w:val="none"/>
        </w:rPr>
        <w:fldChar w:fldCharType="separate"/>
      </w:r>
      <w:r>
        <w:rPr>
          <w:rFonts w:hint="eastAsia" w:ascii="宋体" w:hAnsi="宋体" w:cs="宋体"/>
          <w:color w:val="auto"/>
          <w:sz w:val="22"/>
          <w:szCs w:val="22"/>
          <w:highlight w:val="none"/>
        </w:rPr>
        <w:t>11011125210200023305-XM001</w:t>
      </w:r>
      <w:r>
        <w:rPr>
          <w:rFonts w:hint="eastAsia" w:ascii="宋体" w:hAnsi="宋体" w:cs="宋体"/>
          <w:color w:val="auto"/>
          <w:sz w:val="22"/>
          <w:szCs w:val="22"/>
          <w:highlight w:val="none"/>
        </w:rPr>
        <w:fldChar w:fldCharType="end"/>
      </w:r>
    </w:p>
    <w:p w14:paraId="426997A2">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项目名称：北京市房山区城市管理综合行政执法局执法城管通运行维护项目</w:t>
      </w:r>
    </w:p>
    <w:p w14:paraId="0C8C7CD2">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采购方式：竞争性磋商</w:t>
      </w:r>
    </w:p>
    <w:bookmarkEnd w:id="4"/>
    <w:p w14:paraId="7D87AED2">
      <w:pPr>
        <w:spacing w:line="360" w:lineRule="auto"/>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项目预算金额：</w:t>
      </w:r>
      <w:r>
        <w:rPr>
          <w:rFonts w:hint="eastAsia" w:ascii="宋体" w:hAnsi="宋体" w:cs="宋体"/>
          <w:color w:val="auto"/>
          <w:sz w:val="22"/>
          <w:szCs w:val="22"/>
          <w:highlight w:val="none"/>
          <w:u w:val="single"/>
          <w:lang w:val="en-US" w:eastAsia="zh-CN"/>
        </w:rPr>
        <w:t>225.1392</w:t>
      </w:r>
      <w:r>
        <w:rPr>
          <w:rFonts w:hint="eastAsia" w:ascii="宋体" w:hAnsi="宋体" w:cs="宋体"/>
          <w:color w:val="auto"/>
          <w:sz w:val="22"/>
          <w:szCs w:val="22"/>
          <w:highlight w:val="none"/>
        </w:rPr>
        <w:t>万元</w:t>
      </w:r>
    </w:p>
    <w:p w14:paraId="154E03F4">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采购需求：</w:t>
      </w:r>
      <w:bookmarkStart w:id="25" w:name="_GoBack"/>
      <w:bookmarkEnd w:id="25"/>
    </w:p>
    <w:tbl>
      <w:tblPr>
        <w:tblStyle w:val="4"/>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82"/>
        <w:gridCol w:w="1267"/>
        <w:gridCol w:w="700"/>
        <w:gridCol w:w="4650"/>
      </w:tblGrid>
      <w:tr w14:paraId="5FCB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11" w:type="dxa"/>
            <w:vAlign w:val="center"/>
          </w:tcPr>
          <w:p w14:paraId="65C50652">
            <w:pPr>
              <w:spacing w:line="360" w:lineRule="auto"/>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包号</w:t>
            </w:r>
          </w:p>
        </w:tc>
        <w:tc>
          <w:tcPr>
            <w:tcW w:w="2482" w:type="dxa"/>
            <w:vAlign w:val="center"/>
          </w:tcPr>
          <w:p w14:paraId="2B9BCCAD">
            <w:pPr>
              <w:spacing w:line="360" w:lineRule="auto"/>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标的名称</w:t>
            </w:r>
          </w:p>
        </w:tc>
        <w:tc>
          <w:tcPr>
            <w:tcW w:w="1267" w:type="dxa"/>
            <w:vAlign w:val="center"/>
          </w:tcPr>
          <w:p w14:paraId="320CF744">
            <w:pPr>
              <w:spacing w:line="360" w:lineRule="auto"/>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采购包预算金额（万元）</w:t>
            </w:r>
          </w:p>
        </w:tc>
        <w:tc>
          <w:tcPr>
            <w:tcW w:w="700" w:type="dxa"/>
            <w:vAlign w:val="center"/>
          </w:tcPr>
          <w:p w14:paraId="7D4801C1">
            <w:pPr>
              <w:spacing w:line="360" w:lineRule="auto"/>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数量</w:t>
            </w:r>
          </w:p>
        </w:tc>
        <w:tc>
          <w:tcPr>
            <w:tcW w:w="4650" w:type="dxa"/>
            <w:vAlign w:val="center"/>
          </w:tcPr>
          <w:p w14:paraId="3209D7FD">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简要技术需求或服务要求</w:t>
            </w:r>
          </w:p>
        </w:tc>
      </w:tr>
      <w:tr w14:paraId="5E78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711" w:type="dxa"/>
            <w:vAlign w:val="center"/>
          </w:tcPr>
          <w:p w14:paraId="21A1277B">
            <w:pPr>
              <w:spacing w:line="360" w:lineRule="auto"/>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01</w:t>
            </w:r>
          </w:p>
        </w:tc>
        <w:tc>
          <w:tcPr>
            <w:tcW w:w="2482" w:type="dxa"/>
            <w:vAlign w:val="center"/>
          </w:tcPr>
          <w:p w14:paraId="057B0843">
            <w:pPr>
              <w:spacing w:line="360" w:lineRule="auto"/>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北京市房山区城市管理综合行政执法局执法城管通运行维护项目</w:t>
            </w:r>
          </w:p>
        </w:tc>
        <w:tc>
          <w:tcPr>
            <w:tcW w:w="1267" w:type="dxa"/>
            <w:vAlign w:val="center"/>
          </w:tcPr>
          <w:p w14:paraId="4A6FF7EE">
            <w:pPr>
              <w:spacing w:line="360" w:lineRule="auto"/>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225.1392</w:t>
            </w:r>
          </w:p>
        </w:tc>
        <w:tc>
          <w:tcPr>
            <w:tcW w:w="700" w:type="dxa"/>
            <w:vAlign w:val="center"/>
          </w:tcPr>
          <w:p w14:paraId="69C5C4E1">
            <w:pPr>
              <w:spacing w:line="360" w:lineRule="auto"/>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eastAsia="zh-CN"/>
              </w:rPr>
              <w:t>项</w:t>
            </w:r>
          </w:p>
        </w:tc>
        <w:tc>
          <w:tcPr>
            <w:tcW w:w="4650" w:type="dxa"/>
            <w:vAlign w:val="center"/>
          </w:tcPr>
          <w:p w14:paraId="2B02F4B9">
            <w:pPr>
              <w:keepNext w:val="0"/>
              <w:keepLines w:val="0"/>
              <w:pageBreakBefore w:val="0"/>
              <w:widowControl/>
              <w:suppressLineNumbers w:val="0"/>
              <w:kinsoku/>
              <w:wordWrap/>
              <w:overflowPunct/>
              <w:topLinePunct w:val="0"/>
              <w:autoSpaceDE/>
              <w:autoSpaceDN/>
              <w:bidi w:val="0"/>
              <w:spacing w:after="0"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为北京市房山区城市管理综合行政执法局提供执法城管通运行维护服务，包括终端使用服务、执法城管通APP运行维护服务及通信套餐服务三方面内容，</w:t>
            </w:r>
            <w:r>
              <w:rPr>
                <w:rFonts w:hint="default" w:ascii="宋体" w:hAnsi="宋体" w:cs="宋体"/>
                <w:color w:val="auto"/>
                <w:kern w:val="0"/>
                <w:sz w:val="22"/>
                <w:szCs w:val="22"/>
                <w:highlight w:val="none"/>
                <w:lang w:val="en-US" w:eastAsia="zh-CN"/>
              </w:rPr>
              <w:t>实现将城市管理综合执法大数据平台和OA系统的各项功能推送到掌端使用，并基于城市管理综合执法大数据平台实现统一用户管理、统一终端管理、统一安全管理和统一运维管理，支撑巡查检查、掌端办案、指挥调度、移动办公等执法工作场景。</w:t>
            </w:r>
            <w:r>
              <w:rPr>
                <w:rFonts w:hint="eastAsia" w:ascii="宋体" w:hAnsi="宋体" w:cs="宋体"/>
                <w:color w:val="auto"/>
                <w:kern w:val="0"/>
                <w:sz w:val="22"/>
                <w:szCs w:val="22"/>
                <w:highlight w:val="none"/>
                <w:lang w:val="en-US" w:eastAsia="zh-CN"/>
              </w:rPr>
              <w:t>确保综合执法大数据平台各功能正常使用。为采购人提供约328套执法通运行维护服务，</w:t>
            </w:r>
            <w:r>
              <w:rPr>
                <w:rFonts w:hint="eastAsia" w:ascii="宋体" w:hAnsi="宋体" w:eastAsia="宋体" w:cs="宋体"/>
                <w:color w:val="auto"/>
                <w:kern w:val="0"/>
                <w:sz w:val="22"/>
                <w:szCs w:val="22"/>
                <w:highlight w:val="none"/>
                <w:lang w:val="en-US" w:eastAsia="zh-CN"/>
              </w:rPr>
              <w:t>执法通运行维护服务费每人每月最高限价286元。</w:t>
            </w:r>
          </w:p>
          <w:p w14:paraId="714AE6BB">
            <w:pPr>
              <w:keepNext w:val="0"/>
              <w:keepLines w:val="0"/>
              <w:pageBreakBefore w:val="0"/>
              <w:widowControl/>
              <w:suppressLineNumbers w:val="0"/>
              <w:kinsoku/>
              <w:wordWrap/>
              <w:overflowPunct/>
              <w:topLinePunct w:val="0"/>
              <w:autoSpaceDE/>
              <w:autoSpaceDN/>
              <w:bidi w:val="0"/>
              <w:spacing w:after="0" w:line="360" w:lineRule="auto"/>
              <w:ind w:firstLine="440" w:firstLineChars="200"/>
              <w:jc w:val="both"/>
              <w:textAlignment w:val="auto"/>
              <w:rPr>
                <w:rFonts w:hint="default" w:ascii="宋体" w:hAnsi="宋体" w:cs="宋体"/>
                <w:color w:val="auto"/>
                <w:kern w:val="0"/>
                <w:sz w:val="22"/>
                <w:szCs w:val="22"/>
                <w:highlight w:val="none"/>
                <w:lang w:val="en-US"/>
              </w:rPr>
            </w:pPr>
            <w:r>
              <w:rPr>
                <w:rFonts w:hint="default" w:ascii="宋体" w:hAnsi="宋体" w:eastAsia="宋体" w:cs="宋体"/>
                <w:color w:val="auto"/>
                <w:kern w:val="0"/>
                <w:sz w:val="22"/>
                <w:szCs w:val="22"/>
                <w:highlight w:val="none"/>
                <w:lang w:val="en-US" w:eastAsia="zh-CN"/>
              </w:rPr>
              <w:t>服务时间：自合同生效之日起，至2027年6月30日。其中</w:t>
            </w:r>
            <w:r>
              <w:rPr>
                <w:rFonts w:hint="eastAsia" w:ascii="宋体" w:hAnsi="宋体" w:eastAsia="宋体" w:cs="宋体"/>
                <w:color w:val="auto"/>
                <w:kern w:val="0"/>
                <w:sz w:val="22"/>
                <w:szCs w:val="22"/>
                <w:highlight w:val="none"/>
                <w:lang w:val="en-US" w:eastAsia="zh-CN"/>
              </w:rPr>
              <w:t>成交供应商</w:t>
            </w:r>
            <w:r>
              <w:rPr>
                <w:rFonts w:hint="default" w:ascii="宋体" w:hAnsi="宋体" w:eastAsia="宋体" w:cs="宋体"/>
                <w:color w:val="auto"/>
                <w:kern w:val="0"/>
                <w:sz w:val="22"/>
                <w:szCs w:val="22"/>
                <w:highlight w:val="none"/>
                <w:lang w:val="en-US" w:eastAsia="zh-CN"/>
              </w:rPr>
              <w:t>需在2025年6月30日前提供</w:t>
            </w:r>
            <w:r>
              <w:rPr>
                <w:rFonts w:hint="eastAsia" w:ascii="宋体" w:hAnsi="宋体" w:eastAsia="宋体" w:cs="宋体"/>
                <w:color w:val="auto"/>
                <w:kern w:val="0"/>
                <w:sz w:val="22"/>
                <w:szCs w:val="22"/>
                <w:highlight w:val="none"/>
                <w:lang w:val="en-US" w:eastAsia="zh-CN"/>
              </w:rPr>
              <w:t>约328</w:t>
            </w:r>
            <w:r>
              <w:rPr>
                <w:rFonts w:hint="default" w:ascii="宋体" w:hAnsi="宋体" w:eastAsia="宋体" w:cs="宋体"/>
                <w:color w:val="auto"/>
                <w:kern w:val="0"/>
                <w:sz w:val="22"/>
                <w:szCs w:val="22"/>
                <w:highlight w:val="none"/>
                <w:lang w:val="en-US" w:eastAsia="zh-CN"/>
              </w:rPr>
              <w:t>套执法城管通运行维护服务（包括执法城管通APP运行维护服务、终端使用服务和通信套餐服务），确保服务能够于2025年7月1日正式启用，并实现平滑过渡。</w:t>
            </w:r>
          </w:p>
        </w:tc>
      </w:tr>
    </w:tbl>
    <w:p w14:paraId="0F676C43">
      <w:pPr>
        <w:spacing w:line="360" w:lineRule="auto"/>
        <w:ind w:firstLine="440" w:firstLineChars="200"/>
        <w:jc w:val="left"/>
        <w:rPr>
          <w:rFonts w:hint="eastAsia" w:ascii="宋体" w:hAnsi="宋体" w:cs="宋体"/>
          <w:color w:val="auto"/>
          <w:sz w:val="22"/>
          <w:szCs w:val="22"/>
          <w:highlight w:val="none"/>
        </w:rPr>
      </w:pPr>
    </w:p>
    <w:p w14:paraId="64B606E2">
      <w:pPr>
        <w:spacing w:line="360" w:lineRule="auto"/>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 xml:space="preserve">合同履行期限： </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 xml:space="preserve"> 年</w:t>
      </w:r>
      <w:r>
        <w:rPr>
          <w:rFonts w:hint="eastAsia" w:ascii="宋体" w:hAnsi="宋体" w:cs="宋体"/>
          <w:color w:val="auto"/>
          <w:sz w:val="22"/>
          <w:szCs w:val="22"/>
          <w:highlight w:val="none"/>
          <w:lang w:val="en-US" w:eastAsia="zh-CN"/>
        </w:rPr>
        <w:t>,自2025年7月1日至2027年6月30日</w:t>
      </w:r>
      <w:r>
        <w:rPr>
          <w:rFonts w:hint="eastAsia" w:ascii="宋体" w:hAnsi="宋体" w:cs="宋体"/>
          <w:color w:val="auto"/>
          <w:sz w:val="22"/>
          <w:szCs w:val="22"/>
          <w:highlight w:val="none"/>
        </w:rPr>
        <w:t>。</w:t>
      </w:r>
    </w:p>
    <w:p w14:paraId="5E142336">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本项目是否接受联合体：否。</w:t>
      </w:r>
    </w:p>
    <w:p w14:paraId="2A6A7D6C">
      <w:pPr>
        <w:spacing w:before="240" w:beforeLines="100" w:after="240" w:afterLines="100" w:line="360" w:lineRule="auto"/>
        <w:ind w:firstLine="442"/>
        <w:jc w:val="left"/>
        <w:rPr>
          <w:b/>
          <w:bCs/>
          <w:color w:val="auto"/>
          <w:sz w:val="22"/>
          <w:szCs w:val="22"/>
          <w:highlight w:val="none"/>
        </w:rPr>
      </w:pPr>
      <w:bookmarkStart w:id="5" w:name="_Toc35393791"/>
      <w:bookmarkStart w:id="6" w:name="_Toc28359080"/>
      <w:bookmarkStart w:id="7" w:name="_Toc28359003"/>
      <w:bookmarkStart w:id="8" w:name="_Toc35393622"/>
      <w:r>
        <w:rPr>
          <w:rFonts w:hint="eastAsia"/>
          <w:b/>
          <w:bCs/>
          <w:color w:val="auto"/>
          <w:sz w:val="22"/>
          <w:szCs w:val="22"/>
          <w:highlight w:val="none"/>
        </w:rPr>
        <w:t>二、申请人的资格要求（须同时满足）</w:t>
      </w:r>
      <w:bookmarkEnd w:id="5"/>
      <w:bookmarkEnd w:id="6"/>
      <w:bookmarkEnd w:id="7"/>
      <w:bookmarkEnd w:id="8"/>
    </w:p>
    <w:p w14:paraId="4844F23B">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满足《中华人民共和国政府采购法》第二十二条规定；</w:t>
      </w:r>
    </w:p>
    <w:p w14:paraId="0F386E6D">
      <w:pPr>
        <w:spacing w:line="360" w:lineRule="auto"/>
        <w:ind w:firstLine="440" w:firstLineChars="200"/>
        <w:jc w:val="left"/>
        <w:rPr>
          <w:rFonts w:hint="eastAsia" w:ascii="宋体" w:hAnsi="宋体" w:cs="宋体"/>
          <w:color w:val="auto"/>
          <w:sz w:val="22"/>
          <w:szCs w:val="22"/>
          <w:highlight w:val="none"/>
        </w:rPr>
      </w:pPr>
      <w:bookmarkStart w:id="9" w:name="_Toc28359004"/>
      <w:bookmarkStart w:id="10" w:name="_Toc28359081"/>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落实政府采购政策需满足的资格要求：</w:t>
      </w:r>
    </w:p>
    <w:p w14:paraId="79D2E106">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1 中小企业政策</w:t>
      </w:r>
    </w:p>
    <w:p w14:paraId="5DDA2E9E">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本项目不专门面向中小企业预留采购份额。</w:t>
      </w:r>
    </w:p>
    <w:p w14:paraId="6BF40E9D">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2 其它落实政府采购政策的资格要求（如有）：</w:t>
      </w:r>
      <w:r>
        <w:rPr>
          <w:rFonts w:hint="eastAsia" w:ascii="宋体" w:hAnsi="宋体" w:cs="宋体"/>
          <w:color w:val="auto"/>
          <w:sz w:val="22"/>
          <w:szCs w:val="22"/>
          <w:highlight w:val="none"/>
          <w:u w:val="single"/>
        </w:rPr>
        <w:t xml:space="preserve">  /  </w:t>
      </w:r>
      <w:r>
        <w:rPr>
          <w:rFonts w:hint="eastAsia" w:ascii="宋体" w:hAnsi="宋体" w:cs="宋体"/>
          <w:color w:val="auto"/>
          <w:sz w:val="22"/>
          <w:szCs w:val="22"/>
          <w:highlight w:val="none"/>
        </w:rPr>
        <w:t>。</w:t>
      </w:r>
    </w:p>
    <w:p w14:paraId="76FC01C3">
      <w:pPr>
        <w:spacing w:line="360" w:lineRule="auto"/>
        <w:ind w:firstLine="440" w:firstLineChars="200"/>
        <w:jc w:val="left"/>
        <w:rPr>
          <w:rFonts w:hint="eastAsia" w:ascii="宋体" w:hAnsi="宋体" w:cs="宋体"/>
          <w:i/>
          <w:iCs/>
          <w:color w:val="auto"/>
          <w:sz w:val="22"/>
          <w:szCs w:val="22"/>
          <w:highlight w:val="none"/>
          <w:u w:val="singl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本项目的特定资格要求：</w:t>
      </w:r>
    </w:p>
    <w:p w14:paraId="46CA5E45">
      <w:pPr>
        <w:tabs>
          <w:tab w:val="left" w:pos="900"/>
          <w:tab w:val="left" w:pos="1134"/>
          <w:tab w:val="left" w:pos="1589"/>
          <w:tab w:val="left" w:pos="5521"/>
        </w:tabs>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1本项目是否属于政府购买服务：</w:t>
      </w:r>
    </w:p>
    <w:p w14:paraId="1D72683C">
      <w:pPr>
        <w:tabs>
          <w:tab w:val="left" w:pos="900"/>
          <w:tab w:val="left" w:pos="1134"/>
          <w:tab w:val="left" w:pos="1589"/>
          <w:tab w:val="left" w:pos="5521"/>
        </w:tabs>
        <w:snapToGrid w:val="0"/>
        <w:spacing w:line="360" w:lineRule="auto"/>
        <w:ind w:left="420" w:leftChars="200" w:firstLine="415" w:firstLineChars="189"/>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否</w:t>
      </w:r>
    </w:p>
    <w:p w14:paraId="02F0ABEE">
      <w:pPr>
        <w:tabs>
          <w:tab w:val="left" w:pos="900"/>
          <w:tab w:val="left" w:pos="1134"/>
          <w:tab w:val="left" w:pos="1589"/>
          <w:tab w:val="left" w:pos="5521"/>
        </w:tabs>
        <w:snapToGrid w:val="0"/>
        <w:spacing w:line="360" w:lineRule="auto"/>
        <w:ind w:left="420" w:leftChars="200" w:firstLine="415" w:firstLineChars="189"/>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是，公益一类事业单位、使用事业编制且由财政拨款保障的群团组织，不得作为承接主体；</w:t>
      </w:r>
    </w:p>
    <w:p w14:paraId="1800F054">
      <w:pPr>
        <w:tabs>
          <w:tab w:val="left" w:pos="900"/>
          <w:tab w:val="left" w:pos="1134"/>
          <w:tab w:val="left" w:pos="1589"/>
          <w:tab w:val="left" w:pos="5521"/>
        </w:tabs>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2其他特定资格要求：</w:t>
      </w:r>
    </w:p>
    <w:bookmarkEnd w:id="9"/>
    <w:bookmarkEnd w:id="10"/>
    <w:p w14:paraId="2C7BA03E">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color w:val="auto"/>
          <w:sz w:val="22"/>
          <w:szCs w:val="22"/>
          <w:highlight w:val="none"/>
        </w:rPr>
      </w:pPr>
      <w:bookmarkStart w:id="11" w:name="_Toc35393792"/>
      <w:bookmarkStart w:id="12" w:name="_Toc35393623"/>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）依据财库【2016】125号，本次招标采用失信被执行人否决性惩戒方式，</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 xml:space="preserve">在本公告发布时间起前三年内未列入“信用中国”及“中国政府采购网”网站失信被执行人、重大税收违法案件当事人名单记录名单、政府采购严重违法失信行为记录名单； </w:t>
      </w:r>
    </w:p>
    <w:p w14:paraId="217A3237">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 xml:space="preserve">）单位负责人为同一人或者存在控股、管理关系的不同单位，不得同时参加本项目的投标； </w:t>
      </w:r>
    </w:p>
    <w:p w14:paraId="3802DD58">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不得处于投标资格被取消、被责令停业或财产被接管、冻结或破产状态，且近三年内未出现过骗取中标、严重违约等问题；</w:t>
      </w:r>
    </w:p>
    <w:p w14:paraId="55EB9C1E">
      <w:pPr>
        <w:keepNext w:val="0"/>
        <w:keepLines w:val="0"/>
        <w:pageBreakBefore w:val="0"/>
        <w:widowControl w:val="0"/>
        <w:kinsoku/>
        <w:wordWrap/>
        <w:overflowPunct/>
        <w:topLinePunct w:val="0"/>
        <w:autoSpaceDE/>
        <w:autoSpaceDN/>
        <w:bidi w:val="0"/>
        <w:adjustRightInd/>
        <w:snapToGrid/>
        <w:spacing w:line="360" w:lineRule="auto"/>
        <w:ind w:firstLine="442"/>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本项目允许</w:t>
      </w:r>
      <w:r>
        <w:rPr>
          <w:rFonts w:hint="eastAsia" w:ascii="宋体" w:hAnsi="宋体" w:eastAsia="宋体" w:cs="宋体"/>
          <w:b w:val="0"/>
          <w:bCs w:val="0"/>
          <w:color w:val="auto"/>
          <w:sz w:val="22"/>
          <w:szCs w:val="22"/>
          <w:highlight w:val="none"/>
        </w:rPr>
        <w:t>有行业特殊情况的</w:t>
      </w:r>
      <w:r>
        <w:rPr>
          <w:rFonts w:hint="eastAsia" w:ascii="宋体" w:hAnsi="宋体" w:eastAsia="宋体" w:cs="宋体"/>
          <w:b w:val="0"/>
          <w:bCs w:val="0"/>
          <w:color w:val="auto"/>
          <w:sz w:val="22"/>
          <w:szCs w:val="22"/>
          <w:highlight w:val="none"/>
          <w:lang w:val="en-US" w:eastAsia="zh-CN"/>
        </w:rPr>
        <w:t>法人的分支机构参加投标，</w:t>
      </w:r>
      <w:r>
        <w:rPr>
          <w:rFonts w:hint="eastAsia" w:ascii="宋体" w:hAnsi="宋体" w:eastAsia="宋体" w:cs="宋体"/>
          <w:b w:val="0"/>
          <w:bCs w:val="0"/>
          <w:color w:val="auto"/>
          <w:sz w:val="22"/>
          <w:szCs w:val="22"/>
          <w:highlight w:val="none"/>
        </w:rPr>
        <w:t>根据《政府采购法实施条例》释义，银行、保险、石油石化、电力、电信等有行业特殊情况的，取得营业执照的分支机构可以分公司名义参与投标，</w:t>
      </w:r>
      <w:r>
        <w:rPr>
          <w:rFonts w:hint="eastAsia" w:ascii="宋体" w:hAnsi="宋体" w:eastAsia="宋体" w:cs="宋体"/>
          <w:b w:val="0"/>
          <w:bCs w:val="0"/>
          <w:color w:val="auto"/>
          <w:sz w:val="22"/>
          <w:szCs w:val="22"/>
          <w:highlight w:val="none"/>
          <w:lang w:val="en-US" w:eastAsia="zh-CN"/>
        </w:rPr>
        <w:t>采购</w:t>
      </w:r>
      <w:r>
        <w:rPr>
          <w:rFonts w:hint="eastAsia" w:ascii="宋体" w:hAnsi="宋体" w:eastAsia="宋体" w:cs="宋体"/>
          <w:b w:val="0"/>
          <w:bCs w:val="0"/>
          <w:color w:val="auto"/>
          <w:sz w:val="22"/>
          <w:szCs w:val="22"/>
          <w:highlight w:val="none"/>
        </w:rPr>
        <w:t>文件中涉及的“法定代表人”在前述特殊行业中即对应为“分支机构负责人”</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供应商在响应文件中</w:t>
      </w:r>
      <w:r>
        <w:rPr>
          <w:rFonts w:hint="eastAsia" w:ascii="宋体" w:hAnsi="宋体" w:eastAsia="宋体" w:cs="宋体"/>
          <w:b/>
          <w:bCs/>
          <w:color w:val="auto"/>
          <w:sz w:val="22"/>
          <w:szCs w:val="22"/>
          <w:highlight w:val="none"/>
        </w:rPr>
        <w:t>提交法人出具的授权分支机构参与投标、签订及履行合同的授权书。</w:t>
      </w:r>
    </w:p>
    <w:p w14:paraId="5E444456">
      <w:pPr>
        <w:spacing w:before="240" w:beforeLines="100" w:after="240" w:afterLines="100" w:line="360" w:lineRule="auto"/>
        <w:ind w:firstLine="442"/>
        <w:jc w:val="left"/>
        <w:rPr>
          <w:b/>
          <w:bCs/>
          <w:color w:val="auto"/>
          <w:sz w:val="22"/>
          <w:szCs w:val="22"/>
          <w:highlight w:val="none"/>
        </w:rPr>
      </w:pPr>
      <w:r>
        <w:rPr>
          <w:rFonts w:hint="eastAsia"/>
          <w:b/>
          <w:bCs/>
          <w:color w:val="auto"/>
          <w:sz w:val="22"/>
          <w:szCs w:val="22"/>
          <w:highlight w:val="none"/>
        </w:rPr>
        <w:t>三、获取采购文件</w:t>
      </w:r>
      <w:bookmarkEnd w:id="11"/>
      <w:bookmarkEnd w:id="12"/>
    </w:p>
    <w:p w14:paraId="30B19FA0">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时间：</w:t>
      </w:r>
      <w:r>
        <w:rPr>
          <w:rFonts w:hint="eastAsia" w:ascii="宋体" w:hAnsi="宋体" w:cs="宋体"/>
          <w:color w:val="auto"/>
          <w:sz w:val="22"/>
          <w:szCs w:val="22"/>
          <w:highlight w:val="none"/>
          <w:lang w:bidi="ar"/>
        </w:rPr>
        <w:fldChar w:fldCharType="begin"/>
      </w:r>
      <w:r>
        <w:rPr>
          <w:rFonts w:hint="eastAsia" w:ascii="宋体" w:hAnsi="宋体" w:cs="宋体"/>
          <w:color w:val="auto"/>
          <w:sz w:val="22"/>
          <w:szCs w:val="22"/>
          <w:highlight w:val="none"/>
          <w:lang w:bidi="ar"/>
        </w:rPr>
        <w:instrText xml:space="preserve"> MERGEFIELD "获取招标文件时间" </w:instrText>
      </w:r>
      <w:r>
        <w:rPr>
          <w:rFonts w:hint="eastAsia" w:ascii="宋体" w:hAnsi="宋体" w:cs="宋体"/>
          <w:color w:val="auto"/>
          <w:sz w:val="22"/>
          <w:szCs w:val="22"/>
          <w:highlight w:val="none"/>
          <w:lang w:bidi="ar"/>
        </w:rPr>
        <w:fldChar w:fldCharType="separate"/>
      </w:r>
      <w:r>
        <w:rPr>
          <w:rFonts w:hint="eastAsia" w:ascii="宋体" w:hAnsi="宋体" w:cs="宋体"/>
          <w:color w:val="auto"/>
          <w:sz w:val="22"/>
          <w:szCs w:val="22"/>
          <w:highlight w:val="none"/>
          <w:lang w:bidi="ar"/>
        </w:rPr>
        <w:t>2025年0</w:t>
      </w:r>
      <w:r>
        <w:rPr>
          <w:rFonts w:hint="eastAsia" w:ascii="宋体" w:hAnsi="宋体" w:cs="宋体"/>
          <w:color w:val="auto"/>
          <w:sz w:val="22"/>
          <w:szCs w:val="22"/>
          <w:highlight w:val="none"/>
          <w:lang w:val="en-US" w:eastAsia="zh-CN" w:bidi="ar"/>
        </w:rPr>
        <w:t>5</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lang w:val="en-US" w:eastAsia="zh-CN" w:bidi="ar"/>
        </w:rPr>
        <w:t>16</w:t>
      </w:r>
      <w:r>
        <w:rPr>
          <w:rFonts w:hint="eastAsia" w:ascii="宋体" w:hAnsi="宋体" w:cs="宋体"/>
          <w:color w:val="auto"/>
          <w:sz w:val="22"/>
          <w:szCs w:val="22"/>
          <w:highlight w:val="none"/>
          <w:lang w:bidi="ar"/>
        </w:rPr>
        <w:t>日至2025年0</w:t>
      </w:r>
      <w:r>
        <w:rPr>
          <w:rFonts w:hint="eastAsia" w:ascii="宋体" w:hAnsi="宋体" w:cs="宋体"/>
          <w:color w:val="auto"/>
          <w:sz w:val="22"/>
          <w:szCs w:val="22"/>
          <w:highlight w:val="none"/>
          <w:lang w:val="en-US" w:eastAsia="zh-CN" w:bidi="ar"/>
        </w:rPr>
        <w:t>5</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lang w:val="en-US" w:eastAsia="zh-CN" w:bidi="ar"/>
        </w:rPr>
        <w:t>22</w:t>
      </w:r>
      <w:r>
        <w:rPr>
          <w:rFonts w:hint="eastAsia" w:ascii="宋体" w:hAnsi="宋体" w:cs="宋体"/>
          <w:color w:val="auto"/>
          <w:sz w:val="22"/>
          <w:szCs w:val="22"/>
          <w:highlight w:val="none"/>
          <w:lang w:bidi="ar"/>
        </w:rPr>
        <w:t>日</w:t>
      </w:r>
      <w:r>
        <w:rPr>
          <w:rFonts w:hint="eastAsia" w:ascii="宋体" w:hAnsi="宋体" w:cs="宋体"/>
          <w:color w:val="auto"/>
          <w:sz w:val="22"/>
          <w:szCs w:val="22"/>
          <w:highlight w:val="none"/>
          <w:lang w:bidi="ar"/>
        </w:rPr>
        <w:fldChar w:fldCharType="end"/>
      </w:r>
      <w:r>
        <w:rPr>
          <w:rFonts w:hint="eastAsia" w:ascii="宋体" w:hAnsi="宋体" w:cs="宋体"/>
          <w:color w:val="auto"/>
          <w:sz w:val="22"/>
          <w:szCs w:val="22"/>
          <w:highlight w:val="none"/>
          <w:lang w:bidi="ar"/>
        </w:rPr>
        <w:t>，每天上午09:00至11:00，下午14:00至16:00（北京时间，法定节假日除外）。</w:t>
      </w:r>
    </w:p>
    <w:p w14:paraId="17814048">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2</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地点：</w:t>
      </w:r>
      <w:r>
        <w:rPr>
          <w:rFonts w:hint="eastAsia" w:ascii="宋体" w:hAnsi="宋体" w:cs="宋体"/>
          <w:color w:val="auto"/>
          <w:spacing w:val="7"/>
          <w:sz w:val="22"/>
          <w:szCs w:val="22"/>
          <w:highlight w:val="none"/>
        </w:rPr>
        <w:t>北京市政府采购电子交易平台</w:t>
      </w:r>
      <w:r>
        <w:rPr>
          <w:rFonts w:hint="eastAsia" w:ascii="宋体" w:hAnsi="宋体" w:cs="宋体"/>
          <w:color w:val="auto"/>
          <w:sz w:val="22"/>
          <w:szCs w:val="22"/>
          <w:highlight w:val="none"/>
          <w:lang w:bidi="ar"/>
        </w:rPr>
        <w:t>。</w:t>
      </w:r>
    </w:p>
    <w:p w14:paraId="4D6837B0">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3</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方式：</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使用CA数字证书或电子营业执照登录北京市政府采购电子交易平台（http://zbcg-bjzc.zhongcy.com/bjczj-portal-site/index.html#/home）获取电子版</w:t>
      </w:r>
      <w:r>
        <w:rPr>
          <w:rFonts w:hint="eastAsia" w:ascii="宋体" w:hAnsi="宋体" w:cs="宋体"/>
          <w:color w:val="auto"/>
          <w:sz w:val="22"/>
          <w:szCs w:val="22"/>
          <w:highlight w:val="none"/>
          <w:lang w:eastAsia="zh-CN" w:bidi="ar"/>
        </w:rPr>
        <w:t>磋商文件。</w:t>
      </w:r>
    </w:p>
    <w:p w14:paraId="2AD52A81">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4</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售价：0元</w:t>
      </w:r>
    </w:p>
    <w:p w14:paraId="3FBE8B5D">
      <w:pPr>
        <w:spacing w:before="240" w:beforeLines="100" w:after="240" w:afterLines="100" w:line="360" w:lineRule="auto"/>
        <w:ind w:firstLine="442"/>
        <w:jc w:val="left"/>
        <w:rPr>
          <w:b/>
          <w:bCs/>
          <w:color w:val="auto"/>
          <w:sz w:val="22"/>
          <w:szCs w:val="22"/>
          <w:highlight w:val="none"/>
        </w:rPr>
      </w:pPr>
      <w:bookmarkStart w:id="13" w:name="_Toc28359082"/>
      <w:bookmarkStart w:id="14" w:name="_Toc35393624"/>
      <w:bookmarkStart w:id="15" w:name="_Toc35393793"/>
      <w:bookmarkStart w:id="16" w:name="_Toc28359005"/>
      <w:r>
        <w:rPr>
          <w:rFonts w:hint="eastAsia"/>
          <w:b/>
          <w:bCs/>
          <w:color w:val="auto"/>
          <w:sz w:val="22"/>
          <w:szCs w:val="22"/>
          <w:highlight w:val="none"/>
        </w:rPr>
        <w:t>四、响应文件提交</w:t>
      </w:r>
      <w:bookmarkEnd w:id="13"/>
      <w:bookmarkEnd w:id="14"/>
      <w:bookmarkEnd w:id="15"/>
      <w:bookmarkEnd w:id="16"/>
    </w:p>
    <w:p w14:paraId="3D615253">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截止时间：</w:t>
      </w:r>
      <w:r>
        <w:rPr>
          <w:rFonts w:hint="eastAsia" w:ascii="宋体" w:hAnsi="宋体" w:cs="宋体"/>
          <w:color w:val="auto"/>
          <w:sz w:val="22"/>
          <w:szCs w:val="22"/>
          <w:highlight w:val="none"/>
          <w:lang w:bidi="ar"/>
        </w:rPr>
        <w:fldChar w:fldCharType="begin"/>
      </w:r>
      <w:r>
        <w:rPr>
          <w:rFonts w:hint="eastAsia" w:ascii="宋体" w:hAnsi="宋体" w:cs="宋体"/>
          <w:color w:val="auto"/>
          <w:sz w:val="22"/>
          <w:szCs w:val="22"/>
          <w:highlight w:val="none"/>
          <w:lang w:bidi="ar"/>
        </w:rPr>
        <w:instrText xml:space="preserve"> MERGEFIELD "投标截止、开标日期"\@"yyyy年M月D日" </w:instrText>
      </w:r>
      <w:r>
        <w:rPr>
          <w:rFonts w:hint="eastAsia" w:ascii="宋体" w:hAnsi="宋体" w:cs="宋体"/>
          <w:color w:val="auto"/>
          <w:sz w:val="22"/>
          <w:szCs w:val="22"/>
          <w:highlight w:val="none"/>
          <w:lang w:bidi="ar"/>
        </w:rPr>
        <w:fldChar w:fldCharType="separate"/>
      </w:r>
      <w:r>
        <w:rPr>
          <w:rFonts w:hint="eastAsia" w:ascii="宋体" w:hAnsi="宋体" w:cs="宋体"/>
          <w:color w:val="auto"/>
          <w:sz w:val="22"/>
          <w:szCs w:val="22"/>
          <w:highlight w:val="none"/>
          <w:lang w:bidi="ar"/>
        </w:rPr>
        <w:t>2025年</w:t>
      </w:r>
      <w:r>
        <w:rPr>
          <w:rFonts w:hint="eastAsia" w:ascii="宋体" w:hAnsi="宋体" w:cs="宋体"/>
          <w:color w:val="auto"/>
          <w:sz w:val="22"/>
          <w:szCs w:val="22"/>
          <w:highlight w:val="none"/>
          <w:lang w:eastAsia="zh-CN" w:bidi="ar"/>
        </w:rPr>
        <w:t>05月</w:t>
      </w:r>
      <w:r>
        <w:rPr>
          <w:rFonts w:hint="eastAsia" w:ascii="宋体" w:hAnsi="宋体" w:cs="宋体"/>
          <w:color w:val="auto"/>
          <w:sz w:val="22"/>
          <w:szCs w:val="22"/>
          <w:highlight w:val="none"/>
          <w:lang w:val="en-US" w:eastAsia="zh-CN" w:bidi="ar"/>
        </w:rPr>
        <w:t>26</w:t>
      </w:r>
      <w:r>
        <w:rPr>
          <w:rFonts w:hint="eastAsia" w:ascii="宋体" w:hAnsi="宋体" w:cs="宋体"/>
          <w:color w:val="auto"/>
          <w:sz w:val="22"/>
          <w:szCs w:val="22"/>
          <w:highlight w:val="none"/>
          <w:lang w:eastAsia="zh-CN" w:bidi="ar"/>
        </w:rPr>
        <w:t>日</w:t>
      </w:r>
      <w:r>
        <w:rPr>
          <w:rFonts w:hint="eastAsia" w:ascii="宋体" w:hAnsi="宋体" w:cs="宋体"/>
          <w:color w:val="auto"/>
          <w:sz w:val="22"/>
          <w:szCs w:val="22"/>
          <w:highlight w:val="none"/>
          <w:lang w:bidi="ar"/>
        </w:rPr>
        <w:fldChar w:fldCharType="end"/>
      </w:r>
      <w:r>
        <w:rPr>
          <w:rFonts w:hint="eastAsia" w:ascii="宋体" w:hAnsi="宋体" w:cs="宋体"/>
          <w:color w:val="auto"/>
          <w:sz w:val="22"/>
          <w:szCs w:val="22"/>
          <w:highlight w:val="none"/>
          <w:lang w:bidi="ar"/>
        </w:rPr>
        <w:fldChar w:fldCharType="begin"/>
      </w:r>
      <w:r>
        <w:rPr>
          <w:rFonts w:hint="eastAsia" w:ascii="宋体" w:hAnsi="宋体" w:cs="宋体"/>
          <w:color w:val="auto"/>
          <w:sz w:val="22"/>
          <w:szCs w:val="22"/>
          <w:highlight w:val="none"/>
          <w:lang w:bidi="ar"/>
        </w:rPr>
        <w:instrText xml:space="preserve"> MERGEFIELD "投标截止、开标时间" </w:instrText>
      </w:r>
      <w:r>
        <w:rPr>
          <w:rFonts w:hint="eastAsia" w:ascii="宋体" w:hAnsi="宋体" w:cs="宋体"/>
          <w:color w:val="auto"/>
          <w:sz w:val="22"/>
          <w:szCs w:val="22"/>
          <w:highlight w:val="none"/>
          <w:lang w:bidi="ar"/>
        </w:rPr>
        <w:fldChar w:fldCharType="separate"/>
      </w:r>
      <w:r>
        <w:rPr>
          <w:rFonts w:hint="eastAsia" w:ascii="宋体" w:hAnsi="宋体" w:cs="宋体"/>
          <w:color w:val="auto"/>
          <w:sz w:val="22"/>
          <w:szCs w:val="22"/>
          <w:highlight w:val="none"/>
          <w:lang w:val="en-US" w:eastAsia="zh-CN" w:bidi="ar"/>
        </w:rPr>
        <w:t>14</w:t>
      </w:r>
      <w:r>
        <w:rPr>
          <w:rFonts w:hint="eastAsia" w:ascii="宋体" w:hAnsi="宋体" w:cs="宋体"/>
          <w:color w:val="auto"/>
          <w:sz w:val="22"/>
          <w:szCs w:val="22"/>
          <w:highlight w:val="none"/>
          <w:lang w:bidi="ar"/>
        </w:rPr>
        <w:t>时</w:t>
      </w:r>
      <w:r>
        <w:rPr>
          <w:rFonts w:hint="eastAsia" w:ascii="宋体" w:hAnsi="宋体" w:cs="宋体"/>
          <w:color w:val="auto"/>
          <w:sz w:val="22"/>
          <w:szCs w:val="22"/>
          <w:highlight w:val="none"/>
          <w:lang w:val="en-US" w:eastAsia="zh-CN" w:bidi="ar"/>
        </w:rPr>
        <w:t>0</w:t>
      </w:r>
      <w:r>
        <w:rPr>
          <w:rFonts w:hint="eastAsia" w:ascii="宋体" w:hAnsi="宋体" w:cs="宋体"/>
          <w:color w:val="auto"/>
          <w:sz w:val="22"/>
          <w:szCs w:val="22"/>
          <w:highlight w:val="none"/>
          <w:lang w:bidi="ar"/>
        </w:rPr>
        <w:t>0分</w:t>
      </w:r>
      <w:r>
        <w:rPr>
          <w:rFonts w:hint="eastAsia" w:ascii="宋体" w:hAnsi="宋体" w:cs="宋体"/>
          <w:color w:val="auto"/>
          <w:sz w:val="22"/>
          <w:szCs w:val="22"/>
          <w:highlight w:val="none"/>
          <w:lang w:bidi="ar"/>
        </w:rPr>
        <w:fldChar w:fldCharType="end"/>
      </w:r>
      <w:r>
        <w:rPr>
          <w:rFonts w:hint="eastAsia" w:ascii="宋体" w:hAnsi="宋体" w:cs="宋体"/>
          <w:color w:val="auto"/>
          <w:sz w:val="22"/>
          <w:szCs w:val="22"/>
          <w:highlight w:val="none"/>
          <w:lang w:bidi="ar"/>
        </w:rPr>
        <w:t>（北京时间）。</w:t>
      </w:r>
    </w:p>
    <w:p w14:paraId="6EC6D78B">
      <w:pPr>
        <w:adjustRightInd w:val="0"/>
        <w:snapToGrid w:val="0"/>
        <w:spacing w:line="360" w:lineRule="auto"/>
        <w:ind w:firstLine="440" w:firstLineChars="200"/>
        <w:jc w:val="left"/>
        <w:rPr>
          <w:rFonts w:hint="eastAsia" w:ascii="宋体" w:hAnsi="宋体" w:eastAsia="宋体" w:cs="宋体"/>
          <w:color w:val="auto"/>
          <w:sz w:val="22"/>
          <w:szCs w:val="22"/>
          <w:highlight w:val="none"/>
          <w:lang w:eastAsia="zh-CN" w:bidi="ar"/>
        </w:rPr>
      </w:pPr>
      <w:r>
        <w:rPr>
          <w:rFonts w:hint="eastAsia" w:ascii="宋体" w:hAnsi="宋体" w:cs="宋体"/>
          <w:color w:val="auto"/>
          <w:sz w:val="22"/>
          <w:szCs w:val="22"/>
          <w:highlight w:val="none"/>
          <w:lang w:bidi="ar"/>
        </w:rPr>
        <w:t>2</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地点：北京市政府采购电子交易平台</w:t>
      </w:r>
      <w:r>
        <w:rPr>
          <w:rFonts w:hint="eastAsia" w:ascii="宋体" w:hAnsi="宋体" w:cs="宋体"/>
          <w:color w:val="auto"/>
          <w:sz w:val="22"/>
          <w:szCs w:val="22"/>
          <w:highlight w:val="none"/>
          <w:lang w:eastAsia="zh-CN" w:bidi="ar"/>
        </w:rPr>
        <w:t>递交电子投标文件，逾期未上传成功的响应文件，不予受理。</w:t>
      </w:r>
    </w:p>
    <w:p w14:paraId="0DD40329">
      <w:pPr>
        <w:spacing w:before="240" w:beforeLines="100" w:after="240" w:afterLines="100" w:line="360" w:lineRule="auto"/>
        <w:ind w:firstLine="442"/>
        <w:jc w:val="left"/>
        <w:rPr>
          <w:b/>
          <w:bCs/>
          <w:color w:val="auto"/>
          <w:sz w:val="22"/>
          <w:szCs w:val="22"/>
          <w:highlight w:val="none"/>
        </w:rPr>
      </w:pPr>
      <w:r>
        <w:rPr>
          <w:rFonts w:hint="eastAsia"/>
          <w:b/>
          <w:bCs/>
          <w:color w:val="auto"/>
          <w:sz w:val="22"/>
          <w:szCs w:val="22"/>
          <w:highlight w:val="none"/>
        </w:rPr>
        <w:t>五、开启</w:t>
      </w:r>
    </w:p>
    <w:p w14:paraId="5894FB45">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截止时间：</w:t>
      </w:r>
      <w:r>
        <w:rPr>
          <w:rFonts w:hint="eastAsia" w:ascii="宋体" w:hAnsi="宋体" w:cs="宋体"/>
          <w:color w:val="auto"/>
          <w:sz w:val="22"/>
          <w:szCs w:val="22"/>
          <w:highlight w:val="none"/>
          <w:lang w:bidi="ar"/>
        </w:rPr>
        <w:fldChar w:fldCharType="begin"/>
      </w:r>
      <w:r>
        <w:rPr>
          <w:rFonts w:hint="eastAsia" w:ascii="宋体" w:hAnsi="宋体" w:cs="宋体"/>
          <w:color w:val="auto"/>
          <w:sz w:val="22"/>
          <w:szCs w:val="22"/>
          <w:highlight w:val="none"/>
          <w:lang w:bidi="ar"/>
        </w:rPr>
        <w:instrText xml:space="preserve"> MERGEFIELD "投标截止、开标日期"\@"yyyy年M月D日" </w:instrText>
      </w:r>
      <w:r>
        <w:rPr>
          <w:rFonts w:hint="eastAsia" w:ascii="宋体" w:hAnsi="宋体" w:cs="宋体"/>
          <w:color w:val="auto"/>
          <w:sz w:val="22"/>
          <w:szCs w:val="22"/>
          <w:highlight w:val="none"/>
          <w:lang w:bidi="ar"/>
        </w:rPr>
        <w:fldChar w:fldCharType="separate"/>
      </w:r>
      <w:r>
        <w:rPr>
          <w:rFonts w:hint="eastAsia" w:ascii="宋体" w:hAnsi="宋体" w:cs="宋体"/>
          <w:color w:val="auto"/>
          <w:sz w:val="22"/>
          <w:szCs w:val="22"/>
          <w:highlight w:val="none"/>
          <w:lang w:bidi="ar"/>
        </w:rPr>
        <w:t>2025年</w:t>
      </w:r>
      <w:r>
        <w:rPr>
          <w:rFonts w:hint="eastAsia" w:ascii="宋体" w:hAnsi="宋体" w:cs="宋体"/>
          <w:color w:val="auto"/>
          <w:sz w:val="22"/>
          <w:szCs w:val="22"/>
          <w:highlight w:val="none"/>
          <w:lang w:eastAsia="zh-CN" w:bidi="ar"/>
        </w:rPr>
        <w:t>05月</w:t>
      </w:r>
      <w:r>
        <w:rPr>
          <w:rFonts w:hint="eastAsia" w:ascii="宋体" w:hAnsi="宋体" w:cs="宋体"/>
          <w:color w:val="auto"/>
          <w:sz w:val="22"/>
          <w:szCs w:val="22"/>
          <w:highlight w:val="none"/>
          <w:lang w:val="en-US" w:eastAsia="zh-CN" w:bidi="ar"/>
        </w:rPr>
        <w:t>26</w:t>
      </w:r>
      <w:r>
        <w:rPr>
          <w:rFonts w:hint="eastAsia" w:ascii="宋体" w:hAnsi="宋体" w:cs="宋体"/>
          <w:color w:val="auto"/>
          <w:sz w:val="22"/>
          <w:szCs w:val="22"/>
          <w:highlight w:val="none"/>
          <w:lang w:eastAsia="zh-CN" w:bidi="ar"/>
        </w:rPr>
        <w:t>日</w:t>
      </w:r>
      <w:r>
        <w:rPr>
          <w:rFonts w:hint="eastAsia" w:ascii="宋体" w:hAnsi="宋体" w:cs="宋体"/>
          <w:color w:val="auto"/>
          <w:sz w:val="22"/>
          <w:szCs w:val="22"/>
          <w:highlight w:val="none"/>
          <w:lang w:bidi="ar"/>
        </w:rPr>
        <w:fldChar w:fldCharType="end"/>
      </w:r>
      <w:r>
        <w:rPr>
          <w:rFonts w:hint="eastAsia" w:ascii="宋体" w:hAnsi="宋体" w:cs="宋体"/>
          <w:color w:val="auto"/>
          <w:sz w:val="22"/>
          <w:szCs w:val="22"/>
          <w:highlight w:val="none"/>
          <w:lang w:bidi="ar"/>
        </w:rPr>
        <w:fldChar w:fldCharType="begin"/>
      </w:r>
      <w:r>
        <w:rPr>
          <w:rFonts w:hint="eastAsia" w:ascii="宋体" w:hAnsi="宋体" w:cs="宋体"/>
          <w:color w:val="auto"/>
          <w:sz w:val="22"/>
          <w:szCs w:val="22"/>
          <w:highlight w:val="none"/>
          <w:lang w:bidi="ar"/>
        </w:rPr>
        <w:instrText xml:space="preserve"> MERGEFIELD "投标截止、开标时间" </w:instrText>
      </w:r>
      <w:r>
        <w:rPr>
          <w:rFonts w:hint="eastAsia" w:ascii="宋体" w:hAnsi="宋体" w:cs="宋体"/>
          <w:color w:val="auto"/>
          <w:sz w:val="22"/>
          <w:szCs w:val="22"/>
          <w:highlight w:val="none"/>
          <w:lang w:bidi="ar"/>
        </w:rPr>
        <w:fldChar w:fldCharType="separate"/>
      </w:r>
      <w:r>
        <w:rPr>
          <w:rFonts w:hint="eastAsia" w:ascii="宋体" w:hAnsi="宋体" w:cs="宋体"/>
          <w:color w:val="auto"/>
          <w:sz w:val="22"/>
          <w:szCs w:val="22"/>
          <w:highlight w:val="none"/>
          <w:lang w:val="en-US" w:eastAsia="zh-CN" w:bidi="ar"/>
        </w:rPr>
        <w:t>14</w:t>
      </w:r>
      <w:r>
        <w:rPr>
          <w:rFonts w:hint="eastAsia" w:ascii="宋体" w:hAnsi="宋体" w:cs="宋体"/>
          <w:color w:val="auto"/>
          <w:sz w:val="22"/>
          <w:szCs w:val="22"/>
          <w:highlight w:val="none"/>
          <w:lang w:bidi="ar"/>
        </w:rPr>
        <w:t>时</w:t>
      </w:r>
      <w:r>
        <w:rPr>
          <w:rFonts w:hint="eastAsia" w:ascii="宋体" w:hAnsi="宋体" w:cs="宋体"/>
          <w:color w:val="auto"/>
          <w:sz w:val="22"/>
          <w:szCs w:val="22"/>
          <w:highlight w:val="none"/>
          <w:lang w:val="en-US" w:eastAsia="zh-CN" w:bidi="ar"/>
        </w:rPr>
        <w:t>0</w:t>
      </w:r>
      <w:r>
        <w:rPr>
          <w:rFonts w:hint="eastAsia" w:ascii="宋体" w:hAnsi="宋体" w:cs="宋体"/>
          <w:color w:val="auto"/>
          <w:sz w:val="22"/>
          <w:szCs w:val="22"/>
          <w:highlight w:val="none"/>
          <w:lang w:bidi="ar"/>
        </w:rPr>
        <w:t>0分</w:t>
      </w:r>
      <w:r>
        <w:rPr>
          <w:rFonts w:hint="eastAsia" w:ascii="宋体" w:hAnsi="宋体" w:cs="宋体"/>
          <w:color w:val="auto"/>
          <w:sz w:val="22"/>
          <w:szCs w:val="22"/>
          <w:highlight w:val="none"/>
          <w:lang w:bidi="ar"/>
        </w:rPr>
        <w:fldChar w:fldCharType="end"/>
      </w:r>
      <w:r>
        <w:rPr>
          <w:rFonts w:hint="eastAsia" w:ascii="宋体" w:hAnsi="宋体" w:cs="宋体"/>
          <w:color w:val="auto"/>
          <w:sz w:val="22"/>
          <w:szCs w:val="22"/>
          <w:highlight w:val="none"/>
          <w:lang w:bidi="ar"/>
        </w:rPr>
        <w:t>（北京时间）。</w:t>
      </w:r>
    </w:p>
    <w:p w14:paraId="7C68CF48">
      <w:pPr>
        <w:adjustRightInd w:val="0"/>
        <w:snapToGrid w:val="0"/>
        <w:spacing w:line="360" w:lineRule="auto"/>
        <w:ind w:firstLine="440" w:firstLineChars="200"/>
        <w:jc w:val="left"/>
        <w:rPr>
          <w:rFonts w:hint="eastAsia" w:ascii="宋体" w:hAnsi="宋体" w:eastAsia="宋体" w:cs="宋体"/>
          <w:color w:val="auto"/>
          <w:sz w:val="22"/>
          <w:szCs w:val="22"/>
          <w:highlight w:val="none"/>
          <w:lang w:eastAsia="zh-CN" w:bidi="ar"/>
        </w:rPr>
      </w:pPr>
      <w:r>
        <w:rPr>
          <w:rFonts w:hint="eastAsia" w:ascii="宋体" w:hAnsi="宋体" w:cs="宋体"/>
          <w:color w:val="auto"/>
          <w:sz w:val="22"/>
          <w:szCs w:val="22"/>
          <w:highlight w:val="none"/>
          <w:lang w:bidi="ar"/>
        </w:rPr>
        <w:t>2</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地点：北京市政府采购电子交易平台</w:t>
      </w:r>
      <w:r>
        <w:rPr>
          <w:rFonts w:hint="eastAsia" w:ascii="宋体" w:hAnsi="宋体" w:cs="宋体"/>
          <w:color w:val="auto"/>
          <w:sz w:val="22"/>
          <w:szCs w:val="22"/>
          <w:highlight w:val="none"/>
          <w:lang w:eastAsia="zh-CN" w:bidi="ar"/>
        </w:rPr>
        <w:t>。磋商时，供应商代表（仅限法定代表人或被授权人）携带有效身份证件，于磋商时间前到达北京市房山区阎村镇炒米店村多福居阎村店后红色小楼三层会议室。</w:t>
      </w:r>
    </w:p>
    <w:p w14:paraId="69742A05">
      <w:pPr>
        <w:spacing w:before="240" w:beforeLines="100" w:after="240" w:afterLines="100" w:line="360" w:lineRule="auto"/>
        <w:ind w:firstLine="442"/>
        <w:jc w:val="left"/>
        <w:rPr>
          <w:b/>
          <w:bCs/>
          <w:color w:val="auto"/>
          <w:sz w:val="22"/>
          <w:szCs w:val="22"/>
          <w:highlight w:val="none"/>
        </w:rPr>
      </w:pPr>
      <w:r>
        <w:rPr>
          <w:rFonts w:hint="eastAsia"/>
          <w:b/>
          <w:bCs/>
          <w:color w:val="auto"/>
          <w:sz w:val="22"/>
          <w:szCs w:val="22"/>
          <w:highlight w:val="none"/>
        </w:rPr>
        <w:t>六、公告期限</w:t>
      </w:r>
    </w:p>
    <w:p w14:paraId="74898B5D">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1</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自本公告发布之日起3个工作日。</w:t>
      </w:r>
    </w:p>
    <w:p w14:paraId="542F67B0">
      <w:pPr>
        <w:spacing w:before="240" w:beforeLines="100" w:after="240" w:afterLines="100" w:line="360" w:lineRule="auto"/>
        <w:ind w:firstLine="442"/>
        <w:jc w:val="left"/>
        <w:rPr>
          <w:b/>
          <w:bCs/>
          <w:color w:val="auto"/>
          <w:sz w:val="22"/>
          <w:szCs w:val="22"/>
          <w:highlight w:val="none"/>
        </w:rPr>
      </w:pPr>
      <w:bookmarkStart w:id="17" w:name="_Toc35393795"/>
      <w:bookmarkStart w:id="18" w:name="_Toc35393626"/>
      <w:r>
        <w:rPr>
          <w:rFonts w:hint="eastAsia"/>
          <w:b/>
          <w:bCs/>
          <w:color w:val="auto"/>
          <w:sz w:val="22"/>
          <w:szCs w:val="22"/>
          <w:highlight w:val="none"/>
        </w:rPr>
        <w:t>七、其他补充事宜</w:t>
      </w:r>
      <w:bookmarkEnd w:id="17"/>
      <w:bookmarkEnd w:id="18"/>
    </w:p>
    <w:p w14:paraId="53B00B11">
      <w:pPr>
        <w:adjustRightInd w:val="0"/>
        <w:snapToGrid w:val="0"/>
        <w:spacing w:line="360" w:lineRule="auto"/>
        <w:ind w:firstLine="440" w:firstLineChars="200"/>
        <w:jc w:val="left"/>
        <w:rPr>
          <w:rFonts w:hint="eastAsia" w:ascii="宋体" w:hAnsi="宋体" w:cs="宋体"/>
          <w:color w:val="auto"/>
          <w:sz w:val="22"/>
          <w:szCs w:val="22"/>
          <w:highlight w:val="none"/>
          <w:lang w:bidi="ar"/>
        </w:rPr>
      </w:pPr>
      <w:bookmarkStart w:id="19" w:name="_Toc28359008"/>
      <w:bookmarkStart w:id="20" w:name="_Toc35393627"/>
      <w:bookmarkStart w:id="21" w:name="_Toc28359085"/>
      <w:bookmarkStart w:id="22" w:name="_Toc35393796"/>
      <w:r>
        <w:rPr>
          <w:rFonts w:hint="eastAsia" w:ascii="宋体" w:hAnsi="宋体" w:cs="宋体"/>
          <w:color w:val="auto"/>
          <w:sz w:val="22"/>
          <w:szCs w:val="22"/>
          <w:highlight w:val="none"/>
          <w:lang w:bidi="ar"/>
        </w:rPr>
        <w:t>1</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本项目需要落实的政府采购政策：</w:t>
      </w:r>
      <w:r>
        <w:rPr>
          <w:rFonts w:hint="eastAsia" w:ascii="宋体" w:hAnsi="宋体" w:cs="宋体"/>
          <w:color w:val="auto"/>
          <w:sz w:val="22"/>
          <w:szCs w:val="22"/>
          <w:highlight w:val="none"/>
          <w:u w:val="single"/>
          <w:lang w:bidi="ar"/>
        </w:rPr>
        <w:t>《中华人民共和国政府采购法》（主席令第 68 号）、《中华 人民共和国政府采购法实施条例》（国务院令第 658 号）、《关于中国环境标志产品政府采购实施 的意见》（财库[2006]90  号）、《环境标志产品政府采购品目清单》（财库[2019]18  号）、《国务 院办公厅关于建立政府强制采购节能产品制度的通知》（国办发【2007】51 号）、《节能产品政府 采购品目清单》（财库[2019]19 号）、《关于开展政府采购信用担保试点工作的通知》（财库【2011】 124 号）、《关于印发《政府采购促进中小企业发展管理办法》的通知》（财库〔2020〕46 号）、 《关于印发中小企业划型标准规定的通知》（工信部联企业〔2011〕300  号）、《财政部、司法部 关于政府采购支持监狱企业发展有关问题的通知》（财库【2014】68 号）、《关于促进残疾人就业 政府采购政策的通知》（财库【2017】141 号）等相关条例和国家相关法律法规规定。</w:t>
      </w:r>
    </w:p>
    <w:p w14:paraId="16DC5FC1">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lang w:val="en-US" w:eastAsia="zh-CN"/>
        </w:rPr>
        <w:t>2.</w:t>
      </w:r>
      <w:r>
        <w:rPr>
          <w:rFonts w:hint="eastAsia" w:cs="宋体"/>
          <w:color w:val="auto"/>
          <w:spacing w:val="7"/>
          <w:sz w:val="22"/>
          <w:szCs w:val="22"/>
          <w:highlight w:val="none"/>
        </w:rPr>
        <w:t>本项目采用</w:t>
      </w:r>
      <w:r>
        <w:rPr>
          <w:rFonts w:hint="eastAsia" w:cs="宋体"/>
          <w:b/>
          <w:bCs/>
          <w:color w:val="auto"/>
          <w:spacing w:val="7"/>
          <w:sz w:val="22"/>
          <w:szCs w:val="22"/>
          <w:highlight w:val="none"/>
        </w:rPr>
        <w:t>全流程电子化采购方式</w:t>
      </w:r>
      <w:r>
        <w:rPr>
          <w:rFonts w:hint="eastAsia" w:cs="宋体"/>
          <w:color w:val="auto"/>
          <w:spacing w:val="7"/>
          <w:sz w:val="22"/>
          <w:szCs w:val="22"/>
          <w:highlight w:val="none"/>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5813C38">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CA数字证书服务热线010-58511086</w:t>
      </w:r>
    </w:p>
    <w:p w14:paraId="7D448922">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电子营业执照服务热线400-699-7000</w:t>
      </w:r>
    </w:p>
    <w:p w14:paraId="7786D2AF">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技术支持服务热线010-86483801</w:t>
      </w:r>
    </w:p>
    <w:p w14:paraId="3AE05725">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2</w:t>
      </w:r>
      <w:r>
        <w:rPr>
          <w:rFonts w:hint="eastAsia" w:cs="宋体"/>
          <w:color w:val="auto"/>
          <w:spacing w:val="7"/>
          <w:sz w:val="22"/>
          <w:szCs w:val="22"/>
          <w:highlight w:val="none"/>
          <w:lang w:eastAsia="zh-CN"/>
        </w:rPr>
        <w:t>.</w:t>
      </w:r>
      <w:r>
        <w:rPr>
          <w:rFonts w:hint="eastAsia" w:cs="宋体"/>
          <w:color w:val="auto"/>
          <w:spacing w:val="7"/>
          <w:sz w:val="22"/>
          <w:szCs w:val="22"/>
          <w:highlight w:val="none"/>
        </w:rPr>
        <w:t>1办理CA数字证书或电子营业执照</w:t>
      </w:r>
    </w:p>
    <w:p w14:paraId="75B43D71">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供应商登录北京市政府采购电子交易平台查阅“用户指南”—“操作指南”—“市场主体CA办理操作流程指引”/“电子营业执照使用指南”，按照程序要求办理。</w:t>
      </w:r>
    </w:p>
    <w:p w14:paraId="14B6CB90">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2</w:t>
      </w:r>
      <w:r>
        <w:rPr>
          <w:rFonts w:hint="eastAsia" w:cs="宋体"/>
          <w:color w:val="auto"/>
          <w:spacing w:val="7"/>
          <w:sz w:val="22"/>
          <w:szCs w:val="22"/>
          <w:highlight w:val="none"/>
          <w:lang w:eastAsia="zh-CN"/>
        </w:rPr>
        <w:t>.</w:t>
      </w:r>
      <w:r>
        <w:rPr>
          <w:rFonts w:hint="eastAsia" w:cs="宋体"/>
          <w:color w:val="auto"/>
          <w:spacing w:val="7"/>
          <w:sz w:val="22"/>
          <w:szCs w:val="22"/>
          <w:highlight w:val="none"/>
        </w:rPr>
        <w:t>2注册</w:t>
      </w:r>
    </w:p>
    <w:p w14:paraId="6A40634B">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供应商登录北京市政府采购电子交易平台“用户指南”—“操作指南”—“市场主体注册入库操作流程指引”进行自助注册绑定。</w:t>
      </w:r>
    </w:p>
    <w:p w14:paraId="21C54C10">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2</w:t>
      </w:r>
      <w:r>
        <w:rPr>
          <w:rFonts w:hint="eastAsia" w:cs="宋体"/>
          <w:color w:val="auto"/>
          <w:spacing w:val="7"/>
          <w:sz w:val="22"/>
          <w:szCs w:val="22"/>
          <w:highlight w:val="none"/>
          <w:lang w:eastAsia="zh-CN"/>
        </w:rPr>
        <w:t>.</w:t>
      </w:r>
      <w:r>
        <w:rPr>
          <w:rFonts w:hint="eastAsia" w:cs="宋体"/>
          <w:color w:val="auto"/>
          <w:spacing w:val="7"/>
          <w:sz w:val="22"/>
          <w:szCs w:val="22"/>
          <w:highlight w:val="none"/>
        </w:rPr>
        <w:t>3驱动、客户端下载</w:t>
      </w:r>
    </w:p>
    <w:p w14:paraId="384060F6">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供应商登录北京市政府采购电子交易平台“用户指南”—“工具下载”—“招标采购系统文件驱动安装包”下载相关驱动。</w:t>
      </w:r>
    </w:p>
    <w:p w14:paraId="04BA8855">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供应商登录北京市政府采购电子交易平台“用户指南”—“工具下载”—“</w:t>
      </w:r>
      <w:r>
        <w:rPr>
          <w:rFonts w:hint="eastAsia" w:cs="宋体"/>
          <w:color w:val="auto"/>
          <w:spacing w:val="7"/>
          <w:sz w:val="22"/>
          <w:szCs w:val="22"/>
          <w:highlight w:val="none"/>
          <w:lang w:eastAsia="zh-CN"/>
        </w:rPr>
        <w:t>响应文件</w:t>
      </w:r>
      <w:r>
        <w:rPr>
          <w:rFonts w:hint="eastAsia" w:cs="宋体"/>
          <w:color w:val="auto"/>
          <w:spacing w:val="7"/>
          <w:sz w:val="22"/>
          <w:szCs w:val="22"/>
          <w:highlight w:val="none"/>
        </w:rPr>
        <w:t>编制工具”下载相关客户端。</w:t>
      </w:r>
    </w:p>
    <w:p w14:paraId="33A64E03">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2</w:t>
      </w:r>
      <w:r>
        <w:rPr>
          <w:rFonts w:hint="eastAsia" w:cs="宋体"/>
          <w:color w:val="auto"/>
          <w:spacing w:val="7"/>
          <w:sz w:val="22"/>
          <w:szCs w:val="22"/>
          <w:highlight w:val="none"/>
          <w:lang w:eastAsia="zh-CN"/>
        </w:rPr>
        <w:t>.</w:t>
      </w:r>
      <w:r>
        <w:rPr>
          <w:rFonts w:hint="eastAsia" w:cs="宋体"/>
          <w:color w:val="auto"/>
          <w:spacing w:val="7"/>
          <w:sz w:val="22"/>
          <w:szCs w:val="22"/>
          <w:highlight w:val="none"/>
        </w:rPr>
        <w:t>4获取电子竞争性磋商文件</w:t>
      </w:r>
    </w:p>
    <w:p w14:paraId="16B94D75">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供应商使用CA数字证书或电子营业执照登录北京市政府采购电子交易平台获取电子竞争性磋商文件。</w:t>
      </w:r>
    </w:p>
    <w:p w14:paraId="5EA38EDF">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0C40BE65">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2</w:t>
      </w:r>
      <w:r>
        <w:rPr>
          <w:rFonts w:hint="eastAsia" w:cs="宋体"/>
          <w:color w:val="auto"/>
          <w:spacing w:val="7"/>
          <w:sz w:val="22"/>
          <w:szCs w:val="22"/>
          <w:highlight w:val="none"/>
          <w:lang w:eastAsia="zh-CN"/>
        </w:rPr>
        <w:t>.</w:t>
      </w:r>
      <w:r>
        <w:rPr>
          <w:rFonts w:hint="eastAsia" w:cs="宋体"/>
          <w:color w:val="auto"/>
          <w:spacing w:val="7"/>
          <w:sz w:val="22"/>
          <w:szCs w:val="22"/>
          <w:highlight w:val="none"/>
        </w:rPr>
        <w:t>5编制电子响应文件</w:t>
      </w:r>
    </w:p>
    <w:p w14:paraId="04767094">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598C8C7A">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2</w:t>
      </w:r>
      <w:r>
        <w:rPr>
          <w:rFonts w:hint="eastAsia" w:cs="宋体"/>
          <w:color w:val="auto"/>
          <w:spacing w:val="7"/>
          <w:sz w:val="22"/>
          <w:szCs w:val="22"/>
          <w:highlight w:val="none"/>
          <w:lang w:eastAsia="zh-CN"/>
        </w:rPr>
        <w:t>.</w:t>
      </w:r>
      <w:r>
        <w:rPr>
          <w:rFonts w:hint="eastAsia" w:cs="宋体"/>
          <w:color w:val="auto"/>
          <w:spacing w:val="7"/>
          <w:sz w:val="22"/>
          <w:szCs w:val="22"/>
          <w:highlight w:val="none"/>
        </w:rPr>
        <w:t>6提交电子响应文件</w:t>
      </w:r>
    </w:p>
    <w:p w14:paraId="2D311DE1">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供应商应于响应文件提交截止时间前在北京市政府采购电子交易平台提交电子响应文件，上传电子响应文件过程中请保持与互联网的连接畅通。</w:t>
      </w:r>
    </w:p>
    <w:p w14:paraId="442FBEF1">
      <w:pPr>
        <w:pStyle w:val="2"/>
        <w:widowControl/>
        <w:autoSpaceDE w:val="0"/>
        <w:autoSpaceDN w:val="0"/>
        <w:adjustRightInd w:val="0"/>
        <w:snapToGrid w:val="0"/>
        <w:spacing w:before="0" w:line="360" w:lineRule="auto"/>
        <w:ind w:firstLine="468" w:firstLineChars="200"/>
        <w:jc w:val="left"/>
        <w:textAlignment w:val="baseline"/>
        <w:rPr>
          <w:rFonts w:hint="eastAsia" w:cs="宋体"/>
          <w:color w:val="auto"/>
          <w:spacing w:val="7"/>
          <w:sz w:val="22"/>
          <w:szCs w:val="22"/>
          <w:highlight w:val="none"/>
        </w:rPr>
      </w:pPr>
      <w:r>
        <w:rPr>
          <w:rFonts w:hint="eastAsia" w:cs="宋体"/>
          <w:color w:val="auto"/>
          <w:spacing w:val="7"/>
          <w:sz w:val="22"/>
          <w:szCs w:val="22"/>
          <w:highlight w:val="none"/>
        </w:rPr>
        <w:t>2</w:t>
      </w:r>
      <w:r>
        <w:rPr>
          <w:rFonts w:hint="eastAsia" w:cs="宋体"/>
          <w:color w:val="auto"/>
          <w:spacing w:val="7"/>
          <w:sz w:val="22"/>
          <w:szCs w:val="22"/>
          <w:highlight w:val="none"/>
          <w:lang w:eastAsia="zh-CN"/>
        </w:rPr>
        <w:t>.</w:t>
      </w:r>
      <w:r>
        <w:rPr>
          <w:rFonts w:hint="eastAsia" w:cs="宋体"/>
          <w:color w:val="auto"/>
          <w:spacing w:val="7"/>
          <w:sz w:val="22"/>
          <w:szCs w:val="22"/>
          <w:highlight w:val="none"/>
        </w:rPr>
        <w:t>7开启响应文件</w:t>
      </w:r>
    </w:p>
    <w:p w14:paraId="065DAA43">
      <w:pPr>
        <w:adjustRightInd w:val="0"/>
        <w:snapToGrid w:val="0"/>
        <w:spacing w:line="360" w:lineRule="auto"/>
        <w:ind w:firstLine="468" w:firstLineChars="200"/>
        <w:jc w:val="left"/>
        <w:rPr>
          <w:rFonts w:hint="eastAsia" w:ascii="宋体" w:hAnsi="宋体" w:cs="宋体"/>
          <w:color w:val="auto"/>
          <w:spacing w:val="7"/>
          <w:sz w:val="22"/>
          <w:szCs w:val="22"/>
          <w:highlight w:val="none"/>
        </w:rPr>
      </w:pPr>
      <w:r>
        <w:rPr>
          <w:rFonts w:hint="eastAsia" w:ascii="宋体" w:hAnsi="宋体" w:cs="宋体"/>
          <w:color w:val="auto"/>
          <w:spacing w:val="7"/>
          <w:sz w:val="22"/>
          <w:szCs w:val="22"/>
          <w:highlight w:val="none"/>
        </w:rPr>
        <w:t>供应商于磋商文件规定的开启时间、在开启地点使用CA数字证书或电子营业执照登录北京市政府采购电子交易平台解密并开启响应文件。如因供应商问题，解密不成功，则</w:t>
      </w:r>
      <w:r>
        <w:rPr>
          <w:rFonts w:hint="eastAsia" w:ascii="宋体" w:hAnsi="宋体" w:cs="宋体"/>
          <w:b/>
          <w:bCs/>
          <w:color w:val="auto"/>
          <w:spacing w:val="7"/>
          <w:sz w:val="22"/>
          <w:szCs w:val="22"/>
          <w:highlight w:val="none"/>
        </w:rPr>
        <w:t>响应无效</w:t>
      </w:r>
      <w:r>
        <w:rPr>
          <w:rFonts w:hint="eastAsia" w:ascii="宋体" w:hAnsi="宋体" w:cs="宋体"/>
          <w:color w:val="auto"/>
          <w:spacing w:val="7"/>
          <w:sz w:val="22"/>
          <w:szCs w:val="22"/>
          <w:highlight w:val="none"/>
        </w:rPr>
        <w:t>。</w:t>
      </w:r>
    </w:p>
    <w:p w14:paraId="167911A5">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3</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项目资金来源：财政资金（采购批复文号：房财采购核[2025]</w:t>
      </w:r>
      <w:r>
        <w:rPr>
          <w:rFonts w:hint="eastAsia" w:ascii="宋体" w:hAnsi="宋体" w:cs="宋体"/>
          <w:color w:val="auto"/>
          <w:sz w:val="22"/>
          <w:szCs w:val="22"/>
          <w:highlight w:val="none"/>
          <w:lang w:val="en-US" w:eastAsia="zh-CN" w:bidi="ar"/>
        </w:rPr>
        <w:t>078</w:t>
      </w:r>
      <w:r>
        <w:rPr>
          <w:rFonts w:hint="eastAsia" w:ascii="宋体" w:hAnsi="宋体" w:cs="宋体"/>
          <w:color w:val="auto"/>
          <w:sz w:val="22"/>
          <w:szCs w:val="22"/>
          <w:highlight w:val="none"/>
          <w:lang w:bidi="ar"/>
        </w:rPr>
        <w:t>号、意向公开时间：202</w:t>
      </w:r>
      <w:r>
        <w:rPr>
          <w:rFonts w:hint="eastAsia" w:ascii="宋体" w:hAnsi="宋体" w:cs="宋体"/>
          <w:color w:val="auto"/>
          <w:sz w:val="22"/>
          <w:szCs w:val="22"/>
          <w:highlight w:val="none"/>
          <w:lang w:val="en-US" w:eastAsia="zh-CN" w:bidi="ar"/>
        </w:rPr>
        <w:t>5</w:t>
      </w:r>
      <w:r>
        <w:rPr>
          <w:rFonts w:hint="eastAsia" w:ascii="宋体" w:hAnsi="宋体" w:cs="宋体"/>
          <w:color w:val="auto"/>
          <w:sz w:val="22"/>
          <w:szCs w:val="22"/>
          <w:highlight w:val="none"/>
          <w:lang w:bidi="ar"/>
        </w:rPr>
        <w:t>年</w:t>
      </w:r>
      <w:r>
        <w:rPr>
          <w:rFonts w:hint="eastAsia" w:ascii="宋体" w:hAnsi="宋体" w:cs="宋体"/>
          <w:color w:val="auto"/>
          <w:sz w:val="22"/>
          <w:szCs w:val="22"/>
          <w:highlight w:val="none"/>
          <w:lang w:val="en-US" w:eastAsia="zh-CN" w:bidi="ar"/>
        </w:rPr>
        <w:t>03</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lang w:val="en-US" w:eastAsia="zh-CN" w:bidi="ar"/>
        </w:rPr>
        <w:t>06</w:t>
      </w:r>
      <w:r>
        <w:rPr>
          <w:rFonts w:hint="eastAsia" w:ascii="宋体" w:hAnsi="宋体" w:cs="宋体"/>
          <w:color w:val="auto"/>
          <w:sz w:val="22"/>
          <w:szCs w:val="22"/>
          <w:highlight w:val="none"/>
          <w:lang w:bidi="ar"/>
        </w:rPr>
        <w:t>日）</w:t>
      </w:r>
    </w:p>
    <w:p w14:paraId="619959CB">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4</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采购方式：竞争性磋商</w:t>
      </w:r>
    </w:p>
    <w:p w14:paraId="3C9E6414">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5</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供应商认为本项目的采购文件、采购过程、中标或者成交结果使自己的权益受到损害的，可以在知道或者应知其权益受到损害之日起7个工作日内，以书面形式向</w:t>
      </w:r>
      <w:r>
        <w:rPr>
          <w:rFonts w:hint="eastAsia" w:ascii="宋体" w:hAnsi="宋体" w:cs="宋体"/>
          <w:color w:val="auto"/>
          <w:sz w:val="22"/>
          <w:szCs w:val="22"/>
          <w:highlight w:val="none"/>
          <w:lang w:eastAsia="zh-CN" w:bidi="ar"/>
        </w:rPr>
        <w:t>北京泓通工程咨询有限公司</w:t>
      </w:r>
      <w:r>
        <w:rPr>
          <w:rFonts w:hint="eastAsia" w:ascii="宋体" w:hAnsi="宋体" w:cs="宋体"/>
          <w:color w:val="auto"/>
          <w:sz w:val="22"/>
          <w:szCs w:val="22"/>
          <w:highlight w:val="none"/>
          <w:lang w:bidi="ar"/>
        </w:rPr>
        <w:t>提出质疑（质疑接收地址：北京市房山区阎村镇炒米店村多福居阎村店后红色小楼三层、质疑接收联系方式：17326856846），质疑供应商对采购人、采购代理机构的答复不满意，或者采购人、采购代理机构未在规定时间内作出答复的，可以在答复期满后15个工作日内向北京市房山区财政局政府采购办公室提起投诉。质疑及投诉流程需符合中华人民共和国财政部令第94号《政府采购质疑和投诉办法》。</w:t>
      </w:r>
    </w:p>
    <w:p w14:paraId="6CCADA45">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6</w:t>
      </w:r>
      <w:r>
        <w:rPr>
          <w:rFonts w:hint="eastAsia" w:ascii="宋体" w:hAnsi="宋体" w:cs="宋体"/>
          <w:color w:val="auto"/>
          <w:sz w:val="22"/>
          <w:szCs w:val="22"/>
          <w:highlight w:val="none"/>
          <w:lang w:eastAsia="zh-CN" w:bidi="ar"/>
        </w:rPr>
        <w:t>.</w:t>
      </w:r>
      <w:r>
        <w:rPr>
          <w:rFonts w:hint="eastAsia" w:ascii="宋体" w:hAnsi="宋体" w:cs="宋体"/>
          <w:color w:val="auto"/>
          <w:sz w:val="22"/>
          <w:szCs w:val="22"/>
          <w:highlight w:val="none"/>
          <w:lang w:bidi="ar"/>
        </w:rPr>
        <w:t>公告媒体：本次</w:t>
      </w:r>
      <w:r>
        <w:rPr>
          <w:rFonts w:hint="eastAsia" w:ascii="宋体" w:hAnsi="宋体" w:cs="宋体"/>
          <w:color w:val="auto"/>
          <w:sz w:val="22"/>
          <w:szCs w:val="22"/>
          <w:highlight w:val="none"/>
          <w:lang w:eastAsia="zh-CN" w:bidi="ar"/>
        </w:rPr>
        <w:t>磋商</w:t>
      </w:r>
      <w:r>
        <w:rPr>
          <w:rFonts w:hint="eastAsia" w:ascii="宋体" w:hAnsi="宋体" w:cs="宋体"/>
          <w:color w:val="auto"/>
          <w:sz w:val="22"/>
          <w:szCs w:val="22"/>
          <w:highlight w:val="none"/>
          <w:lang w:bidi="ar"/>
        </w:rPr>
        <w:t>公告在《中国政府采购网》、《北京市政府采购网》媒介上发布，未经采购人授权的任何转载，采购人不对其承担任何法律责任。</w:t>
      </w:r>
    </w:p>
    <w:p w14:paraId="1EC900EE">
      <w:pPr>
        <w:adjustRightInd w:val="0"/>
        <w:snapToGrid w:val="0"/>
        <w:spacing w:line="360" w:lineRule="auto"/>
        <w:ind w:firstLine="440" w:firstLineChars="200"/>
        <w:jc w:val="left"/>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val="en-US" w:eastAsia="zh-CN" w:bidi="ar"/>
        </w:rPr>
        <w:t>7</w:t>
      </w:r>
      <w:r>
        <w:rPr>
          <w:rFonts w:hint="eastAsia" w:ascii="宋体" w:hAnsi="宋体" w:cs="宋体"/>
          <w:color w:val="auto"/>
          <w:sz w:val="22"/>
          <w:szCs w:val="22"/>
          <w:highlight w:val="none"/>
          <w:lang w:eastAsia="zh-CN" w:bidi="ar"/>
        </w:rPr>
        <w:t>.</w:t>
      </w:r>
      <w:r>
        <w:rPr>
          <w:rFonts w:hint="eastAsia"/>
          <w:color w:val="auto"/>
          <w:highlight w:val="none"/>
        </w:rPr>
        <w:t xml:space="preserve"> </w:t>
      </w:r>
      <w:r>
        <w:rPr>
          <w:rFonts w:hint="eastAsia" w:ascii="宋体" w:hAnsi="宋体" w:cs="宋体"/>
          <w:color w:val="auto"/>
          <w:sz w:val="22"/>
          <w:szCs w:val="22"/>
          <w:highlight w:val="none"/>
          <w:lang w:bidi="ar"/>
        </w:rPr>
        <w:t>供应商如有融资需求，请依照《北京市财政局 中国人民银行营业管理部关于推进政府采购合同线上融资有关工作的通知》（京财采购〔2023〕637号）执行。</w:t>
      </w:r>
    </w:p>
    <w:p w14:paraId="4D0F275E">
      <w:pPr>
        <w:spacing w:before="240" w:beforeLines="100" w:after="240" w:afterLines="100" w:line="480" w:lineRule="auto"/>
        <w:ind w:firstLine="442"/>
        <w:jc w:val="left"/>
        <w:rPr>
          <w:b/>
          <w:bCs/>
          <w:color w:val="auto"/>
          <w:sz w:val="22"/>
          <w:szCs w:val="22"/>
          <w:highlight w:val="none"/>
        </w:rPr>
      </w:pPr>
      <w:r>
        <w:rPr>
          <w:rFonts w:hint="eastAsia"/>
          <w:b/>
          <w:bCs/>
          <w:color w:val="auto"/>
          <w:sz w:val="22"/>
          <w:szCs w:val="22"/>
          <w:highlight w:val="none"/>
        </w:rPr>
        <w:t>八、对本次</w:t>
      </w:r>
      <w:r>
        <w:rPr>
          <w:rFonts w:hint="eastAsia"/>
          <w:b/>
          <w:bCs/>
          <w:color w:val="auto"/>
          <w:sz w:val="22"/>
          <w:szCs w:val="22"/>
          <w:highlight w:val="none"/>
          <w:lang w:eastAsia="zh-CN"/>
        </w:rPr>
        <w:t>磋商</w:t>
      </w:r>
      <w:r>
        <w:rPr>
          <w:rFonts w:hint="eastAsia"/>
          <w:b/>
          <w:bCs/>
          <w:color w:val="auto"/>
          <w:sz w:val="22"/>
          <w:szCs w:val="22"/>
          <w:highlight w:val="none"/>
        </w:rPr>
        <w:t>提出询问，请按以下方式联系</w:t>
      </w:r>
      <w:bookmarkEnd w:id="19"/>
      <w:bookmarkEnd w:id="20"/>
      <w:bookmarkEnd w:id="21"/>
      <w:bookmarkEnd w:id="22"/>
    </w:p>
    <w:p w14:paraId="0C2218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采购人信息</w:t>
      </w:r>
    </w:p>
    <w:p w14:paraId="5B76A5B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bidi="ar"/>
        </w:rPr>
      </w:pPr>
      <w:bookmarkStart w:id="23" w:name="_Toc28359009"/>
      <w:bookmarkStart w:id="24" w:name="_Toc28359086"/>
      <w:r>
        <w:rPr>
          <w:rFonts w:hint="eastAsia" w:ascii="宋体" w:hAnsi="宋体" w:eastAsia="宋体" w:cs="宋体"/>
          <w:color w:val="auto"/>
          <w:sz w:val="24"/>
          <w:szCs w:val="24"/>
          <w:highlight w:val="none"/>
          <w:lang w:bidi="ar"/>
        </w:rPr>
        <w:t>名    称：</w:t>
      </w:r>
      <w:r>
        <w:rPr>
          <w:rFonts w:hint="eastAsia" w:ascii="宋体" w:hAnsi="宋体" w:eastAsia="宋体" w:cs="宋体"/>
          <w:color w:val="auto"/>
          <w:sz w:val="24"/>
          <w:szCs w:val="24"/>
          <w:highlight w:val="none"/>
          <w:lang w:bidi="ar"/>
        </w:rPr>
        <w:fldChar w:fldCharType="begin"/>
      </w:r>
      <w:r>
        <w:rPr>
          <w:rFonts w:hint="eastAsia" w:ascii="宋体" w:hAnsi="宋体" w:eastAsia="宋体" w:cs="宋体"/>
          <w:color w:val="auto"/>
          <w:sz w:val="24"/>
          <w:szCs w:val="24"/>
          <w:highlight w:val="none"/>
          <w:lang w:bidi="ar"/>
        </w:rPr>
        <w:instrText xml:space="preserve"> MERGEFIELD "建设单位名称/采购人" </w:instrText>
      </w:r>
      <w:r>
        <w:rPr>
          <w:rFonts w:hint="eastAsia" w:ascii="宋体" w:hAnsi="宋体" w:eastAsia="宋体" w:cs="宋体"/>
          <w:color w:val="auto"/>
          <w:sz w:val="24"/>
          <w:szCs w:val="24"/>
          <w:highlight w:val="none"/>
          <w:lang w:bidi="ar"/>
        </w:rPr>
        <w:fldChar w:fldCharType="separate"/>
      </w:r>
      <w:r>
        <w:rPr>
          <w:rFonts w:hint="eastAsia" w:ascii="宋体" w:hAnsi="宋体" w:cs="宋体"/>
          <w:color w:val="auto"/>
          <w:sz w:val="24"/>
          <w:szCs w:val="24"/>
          <w:highlight w:val="none"/>
          <w:lang w:eastAsia="zh-CN" w:bidi="ar"/>
        </w:rPr>
        <w:t>北京市房山区城市管理综合行政执法局</w:t>
      </w:r>
      <w:r>
        <w:rPr>
          <w:rFonts w:hint="eastAsia" w:ascii="宋体" w:hAnsi="宋体" w:eastAsia="宋体" w:cs="宋体"/>
          <w:color w:val="auto"/>
          <w:sz w:val="24"/>
          <w:szCs w:val="24"/>
          <w:highlight w:val="none"/>
          <w:lang w:bidi="ar"/>
        </w:rPr>
        <w:fldChar w:fldCharType="end"/>
      </w:r>
    </w:p>
    <w:p w14:paraId="447078E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地    址：北京市房山区良乡拱辰北大街1</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bidi="ar"/>
        </w:rPr>
        <w:t>号</w:t>
      </w:r>
    </w:p>
    <w:p w14:paraId="6E3A761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联系方式：010-</w:t>
      </w:r>
      <w:bookmarkEnd w:id="23"/>
      <w:bookmarkEnd w:id="24"/>
      <w:r>
        <w:rPr>
          <w:rFonts w:hint="eastAsia" w:ascii="宋体" w:hAnsi="宋体" w:eastAsia="宋体" w:cs="宋体"/>
          <w:color w:val="auto"/>
          <w:sz w:val="24"/>
          <w:szCs w:val="24"/>
          <w:highlight w:val="none"/>
          <w:lang w:bidi="ar"/>
        </w:rPr>
        <w:t>69378913</w:t>
      </w:r>
    </w:p>
    <w:p w14:paraId="5C069E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37900A1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北京泓通工程咨询有限公司　</w:t>
      </w:r>
    </w:p>
    <w:p w14:paraId="6B3AA18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北京市房山区阎村镇炒米店村多福居阎村店后红色小楼三层　</w:t>
      </w:r>
    </w:p>
    <w:p w14:paraId="6B833B7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17326856846　</w:t>
      </w:r>
    </w:p>
    <w:p w14:paraId="43FDFBC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3.项目联系方式</w:t>
      </w:r>
    </w:p>
    <w:p w14:paraId="61B9D02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u w:val="single"/>
        </w:rPr>
        <w:t>杜娟</w:t>
      </w:r>
    </w:p>
    <w:p w14:paraId="57B924A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17326856846</w:t>
      </w:r>
    </w:p>
    <w:p w14:paraId="66495F69"/>
    <w:sectPr>
      <w:pgSz w:w="11906" w:h="16838"/>
      <w:pgMar w:top="1383"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F57B4"/>
    <w:rsid w:val="4D3F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2025-05-15T01:06:00Z</dcterms:created>
  <dc:creator>水月</dc:creator>
  <cp:lastModifiedBy>水月</cp:lastModifiedBy>
  <dcterms:modified xsi:type="dcterms:W3CDTF">2025-05-15T01:08:07Z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34AA42DAA68C46BD9CA7C738DC9F57A2_11</vt:lpwstr>
  </property>
  <property fmtid="{D5CDD505-2E9C-101B-9397-08002B2CF9AE}" pid="4" name="KSOTemplateDocerSaveRecord">
    <vt:lpwstr>eyJoZGlkIjoiYjc0NmM5ZTFhYjg1NTQ4YzFiNDhlNDY0ODBiY2Y0MzYiLCJ1c2VySWQiOiI2MzgyMjc3MDYifQ==</vt:lpwstr>
  </property>
</Properties>
</file>