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30B3">
      <w:pPr>
        <w:spacing w:line="360" w:lineRule="auto"/>
        <w:ind w:firstLine="723" w:firstLineChars="200"/>
        <w:jc w:val="center"/>
        <w:rPr>
          <w:rFonts w:hint="eastAsia" w:ascii="宋体" w:hAnsi="宋体" w:eastAsia="宋体" w:cs="宋体"/>
          <w:b/>
          <w:color w:val="auto"/>
          <w:sz w:val="36"/>
          <w:szCs w:val="36"/>
          <w:highlight w:val="none"/>
          <w:lang w:val="en-US" w:eastAsia="zh-CN"/>
        </w:rPr>
      </w:pPr>
      <w:bookmarkStart w:id="0" w:name="_Toc28359079"/>
      <w:bookmarkStart w:id="1" w:name="_Toc35393621"/>
      <w:bookmarkStart w:id="2" w:name="_Toc28359002"/>
      <w:bookmarkStart w:id="3" w:name="_Toc35393790"/>
      <w:bookmarkStart w:id="4" w:name="_Hlk24379207"/>
      <w:r>
        <w:rPr>
          <w:rFonts w:hint="eastAsia" w:ascii="宋体" w:hAnsi="宋体" w:eastAsia="宋体" w:cs="宋体"/>
          <w:b/>
          <w:color w:val="auto"/>
          <w:sz w:val="36"/>
          <w:szCs w:val="36"/>
          <w:highlight w:val="none"/>
          <w:lang w:val="en-US" w:eastAsia="zh-CN"/>
        </w:rPr>
        <w:t>磋商公告</w:t>
      </w:r>
    </w:p>
    <w:p w14:paraId="795352CC">
      <w:pPr>
        <w:pStyle w:val="2"/>
        <w:rPr>
          <w:rFonts w:hint="eastAsia" w:ascii="宋体" w:hAnsi="宋体" w:eastAsia="宋体" w:cs="宋体"/>
          <w:lang w:eastAsia="zh-CN"/>
        </w:rPr>
      </w:pPr>
    </w:p>
    <w:bookmarkEnd w:id="0"/>
    <w:bookmarkEnd w:id="1"/>
    <w:bookmarkEnd w:id="2"/>
    <w:bookmarkEnd w:id="3"/>
    <w:bookmarkEnd w:id="4"/>
    <w:p w14:paraId="77A9AEFA">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65DD006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highlight w:val="none"/>
          <w:lang w:eastAsia="zh-CN"/>
        </w:rPr>
        <w:t>11010225210200019537-XM001</w:t>
      </w:r>
    </w:p>
    <w:p w14:paraId="7692F71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2.项目名称：</w:t>
      </w:r>
      <w:r>
        <w:rPr>
          <w:rFonts w:hint="eastAsia" w:ascii="宋体" w:hAnsi="宋体" w:eastAsia="宋体" w:cs="宋体"/>
          <w:color w:val="auto"/>
          <w:sz w:val="24"/>
          <w:highlight w:val="none"/>
          <w:lang w:val="en-US" w:eastAsia="zh-CN"/>
        </w:rPr>
        <w:t>德胜街道2025年社工工作日就餐项目（二次）</w:t>
      </w:r>
    </w:p>
    <w:p w14:paraId="02B47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3.采购方式：竞争性磋商</w:t>
      </w:r>
    </w:p>
    <w:p w14:paraId="00765B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4.项目预算金额：</w:t>
      </w:r>
      <w:r>
        <w:rPr>
          <w:rFonts w:hint="eastAsia" w:ascii="宋体" w:hAnsi="宋体" w:eastAsia="宋体" w:cs="宋体"/>
          <w:spacing w:val="-8"/>
          <w:sz w:val="24"/>
          <w:szCs w:val="24"/>
          <w:highlight w:val="none"/>
          <w:u w:val="single" w:color="auto"/>
          <w:lang w:eastAsia="zh-CN"/>
        </w:rPr>
        <w:t>207.08</w:t>
      </w:r>
      <w:r>
        <w:rPr>
          <w:rFonts w:hint="eastAsia" w:ascii="宋体" w:hAnsi="宋体" w:eastAsia="宋体" w:cs="宋体"/>
          <w:color w:val="auto"/>
          <w:sz w:val="24"/>
          <w:highlight w:val="none"/>
        </w:rPr>
        <w:t>万元、项目最高限价（如有）：</w:t>
      </w:r>
      <w:r>
        <w:rPr>
          <w:rFonts w:hint="eastAsia" w:ascii="宋体" w:hAnsi="宋体" w:eastAsia="宋体" w:cs="宋体"/>
          <w:spacing w:val="-8"/>
          <w:sz w:val="24"/>
          <w:szCs w:val="24"/>
          <w:highlight w:val="none"/>
          <w:u w:val="single" w:color="auto"/>
          <w:lang w:eastAsia="zh-CN"/>
        </w:rPr>
        <w:t>207.08</w:t>
      </w:r>
      <w:r>
        <w:rPr>
          <w:rFonts w:hint="eastAsia" w:ascii="宋体" w:hAnsi="宋体" w:eastAsia="宋体" w:cs="宋体"/>
          <w:color w:val="auto"/>
          <w:sz w:val="24"/>
          <w:highlight w:val="none"/>
        </w:rPr>
        <w:t>万元</w:t>
      </w:r>
    </w:p>
    <w:p w14:paraId="0A9EDE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w:t>
      </w:r>
    </w:p>
    <w:p w14:paraId="68495BDA">
      <w:pPr>
        <w:pStyle w:val="13"/>
        <w:spacing w:line="360" w:lineRule="auto"/>
        <w:ind w:firstLine="480" w:firstLineChars="200"/>
        <w:rPr>
          <w:rFonts w:hint="eastAsia" w:ascii="宋体" w:hAnsi="宋体" w:eastAsia="宋体" w:cs="宋体"/>
          <w:color w:val="auto"/>
          <w:sz w:val="24"/>
          <w:highlight w:val="none"/>
          <w:lang w:val="en-US" w:eastAsia="zh-CN"/>
        </w:rPr>
      </w:pPr>
    </w:p>
    <w:tbl>
      <w:tblPr>
        <w:tblStyle w:val="10"/>
        <w:tblpPr w:leftFromText="180" w:rightFromText="180" w:vertAnchor="text" w:horzAnchor="page" w:tblpX="1884" w:tblpY="458"/>
        <w:tblOverlap w:val="never"/>
        <w:tblW w:w="46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620"/>
        <w:gridCol w:w="1602"/>
        <w:gridCol w:w="2899"/>
      </w:tblGrid>
      <w:tr w14:paraId="2C41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69197E5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包</w:t>
            </w:r>
            <w:r>
              <w:rPr>
                <w:rFonts w:hint="eastAsia" w:ascii="宋体" w:hAnsi="宋体" w:eastAsia="宋体" w:cs="宋体"/>
                <w:bCs/>
                <w:color w:val="auto"/>
                <w:sz w:val="24"/>
                <w:szCs w:val="24"/>
                <w:highlight w:val="none"/>
              </w:rPr>
              <w:t>号</w:t>
            </w:r>
          </w:p>
        </w:tc>
        <w:tc>
          <w:tcPr>
            <w:tcW w:w="1662" w:type="pct"/>
            <w:noWrap w:val="0"/>
            <w:vAlign w:val="center"/>
          </w:tcPr>
          <w:p w14:paraId="7F495D7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1016" w:type="pct"/>
            <w:noWrap w:val="0"/>
            <w:vAlign w:val="center"/>
          </w:tcPr>
          <w:p w14:paraId="2C51792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采购包预算金额（万元）</w:t>
            </w:r>
          </w:p>
        </w:tc>
        <w:tc>
          <w:tcPr>
            <w:tcW w:w="1839" w:type="pct"/>
            <w:noWrap w:val="0"/>
            <w:vAlign w:val="center"/>
          </w:tcPr>
          <w:p w14:paraId="346379F8">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简要技术需求或服务要求</w:t>
            </w:r>
          </w:p>
        </w:tc>
      </w:tr>
      <w:tr w14:paraId="771C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569C441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w:t>
            </w:r>
          </w:p>
        </w:tc>
        <w:tc>
          <w:tcPr>
            <w:tcW w:w="1662" w:type="pct"/>
            <w:noWrap w:val="0"/>
            <w:vAlign w:val="center"/>
          </w:tcPr>
          <w:p w14:paraId="6E7BA55E">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年社工工作日就餐项目中餐</w:t>
            </w:r>
          </w:p>
        </w:tc>
        <w:tc>
          <w:tcPr>
            <w:tcW w:w="1016" w:type="pct"/>
            <w:noWrap w:val="0"/>
            <w:vAlign w:val="center"/>
          </w:tcPr>
          <w:p w14:paraId="302EF67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31.06</w:t>
            </w:r>
          </w:p>
        </w:tc>
        <w:tc>
          <w:tcPr>
            <w:tcW w:w="1839" w:type="pct"/>
            <w:vMerge w:val="restart"/>
            <w:noWrap w:val="0"/>
            <w:vAlign w:val="center"/>
          </w:tcPr>
          <w:p w14:paraId="6DF23FF5">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为德胜街道的社区工作者提供工作日午餐，加强对社区工作者工作餐管理、提升工作餐水平、确保工作餐的食品安全，用餐人数约334人。具体第五章采购需求。</w:t>
            </w:r>
          </w:p>
        </w:tc>
      </w:tr>
      <w:tr w14:paraId="2301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77C98D6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62" w:type="pct"/>
            <w:noWrap w:val="0"/>
            <w:vAlign w:val="center"/>
          </w:tcPr>
          <w:p w14:paraId="630E245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年社工工作日就餐项目西餐</w:t>
            </w:r>
          </w:p>
        </w:tc>
        <w:tc>
          <w:tcPr>
            <w:tcW w:w="1016" w:type="pct"/>
            <w:noWrap w:val="0"/>
            <w:vAlign w:val="center"/>
          </w:tcPr>
          <w:p w14:paraId="1ED41B50">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31.06</w:t>
            </w:r>
          </w:p>
        </w:tc>
        <w:tc>
          <w:tcPr>
            <w:tcW w:w="1839" w:type="pct"/>
            <w:vMerge w:val="continue"/>
            <w:noWrap w:val="0"/>
            <w:vAlign w:val="center"/>
          </w:tcPr>
          <w:p w14:paraId="20585818">
            <w:pPr>
              <w:ind w:firstLine="480" w:firstLineChars="200"/>
              <w:jc w:val="both"/>
              <w:rPr>
                <w:rFonts w:hint="eastAsia" w:ascii="宋体" w:hAnsi="宋体" w:eastAsia="宋体" w:cs="宋体"/>
                <w:color w:val="auto"/>
                <w:sz w:val="24"/>
                <w:szCs w:val="24"/>
                <w:highlight w:val="none"/>
                <w:lang w:val="en-US" w:eastAsia="zh-CN"/>
              </w:rPr>
            </w:pPr>
          </w:p>
        </w:tc>
      </w:tr>
      <w:tr w14:paraId="3B5F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1" w:type="pct"/>
            <w:noWrap w:val="0"/>
            <w:vAlign w:val="center"/>
          </w:tcPr>
          <w:p w14:paraId="4D8017A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03</w:t>
            </w:r>
          </w:p>
        </w:tc>
        <w:tc>
          <w:tcPr>
            <w:tcW w:w="1662" w:type="pct"/>
            <w:noWrap w:val="0"/>
            <w:vAlign w:val="center"/>
          </w:tcPr>
          <w:p w14:paraId="0225CE8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德胜街道202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年社工工作日就餐项目清真餐</w:t>
            </w:r>
          </w:p>
        </w:tc>
        <w:tc>
          <w:tcPr>
            <w:tcW w:w="1016" w:type="pct"/>
            <w:noWrap w:val="0"/>
            <w:vAlign w:val="center"/>
          </w:tcPr>
          <w:p w14:paraId="58179E6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144.96</w:t>
            </w:r>
          </w:p>
        </w:tc>
        <w:tc>
          <w:tcPr>
            <w:tcW w:w="1839" w:type="pct"/>
            <w:vMerge w:val="continue"/>
            <w:noWrap w:val="0"/>
            <w:vAlign w:val="center"/>
          </w:tcPr>
          <w:p w14:paraId="53BC202B">
            <w:pPr>
              <w:ind w:firstLine="480" w:firstLineChars="200"/>
              <w:jc w:val="both"/>
              <w:rPr>
                <w:rFonts w:hint="eastAsia" w:ascii="宋体" w:hAnsi="宋体" w:eastAsia="宋体" w:cs="宋体"/>
                <w:color w:val="auto"/>
                <w:sz w:val="24"/>
                <w:szCs w:val="24"/>
                <w:highlight w:val="none"/>
                <w:lang w:val="en-US" w:eastAsia="zh-CN"/>
              </w:rPr>
            </w:pPr>
          </w:p>
        </w:tc>
      </w:tr>
      <w:tr w14:paraId="6483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143" w:type="pct"/>
            <w:gridSpan w:val="2"/>
            <w:noWrap w:val="0"/>
            <w:vAlign w:val="center"/>
          </w:tcPr>
          <w:p w14:paraId="2C76A812">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合计</w:t>
            </w:r>
          </w:p>
        </w:tc>
        <w:tc>
          <w:tcPr>
            <w:tcW w:w="1016" w:type="pct"/>
            <w:noWrap w:val="0"/>
            <w:vAlign w:val="center"/>
          </w:tcPr>
          <w:p w14:paraId="757E243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207.08</w:t>
            </w:r>
          </w:p>
        </w:tc>
        <w:tc>
          <w:tcPr>
            <w:tcW w:w="1839" w:type="pct"/>
            <w:vMerge w:val="continue"/>
            <w:noWrap w:val="0"/>
            <w:vAlign w:val="center"/>
          </w:tcPr>
          <w:p w14:paraId="0D76AA7D">
            <w:pPr>
              <w:ind w:firstLine="480" w:firstLineChars="200"/>
              <w:jc w:val="both"/>
              <w:rPr>
                <w:rFonts w:hint="eastAsia" w:ascii="宋体" w:hAnsi="宋体" w:eastAsia="宋体" w:cs="宋体"/>
                <w:color w:val="auto"/>
                <w:sz w:val="24"/>
                <w:szCs w:val="24"/>
                <w:highlight w:val="none"/>
                <w:lang w:val="en-US" w:eastAsia="zh-CN"/>
              </w:rPr>
            </w:pPr>
          </w:p>
        </w:tc>
      </w:tr>
    </w:tbl>
    <w:p w14:paraId="521272E4">
      <w:pPr>
        <w:pStyle w:val="13"/>
        <w:spacing w:line="360" w:lineRule="auto"/>
        <w:ind w:firstLine="480" w:firstLineChars="200"/>
        <w:rPr>
          <w:rFonts w:hint="eastAsia" w:ascii="宋体" w:hAnsi="宋体" w:eastAsia="宋体" w:cs="宋体"/>
          <w:color w:val="auto"/>
          <w:sz w:val="24"/>
          <w:highlight w:val="none"/>
          <w:lang w:val="en-US" w:eastAsia="zh-CN"/>
        </w:rPr>
      </w:pPr>
    </w:p>
    <w:p w14:paraId="1DF93BC5">
      <w:pPr>
        <w:pStyle w:val="13"/>
        <w:spacing w:line="360" w:lineRule="auto"/>
        <w:ind w:firstLine="480" w:firstLineChars="200"/>
        <w:rPr>
          <w:rFonts w:hint="eastAsia" w:ascii="宋体" w:hAnsi="宋体" w:eastAsia="宋体" w:cs="宋体"/>
          <w:color w:val="auto"/>
          <w:sz w:val="24"/>
          <w:highlight w:val="none"/>
          <w:lang w:val="en-US" w:eastAsia="zh-CN"/>
        </w:rPr>
      </w:pPr>
    </w:p>
    <w:p w14:paraId="168A8BE5">
      <w:pPr>
        <w:pStyle w:val="13"/>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sz w:val="24"/>
          <w:highlight w:val="none"/>
          <w:lang w:val="en-US" w:eastAsia="zh-CN"/>
        </w:rPr>
        <w:t>自签订合同之日起一年</w:t>
      </w:r>
      <w:r>
        <w:rPr>
          <w:rFonts w:hint="eastAsia" w:ascii="宋体" w:hAnsi="宋体" w:eastAsia="宋体" w:cs="宋体"/>
          <w:color w:val="auto"/>
          <w:sz w:val="24"/>
          <w:highlight w:val="none"/>
          <w:lang w:val="en-US" w:eastAsia="zh-CN"/>
        </w:rPr>
        <w:t>。</w:t>
      </w:r>
    </w:p>
    <w:p w14:paraId="17E1B1BB">
      <w:pPr>
        <w:pStyle w:val="13"/>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服务地点：北京市西城区德胜街道辖区。</w:t>
      </w:r>
    </w:p>
    <w:p w14:paraId="05C581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6.合同履行期限：</w:t>
      </w:r>
      <w:r>
        <w:rPr>
          <w:rFonts w:hint="eastAsia" w:ascii="宋体" w:hAnsi="宋体" w:eastAsia="宋体" w:cs="宋体"/>
          <w:sz w:val="24"/>
          <w:highlight w:val="none"/>
          <w:lang w:val="en-US" w:eastAsia="zh-CN"/>
        </w:rPr>
        <w:t>自签订合同之日起一年</w:t>
      </w:r>
      <w:r>
        <w:rPr>
          <w:rFonts w:hint="eastAsia" w:ascii="宋体" w:hAnsi="宋体" w:eastAsia="宋体" w:cs="宋体"/>
          <w:color w:val="auto"/>
          <w:sz w:val="24"/>
          <w:highlight w:val="none"/>
          <w:lang w:val="en-US" w:eastAsia="zh-CN"/>
        </w:rPr>
        <w:t>。</w:t>
      </w:r>
    </w:p>
    <w:p w14:paraId="3F9241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7.本项目是否接受联合体：</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 xml:space="preserve">是  </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否。</w:t>
      </w:r>
    </w:p>
    <w:p w14:paraId="7CE9AD72">
      <w:pPr>
        <w:spacing w:line="360" w:lineRule="auto"/>
        <w:ind w:firstLine="480" w:firstLineChars="200"/>
        <w:rPr>
          <w:rFonts w:hint="eastAsia" w:ascii="宋体" w:hAnsi="宋体" w:eastAsia="宋体" w:cs="宋体"/>
          <w:color w:val="auto"/>
          <w:sz w:val="24"/>
          <w:highlight w:val="none"/>
        </w:rPr>
      </w:pPr>
    </w:p>
    <w:p w14:paraId="172E5777">
      <w:pPr>
        <w:pStyle w:val="5"/>
        <w:spacing w:before="0" w:line="360" w:lineRule="auto"/>
        <w:jc w:val="left"/>
        <w:rPr>
          <w:rFonts w:hint="eastAsia" w:ascii="宋体" w:hAnsi="宋体" w:eastAsia="宋体" w:cs="宋体"/>
          <w:color w:val="auto"/>
          <w:sz w:val="24"/>
          <w:szCs w:val="24"/>
          <w:highlight w:val="none"/>
        </w:rPr>
      </w:pPr>
      <w:bookmarkStart w:id="5" w:name="_Toc35393622"/>
      <w:bookmarkStart w:id="6" w:name="_Toc28359080"/>
      <w:bookmarkStart w:id="7" w:name="_Toc28359003"/>
      <w:bookmarkStart w:id="8" w:name="_Toc35393791"/>
      <w:r>
        <w:rPr>
          <w:rFonts w:hint="eastAsia" w:ascii="宋体" w:hAnsi="宋体" w:eastAsia="宋体" w:cs="宋体"/>
          <w:color w:val="auto"/>
          <w:sz w:val="24"/>
          <w:szCs w:val="24"/>
          <w:highlight w:val="none"/>
        </w:rPr>
        <w:t>二、申请人的资格要求（须同时满足）</w:t>
      </w:r>
      <w:bookmarkEnd w:id="5"/>
      <w:bookmarkEnd w:id="6"/>
      <w:bookmarkEnd w:id="7"/>
      <w:bookmarkEnd w:id="8"/>
    </w:p>
    <w:p w14:paraId="76EC2D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4B92287A">
      <w:pPr>
        <w:spacing w:line="360" w:lineRule="auto"/>
        <w:ind w:firstLine="480" w:firstLineChars="200"/>
        <w:rPr>
          <w:rFonts w:hint="eastAsia" w:ascii="宋体" w:hAnsi="宋体" w:eastAsia="宋体" w:cs="宋体"/>
          <w:color w:val="auto"/>
          <w:sz w:val="24"/>
          <w:highlight w:val="none"/>
        </w:rPr>
      </w:pPr>
      <w:bookmarkStart w:id="9" w:name="_Toc28359004"/>
      <w:bookmarkStart w:id="10" w:name="_Toc28359081"/>
      <w:r>
        <w:rPr>
          <w:rFonts w:hint="eastAsia" w:ascii="宋体" w:hAnsi="宋体" w:eastAsia="宋体" w:cs="宋体"/>
          <w:color w:val="auto"/>
          <w:sz w:val="24"/>
          <w:highlight w:val="none"/>
        </w:rPr>
        <w:t>2.落实政府采购政策需满足的资格要求：</w:t>
      </w:r>
    </w:p>
    <w:p w14:paraId="11B93D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61AD3383">
      <w:pPr>
        <w:pStyle w:val="7"/>
        <w:tabs>
          <w:tab w:val="left" w:pos="567"/>
        </w:tabs>
        <w:spacing w:before="180" w:line="219" w:lineRule="auto"/>
        <w:ind w:left="610"/>
        <w:rPr>
          <w:rFonts w:hint="eastAsia" w:ascii="宋体" w:hAnsi="宋体" w:eastAsia="宋体" w:cs="宋体"/>
          <w:sz w:val="24"/>
          <w:szCs w:val="24"/>
          <w:highlight w:val="none"/>
        </w:rPr>
      </w:pPr>
      <w:r>
        <w:rPr>
          <w:rFonts w:hint="eastAsia" w:ascii="宋体" w:hAnsi="宋体" w:eastAsia="宋体" w:cs="宋体"/>
          <w:color w:val="auto"/>
          <w:highlight w:val="none"/>
          <w:lang w:eastAsia="zh-CN"/>
        </w:rPr>
        <w:t>□</w:t>
      </w:r>
      <w:r>
        <w:rPr>
          <w:rFonts w:hint="eastAsia" w:ascii="宋体" w:hAnsi="宋体" w:eastAsia="宋体" w:cs="宋体"/>
          <w:spacing w:val="-3"/>
          <w:sz w:val="24"/>
          <w:szCs w:val="24"/>
          <w:highlight w:val="none"/>
        </w:rPr>
        <w:t>本项目不专门面向中小企业预留采购份额。</w:t>
      </w:r>
    </w:p>
    <w:p w14:paraId="23BC5730">
      <w:pPr>
        <w:pStyle w:val="7"/>
        <w:tabs>
          <w:tab w:val="left" w:pos="567"/>
        </w:tabs>
        <w:spacing w:before="183" w:line="289" w:lineRule="auto"/>
        <w:ind w:left="40" w:firstLine="570"/>
        <w:rPr>
          <w:rFonts w:hint="eastAsia" w:ascii="宋体" w:hAnsi="宋体" w:eastAsia="宋体" w:cs="宋体"/>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spacing w:val="-2"/>
          <w:sz w:val="24"/>
          <w:szCs w:val="24"/>
          <w:highlight w:val="none"/>
        </w:rPr>
        <w:t xml:space="preserve">本项目专门面向  </w:t>
      </w:r>
      <w:r>
        <w:rPr>
          <w:rFonts w:hint="eastAsia" w:ascii="宋体" w:hAnsi="宋体" w:eastAsia="宋体" w:cs="宋体"/>
          <w:color w:val="auto"/>
          <w:sz w:val="24"/>
          <w:highlight w:val="none"/>
        </w:rPr>
        <w:t>■</w:t>
      </w:r>
      <w:r>
        <w:rPr>
          <w:rFonts w:hint="eastAsia" w:ascii="宋体" w:hAnsi="宋体" w:eastAsia="宋体" w:cs="宋体"/>
          <w:spacing w:val="-2"/>
          <w:sz w:val="24"/>
          <w:szCs w:val="24"/>
          <w:highlight w:val="none"/>
        </w:rPr>
        <w:t xml:space="preserve">中小  </w:t>
      </w:r>
      <w:r>
        <w:rPr>
          <w:rFonts w:hint="eastAsia" w:ascii="宋体" w:hAnsi="宋体" w:eastAsia="宋体" w:cs="宋体"/>
          <w:color w:val="auto"/>
          <w:highlight w:val="none"/>
          <w:lang w:eastAsia="zh-CN"/>
        </w:rPr>
        <w:t>□</w:t>
      </w:r>
      <w:r>
        <w:rPr>
          <w:rFonts w:hint="eastAsia" w:ascii="宋体" w:hAnsi="宋体" w:eastAsia="宋体" w:cs="宋体"/>
          <w:spacing w:val="-2"/>
          <w:sz w:val="24"/>
          <w:szCs w:val="24"/>
          <w:highlight w:val="none"/>
        </w:rPr>
        <w:t>小微企业  采购。即：提供的</w:t>
      </w:r>
      <w:r>
        <w:rPr>
          <w:rFonts w:hint="eastAsia" w:ascii="宋体" w:hAnsi="宋体" w:eastAsia="宋体" w:cs="宋体"/>
          <w:spacing w:val="-2"/>
          <w:sz w:val="24"/>
          <w:szCs w:val="24"/>
          <w:highlight w:val="none"/>
          <w:lang w:val="en-US" w:eastAsia="zh-CN"/>
        </w:rPr>
        <w:t>服务</w:t>
      </w:r>
      <w:r>
        <w:rPr>
          <w:rFonts w:hint="eastAsia" w:ascii="宋体" w:hAnsi="宋体" w:eastAsia="宋体" w:cs="宋体"/>
          <w:spacing w:val="-2"/>
          <w:sz w:val="24"/>
          <w:szCs w:val="24"/>
          <w:highlight w:val="none"/>
        </w:rPr>
        <w:t>全部由符合政策要</w:t>
      </w:r>
      <w:r>
        <w:rPr>
          <w:rFonts w:hint="eastAsia" w:ascii="宋体" w:hAnsi="宋体" w:eastAsia="宋体" w:cs="宋体"/>
          <w:spacing w:val="-1"/>
          <w:sz w:val="24"/>
          <w:szCs w:val="24"/>
          <w:highlight w:val="none"/>
        </w:rPr>
        <w:t>求的中小企业服务全部由符合政策要求的中小</w:t>
      </w:r>
      <w:r>
        <w:rPr>
          <w:rFonts w:hint="eastAsia" w:ascii="宋体" w:hAnsi="宋体" w:eastAsia="宋体" w:cs="宋体"/>
          <w:spacing w:val="-2"/>
          <w:sz w:val="24"/>
          <w:szCs w:val="24"/>
          <w:highlight w:val="none"/>
        </w:rPr>
        <w:t>企业承接。</w:t>
      </w:r>
    </w:p>
    <w:p w14:paraId="40A06D75">
      <w:pPr>
        <w:pStyle w:val="7"/>
        <w:tabs>
          <w:tab w:val="left" w:pos="567"/>
        </w:tabs>
        <w:spacing w:before="181" w:line="313" w:lineRule="auto"/>
        <w:ind w:left="38" w:right="35" w:firstLine="572"/>
        <w:rPr>
          <w:rFonts w:hint="eastAsia" w:ascii="宋体" w:hAnsi="宋体" w:eastAsia="宋体" w:cs="宋体"/>
          <w:spacing w:val="-1"/>
          <w:sz w:val="24"/>
          <w:szCs w:val="24"/>
          <w:highlight w:val="none"/>
        </w:rPr>
      </w:pPr>
      <w:r>
        <w:rPr>
          <w:rFonts w:hint="eastAsia" w:ascii="宋体" w:hAnsi="宋体" w:eastAsia="宋体" w:cs="宋体"/>
          <w:color w:val="auto"/>
          <w:highlight w:val="none"/>
          <w:lang w:eastAsia="zh-CN"/>
        </w:rPr>
        <w:t>□</w:t>
      </w:r>
      <w:r>
        <w:rPr>
          <w:rFonts w:hint="eastAsia" w:ascii="宋体" w:hAnsi="宋体" w:eastAsia="宋体" w:cs="宋体"/>
          <w:spacing w:val="-6"/>
          <w:sz w:val="24"/>
          <w:szCs w:val="24"/>
          <w:highlight w:val="none"/>
        </w:rPr>
        <w:t>本项目预留部分采购项目预算专门面向中小企业采购。对于预留份额，提供的</w:t>
      </w:r>
      <w:r>
        <w:rPr>
          <w:rFonts w:hint="eastAsia" w:ascii="宋体" w:hAnsi="宋体" w:eastAsia="宋体" w:cs="宋体"/>
          <w:spacing w:val="-6"/>
          <w:sz w:val="24"/>
          <w:szCs w:val="24"/>
          <w:highlight w:val="none"/>
          <w:lang w:val="en-US" w:eastAsia="zh-CN"/>
        </w:rPr>
        <w:t>服务</w:t>
      </w:r>
      <w:r>
        <w:rPr>
          <w:rFonts w:hint="eastAsia" w:ascii="宋体" w:hAnsi="宋体" w:eastAsia="宋体" w:cs="宋体"/>
          <w:spacing w:val="-2"/>
          <w:sz w:val="24"/>
          <w:szCs w:val="24"/>
          <w:highlight w:val="none"/>
        </w:rPr>
        <w:t>由符合政策要求的中小企业服务由符合政策要求的中小企业承接。预留份额通</w:t>
      </w:r>
      <w:r>
        <w:rPr>
          <w:rFonts w:hint="eastAsia" w:ascii="宋体" w:hAnsi="宋体" w:eastAsia="宋体" w:cs="宋体"/>
          <w:spacing w:val="-1"/>
          <w:sz w:val="24"/>
          <w:szCs w:val="24"/>
          <w:highlight w:val="none"/>
        </w:rPr>
        <w:t>过以下措施进行：</w:t>
      </w:r>
      <w:r>
        <w:rPr>
          <w:rFonts w:hint="eastAsia" w:ascii="宋体" w:hAnsi="宋体" w:eastAsia="宋体" w:cs="宋体"/>
          <w:sz w:val="24"/>
          <w:highlight w:val="none"/>
          <w:u w:val="single"/>
          <w:lang w:val="en-US" w:eastAsia="zh-CN"/>
        </w:rPr>
        <w:t xml:space="preserve">                 </w:t>
      </w:r>
      <w:r>
        <w:rPr>
          <w:rFonts w:hint="eastAsia" w:ascii="宋体" w:hAnsi="宋体" w:eastAsia="宋体" w:cs="宋体"/>
          <w:spacing w:val="-1"/>
          <w:sz w:val="24"/>
          <w:szCs w:val="24"/>
          <w:highlight w:val="none"/>
        </w:rPr>
        <w:t>。</w:t>
      </w:r>
    </w:p>
    <w:p w14:paraId="43C897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rPr>
        <w:t>。</w:t>
      </w:r>
    </w:p>
    <w:p w14:paraId="3E004E06">
      <w:pPr>
        <w:spacing w:line="360" w:lineRule="auto"/>
        <w:ind w:firstLine="480" w:firstLineChars="200"/>
        <w:rPr>
          <w:rFonts w:hint="eastAsia" w:ascii="宋体" w:hAnsi="宋体" w:eastAsia="宋体" w:cs="宋体"/>
          <w:i/>
          <w:iCs/>
          <w:color w:val="auto"/>
          <w:sz w:val="24"/>
          <w:highlight w:val="none"/>
          <w:u w:val="single"/>
        </w:rPr>
      </w:pPr>
      <w:r>
        <w:rPr>
          <w:rFonts w:hint="eastAsia" w:ascii="宋体" w:hAnsi="宋体" w:eastAsia="宋体" w:cs="宋体"/>
          <w:color w:val="auto"/>
          <w:sz w:val="24"/>
          <w:highlight w:val="none"/>
        </w:rPr>
        <w:t>3.本项目的特定资格要求：</w:t>
      </w:r>
    </w:p>
    <w:p w14:paraId="0C482C03">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本项目是否属于政府购买服务：</w:t>
      </w:r>
    </w:p>
    <w:p w14:paraId="257E641E">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否</w:t>
      </w:r>
    </w:p>
    <w:p w14:paraId="179439D1">
      <w:pP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是，公益一类事业单位、使用事业编制且由财政拨款保障的群团组织，不得作为承接主体；</w:t>
      </w:r>
    </w:p>
    <w:p w14:paraId="1E4A7B37">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其他特定资格要求：</w:t>
      </w:r>
      <w:r>
        <w:rPr>
          <w:rFonts w:hint="eastAsia" w:ascii="宋体" w:hAnsi="宋体" w:eastAsia="宋体" w:cs="宋体"/>
          <w:color w:val="auto"/>
          <w:sz w:val="24"/>
          <w:highlight w:val="none"/>
        </w:rPr>
        <w:t>供应商具备有效期内的食品经营许可证</w:t>
      </w:r>
      <w:r>
        <w:rPr>
          <w:rFonts w:hint="eastAsia" w:ascii="宋体" w:hAnsi="宋体" w:eastAsia="宋体" w:cs="宋体"/>
          <w:color w:val="auto"/>
          <w:sz w:val="24"/>
          <w:highlight w:val="none"/>
        </w:rPr>
        <w:t>。</w:t>
      </w:r>
    </w:p>
    <w:p w14:paraId="180B96E8">
      <w:pPr>
        <w:spacing w:line="360" w:lineRule="auto"/>
        <w:ind w:firstLine="480" w:firstLineChars="200"/>
        <w:rPr>
          <w:rFonts w:hint="eastAsia" w:ascii="宋体" w:hAnsi="宋体" w:eastAsia="宋体" w:cs="宋体"/>
          <w:i/>
          <w:iCs/>
          <w:color w:val="auto"/>
          <w:sz w:val="24"/>
          <w:highlight w:val="none"/>
          <w:u w:val="single"/>
        </w:rPr>
      </w:pPr>
    </w:p>
    <w:bookmarkEnd w:id="9"/>
    <w:bookmarkEnd w:id="10"/>
    <w:p w14:paraId="237AF093">
      <w:pPr>
        <w:pStyle w:val="5"/>
        <w:widowControl/>
        <w:spacing w:before="0" w:line="360" w:lineRule="auto"/>
        <w:jc w:val="left"/>
        <w:rPr>
          <w:rFonts w:hint="eastAsia" w:ascii="宋体" w:hAnsi="宋体" w:eastAsia="宋体" w:cs="宋体"/>
          <w:color w:val="auto"/>
          <w:sz w:val="24"/>
          <w:szCs w:val="24"/>
          <w:highlight w:val="none"/>
        </w:rPr>
      </w:pPr>
      <w:bookmarkStart w:id="11" w:name="_Toc35393623"/>
      <w:bookmarkStart w:id="12" w:name="_Toc35393792"/>
      <w:r>
        <w:rPr>
          <w:rFonts w:hint="eastAsia" w:ascii="宋体" w:hAnsi="宋体" w:eastAsia="宋体" w:cs="宋体"/>
          <w:color w:val="auto"/>
          <w:sz w:val="24"/>
          <w:szCs w:val="24"/>
          <w:highlight w:val="none"/>
        </w:rPr>
        <w:t>三、获取采购文件</w:t>
      </w:r>
      <w:bookmarkEnd w:id="11"/>
      <w:bookmarkEnd w:id="12"/>
    </w:p>
    <w:p w14:paraId="11AC7E4D">
      <w:pPr>
        <w:widowControl/>
        <w:spacing w:line="360" w:lineRule="auto"/>
        <w:rPr>
          <w:rFonts w:hint="eastAsia" w:ascii="宋体" w:hAnsi="宋体" w:eastAsia="宋体" w:cs="宋体"/>
          <w:color w:val="auto"/>
          <w:spacing w:val="8"/>
          <w:kern w:val="0"/>
          <w:sz w:val="24"/>
          <w:szCs w:val="24"/>
          <w:highlight w:val="none"/>
          <w:shd w:val="clear" w:color="auto" w:fill="FFFFFF"/>
        </w:rPr>
      </w:pPr>
      <w:r>
        <w:rPr>
          <w:rFonts w:hint="eastAsia" w:ascii="宋体" w:hAnsi="宋体" w:eastAsia="宋体" w:cs="宋体"/>
          <w:color w:val="auto"/>
          <w:spacing w:val="8"/>
          <w:kern w:val="0"/>
          <w:sz w:val="24"/>
          <w:szCs w:val="24"/>
          <w:highlight w:val="none"/>
          <w:shd w:val="clear" w:color="auto" w:fill="FFFFFF"/>
          <w:lang w:val="en-US" w:eastAsia="zh-CN"/>
        </w:rPr>
        <w:t>1.</w:t>
      </w:r>
      <w:r>
        <w:rPr>
          <w:rFonts w:hint="eastAsia" w:ascii="宋体" w:hAnsi="宋体" w:eastAsia="宋体" w:cs="宋体"/>
          <w:color w:val="auto"/>
          <w:spacing w:val="8"/>
          <w:kern w:val="0"/>
          <w:sz w:val="24"/>
          <w:szCs w:val="24"/>
          <w:highlight w:val="none"/>
          <w:shd w:val="clear" w:color="auto" w:fill="FFFFFF"/>
        </w:rPr>
        <w:t>时间：</w:t>
      </w:r>
      <w:bookmarkStart w:id="13" w:name="OLE_LINK10"/>
      <w:r>
        <w:rPr>
          <w:rFonts w:hint="eastAsia" w:ascii="宋体" w:hAnsi="宋体" w:eastAsia="宋体" w:cs="宋体"/>
          <w:color w:val="auto"/>
          <w:spacing w:val="8"/>
          <w:kern w:val="0"/>
          <w:sz w:val="24"/>
          <w:szCs w:val="24"/>
          <w:highlight w:val="none"/>
          <w:u w:val="single"/>
          <w:shd w:val="clear" w:color="auto" w:fill="FFFFFF"/>
        </w:rPr>
        <w:t>202</w:t>
      </w:r>
      <w:r>
        <w:rPr>
          <w:rFonts w:hint="eastAsia" w:ascii="宋体" w:hAnsi="宋体" w:eastAsia="宋体" w:cs="宋体"/>
          <w:color w:val="auto"/>
          <w:spacing w:val="8"/>
          <w:kern w:val="0"/>
          <w:sz w:val="24"/>
          <w:szCs w:val="24"/>
          <w:highlight w:val="none"/>
          <w:u w:val="single"/>
          <w:shd w:val="clear" w:color="auto" w:fill="FFFFFF"/>
          <w:lang w:val="en-US" w:eastAsia="zh-CN"/>
        </w:rPr>
        <w:t>5</w:t>
      </w:r>
      <w:r>
        <w:rPr>
          <w:rFonts w:hint="eastAsia" w:ascii="宋体" w:hAnsi="宋体" w:eastAsia="宋体" w:cs="宋体"/>
          <w:color w:val="auto"/>
          <w:spacing w:val="8"/>
          <w:kern w:val="0"/>
          <w:sz w:val="24"/>
          <w:szCs w:val="24"/>
          <w:highlight w:val="none"/>
          <w:u w:val="single"/>
          <w:shd w:val="clear" w:color="auto" w:fill="FFFFFF"/>
        </w:rPr>
        <w:t>年</w:t>
      </w:r>
      <w:r>
        <w:rPr>
          <w:rFonts w:hint="eastAsia" w:ascii="宋体" w:hAnsi="宋体" w:eastAsia="宋体" w:cs="宋体"/>
          <w:color w:val="auto"/>
          <w:spacing w:val="8"/>
          <w:kern w:val="0"/>
          <w:sz w:val="24"/>
          <w:szCs w:val="24"/>
          <w:highlight w:val="none"/>
          <w:u w:val="single"/>
          <w:shd w:val="clear" w:color="auto" w:fill="FFFFFF"/>
          <w:lang w:val="en-US" w:eastAsia="zh-CN"/>
        </w:rPr>
        <w:t>5</w:t>
      </w:r>
      <w:r>
        <w:rPr>
          <w:rFonts w:hint="eastAsia" w:ascii="宋体" w:hAnsi="宋体" w:eastAsia="宋体" w:cs="宋体"/>
          <w:color w:val="auto"/>
          <w:spacing w:val="8"/>
          <w:kern w:val="0"/>
          <w:sz w:val="24"/>
          <w:szCs w:val="24"/>
          <w:highlight w:val="none"/>
          <w:u w:val="single"/>
          <w:shd w:val="clear" w:color="auto" w:fill="FFFFFF"/>
        </w:rPr>
        <w:t>月</w:t>
      </w:r>
      <w:r>
        <w:rPr>
          <w:rFonts w:hint="eastAsia" w:ascii="宋体" w:hAnsi="宋体" w:eastAsia="宋体" w:cs="宋体"/>
          <w:color w:val="auto"/>
          <w:spacing w:val="8"/>
          <w:kern w:val="0"/>
          <w:sz w:val="24"/>
          <w:szCs w:val="24"/>
          <w:highlight w:val="none"/>
          <w:u w:val="single"/>
          <w:shd w:val="clear" w:color="auto" w:fill="FFFFFF"/>
          <w:lang w:val="en-US" w:eastAsia="zh-CN"/>
        </w:rPr>
        <w:t>28</w:t>
      </w:r>
      <w:r>
        <w:rPr>
          <w:rFonts w:hint="eastAsia" w:ascii="宋体" w:hAnsi="宋体" w:eastAsia="宋体" w:cs="宋体"/>
          <w:color w:val="auto"/>
          <w:spacing w:val="8"/>
          <w:kern w:val="0"/>
          <w:sz w:val="24"/>
          <w:szCs w:val="24"/>
          <w:highlight w:val="none"/>
          <w:u w:val="single"/>
          <w:shd w:val="clear" w:color="auto" w:fill="FFFFFF"/>
        </w:rPr>
        <w:t>日</w:t>
      </w:r>
      <w:bookmarkEnd w:id="13"/>
      <w:r>
        <w:rPr>
          <w:rFonts w:hint="eastAsia" w:ascii="宋体" w:hAnsi="宋体" w:eastAsia="宋体" w:cs="宋体"/>
          <w:color w:val="auto"/>
          <w:spacing w:val="8"/>
          <w:kern w:val="0"/>
          <w:sz w:val="24"/>
          <w:szCs w:val="24"/>
          <w:highlight w:val="none"/>
          <w:shd w:val="clear" w:color="auto" w:fill="FFFFFF"/>
        </w:rPr>
        <w:t>至</w:t>
      </w:r>
      <w:r>
        <w:rPr>
          <w:rFonts w:hint="eastAsia" w:ascii="宋体" w:hAnsi="宋体" w:eastAsia="宋体" w:cs="宋体"/>
          <w:color w:val="auto"/>
          <w:spacing w:val="8"/>
          <w:kern w:val="0"/>
          <w:sz w:val="24"/>
          <w:szCs w:val="24"/>
          <w:highlight w:val="none"/>
          <w:u w:val="single"/>
          <w:shd w:val="clear" w:color="auto" w:fill="FFFFFF"/>
        </w:rPr>
        <w:t>202</w:t>
      </w:r>
      <w:r>
        <w:rPr>
          <w:rFonts w:hint="eastAsia" w:ascii="宋体" w:hAnsi="宋体" w:eastAsia="宋体" w:cs="宋体"/>
          <w:color w:val="auto"/>
          <w:spacing w:val="8"/>
          <w:kern w:val="0"/>
          <w:sz w:val="24"/>
          <w:szCs w:val="24"/>
          <w:highlight w:val="none"/>
          <w:u w:val="single"/>
          <w:shd w:val="clear" w:color="auto" w:fill="FFFFFF"/>
          <w:lang w:val="en-US" w:eastAsia="zh-CN"/>
        </w:rPr>
        <w:t>5</w:t>
      </w:r>
      <w:r>
        <w:rPr>
          <w:rFonts w:hint="eastAsia" w:ascii="宋体" w:hAnsi="宋体" w:eastAsia="宋体" w:cs="宋体"/>
          <w:color w:val="auto"/>
          <w:spacing w:val="8"/>
          <w:kern w:val="0"/>
          <w:sz w:val="24"/>
          <w:szCs w:val="24"/>
          <w:highlight w:val="none"/>
          <w:u w:val="single"/>
          <w:shd w:val="clear" w:color="auto" w:fill="FFFFFF"/>
        </w:rPr>
        <w:t>年</w:t>
      </w:r>
      <w:r>
        <w:rPr>
          <w:rFonts w:hint="eastAsia" w:ascii="宋体" w:hAnsi="宋体" w:eastAsia="宋体" w:cs="宋体"/>
          <w:color w:val="auto"/>
          <w:spacing w:val="8"/>
          <w:kern w:val="0"/>
          <w:sz w:val="24"/>
          <w:szCs w:val="24"/>
          <w:highlight w:val="none"/>
          <w:u w:val="single"/>
          <w:shd w:val="clear" w:color="auto" w:fill="FFFFFF"/>
          <w:lang w:val="en-US" w:eastAsia="zh-CN"/>
        </w:rPr>
        <w:t>6</w:t>
      </w:r>
      <w:r>
        <w:rPr>
          <w:rFonts w:hint="eastAsia" w:ascii="宋体" w:hAnsi="宋体" w:eastAsia="宋体" w:cs="宋体"/>
          <w:color w:val="auto"/>
          <w:spacing w:val="8"/>
          <w:kern w:val="0"/>
          <w:sz w:val="24"/>
          <w:szCs w:val="24"/>
          <w:highlight w:val="none"/>
          <w:u w:val="single"/>
          <w:shd w:val="clear" w:color="auto" w:fill="FFFFFF"/>
        </w:rPr>
        <w:t>月</w:t>
      </w:r>
      <w:r>
        <w:rPr>
          <w:rFonts w:hint="eastAsia" w:ascii="宋体" w:hAnsi="宋体" w:eastAsia="宋体" w:cs="宋体"/>
          <w:color w:val="auto"/>
          <w:spacing w:val="8"/>
          <w:kern w:val="0"/>
          <w:sz w:val="24"/>
          <w:szCs w:val="24"/>
          <w:highlight w:val="none"/>
          <w:u w:val="single"/>
          <w:shd w:val="clear" w:color="auto" w:fill="FFFFFF"/>
          <w:lang w:val="en-US" w:eastAsia="zh-CN"/>
        </w:rPr>
        <w:t>6</w:t>
      </w:r>
      <w:r>
        <w:rPr>
          <w:rFonts w:hint="eastAsia" w:ascii="宋体" w:hAnsi="宋体" w:eastAsia="宋体" w:cs="宋体"/>
          <w:color w:val="auto"/>
          <w:spacing w:val="8"/>
          <w:kern w:val="0"/>
          <w:sz w:val="24"/>
          <w:szCs w:val="24"/>
          <w:highlight w:val="none"/>
          <w:u w:val="single"/>
          <w:shd w:val="clear" w:color="auto" w:fill="FFFFFF"/>
        </w:rPr>
        <w:t>日</w:t>
      </w:r>
      <w:r>
        <w:rPr>
          <w:rFonts w:hint="eastAsia" w:ascii="宋体" w:hAnsi="宋体" w:eastAsia="宋体" w:cs="宋体"/>
          <w:color w:val="auto"/>
          <w:spacing w:val="8"/>
          <w:kern w:val="0"/>
          <w:sz w:val="24"/>
          <w:szCs w:val="24"/>
          <w:highlight w:val="none"/>
          <w:shd w:val="clear" w:color="auto" w:fill="FFFFFF"/>
        </w:rPr>
        <w:t>，每天上午</w:t>
      </w:r>
      <w:bookmarkStart w:id="14" w:name="OLE_LINK3"/>
      <w:r>
        <w:rPr>
          <w:rFonts w:hint="eastAsia" w:ascii="宋体" w:hAnsi="宋体" w:eastAsia="宋体" w:cs="宋体"/>
          <w:color w:val="auto"/>
          <w:spacing w:val="8"/>
          <w:kern w:val="0"/>
          <w:sz w:val="24"/>
          <w:szCs w:val="24"/>
          <w:highlight w:val="none"/>
          <w:u w:val="single"/>
          <w:shd w:val="clear" w:color="auto" w:fill="FFFFFF"/>
        </w:rPr>
        <w:t>9:00</w:t>
      </w:r>
      <w:bookmarkEnd w:id="14"/>
      <w:r>
        <w:rPr>
          <w:rFonts w:hint="eastAsia" w:ascii="宋体" w:hAnsi="宋体" w:eastAsia="宋体" w:cs="宋体"/>
          <w:color w:val="auto"/>
          <w:spacing w:val="8"/>
          <w:kern w:val="0"/>
          <w:sz w:val="24"/>
          <w:szCs w:val="24"/>
          <w:highlight w:val="none"/>
          <w:shd w:val="clear" w:color="auto" w:fill="FFFFFF"/>
        </w:rPr>
        <w:t>至</w:t>
      </w:r>
      <w:r>
        <w:rPr>
          <w:rFonts w:hint="eastAsia" w:ascii="宋体" w:hAnsi="宋体" w:eastAsia="宋体" w:cs="宋体"/>
          <w:color w:val="auto"/>
          <w:spacing w:val="8"/>
          <w:kern w:val="0"/>
          <w:sz w:val="24"/>
          <w:szCs w:val="24"/>
          <w:highlight w:val="none"/>
          <w:shd w:val="clear" w:color="auto" w:fill="FFFFFF"/>
          <w:lang w:val="en-US" w:eastAsia="zh-CN"/>
        </w:rPr>
        <w:t>12</w:t>
      </w:r>
      <w:r>
        <w:rPr>
          <w:rFonts w:hint="eastAsia" w:ascii="宋体" w:hAnsi="宋体" w:eastAsia="宋体" w:cs="宋体"/>
          <w:color w:val="auto"/>
          <w:spacing w:val="8"/>
          <w:kern w:val="0"/>
          <w:sz w:val="24"/>
          <w:szCs w:val="24"/>
          <w:highlight w:val="none"/>
          <w:u w:val="single"/>
          <w:shd w:val="clear" w:color="auto" w:fill="FFFFFF"/>
        </w:rPr>
        <w:t>:</w:t>
      </w:r>
      <w:r>
        <w:rPr>
          <w:rFonts w:hint="eastAsia" w:ascii="宋体" w:hAnsi="宋体" w:eastAsia="宋体" w:cs="宋体"/>
          <w:color w:val="auto"/>
          <w:spacing w:val="8"/>
          <w:kern w:val="0"/>
          <w:sz w:val="24"/>
          <w:szCs w:val="24"/>
          <w:highlight w:val="none"/>
          <w:u w:val="single"/>
          <w:shd w:val="clear" w:color="auto" w:fill="FFFFFF"/>
          <w:lang w:val="en-US" w:eastAsia="zh-CN"/>
        </w:rPr>
        <w:t>0</w:t>
      </w:r>
      <w:r>
        <w:rPr>
          <w:rFonts w:hint="eastAsia" w:ascii="宋体" w:hAnsi="宋体" w:eastAsia="宋体" w:cs="宋体"/>
          <w:color w:val="auto"/>
          <w:spacing w:val="8"/>
          <w:kern w:val="0"/>
          <w:sz w:val="24"/>
          <w:szCs w:val="24"/>
          <w:highlight w:val="none"/>
          <w:u w:val="single"/>
          <w:shd w:val="clear" w:color="auto" w:fill="FFFFFF"/>
        </w:rPr>
        <w:t>0</w:t>
      </w:r>
      <w:r>
        <w:rPr>
          <w:rFonts w:hint="eastAsia" w:ascii="宋体" w:hAnsi="宋体" w:eastAsia="宋体" w:cs="宋体"/>
          <w:color w:val="auto"/>
          <w:spacing w:val="8"/>
          <w:kern w:val="0"/>
          <w:sz w:val="24"/>
          <w:szCs w:val="24"/>
          <w:highlight w:val="none"/>
          <w:shd w:val="clear" w:color="auto" w:fill="FFFFFF"/>
        </w:rPr>
        <w:t>，下午</w:t>
      </w:r>
      <w:r>
        <w:rPr>
          <w:rFonts w:hint="eastAsia" w:ascii="宋体" w:hAnsi="宋体" w:eastAsia="宋体" w:cs="宋体"/>
          <w:color w:val="auto"/>
          <w:spacing w:val="8"/>
          <w:kern w:val="0"/>
          <w:sz w:val="24"/>
          <w:szCs w:val="24"/>
          <w:highlight w:val="none"/>
          <w:u w:val="single"/>
          <w:shd w:val="clear" w:color="auto" w:fill="FFFFFF"/>
        </w:rPr>
        <w:t>1</w:t>
      </w:r>
      <w:r>
        <w:rPr>
          <w:rFonts w:hint="eastAsia" w:ascii="宋体" w:hAnsi="宋体" w:eastAsia="宋体" w:cs="宋体"/>
          <w:color w:val="auto"/>
          <w:spacing w:val="8"/>
          <w:kern w:val="0"/>
          <w:sz w:val="24"/>
          <w:szCs w:val="24"/>
          <w:highlight w:val="none"/>
          <w:u w:val="single"/>
          <w:shd w:val="clear" w:color="auto" w:fill="FFFFFF"/>
          <w:lang w:val="en-US" w:eastAsia="zh-CN"/>
        </w:rPr>
        <w:t>2</w:t>
      </w:r>
      <w:r>
        <w:rPr>
          <w:rFonts w:hint="eastAsia" w:ascii="宋体" w:hAnsi="宋体" w:eastAsia="宋体" w:cs="宋体"/>
          <w:color w:val="auto"/>
          <w:spacing w:val="8"/>
          <w:kern w:val="0"/>
          <w:sz w:val="24"/>
          <w:szCs w:val="24"/>
          <w:highlight w:val="none"/>
          <w:u w:val="single"/>
          <w:shd w:val="clear" w:color="auto" w:fill="FFFFFF"/>
        </w:rPr>
        <w:t>:00</w:t>
      </w:r>
      <w:r>
        <w:rPr>
          <w:rFonts w:hint="eastAsia" w:ascii="宋体" w:hAnsi="宋体" w:eastAsia="宋体" w:cs="宋体"/>
          <w:color w:val="auto"/>
          <w:spacing w:val="8"/>
          <w:kern w:val="0"/>
          <w:sz w:val="24"/>
          <w:szCs w:val="24"/>
          <w:highlight w:val="none"/>
          <w:shd w:val="clear" w:color="auto" w:fill="FFFFFF"/>
        </w:rPr>
        <w:t>至</w:t>
      </w:r>
      <w:r>
        <w:rPr>
          <w:rFonts w:hint="eastAsia" w:ascii="宋体" w:hAnsi="宋体" w:eastAsia="宋体" w:cs="宋体"/>
          <w:color w:val="auto"/>
          <w:spacing w:val="8"/>
          <w:kern w:val="0"/>
          <w:sz w:val="24"/>
          <w:szCs w:val="24"/>
          <w:highlight w:val="none"/>
          <w:shd w:val="clear" w:color="auto" w:fill="FFFFFF"/>
          <w:lang w:val="en-US" w:eastAsia="zh-CN"/>
        </w:rPr>
        <w:t>17</w:t>
      </w:r>
      <w:r>
        <w:rPr>
          <w:rFonts w:hint="eastAsia" w:ascii="宋体" w:hAnsi="宋体" w:eastAsia="宋体" w:cs="宋体"/>
          <w:color w:val="auto"/>
          <w:spacing w:val="8"/>
          <w:kern w:val="0"/>
          <w:sz w:val="24"/>
          <w:szCs w:val="24"/>
          <w:highlight w:val="none"/>
          <w:u w:val="single"/>
          <w:shd w:val="clear" w:color="auto" w:fill="FFFFFF"/>
        </w:rPr>
        <w:t>:</w:t>
      </w:r>
      <w:r>
        <w:rPr>
          <w:rFonts w:hint="eastAsia" w:ascii="宋体" w:hAnsi="宋体" w:eastAsia="宋体" w:cs="宋体"/>
          <w:color w:val="auto"/>
          <w:spacing w:val="8"/>
          <w:kern w:val="0"/>
          <w:sz w:val="24"/>
          <w:szCs w:val="24"/>
          <w:highlight w:val="none"/>
          <w:u w:val="single"/>
          <w:shd w:val="clear" w:color="auto" w:fill="FFFFFF"/>
          <w:lang w:val="en-US" w:eastAsia="zh-CN"/>
        </w:rPr>
        <w:t>00</w:t>
      </w:r>
      <w:r>
        <w:rPr>
          <w:rFonts w:hint="eastAsia" w:ascii="宋体" w:hAnsi="宋体" w:eastAsia="宋体" w:cs="宋体"/>
          <w:color w:val="auto"/>
          <w:spacing w:val="8"/>
          <w:kern w:val="0"/>
          <w:sz w:val="24"/>
          <w:szCs w:val="24"/>
          <w:highlight w:val="none"/>
          <w:shd w:val="clear" w:color="auto" w:fill="FFFFFF"/>
        </w:rPr>
        <w:t>（北京时间，法定节假日除外）</w:t>
      </w:r>
    </w:p>
    <w:p w14:paraId="603AD06C">
      <w:pPr>
        <w:tabs>
          <w:tab w:val="left" w:pos="900"/>
          <w:tab w:val="left" w:pos="1980"/>
        </w:tabs>
        <w:snapToGrid w:val="0"/>
        <w:spacing w:line="360" w:lineRule="auto"/>
        <w:rPr>
          <w:rFonts w:hint="eastAsia" w:ascii="宋体" w:hAnsi="宋体" w:eastAsia="宋体" w:cs="宋体"/>
          <w:color w:val="auto"/>
          <w:spacing w:val="8"/>
          <w:kern w:val="0"/>
          <w:sz w:val="24"/>
          <w:szCs w:val="24"/>
          <w:highlight w:val="none"/>
          <w:shd w:val="clear" w:color="auto" w:fill="FFFFFF"/>
        </w:rPr>
      </w:pPr>
      <w:r>
        <w:rPr>
          <w:rFonts w:hint="eastAsia" w:ascii="宋体" w:hAnsi="宋体" w:eastAsia="宋体" w:cs="宋体"/>
          <w:color w:val="auto"/>
          <w:spacing w:val="8"/>
          <w:kern w:val="0"/>
          <w:sz w:val="24"/>
          <w:szCs w:val="24"/>
          <w:highlight w:val="none"/>
          <w:shd w:val="clear" w:color="auto" w:fill="FFFFFF"/>
        </w:rPr>
        <w:t>2.地点：北京市政府采购电子交易平台</w:t>
      </w:r>
    </w:p>
    <w:p w14:paraId="1AF541F7">
      <w:pPr>
        <w:tabs>
          <w:tab w:val="left" w:pos="900"/>
          <w:tab w:val="left" w:pos="1980"/>
        </w:tabs>
        <w:snapToGrid w:val="0"/>
        <w:spacing w:line="360" w:lineRule="auto"/>
        <w:jc w:val="left"/>
        <w:rPr>
          <w:rFonts w:hint="eastAsia" w:ascii="宋体" w:hAnsi="宋体" w:eastAsia="宋体" w:cs="宋体"/>
          <w:color w:val="auto"/>
          <w:spacing w:val="8"/>
          <w:kern w:val="0"/>
          <w:sz w:val="24"/>
          <w:szCs w:val="24"/>
          <w:highlight w:val="none"/>
          <w:shd w:val="clear" w:color="auto" w:fill="FFFFFF"/>
        </w:rPr>
      </w:pPr>
      <w:r>
        <w:rPr>
          <w:rFonts w:hint="eastAsia" w:ascii="宋体" w:hAnsi="宋体" w:eastAsia="宋体" w:cs="宋体"/>
          <w:color w:val="auto"/>
          <w:spacing w:val="8"/>
          <w:kern w:val="0"/>
          <w:sz w:val="24"/>
          <w:szCs w:val="24"/>
          <w:highlight w:val="none"/>
          <w:shd w:val="clear" w:color="auto" w:fill="FFFFFF"/>
        </w:rPr>
        <w:t>3.方式：供应商使用CA数字证书或电子营业执照登录北京市政府采购电子交易平台（http://zbcg-bjzc.zhongcy.com/bjczj-portal-site/index.html#/home）获取电子版</w:t>
      </w:r>
      <w:r>
        <w:rPr>
          <w:rFonts w:hint="eastAsia" w:ascii="宋体" w:hAnsi="宋体" w:eastAsia="宋体" w:cs="宋体"/>
          <w:color w:val="auto"/>
          <w:spacing w:val="8"/>
          <w:kern w:val="0"/>
          <w:sz w:val="24"/>
          <w:szCs w:val="24"/>
          <w:highlight w:val="none"/>
          <w:shd w:val="clear" w:color="auto" w:fill="FFFFFF"/>
          <w:lang w:val="en-US" w:eastAsia="zh-CN"/>
        </w:rPr>
        <w:t>磋商</w:t>
      </w:r>
      <w:r>
        <w:rPr>
          <w:rFonts w:hint="eastAsia" w:ascii="宋体" w:hAnsi="宋体" w:eastAsia="宋体" w:cs="宋体"/>
          <w:color w:val="auto"/>
          <w:spacing w:val="8"/>
          <w:kern w:val="0"/>
          <w:sz w:val="24"/>
          <w:szCs w:val="24"/>
          <w:highlight w:val="none"/>
          <w:shd w:val="clear" w:color="auto" w:fill="FFFFFF"/>
        </w:rPr>
        <w:t>文件。</w:t>
      </w:r>
    </w:p>
    <w:p w14:paraId="359C70DC">
      <w:pPr>
        <w:tabs>
          <w:tab w:val="left" w:pos="900"/>
          <w:tab w:val="left" w:pos="19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8"/>
          <w:kern w:val="0"/>
          <w:sz w:val="24"/>
          <w:szCs w:val="24"/>
          <w:highlight w:val="none"/>
          <w:shd w:val="clear" w:color="auto" w:fill="FFFFFF"/>
        </w:rPr>
        <w:t>4.售价：0元。</w:t>
      </w:r>
    </w:p>
    <w:p w14:paraId="138AAC49">
      <w:pPr>
        <w:pStyle w:val="5"/>
        <w:widowControl/>
        <w:spacing w:before="0" w:line="360" w:lineRule="auto"/>
        <w:jc w:val="left"/>
        <w:rPr>
          <w:rFonts w:hint="eastAsia" w:ascii="宋体" w:hAnsi="宋体" w:eastAsia="宋体" w:cs="宋体"/>
          <w:color w:val="auto"/>
          <w:sz w:val="24"/>
          <w:szCs w:val="24"/>
          <w:highlight w:val="none"/>
        </w:rPr>
      </w:pPr>
      <w:bookmarkStart w:id="15" w:name="_Toc35393624"/>
      <w:bookmarkStart w:id="16" w:name="_Toc28359005"/>
      <w:bookmarkStart w:id="17" w:name="_Toc28359082"/>
      <w:bookmarkStart w:id="18" w:name="_Toc35393793"/>
      <w:r>
        <w:rPr>
          <w:rFonts w:hint="eastAsia" w:ascii="宋体" w:hAnsi="宋体" w:eastAsia="宋体" w:cs="宋体"/>
          <w:color w:val="auto"/>
          <w:sz w:val="24"/>
          <w:szCs w:val="24"/>
          <w:highlight w:val="none"/>
        </w:rPr>
        <w:t>四、</w:t>
      </w:r>
      <w:bookmarkEnd w:id="15"/>
      <w:bookmarkEnd w:id="16"/>
      <w:bookmarkEnd w:id="17"/>
      <w:bookmarkEnd w:id="18"/>
      <w:r>
        <w:rPr>
          <w:rFonts w:hint="eastAsia" w:ascii="宋体" w:hAnsi="宋体" w:eastAsia="宋体" w:cs="宋体"/>
          <w:color w:val="auto"/>
          <w:sz w:val="24"/>
          <w:szCs w:val="24"/>
          <w:highlight w:val="none"/>
        </w:rPr>
        <w:t>响应文件提交</w:t>
      </w:r>
    </w:p>
    <w:p w14:paraId="1180993A">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截止时间：</w:t>
      </w:r>
      <w:r>
        <w:rPr>
          <w:rFonts w:hint="eastAsia" w:ascii="宋体" w:hAnsi="宋体" w:eastAsia="宋体" w:cs="宋体"/>
          <w:color w:val="auto"/>
          <w:sz w:val="24"/>
          <w:highlight w:val="none"/>
          <w:lang w:val="en-US" w:eastAsia="zh-CN"/>
        </w:rPr>
        <w:t>2025年6月10日13</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bidi="ar"/>
        </w:rPr>
        <w:t>分</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14:paraId="0E5374F5">
      <w:pPr>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en-US" w:eastAsia="zh-CN"/>
        </w:rPr>
        <w:t>地点：北京市西城区西直门内大街275号6层西城区公共资源交易平台。</w:t>
      </w:r>
    </w:p>
    <w:p w14:paraId="72F89F32">
      <w:pPr>
        <w:spacing w:line="360" w:lineRule="auto"/>
        <w:ind w:firstLine="480" w:firstLineChars="200"/>
        <w:rPr>
          <w:rFonts w:hint="eastAsia" w:ascii="宋体" w:hAnsi="宋体" w:eastAsia="宋体" w:cs="宋体"/>
          <w:color w:val="auto"/>
          <w:sz w:val="24"/>
          <w:highlight w:val="none"/>
          <w:lang w:val="en-US" w:eastAsia="zh-CN" w:bidi="ar"/>
        </w:rPr>
      </w:pPr>
    </w:p>
    <w:p w14:paraId="4409AE63">
      <w:pPr>
        <w:pStyle w:val="5"/>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4DA40F28">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lang w:bidi="ar"/>
        </w:rPr>
        <w:t>时间：</w:t>
      </w:r>
      <w:r>
        <w:rPr>
          <w:rFonts w:hint="eastAsia" w:ascii="宋体" w:hAnsi="宋体" w:eastAsia="宋体" w:cs="宋体"/>
          <w:color w:val="auto"/>
          <w:sz w:val="24"/>
          <w:highlight w:val="none"/>
          <w:lang w:val="en-US" w:eastAsia="zh-CN"/>
        </w:rPr>
        <w:t>2025年6月10日13</w:t>
      </w:r>
      <w:r>
        <w:rPr>
          <w:rFonts w:hint="eastAsia" w:ascii="宋体" w:hAnsi="宋体" w:eastAsia="宋体" w:cs="宋体"/>
          <w:color w:val="auto"/>
          <w:sz w:val="24"/>
          <w:highlight w:val="none"/>
          <w:lang w:bidi="ar"/>
        </w:rPr>
        <w:t>点</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lang w:bidi="ar"/>
        </w:rPr>
        <w:t>分</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14:paraId="1E13D919">
      <w:pPr>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en-US" w:eastAsia="zh-CN"/>
        </w:rPr>
        <w:t>地点：北京市西城区西直门内大街275号6层西城区公共资源交易平台。</w:t>
      </w:r>
    </w:p>
    <w:p w14:paraId="4FD1A4D5">
      <w:pPr>
        <w:spacing w:line="360" w:lineRule="auto"/>
        <w:ind w:firstLine="480" w:firstLineChars="200"/>
        <w:rPr>
          <w:rFonts w:hint="eastAsia" w:ascii="宋体" w:hAnsi="宋体" w:eastAsia="宋体" w:cs="宋体"/>
          <w:bCs/>
          <w:color w:val="auto"/>
          <w:sz w:val="24"/>
          <w:highlight w:val="none"/>
          <w:u w:val="single"/>
        </w:rPr>
      </w:pPr>
    </w:p>
    <w:p w14:paraId="1288108B">
      <w:pPr>
        <w:pStyle w:val="5"/>
        <w:spacing w:before="0" w:line="360" w:lineRule="auto"/>
        <w:jc w:val="left"/>
        <w:rPr>
          <w:rFonts w:hint="eastAsia" w:ascii="宋体" w:hAnsi="宋体" w:eastAsia="宋体" w:cs="宋体"/>
          <w:color w:val="auto"/>
          <w:sz w:val="24"/>
          <w:szCs w:val="24"/>
          <w:highlight w:val="none"/>
        </w:rPr>
      </w:pPr>
      <w:bookmarkStart w:id="19" w:name="_Toc35393625"/>
      <w:bookmarkStart w:id="20" w:name="_Toc28359007"/>
      <w:bookmarkStart w:id="21" w:name="_Toc35393794"/>
      <w:bookmarkStart w:id="22" w:name="_Toc28359084"/>
      <w:r>
        <w:rPr>
          <w:rFonts w:hint="eastAsia" w:ascii="宋体" w:hAnsi="宋体" w:eastAsia="宋体" w:cs="宋体"/>
          <w:color w:val="auto"/>
          <w:sz w:val="24"/>
          <w:szCs w:val="24"/>
          <w:highlight w:val="none"/>
        </w:rPr>
        <w:t>六、公告期限</w:t>
      </w:r>
      <w:bookmarkEnd w:id="19"/>
      <w:bookmarkEnd w:id="20"/>
      <w:bookmarkEnd w:id="21"/>
      <w:bookmarkEnd w:id="22"/>
    </w:p>
    <w:p w14:paraId="6CAB4E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14:paraId="1A15EF9D">
      <w:pPr>
        <w:spacing w:line="360" w:lineRule="auto"/>
        <w:ind w:firstLine="480" w:firstLineChars="200"/>
        <w:rPr>
          <w:rFonts w:hint="eastAsia" w:ascii="宋体" w:hAnsi="宋体" w:eastAsia="宋体" w:cs="宋体"/>
          <w:color w:val="auto"/>
          <w:kern w:val="0"/>
          <w:sz w:val="24"/>
          <w:highlight w:val="none"/>
        </w:rPr>
      </w:pPr>
    </w:p>
    <w:p w14:paraId="70487AAB">
      <w:pPr>
        <w:pStyle w:val="5"/>
        <w:spacing w:before="0" w:line="360" w:lineRule="auto"/>
        <w:jc w:val="left"/>
        <w:rPr>
          <w:rFonts w:hint="eastAsia" w:ascii="宋体" w:hAnsi="宋体" w:eastAsia="宋体" w:cs="宋体"/>
          <w:color w:val="auto"/>
          <w:sz w:val="24"/>
          <w:szCs w:val="24"/>
          <w:highlight w:val="none"/>
        </w:rPr>
      </w:pPr>
      <w:bookmarkStart w:id="23" w:name="_Toc35393626"/>
      <w:bookmarkStart w:id="24" w:name="_Toc35393795"/>
      <w:r>
        <w:rPr>
          <w:rFonts w:hint="eastAsia" w:ascii="宋体" w:hAnsi="宋体" w:eastAsia="宋体" w:cs="宋体"/>
          <w:color w:val="auto"/>
          <w:sz w:val="24"/>
          <w:szCs w:val="24"/>
          <w:highlight w:val="none"/>
        </w:rPr>
        <w:t>七、其他补充事宜</w:t>
      </w:r>
      <w:bookmarkEnd w:id="23"/>
      <w:bookmarkEnd w:id="24"/>
    </w:p>
    <w:p w14:paraId="3CB1974C">
      <w:pPr>
        <w:shd w:val="clear" w:color="auto" w:fill="auto"/>
        <w:spacing w:line="360" w:lineRule="auto"/>
        <w:ind w:firstLine="789" w:firstLineChars="329"/>
        <w:contextualSpacing/>
        <w:rPr>
          <w:rFonts w:hint="eastAsia" w:ascii="宋体" w:hAnsi="宋体" w:eastAsia="宋体" w:cs="宋体"/>
          <w:bCs/>
          <w:sz w:val="24"/>
          <w:highlight w:val="none"/>
        </w:rPr>
      </w:pPr>
      <w:bookmarkStart w:id="33" w:name="_GoBack"/>
      <w:bookmarkEnd w:id="33"/>
      <w:r>
        <w:rPr>
          <w:rFonts w:hint="eastAsia" w:ascii="宋体" w:hAnsi="宋体" w:eastAsia="宋体" w:cs="宋体"/>
          <w:sz w:val="24"/>
          <w:highlight w:val="none"/>
        </w:rPr>
        <w:t>1.本项目需要落实的政府采购政策：</w:t>
      </w:r>
      <w:r>
        <w:rPr>
          <w:rFonts w:hint="eastAsia" w:ascii="宋体" w:hAnsi="宋体" w:eastAsia="宋体" w:cs="宋体"/>
          <w:bCs/>
          <w:sz w:val="24"/>
          <w:highlight w:val="none"/>
        </w:rPr>
        <w:t>促进中小企业及监狱企业发展、促进残疾人就业、支持乡村产业振兴等。</w:t>
      </w:r>
    </w:p>
    <w:p w14:paraId="14BB050A">
      <w:pPr>
        <w:widowControl/>
        <w:shd w:val="clear" w:color="auto" w:fill="auto"/>
        <w:adjustRightInd w:val="0"/>
        <w:snapToGrid w:val="0"/>
        <w:spacing w:line="360" w:lineRule="auto"/>
        <w:ind w:firstLine="720" w:firstLineChars="300"/>
        <w:jc w:val="left"/>
        <w:rPr>
          <w:rFonts w:hint="eastAsia" w:ascii="宋体" w:hAnsi="宋体" w:eastAsia="宋体" w:cs="宋体"/>
          <w:bCs/>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w:t>
      </w:r>
      <w:r>
        <w:rPr>
          <w:rFonts w:hint="eastAsia" w:ascii="宋体" w:hAnsi="宋体" w:eastAsia="宋体" w:cs="宋体"/>
          <w:sz w:val="24"/>
          <w:highlight w:val="none"/>
          <w:lang w:bidi="ar"/>
        </w:rPr>
        <w:t>本项目采用政府采购电子化与线下流程结合方式招标</w:t>
      </w:r>
      <w:r>
        <w:rPr>
          <w:rFonts w:hint="eastAsia" w:ascii="宋体" w:hAnsi="宋体" w:eastAsia="宋体" w:cs="宋体"/>
          <w:sz w:val="24"/>
          <w:highlight w:val="none"/>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eastAsia="宋体" w:cs="宋体"/>
          <w:bCs/>
          <w:sz w:val="24"/>
          <w:highlight w:val="none"/>
          <w:lang w:bidi="ar"/>
        </w:rPr>
        <w:t>CA数字证书</w:t>
      </w:r>
      <w:r>
        <w:rPr>
          <w:rFonts w:hint="eastAsia" w:ascii="宋体" w:hAnsi="宋体" w:eastAsia="宋体" w:cs="宋体"/>
          <w:sz w:val="24"/>
          <w:highlight w:val="none"/>
          <w:lang w:bidi="ar"/>
        </w:rPr>
        <w:t>或电子营业执照</w:t>
      </w:r>
      <w:r>
        <w:rPr>
          <w:rFonts w:hint="eastAsia" w:ascii="宋体" w:hAnsi="宋体" w:eastAsia="宋体" w:cs="宋体"/>
          <w:bCs/>
          <w:sz w:val="24"/>
          <w:highlight w:val="none"/>
          <w:lang w:bidi="ar"/>
        </w:rPr>
        <w:t>情况确认是否符合本项目电子化采购流程要求。</w:t>
      </w:r>
    </w:p>
    <w:p w14:paraId="6E12EA54">
      <w:pPr>
        <w:shd w:val="clear" w:color="auto" w:fill="auto"/>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CA数字证书服务热线 010-58511086</w:t>
      </w:r>
    </w:p>
    <w:p w14:paraId="3D5A5716">
      <w:pPr>
        <w:shd w:val="clear" w:color="auto" w:fill="auto"/>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电子营业执照服务热线 400-699-7000</w:t>
      </w:r>
    </w:p>
    <w:p w14:paraId="5AA53253">
      <w:pPr>
        <w:shd w:val="clear" w:color="auto" w:fill="auto"/>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技术支持服务热线    010-86483801</w:t>
      </w:r>
    </w:p>
    <w:p w14:paraId="156BFA9A">
      <w:pPr>
        <w:widowControl/>
        <w:shd w:val="clear" w:color="auto" w:fill="auto"/>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.1办理CA数字证书或电子营业执照</w:t>
      </w:r>
    </w:p>
    <w:p w14:paraId="0BD938E7">
      <w:pPr>
        <w:widowControl/>
        <w:shd w:val="clear" w:color="auto" w:fill="auto"/>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供应商登录北京市政府采购电子交易平台查阅</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用户指南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操作指南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市场主体CA办理操作流程指引</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电子营业执照使用指南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，按照程序要求办理。</w:t>
      </w:r>
    </w:p>
    <w:p w14:paraId="45B95FD0">
      <w:pPr>
        <w:shd w:val="clear" w:color="auto" w:fill="auto"/>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.2注册</w:t>
      </w:r>
    </w:p>
    <w:p w14:paraId="1C5C8A83">
      <w:pPr>
        <w:shd w:val="clear" w:color="auto" w:fill="auto"/>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用户指南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操作指南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市场主体注册入库操作流程指引</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进行自助注册绑定。</w:t>
      </w:r>
    </w:p>
    <w:p w14:paraId="736B1116">
      <w:pPr>
        <w:widowControl/>
        <w:shd w:val="clear" w:color="auto" w:fill="auto"/>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.3驱动、客户端下载</w:t>
      </w:r>
    </w:p>
    <w:p w14:paraId="5BF652E6">
      <w:pPr>
        <w:widowControl/>
        <w:shd w:val="clear" w:color="auto" w:fill="auto"/>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用户指南</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工具下载</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招标采购系统文件驱动安装包</w:t>
      </w:r>
      <w:r>
        <w:rPr>
          <w:rFonts w:hint="eastAsia" w:ascii="宋体" w:hAnsi="宋体" w:eastAsia="宋体" w:cs="宋体"/>
          <w:sz w:val="24"/>
          <w:highlight w:val="none"/>
          <w:lang w:eastAsia="zh-CN" w:bidi="ar"/>
        </w:rPr>
        <w:t>”</w:t>
      </w:r>
      <w:r>
        <w:rPr>
          <w:rFonts w:hint="eastAsia" w:ascii="宋体" w:hAnsi="宋体" w:eastAsia="宋体" w:cs="宋体"/>
          <w:sz w:val="24"/>
          <w:highlight w:val="none"/>
          <w:lang w:bidi="ar"/>
        </w:rPr>
        <w:t>下载相关驱动。</w:t>
      </w:r>
    </w:p>
    <w:p w14:paraId="470F6008">
      <w:pPr>
        <w:shd w:val="clear" w:color="auto" w:fill="auto"/>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2</w:t>
      </w:r>
      <w:r>
        <w:rPr>
          <w:rFonts w:hint="eastAsia" w:ascii="宋体" w:hAnsi="宋体" w:eastAsia="宋体" w:cs="宋体"/>
          <w:sz w:val="24"/>
          <w:highlight w:val="none"/>
          <w:lang w:bidi="ar"/>
        </w:rPr>
        <w:t>.4 获取电子招标文件</w:t>
      </w:r>
    </w:p>
    <w:p w14:paraId="5DD057C8">
      <w:pPr>
        <w:shd w:val="clear" w:color="auto" w:fill="auto"/>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供应商使用CA数字证书或电子营业执照登录北京市政府采购电子交易平台获取电子招标文件。</w:t>
      </w:r>
    </w:p>
    <w:p w14:paraId="20F0285C">
      <w:pPr>
        <w:shd w:val="clear" w:color="auto" w:fill="auto"/>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40651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p>
    <w:p w14:paraId="2456B2BD">
      <w:pPr>
        <w:rPr>
          <w:rFonts w:hint="eastAsia" w:ascii="宋体" w:hAnsi="宋体" w:eastAsia="宋体" w:cs="宋体"/>
          <w:color w:val="auto"/>
          <w:highlight w:val="none"/>
          <w:lang w:val="en-US" w:eastAsia="zh-CN"/>
        </w:rPr>
      </w:pPr>
    </w:p>
    <w:p w14:paraId="6618E0FF">
      <w:pPr>
        <w:pStyle w:val="5"/>
        <w:spacing w:before="0" w:line="360" w:lineRule="auto"/>
        <w:jc w:val="left"/>
        <w:rPr>
          <w:rFonts w:hint="eastAsia" w:ascii="宋体" w:hAnsi="宋体" w:eastAsia="宋体" w:cs="宋体"/>
          <w:color w:val="auto"/>
          <w:sz w:val="24"/>
          <w:szCs w:val="24"/>
          <w:highlight w:val="none"/>
        </w:rPr>
      </w:pPr>
      <w:bookmarkStart w:id="25" w:name="_Toc35393796"/>
      <w:bookmarkStart w:id="26" w:name="_Toc28359008"/>
      <w:bookmarkStart w:id="27" w:name="_Toc35393627"/>
      <w:bookmarkStart w:id="28" w:name="_Toc28359085"/>
      <w:r>
        <w:rPr>
          <w:rFonts w:hint="eastAsia" w:ascii="宋体" w:hAnsi="宋体" w:eastAsia="宋体" w:cs="宋体"/>
          <w:color w:val="auto"/>
          <w:sz w:val="24"/>
          <w:szCs w:val="24"/>
          <w:highlight w:val="none"/>
        </w:rPr>
        <w:t>八、对本项目提出询问，请按以下方式联系。</w:t>
      </w:r>
      <w:bookmarkEnd w:id="25"/>
      <w:bookmarkEnd w:id="26"/>
      <w:bookmarkEnd w:id="27"/>
      <w:bookmarkEnd w:id="28"/>
    </w:p>
    <w:p w14:paraId="5D0CF5E0">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14:paraId="037373DF">
      <w:pPr>
        <w:spacing w:line="360" w:lineRule="auto"/>
        <w:ind w:left="1079" w:leftChars="371" w:hanging="300" w:hangingChars="125"/>
        <w:jc w:val="left"/>
        <w:rPr>
          <w:rFonts w:hint="eastAsia" w:ascii="宋体" w:hAnsi="宋体" w:eastAsia="宋体" w:cs="宋体"/>
          <w:color w:val="auto"/>
          <w:sz w:val="24"/>
          <w:highlight w:val="none"/>
        </w:rPr>
      </w:pPr>
      <w:bookmarkStart w:id="29" w:name="_Toc28359009"/>
      <w:bookmarkStart w:id="30" w:name="_Toc28359086"/>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北京市西城区人民政府德胜街道办事处</w:t>
      </w:r>
    </w:p>
    <w:p w14:paraId="4454A47C">
      <w:pPr>
        <w:spacing w:line="360" w:lineRule="auto"/>
        <w:ind w:left="1079" w:leftChars="371" w:hanging="300" w:hangingChars="1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北京市西城区德外大街教场口街9号院丙9号</w:t>
      </w:r>
    </w:p>
    <w:p w14:paraId="70BC06F6">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sz w:val="24"/>
          <w:highlight w:val="none"/>
          <w:u w:val="single"/>
          <w:lang w:val="en-US" w:eastAsia="zh-CN"/>
        </w:rPr>
        <w:t>付老师，010-82060655</w:t>
      </w:r>
    </w:p>
    <w:p w14:paraId="32970FBA">
      <w:pPr>
        <w:spacing w:line="360" w:lineRule="auto"/>
        <w:ind w:left="1078" w:leftChars="371" w:hanging="299" w:hangingChars="124"/>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29"/>
      <w:bookmarkEnd w:id="30"/>
    </w:p>
    <w:p w14:paraId="23B10F81">
      <w:pPr>
        <w:spacing w:line="360" w:lineRule="auto"/>
        <w:ind w:left="1076" w:leftChars="371" w:hanging="297" w:hangingChars="124"/>
        <w:jc w:val="left"/>
        <w:rPr>
          <w:rFonts w:hint="eastAsia" w:ascii="宋体" w:hAnsi="宋体" w:eastAsia="宋体" w:cs="宋体"/>
          <w:color w:val="auto"/>
          <w:sz w:val="24"/>
          <w:highlight w:val="none"/>
        </w:rPr>
      </w:pPr>
      <w:bookmarkStart w:id="31" w:name="_Toc28359010"/>
      <w:bookmarkStart w:id="32" w:name="_Toc28359087"/>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北京荣广盛工程管理有限公司</w:t>
      </w:r>
    </w:p>
    <w:p w14:paraId="19769FAF">
      <w:pPr>
        <w:spacing w:line="360" w:lineRule="auto"/>
        <w:ind w:left="1076" w:leftChars="371" w:hanging="297" w:hangingChars="12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北京市海淀区马甸东路17号6层718、705</w:t>
      </w:r>
    </w:p>
    <w:p w14:paraId="7FBAE536">
      <w:pPr>
        <w:spacing w:line="360" w:lineRule="auto"/>
        <w:ind w:left="1076" w:leftChars="371" w:hanging="297" w:hangingChars="12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韩工、伍文涛13521420748</w:t>
      </w:r>
      <w:r>
        <w:rPr>
          <w:rFonts w:hint="eastAsia" w:ascii="宋体" w:hAnsi="宋体" w:eastAsia="宋体" w:cs="宋体"/>
          <w:color w:val="auto"/>
          <w:sz w:val="24"/>
          <w:szCs w:val="24"/>
          <w:highlight w:val="none"/>
          <w:u w:val="single"/>
        </w:rPr>
        <w:t xml:space="preserve"> </w:t>
      </w:r>
    </w:p>
    <w:p w14:paraId="3A1465B8">
      <w:pPr>
        <w:spacing w:line="360" w:lineRule="auto"/>
        <w:ind w:left="1078" w:leftChars="371" w:hanging="299" w:hangingChars="124"/>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31"/>
      <w:bookmarkEnd w:id="32"/>
    </w:p>
    <w:p w14:paraId="11A7FC78">
      <w:pPr>
        <w:pStyle w:val="8"/>
        <w:spacing w:line="360" w:lineRule="auto"/>
        <w:ind w:left="1076" w:leftChars="371" w:hanging="297" w:hangingChars="124"/>
        <w:rPr>
          <w:rFonts w:hint="eastAsia" w:ascii="宋体" w:hAnsi="宋体" w:eastAsia="宋体" w:cs="宋体"/>
          <w:color w:val="auto"/>
          <w:sz w:val="24"/>
          <w:highlight w:val="none"/>
          <w:u w:val="single"/>
          <w:lang w:val="en-US" w:bidi="ar"/>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highlight w:val="none"/>
          <w:u w:val="single"/>
          <w:lang w:val="en-US" w:eastAsia="zh-CN"/>
        </w:rPr>
        <w:t>韩工、伍文涛</w:t>
      </w:r>
    </w:p>
    <w:p w14:paraId="0E2177BC">
      <w:pPr>
        <w:rPr>
          <w:rFonts w:hint="eastAsia" w:ascii="宋体" w:hAnsi="宋体" w:eastAsia="宋体" w:cs="宋体"/>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lang w:val="en-US" w:eastAsia="zh-CN"/>
        </w:rPr>
        <w:t>13521420748</w:t>
      </w:r>
      <w:r>
        <w:rPr>
          <w:rFonts w:hint="eastAsia" w:ascii="宋体" w:hAnsi="宋体" w:eastAsia="宋体" w:cs="宋体"/>
          <w:color w:val="auto"/>
          <w:sz w:val="24"/>
          <w:szCs w:val="24"/>
          <w:highlight w:val="none"/>
          <w:u w:val="single"/>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B049D">
    <w:pPr>
      <w:pStyle w:val="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731F9">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F731F9">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92A2E"/>
    <w:rsid w:val="00F561E3"/>
    <w:rsid w:val="10E86AB1"/>
    <w:rsid w:val="25C92A2E"/>
    <w:rsid w:val="27A829B9"/>
    <w:rsid w:val="39B905C0"/>
    <w:rsid w:val="4A914280"/>
    <w:rsid w:val="4B3F45FD"/>
    <w:rsid w:val="57CB25AC"/>
    <w:rsid w:val="7D56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480" w:lineRule="exact"/>
      <w:ind w:left="420" w:leftChars="200" w:firstLine="420" w:firstLineChars="200"/>
    </w:pPr>
    <w:rPr>
      <w:szCs w:val="20"/>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tabs>
        <w:tab w:val="left" w:pos="1332"/>
      </w:tabs>
    </w:pPr>
    <w:rPr>
      <w:rFonts w:ascii="Calibri" w:hAnsi="Calibri" w:eastAsia="宋体" w:cs="Times New Roman"/>
      <w:szCs w:val="24"/>
    </w:rPr>
  </w:style>
  <w:style w:type="paragraph" w:styleId="6">
    <w:name w:val="Normal Indent"/>
    <w:basedOn w:val="1"/>
    <w:next w:val="1"/>
    <w:qFormat/>
    <w:uiPriority w:val="0"/>
    <w:pPr>
      <w:autoSpaceDE w:val="0"/>
      <w:autoSpaceDN w:val="0"/>
      <w:adjustRightInd w:val="0"/>
      <w:ind w:firstLine="420"/>
      <w:jc w:val="left"/>
    </w:pPr>
    <w:rPr>
      <w:rFonts w:ascii="宋体"/>
      <w:sz w:val="24"/>
    </w:rPr>
  </w:style>
  <w:style w:type="paragraph" w:styleId="7">
    <w:name w:val="Body Text"/>
    <w:basedOn w:val="1"/>
    <w:semiHidden/>
    <w:qFormat/>
    <w:uiPriority w:val="0"/>
    <w:rPr>
      <w:rFonts w:ascii="宋体" w:hAnsi="宋体" w:eastAsia="宋体" w:cs="宋体"/>
      <w:sz w:val="32"/>
      <w:szCs w:val="32"/>
      <w:lang w:val="en-US" w:eastAsia="en-US" w:bidi="ar-SA"/>
    </w:rPr>
  </w:style>
  <w:style w:type="paragraph" w:styleId="8">
    <w:name w:val="Plain Text"/>
    <w:basedOn w:val="1"/>
    <w:qFormat/>
    <w:uiPriority w:val="0"/>
    <w:rPr>
      <w:rFonts w:hint="eastAsia" w:ascii="宋体" w:hAnsi="Courier New"/>
      <w:szCs w:val="20"/>
    </w:rPr>
  </w:style>
  <w:style w:type="paragraph" w:styleId="9">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1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3">
    <w:name w:val="无间隔1"/>
    <w:qFormat/>
    <w:uiPriority w:val="99"/>
    <w:pPr>
      <w:widowControl w:val="0"/>
      <w:jc w:val="both"/>
    </w:pPr>
    <w:rPr>
      <w:rFonts w:ascii="Times New Roman" w:hAnsi="Times New Roman" w:eastAsia="宋体" w:cs="Calibri"/>
      <w:kern w:val="2"/>
      <w:sz w:val="21"/>
      <w:szCs w:val="21"/>
      <w:lang w:val="en-US" w:eastAsia="zh-CN" w:bidi="ar-SA"/>
    </w:rPr>
  </w:style>
  <w:style w:type="character" w:customStyle="1" w:styleId="14">
    <w:name w:val="font21"/>
    <w:basedOn w:val="1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1485</Words>
  <Characters>1694</Characters>
  <Lines>0</Lines>
  <Paragraphs>0</Paragraphs>
  <TotalTime>1</TotalTime>
  <ScaleCrop>false</ScaleCrop>
  <LinksUpToDate>false</LinksUpToDate>
  <CharactersWithSpaces>1735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2025-03-19T06:51:00Z</dcterms:created>
  <dc:creator>123</dc:creator>
  <cp:lastModifiedBy>123</cp:lastModifiedBy>
  <dcterms:modified xsi:type="dcterms:W3CDTF">2025-05-28T08:14:51Z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F40B1F29FD6143CFB901D1AD2CABD09D_11</vt:lpwstr>
  </property>
  <property fmtid="{D5CDD505-2E9C-101B-9397-08002B2CF9AE}" pid="4" name="KSOTemplateDocerSaveRecord">
    <vt:lpwstr>eyJoZGlkIjoiNDAwYWQzMzM4NGE5ODNmZDhjZTNiNGQ2NTRjZGI4ZjciLCJ1c2VySWQiOiIxNjcxMjczODQyIn0=</vt:lpwstr>
  </property>
</Properties>
</file>