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0" w:name="_Toc99301419"/>
      <w:r>
        <w:rPr>
          <w:b/>
          <w:sz w:val="36"/>
          <w:szCs w:val="36"/>
        </w:rPr>
        <w:t>第一章   投标邀请</w:t>
      </w:r>
      <w:bookmarkEnd w:id="0"/>
    </w:p>
    <w:p>
      <w:pPr>
        <w:pStyle w:val="6"/>
        <w:spacing w:before="0" w:line="360" w:lineRule="auto"/>
        <w:jc w:val="left"/>
        <w:rPr>
          <w:rFonts w:ascii="Times New Roman" w:hAnsi="Times New Roman" w:eastAsia="宋体"/>
          <w:sz w:val="22"/>
          <w:szCs w:val="22"/>
        </w:rPr>
      </w:pPr>
      <w:bookmarkStart w:id="1" w:name="_Toc28359079"/>
      <w:bookmarkStart w:id="2" w:name="_Toc35393621"/>
      <w:bookmarkStart w:id="3" w:name="_Toc28359002"/>
      <w:bookmarkStart w:id="4" w:name="_Toc35393790"/>
      <w:bookmarkStart w:id="5" w:name="_Hlk24379207"/>
      <w:r>
        <w:rPr>
          <w:rFonts w:ascii="Times New Roman" w:hAnsi="Times New Roman" w:eastAsia="宋体"/>
          <w:sz w:val="22"/>
          <w:szCs w:val="22"/>
        </w:rPr>
        <w:t>一、项目基本情况</w:t>
      </w:r>
      <w:bookmarkEnd w:id="1"/>
      <w:bookmarkEnd w:id="2"/>
      <w:bookmarkEnd w:id="3"/>
      <w:bookmarkEnd w:id="4"/>
    </w:p>
    <w:p>
      <w:pPr>
        <w:spacing w:line="360" w:lineRule="auto"/>
        <w:ind w:firstLine="440" w:firstLineChars="200"/>
        <w:rPr>
          <w:color w:val="0000FF"/>
          <w:sz w:val="22"/>
          <w:szCs w:val="22"/>
        </w:rPr>
      </w:pPr>
      <w:r>
        <w:rPr>
          <w:color w:val="0000FF"/>
          <w:sz w:val="22"/>
          <w:szCs w:val="22"/>
        </w:rPr>
        <w:t>1.项目编号：</w:t>
      </w:r>
      <w:r>
        <w:rPr>
          <w:rFonts w:hint="eastAsia"/>
          <w:color w:val="0000FF"/>
          <w:sz w:val="22"/>
          <w:szCs w:val="22"/>
        </w:rPr>
        <w:t>11010725210200016027-XM001</w:t>
      </w:r>
    </w:p>
    <w:p>
      <w:pPr>
        <w:spacing w:line="360" w:lineRule="auto"/>
        <w:ind w:firstLine="440" w:firstLineChars="200"/>
        <w:rPr>
          <w:sz w:val="22"/>
          <w:szCs w:val="22"/>
        </w:rPr>
      </w:pPr>
      <w:r>
        <w:rPr>
          <w:sz w:val="22"/>
          <w:szCs w:val="22"/>
        </w:rPr>
        <w:t>2.项目名称：</w:t>
      </w:r>
      <w:r>
        <w:rPr>
          <w:rFonts w:hint="eastAsia"/>
          <w:sz w:val="22"/>
          <w:szCs w:val="22"/>
        </w:rPr>
        <w:t>石景山区</w:t>
      </w:r>
      <w:bookmarkStart w:id="6" w:name="OLE_LINK4"/>
      <w:r>
        <w:rPr>
          <w:rFonts w:hint="eastAsia"/>
          <w:sz w:val="22"/>
          <w:szCs w:val="22"/>
        </w:rPr>
        <w:t>2025年防汛储备物资</w:t>
      </w:r>
      <w:bookmarkEnd w:id="6"/>
      <w:r>
        <w:rPr>
          <w:rFonts w:hint="eastAsia"/>
          <w:sz w:val="22"/>
          <w:szCs w:val="22"/>
        </w:rPr>
        <w:t>购置项目</w:t>
      </w:r>
    </w:p>
    <w:bookmarkEnd w:id="5"/>
    <w:p>
      <w:pPr>
        <w:spacing w:line="360" w:lineRule="auto"/>
        <w:ind w:firstLine="440" w:firstLineChars="200"/>
        <w:rPr>
          <w:sz w:val="22"/>
          <w:szCs w:val="22"/>
        </w:rPr>
      </w:pPr>
      <w:r>
        <w:rPr>
          <w:sz w:val="22"/>
          <w:szCs w:val="22"/>
        </w:rPr>
        <w:t>3.项目预算金额：</w:t>
      </w:r>
      <w:bookmarkStart w:id="7" w:name="OLE_LINK3"/>
      <w:r>
        <w:rPr>
          <w:rFonts w:hint="eastAsia"/>
          <w:sz w:val="22"/>
          <w:szCs w:val="22"/>
        </w:rPr>
        <w:t>192.492</w:t>
      </w:r>
      <w:r>
        <w:rPr>
          <w:sz w:val="22"/>
          <w:szCs w:val="22"/>
        </w:rPr>
        <w:t>万元</w:t>
      </w:r>
      <w:bookmarkEnd w:id="7"/>
      <w:r>
        <w:rPr>
          <w:sz w:val="22"/>
          <w:szCs w:val="22"/>
        </w:rPr>
        <w:t>、项目最高限价（如有）：</w:t>
      </w:r>
      <w:r>
        <w:rPr>
          <w:rFonts w:hint="eastAsia"/>
          <w:sz w:val="22"/>
          <w:szCs w:val="22"/>
        </w:rPr>
        <w:t>192.492</w:t>
      </w:r>
      <w:r>
        <w:rPr>
          <w:sz w:val="22"/>
          <w:szCs w:val="22"/>
        </w:rPr>
        <w:t>万元</w:t>
      </w:r>
    </w:p>
    <w:p>
      <w:pPr>
        <w:spacing w:line="360" w:lineRule="auto"/>
        <w:ind w:firstLine="440" w:firstLineChars="200"/>
        <w:rPr>
          <w:sz w:val="22"/>
          <w:szCs w:val="22"/>
        </w:rPr>
      </w:pPr>
      <w:r>
        <w:rPr>
          <w:sz w:val="22"/>
          <w:szCs w:val="22"/>
        </w:rPr>
        <w:t>4.采购需求：</w:t>
      </w:r>
    </w:p>
    <w:tbl>
      <w:tblPr>
        <w:tblStyle w:val="9"/>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4"/>
        <w:gridCol w:w="1534"/>
        <w:gridCol w:w="637"/>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bCs/>
                <w:sz w:val="22"/>
                <w:szCs w:val="22"/>
              </w:rPr>
            </w:pPr>
            <w:r>
              <w:rPr>
                <w:bCs/>
                <w:sz w:val="22"/>
                <w:szCs w:val="22"/>
              </w:rPr>
              <w:t>包号</w:t>
            </w:r>
          </w:p>
        </w:tc>
        <w:tc>
          <w:tcPr>
            <w:tcW w:w="1023" w:type="pct"/>
            <w:vAlign w:val="center"/>
          </w:tcPr>
          <w:p>
            <w:pPr>
              <w:jc w:val="center"/>
              <w:rPr>
                <w:bCs/>
                <w:sz w:val="22"/>
                <w:szCs w:val="22"/>
              </w:rPr>
            </w:pPr>
            <w:r>
              <w:rPr>
                <w:bCs/>
                <w:sz w:val="22"/>
                <w:szCs w:val="22"/>
              </w:rPr>
              <w:t>标的名称</w:t>
            </w:r>
          </w:p>
        </w:tc>
        <w:tc>
          <w:tcPr>
            <w:tcW w:w="905" w:type="pct"/>
            <w:vAlign w:val="center"/>
          </w:tcPr>
          <w:p>
            <w:pPr>
              <w:jc w:val="center"/>
              <w:rPr>
                <w:bCs/>
                <w:sz w:val="22"/>
                <w:szCs w:val="22"/>
              </w:rPr>
            </w:pPr>
            <w:r>
              <w:rPr>
                <w:bCs/>
                <w:sz w:val="22"/>
                <w:szCs w:val="22"/>
              </w:rPr>
              <w:t>采购包</w:t>
            </w:r>
          </w:p>
          <w:p>
            <w:pPr>
              <w:jc w:val="center"/>
              <w:rPr>
                <w:bCs/>
                <w:sz w:val="22"/>
                <w:szCs w:val="22"/>
              </w:rPr>
            </w:pPr>
            <w:r>
              <w:rPr>
                <w:bCs/>
                <w:sz w:val="22"/>
                <w:szCs w:val="22"/>
              </w:rPr>
              <w:t>预算金额</w:t>
            </w:r>
          </w:p>
          <w:p>
            <w:pPr>
              <w:jc w:val="center"/>
              <w:rPr>
                <w:bCs/>
                <w:sz w:val="22"/>
                <w:szCs w:val="22"/>
              </w:rPr>
            </w:pPr>
            <w:r>
              <w:rPr>
                <w:bCs/>
                <w:sz w:val="22"/>
                <w:szCs w:val="22"/>
              </w:rPr>
              <w:t>（万元）</w:t>
            </w:r>
          </w:p>
        </w:tc>
        <w:tc>
          <w:tcPr>
            <w:tcW w:w="376" w:type="pct"/>
            <w:vAlign w:val="center"/>
          </w:tcPr>
          <w:p>
            <w:pPr>
              <w:jc w:val="center"/>
              <w:rPr>
                <w:bCs/>
                <w:sz w:val="22"/>
                <w:szCs w:val="22"/>
              </w:rPr>
            </w:pPr>
            <w:r>
              <w:rPr>
                <w:bCs/>
                <w:sz w:val="22"/>
                <w:szCs w:val="22"/>
              </w:rPr>
              <w:t>数量</w:t>
            </w:r>
          </w:p>
        </w:tc>
        <w:tc>
          <w:tcPr>
            <w:tcW w:w="2315" w:type="pct"/>
            <w:vAlign w:val="center"/>
          </w:tcPr>
          <w:p>
            <w:pPr>
              <w:jc w:val="center"/>
              <w:rPr>
                <w:sz w:val="22"/>
                <w:szCs w:val="22"/>
              </w:rPr>
            </w:pPr>
            <w:r>
              <w:rPr>
                <w:sz w:val="22"/>
                <w:szCs w:val="22"/>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80" w:type="pct"/>
            <w:vAlign w:val="center"/>
          </w:tcPr>
          <w:p>
            <w:pPr>
              <w:jc w:val="center"/>
              <w:rPr>
                <w:bCs/>
                <w:sz w:val="20"/>
                <w:szCs w:val="20"/>
              </w:rPr>
            </w:pPr>
            <w:r>
              <w:rPr>
                <w:bCs/>
                <w:sz w:val="20"/>
                <w:szCs w:val="20"/>
              </w:rPr>
              <w:t>01</w:t>
            </w:r>
          </w:p>
        </w:tc>
        <w:tc>
          <w:tcPr>
            <w:tcW w:w="1023" w:type="pct"/>
            <w:vAlign w:val="center"/>
          </w:tcPr>
          <w:p>
            <w:pPr>
              <w:jc w:val="center"/>
              <w:rPr>
                <w:bCs/>
                <w:sz w:val="20"/>
                <w:szCs w:val="20"/>
              </w:rPr>
            </w:pPr>
            <w:r>
              <w:rPr>
                <w:rFonts w:hint="eastAsia"/>
                <w:sz w:val="22"/>
                <w:szCs w:val="22"/>
              </w:rPr>
              <w:t>石景山区2025年防汛储备物资购置项目</w:t>
            </w:r>
          </w:p>
        </w:tc>
        <w:tc>
          <w:tcPr>
            <w:tcW w:w="905" w:type="pct"/>
            <w:vAlign w:val="center"/>
          </w:tcPr>
          <w:p>
            <w:pPr>
              <w:jc w:val="center"/>
              <w:rPr>
                <w:bCs/>
                <w:sz w:val="20"/>
                <w:szCs w:val="20"/>
              </w:rPr>
            </w:pPr>
            <w:r>
              <w:rPr>
                <w:rFonts w:hint="eastAsia"/>
                <w:sz w:val="22"/>
                <w:szCs w:val="22"/>
              </w:rPr>
              <w:t>192.492</w:t>
            </w:r>
            <w:r>
              <w:rPr>
                <w:sz w:val="22"/>
                <w:szCs w:val="22"/>
              </w:rPr>
              <w:t>万元</w:t>
            </w:r>
          </w:p>
        </w:tc>
        <w:tc>
          <w:tcPr>
            <w:tcW w:w="376" w:type="pct"/>
            <w:vAlign w:val="center"/>
          </w:tcPr>
          <w:p>
            <w:pPr>
              <w:jc w:val="center"/>
              <w:rPr>
                <w:rFonts w:hint="eastAsia" w:eastAsia="宋体"/>
                <w:bCs/>
                <w:sz w:val="20"/>
                <w:szCs w:val="20"/>
                <w:lang w:val="en-US" w:eastAsia="zh-CN"/>
              </w:rPr>
            </w:pPr>
            <w:r>
              <w:rPr>
                <w:rFonts w:hint="eastAsia"/>
                <w:bCs/>
                <w:sz w:val="20"/>
                <w:szCs w:val="20"/>
                <w:lang w:val="en-US" w:eastAsia="zh-CN"/>
              </w:rPr>
              <w:t>1</w:t>
            </w:r>
          </w:p>
        </w:tc>
        <w:tc>
          <w:tcPr>
            <w:tcW w:w="2315" w:type="pct"/>
            <w:vAlign w:val="center"/>
          </w:tcPr>
          <w:p>
            <w:pPr>
              <w:pStyle w:val="8"/>
              <w:keepNext w:val="0"/>
              <w:keepLines w:val="0"/>
              <w:widowControl/>
              <w:suppressLineNumbers w:val="0"/>
              <w:rPr>
                <w:rFonts w:hint="eastAsia" w:eastAsia="宋体"/>
                <w:kern w:val="0"/>
                <w:sz w:val="22"/>
                <w:szCs w:val="20"/>
                <w:lang w:val="en-US" w:eastAsia="zh-CN"/>
              </w:rPr>
            </w:pPr>
            <w:bookmarkStart w:id="8" w:name="OLE_LINK103"/>
            <w:r>
              <w:rPr>
                <w:rFonts w:hint="eastAsia"/>
                <w:kern w:val="0"/>
                <w:sz w:val="22"/>
                <w:szCs w:val="20"/>
                <w:lang w:val="en-US" w:eastAsia="zh-CN"/>
              </w:rPr>
              <w:t>为满足石景山区</w:t>
            </w:r>
            <w:r>
              <w:rPr>
                <w:rFonts w:hint="eastAsia"/>
                <w:sz w:val="22"/>
                <w:szCs w:val="22"/>
              </w:rPr>
              <w:t>2025年防汛</w:t>
            </w:r>
            <w:r>
              <w:rPr>
                <w:rFonts w:hint="eastAsia"/>
                <w:sz w:val="22"/>
                <w:szCs w:val="22"/>
                <w:lang w:val="en-US" w:eastAsia="zh-CN"/>
              </w:rPr>
              <w:t>需求，采购防汛物资，具体要求</w:t>
            </w:r>
            <w:r>
              <w:rPr>
                <w:sz w:val="22"/>
                <w:szCs w:val="22"/>
              </w:rPr>
              <w:t>详见招标文件第五章采购需求</w:t>
            </w:r>
            <w:r>
              <w:rPr>
                <w:rFonts w:hint="eastAsia"/>
                <w:sz w:val="22"/>
                <w:szCs w:val="22"/>
                <w:lang w:eastAsia="zh-CN"/>
              </w:rPr>
              <w:t>。</w:t>
            </w:r>
            <w:bookmarkEnd w:id="8"/>
          </w:p>
        </w:tc>
      </w:tr>
    </w:tbl>
    <w:p>
      <w:pPr>
        <w:keepNext w:val="0"/>
        <w:keepLines w:val="0"/>
        <w:pageBreakBefore w:val="0"/>
        <w:widowControl w:val="0"/>
        <w:kinsoku/>
        <w:wordWrap/>
        <w:overflowPunct/>
        <w:topLinePunct w:val="0"/>
        <w:autoSpaceDE/>
        <w:autoSpaceDN/>
        <w:bidi w:val="0"/>
        <w:adjustRightInd/>
        <w:snapToGrid/>
        <w:spacing w:before="279" w:beforeLines="60" w:line="360" w:lineRule="auto"/>
        <w:ind w:firstLine="440" w:firstLineChars="200"/>
        <w:textAlignment w:val="auto"/>
        <w:rPr>
          <w:rFonts w:hint="default" w:eastAsia="宋体"/>
          <w:color w:val="0000FF"/>
          <w:sz w:val="22"/>
          <w:szCs w:val="22"/>
          <w:highlight w:val="none"/>
          <w:u w:val="single"/>
          <w:lang w:val="en-US" w:eastAsia="zh-CN"/>
        </w:rPr>
      </w:pPr>
      <w:r>
        <w:rPr>
          <w:color w:val="0000FF"/>
          <w:sz w:val="22"/>
          <w:szCs w:val="22"/>
          <w:highlight w:val="none"/>
        </w:rPr>
        <w:t>5.合同履行期限：</w:t>
      </w:r>
      <w:bookmarkStart w:id="9" w:name="OLE_LINK41"/>
      <w:bookmarkStart w:id="10" w:name="OLE_LINK102"/>
      <w:r>
        <w:rPr>
          <w:rFonts w:hint="eastAsia"/>
          <w:color w:val="0000FF"/>
          <w:sz w:val="22"/>
          <w:szCs w:val="22"/>
          <w:highlight w:val="none"/>
          <w:lang w:val="en-US" w:eastAsia="zh-CN"/>
        </w:rPr>
        <w:t>合同签订后20日历日内</w:t>
      </w:r>
      <w:bookmarkEnd w:id="9"/>
      <w:r>
        <w:rPr>
          <w:rFonts w:hint="eastAsia"/>
          <w:color w:val="0000FF"/>
          <w:sz w:val="22"/>
          <w:szCs w:val="22"/>
          <w:highlight w:val="none"/>
          <w:lang w:val="en-US" w:eastAsia="zh-CN"/>
        </w:rPr>
        <w:t>完成供货；</w:t>
      </w:r>
      <w:r>
        <w:rPr>
          <w:color w:val="0000FF"/>
          <w:sz w:val="22"/>
          <w:szCs w:val="22"/>
          <w:highlight w:val="none"/>
        </w:rPr>
        <w:t>质量保证期</w:t>
      </w:r>
      <w:r>
        <w:rPr>
          <w:rFonts w:hint="eastAsia"/>
          <w:color w:val="0000FF"/>
          <w:sz w:val="22"/>
          <w:szCs w:val="22"/>
          <w:highlight w:val="none"/>
          <w:lang w:val="en-US" w:eastAsia="zh-CN"/>
        </w:rPr>
        <w:t>为1</w:t>
      </w:r>
      <w:r>
        <w:rPr>
          <w:color w:val="0000FF"/>
          <w:sz w:val="22"/>
          <w:szCs w:val="22"/>
          <w:highlight w:val="none"/>
        </w:rPr>
        <w:t>年，自</w:t>
      </w:r>
      <w:r>
        <w:rPr>
          <w:rFonts w:hint="eastAsia"/>
          <w:color w:val="0000FF"/>
          <w:sz w:val="22"/>
          <w:szCs w:val="22"/>
          <w:highlight w:val="none"/>
        </w:rPr>
        <w:t>采购人</w:t>
      </w:r>
      <w:r>
        <w:rPr>
          <w:color w:val="0000FF"/>
          <w:sz w:val="22"/>
          <w:szCs w:val="22"/>
          <w:highlight w:val="none"/>
        </w:rPr>
        <w:t>验收合格之日开始计算</w:t>
      </w:r>
      <w:r>
        <w:rPr>
          <w:rFonts w:hint="eastAsia"/>
          <w:color w:val="0000FF"/>
          <w:sz w:val="22"/>
          <w:szCs w:val="22"/>
          <w:highlight w:val="none"/>
          <w:lang w:val="en-US" w:eastAsia="zh-CN"/>
        </w:rPr>
        <w:t>。</w:t>
      </w:r>
      <w:bookmarkEnd w:id="10"/>
    </w:p>
    <w:p>
      <w:pPr>
        <w:spacing w:line="360" w:lineRule="auto"/>
        <w:ind w:firstLine="440" w:firstLineChars="200"/>
        <w:rPr>
          <w:sz w:val="22"/>
          <w:szCs w:val="22"/>
        </w:rPr>
      </w:pPr>
      <w:r>
        <w:rPr>
          <w:sz w:val="22"/>
          <w:szCs w:val="22"/>
        </w:rPr>
        <w:t xml:space="preserve">6.本项目是否接受联合体投标：□是  </w:t>
      </w:r>
      <w:bookmarkStart w:id="11" w:name="OLE_LINK20"/>
      <w:r>
        <w:rPr>
          <w:rFonts w:hint="eastAsia" w:ascii="宋体" w:hAnsi="宋体" w:cs="宋体"/>
          <w:b/>
          <w:color w:val="auto"/>
          <w:sz w:val="22"/>
          <w:szCs w:val="22"/>
          <w:highlight w:val="none"/>
        </w:rPr>
        <w:t>■</w:t>
      </w:r>
      <w:bookmarkEnd w:id="11"/>
      <w:r>
        <w:rPr>
          <w:sz w:val="22"/>
          <w:szCs w:val="22"/>
        </w:rPr>
        <w:t>否。</w:t>
      </w:r>
    </w:p>
    <w:p>
      <w:pPr>
        <w:spacing w:line="360" w:lineRule="auto"/>
        <w:ind w:firstLine="440" w:firstLineChars="200"/>
        <w:rPr>
          <w:sz w:val="22"/>
          <w:szCs w:val="22"/>
        </w:rPr>
      </w:pPr>
    </w:p>
    <w:p>
      <w:pPr>
        <w:pStyle w:val="6"/>
        <w:spacing w:before="0" w:line="360" w:lineRule="auto"/>
        <w:jc w:val="left"/>
        <w:rPr>
          <w:rFonts w:ascii="Times New Roman" w:hAnsi="Times New Roman" w:eastAsia="宋体"/>
          <w:sz w:val="22"/>
          <w:szCs w:val="22"/>
        </w:rPr>
      </w:pPr>
      <w:bookmarkStart w:id="12" w:name="_Toc28359080"/>
      <w:bookmarkStart w:id="13" w:name="_Toc28359003"/>
      <w:bookmarkStart w:id="14" w:name="_Toc35393791"/>
      <w:bookmarkStart w:id="15" w:name="_Toc35393622"/>
      <w:r>
        <w:rPr>
          <w:rFonts w:ascii="Times New Roman" w:hAnsi="Times New Roman" w:eastAsia="宋体"/>
          <w:sz w:val="22"/>
          <w:szCs w:val="22"/>
        </w:rPr>
        <w:t>二、申请人的资格要求（须同时满足）</w:t>
      </w:r>
      <w:bookmarkEnd w:id="12"/>
      <w:bookmarkEnd w:id="13"/>
      <w:bookmarkEnd w:id="14"/>
      <w:bookmarkEnd w:id="15"/>
    </w:p>
    <w:p>
      <w:pPr>
        <w:spacing w:line="360" w:lineRule="auto"/>
        <w:ind w:firstLine="440" w:firstLineChars="200"/>
        <w:rPr>
          <w:sz w:val="22"/>
          <w:szCs w:val="22"/>
        </w:rPr>
      </w:pPr>
      <w:r>
        <w:rPr>
          <w:sz w:val="22"/>
          <w:szCs w:val="22"/>
        </w:rPr>
        <w:t>1.满足《中华人民共和国政府采购法》第二十二条规定；</w:t>
      </w:r>
    </w:p>
    <w:p>
      <w:pPr>
        <w:spacing w:line="360" w:lineRule="auto"/>
        <w:ind w:firstLine="440" w:firstLineChars="200"/>
        <w:rPr>
          <w:sz w:val="22"/>
          <w:szCs w:val="22"/>
        </w:rPr>
      </w:pPr>
      <w:bookmarkStart w:id="16" w:name="_Toc28359081"/>
      <w:bookmarkStart w:id="17" w:name="_Toc28359004"/>
      <w:r>
        <w:rPr>
          <w:sz w:val="22"/>
          <w:szCs w:val="22"/>
        </w:rPr>
        <w:t>2.落实政府采购政策需满足的资格要求：</w:t>
      </w:r>
    </w:p>
    <w:p>
      <w:pPr>
        <w:spacing w:line="360" w:lineRule="auto"/>
        <w:ind w:firstLine="440" w:firstLineChars="200"/>
        <w:rPr>
          <w:sz w:val="22"/>
          <w:szCs w:val="22"/>
        </w:rPr>
      </w:pPr>
      <w:r>
        <w:rPr>
          <w:sz w:val="22"/>
          <w:szCs w:val="22"/>
        </w:rPr>
        <w:t>2.1 中小企业政策</w:t>
      </w:r>
    </w:p>
    <w:p>
      <w:pPr>
        <w:spacing w:line="360" w:lineRule="auto"/>
        <w:ind w:firstLine="440" w:firstLineChars="200"/>
        <w:rPr>
          <w:sz w:val="22"/>
          <w:szCs w:val="22"/>
        </w:rPr>
      </w:pPr>
      <w:r>
        <w:rPr>
          <w:sz w:val="22"/>
          <w:szCs w:val="22"/>
        </w:rPr>
        <w:t>□本项目不专门面向中小企业预留采购份额。</w:t>
      </w:r>
    </w:p>
    <w:p>
      <w:pPr>
        <w:spacing w:line="360" w:lineRule="auto"/>
        <w:ind w:firstLine="442" w:firstLineChars="200"/>
        <w:rPr>
          <w:sz w:val="22"/>
          <w:szCs w:val="22"/>
        </w:rPr>
      </w:pPr>
      <w:bookmarkStart w:id="18" w:name="OLE_LINK6"/>
      <w:r>
        <w:rPr>
          <w:rFonts w:hint="eastAsia" w:ascii="宋体" w:hAnsi="宋体" w:cs="宋体"/>
          <w:b/>
          <w:color w:val="auto"/>
          <w:sz w:val="22"/>
          <w:szCs w:val="22"/>
          <w:highlight w:val="none"/>
        </w:rPr>
        <w:t>■</w:t>
      </w:r>
      <w:bookmarkEnd w:id="18"/>
      <w:r>
        <w:rPr>
          <w:sz w:val="22"/>
          <w:szCs w:val="22"/>
          <w:highlight w:val="none"/>
        </w:rPr>
        <w:t xml:space="preserve">本项目专门面向  </w:t>
      </w:r>
      <w:bookmarkStart w:id="19" w:name="OLE_LINK5"/>
      <w:r>
        <w:rPr>
          <w:rFonts w:hint="eastAsia" w:ascii="宋体" w:hAnsi="宋体" w:cs="宋体"/>
          <w:b/>
          <w:color w:val="auto"/>
          <w:sz w:val="22"/>
          <w:szCs w:val="22"/>
          <w:highlight w:val="none"/>
        </w:rPr>
        <w:t>■</w:t>
      </w:r>
      <w:bookmarkEnd w:id="19"/>
      <w:r>
        <w:rPr>
          <w:sz w:val="22"/>
          <w:szCs w:val="22"/>
          <w:highlight w:val="none"/>
        </w:rPr>
        <w:t xml:space="preserve">中小 </w:t>
      </w:r>
      <w:r>
        <w:rPr>
          <w:rFonts w:hint="eastAsia"/>
          <w:sz w:val="22"/>
          <w:szCs w:val="22"/>
          <w:highlight w:val="none"/>
          <w:lang w:eastAsia="zh-CN"/>
        </w:rPr>
        <w:t>□</w:t>
      </w:r>
      <w:r>
        <w:rPr>
          <w:sz w:val="22"/>
          <w:szCs w:val="22"/>
          <w:highlight w:val="none"/>
        </w:rPr>
        <w:t>小微</w:t>
      </w:r>
      <w:r>
        <w:rPr>
          <w:sz w:val="22"/>
          <w:szCs w:val="22"/>
        </w:rPr>
        <w:t>企业  采购。即：提供的货物全部由符合政策要求的中小/小微企业制造、服务全部由符合政策要求的中小/小微企业承接。</w:t>
      </w:r>
    </w:p>
    <w:p>
      <w:pPr>
        <w:spacing w:line="360" w:lineRule="auto"/>
        <w:ind w:firstLine="440" w:firstLineChars="200"/>
        <w:rPr>
          <w:sz w:val="22"/>
          <w:szCs w:val="22"/>
        </w:rPr>
      </w:pPr>
      <w:r>
        <w:rPr>
          <w:sz w:val="22"/>
          <w:szCs w:val="22"/>
        </w:rPr>
        <w:t>2.2 其它落实政府采购政策的资格要求（如有）：</w:t>
      </w:r>
      <w:r>
        <w:rPr>
          <w:rFonts w:hint="eastAsia"/>
          <w:sz w:val="22"/>
          <w:szCs w:val="22"/>
          <w:u w:val="single"/>
          <w:lang w:val="en-US" w:eastAsia="zh-CN"/>
        </w:rPr>
        <w:t xml:space="preserve"> / </w:t>
      </w:r>
      <w:r>
        <w:rPr>
          <w:rFonts w:hint="eastAsia"/>
          <w:sz w:val="22"/>
          <w:szCs w:val="22"/>
          <w:lang w:val="en-US" w:eastAsia="zh-CN"/>
        </w:rPr>
        <w:t xml:space="preserve"> </w:t>
      </w:r>
      <w:r>
        <w:rPr>
          <w:sz w:val="22"/>
          <w:szCs w:val="22"/>
        </w:rPr>
        <w:t>。</w:t>
      </w:r>
    </w:p>
    <w:p>
      <w:pPr>
        <w:spacing w:line="360" w:lineRule="auto"/>
        <w:ind w:firstLine="440" w:firstLineChars="200"/>
        <w:rPr>
          <w:i/>
          <w:iCs/>
          <w:sz w:val="22"/>
          <w:szCs w:val="22"/>
          <w:u w:val="single"/>
        </w:rPr>
      </w:pPr>
      <w:r>
        <w:rPr>
          <w:sz w:val="22"/>
          <w:szCs w:val="22"/>
        </w:rPr>
        <w:t>3.本项目的特定资格要求：</w:t>
      </w:r>
    </w:p>
    <w:p>
      <w:pPr>
        <w:tabs>
          <w:tab w:val="left" w:pos="900"/>
          <w:tab w:val="left" w:pos="1134"/>
          <w:tab w:val="left" w:pos="1589"/>
          <w:tab w:val="left" w:pos="5521"/>
        </w:tabs>
        <w:snapToGrid w:val="0"/>
        <w:spacing w:line="360" w:lineRule="auto"/>
        <w:ind w:firstLine="440" w:firstLineChars="200"/>
        <w:rPr>
          <w:sz w:val="22"/>
          <w:szCs w:val="22"/>
        </w:rPr>
      </w:pPr>
      <w:bookmarkStart w:id="20" w:name="OLE_LINK104"/>
      <w:r>
        <w:rPr>
          <w:sz w:val="22"/>
          <w:szCs w:val="22"/>
        </w:rPr>
        <w:t>3.1本项目是否属于政府购买服务：</w:t>
      </w:r>
    </w:p>
    <w:p>
      <w:pPr>
        <w:tabs>
          <w:tab w:val="left" w:pos="900"/>
          <w:tab w:val="left" w:pos="1134"/>
          <w:tab w:val="left" w:pos="1589"/>
          <w:tab w:val="left" w:pos="5521"/>
        </w:tabs>
        <w:snapToGrid w:val="0"/>
        <w:spacing w:line="360" w:lineRule="auto"/>
        <w:ind w:left="991" w:leftChars="472" w:firstLine="2"/>
        <w:rPr>
          <w:sz w:val="22"/>
          <w:szCs w:val="22"/>
        </w:rPr>
      </w:pPr>
      <w:r>
        <w:rPr>
          <w:rFonts w:hint="eastAsia" w:ascii="宋体" w:hAnsi="宋体" w:cs="宋体"/>
          <w:b/>
          <w:color w:val="auto"/>
          <w:sz w:val="22"/>
          <w:szCs w:val="22"/>
          <w:highlight w:val="none"/>
        </w:rPr>
        <w:t>■</w:t>
      </w:r>
      <w:r>
        <w:rPr>
          <w:sz w:val="22"/>
          <w:szCs w:val="22"/>
        </w:rPr>
        <w:t>否</w:t>
      </w:r>
    </w:p>
    <w:p>
      <w:pPr>
        <w:tabs>
          <w:tab w:val="left" w:pos="900"/>
          <w:tab w:val="left" w:pos="1134"/>
          <w:tab w:val="left" w:pos="1589"/>
          <w:tab w:val="left" w:pos="5521"/>
        </w:tabs>
        <w:snapToGrid w:val="0"/>
        <w:spacing w:line="360" w:lineRule="auto"/>
        <w:ind w:left="991" w:leftChars="472" w:firstLine="2"/>
        <w:rPr>
          <w:sz w:val="22"/>
          <w:szCs w:val="22"/>
        </w:rPr>
      </w:pPr>
      <w:r>
        <w:rPr>
          <w:sz w:val="22"/>
          <w:szCs w:val="22"/>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40" w:firstLineChars="200"/>
        <w:rPr>
          <w:sz w:val="22"/>
          <w:szCs w:val="22"/>
        </w:rPr>
      </w:pPr>
      <w:r>
        <w:rPr>
          <w:sz w:val="22"/>
          <w:szCs w:val="22"/>
        </w:rPr>
        <w:t>3.2其他特定资格要求</w:t>
      </w:r>
      <w:r>
        <w:rPr>
          <w:rFonts w:eastAsiaTheme="minorEastAsia"/>
          <w:sz w:val="22"/>
          <w:szCs w:val="22"/>
        </w:rPr>
        <w:t>：</w:t>
      </w:r>
      <w:r>
        <w:rPr>
          <w:rFonts w:hint="eastAsia" w:eastAsiaTheme="minorEastAsia"/>
          <w:sz w:val="22"/>
          <w:szCs w:val="22"/>
          <w:lang w:val="en-US" w:eastAsia="zh-CN"/>
        </w:rPr>
        <w:t>（1）供应商须未被信用中国”网站（www.creditchina.gov.cn）列为重大税收违法主体、失信被执行人未被中国政府采购网（www.ccgp.gov.cn）列入政府采购严重违法失信行为记录名单</w:t>
      </w:r>
      <w:r>
        <w:rPr>
          <w:sz w:val="22"/>
          <w:szCs w:val="22"/>
        </w:rPr>
        <w:t>。</w:t>
      </w:r>
      <w:bookmarkEnd w:id="20"/>
    </w:p>
    <w:p>
      <w:pPr>
        <w:spacing w:line="360" w:lineRule="auto"/>
        <w:ind w:firstLine="440" w:firstLineChars="200"/>
        <w:rPr>
          <w:i/>
          <w:iCs/>
          <w:sz w:val="22"/>
          <w:szCs w:val="22"/>
          <w:u w:val="single"/>
        </w:rPr>
      </w:pPr>
    </w:p>
    <w:bookmarkEnd w:id="16"/>
    <w:bookmarkEnd w:id="17"/>
    <w:p>
      <w:pPr>
        <w:pStyle w:val="6"/>
        <w:widowControl/>
        <w:spacing w:before="0" w:line="360" w:lineRule="auto"/>
        <w:jc w:val="left"/>
        <w:rPr>
          <w:rFonts w:ascii="Times New Roman" w:hAnsi="Times New Roman" w:eastAsia="宋体"/>
          <w:sz w:val="22"/>
          <w:szCs w:val="22"/>
        </w:rPr>
      </w:pPr>
      <w:bookmarkStart w:id="21" w:name="_Toc35393623"/>
      <w:bookmarkStart w:id="22" w:name="_Toc35393792"/>
      <w:r>
        <w:rPr>
          <w:rFonts w:ascii="Times New Roman" w:hAnsi="Times New Roman" w:eastAsia="宋体"/>
          <w:sz w:val="22"/>
          <w:szCs w:val="22"/>
        </w:rPr>
        <w:t>三、获取招标文件</w:t>
      </w:r>
      <w:bookmarkEnd w:id="21"/>
      <w:bookmarkEnd w:id="22"/>
    </w:p>
    <w:p>
      <w:pPr>
        <w:adjustRightInd w:val="0"/>
        <w:snapToGrid w:val="0"/>
        <w:spacing w:line="360" w:lineRule="auto"/>
        <w:ind w:firstLine="440" w:firstLineChars="200"/>
        <w:rPr>
          <w:sz w:val="22"/>
          <w:szCs w:val="22"/>
          <w:lang w:bidi="ar"/>
        </w:rPr>
      </w:pPr>
      <w:r>
        <w:rPr>
          <w:sz w:val="22"/>
          <w:szCs w:val="22"/>
          <w:lang w:bidi="ar"/>
        </w:rPr>
        <w:t>1.时间：</w:t>
      </w:r>
      <w:r>
        <w:rPr>
          <w:rFonts w:hint="eastAsia"/>
          <w:color w:val="0000FF"/>
          <w:sz w:val="22"/>
          <w:szCs w:val="22"/>
          <w:lang w:val="en-US" w:eastAsia="zh-CN" w:bidi="ar"/>
        </w:rPr>
        <w:t>2025</w:t>
      </w:r>
      <w:r>
        <w:rPr>
          <w:color w:val="0000FF"/>
          <w:sz w:val="22"/>
          <w:szCs w:val="22"/>
          <w:lang w:bidi="ar"/>
        </w:rPr>
        <w:t>年</w:t>
      </w:r>
      <w:r>
        <w:rPr>
          <w:rFonts w:hint="eastAsia"/>
          <w:color w:val="0000FF"/>
          <w:sz w:val="22"/>
          <w:szCs w:val="22"/>
          <w:lang w:val="en-US" w:eastAsia="zh-CN" w:bidi="ar"/>
        </w:rPr>
        <w:t>5</w:t>
      </w:r>
      <w:r>
        <w:rPr>
          <w:color w:val="0000FF"/>
          <w:sz w:val="22"/>
          <w:szCs w:val="22"/>
          <w:lang w:bidi="ar"/>
        </w:rPr>
        <w:t>月</w:t>
      </w:r>
      <w:r>
        <w:rPr>
          <w:rFonts w:hint="eastAsia"/>
          <w:color w:val="0000FF"/>
          <w:sz w:val="22"/>
          <w:szCs w:val="22"/>
          <w:lang w:val="en-US" w:eastAsia="zh-CN" w:bidi="ar"/>
        </w:rPr>
        <w:t>23</w:t>
      </w:r>
      <w:r>
        <w:rPr>
          <w:color w:val="0000FF"/>
          <w:sz w:val="22"/>
          <w:szCs w:val="22"/>
          <w:lang w:bidi="ar"/>
        </w:rPr>
        <w:t>日至</w:t>
      </w:r>
      <w:r>
        <w:rPr>
          <w:rFonts w:hint="eastAsia"/>
          <w:color w:val="0000FF"/>
          <w:sz w:val="22"/>
          <w:szCs w:val="22"/>
          <w:lang w:val="en-US" w:eastAsia="zh-CN" w:bidi="ar"/>
        </w:rPr>
        <w:t>2025</w:t>
      </w:r>
      <w:r>
        <w:rPr>
          <w:color w:val="0000FF"/>
          <w:sz w:val="22"/>
          <w:szCs w:val="22"/>
          <w:lang w:bidi="ar"/>
        </w:rPr>
        <w:t>年</w:t>
      </w:r>
      <w:r>
        <w:rPr>
          <w:rFonts w:hint="eastAsia"/>
          <w:color w:val="0000FF"/>
          <w:sz w:val="22"/>
          <w:szCs w:val="22"/>
          <w:lang w:val="en-US" w:eastAsia="zh-CN" w:bidi="ar"/>
        </w:rPr>
        <w:t>5</w:t>
      </w:r>
      <w:r>
        <w:rPr>
          <w:color w:val="0000FF"/>
          <w:sz w:val="22"/>
          <w:szCs w:val="22"/>
          <w:lang w:bidi="ar"/>
        </w:rPr>
        <w:t>月</w:t>
      </w:r>
      <w:r>
        <w:rPr>
          <w:rFonts w:hint="eastAsia"/>
          <w:color w:val="0000FF"/>
          <w:sz w:val="22"/>
          <w:szCs w:val="22"/>
          <w:lang w:val="en-US" w:eastAsia="zh-CN" w:bidi="ar"/>
        </w:rPr>
        <w:t>29</w:t>
      </w:r>
      <w:r>
        <w:rPr>
          <w:color w:val="0000FF"/>
          <w:sz w:val="22"/>
          <w:szCs w:val="22"/>
          <w:lang w:bidi="ar"/>
        </w:rPr>
        <w:t>日，每天上午</w:t>
      </w:r>
      <w:r>
        <w:rPr>
          <w:rFonts w:hint="eastAsia"/>
          <w:color w:val="0000FF"/>
          <w:sz w:val="22"/>
          <w:szCs w:val="22"/>
          <w:lang w:val="en-US" w:eastAsia="zh-CN" w:bidi="ar"/>
        </w:rPr>
        <w:t>9:00</w:t>
      </w:r>
      <w:r>
        <w:rPr>
          <w:color w:val="0000FF"/>
          <w:sz w:val="22"/>
          <w:szCs w:val="22"/>
          <w:lang w:bidi="ar"/>
        </w:rPr>
        <w:t>至</w:t>
      </w:r>
      <w:bookmarkStart w:id="23" w:name="OLE_LINK7"/>
      <w:r>
        <w:rPr>
          <w:rFonts w:hint="eastAsia"/>
          <w:color w:val="0000FF"/>
          <w:sz w:val="22"/>
          <w:szCs w:val="22"/>
          <w:lang w:val="en-US" w:eastAsia="zh-CN" w:bidi="ar"/>
        </w:rPr>
        <w:t>12:00</w:t>
      </w:r>
      <w:bookmarkEnd w:id="23"/>
      <w:r>
        <w:rPr>
          <w:color w:val="0000FF"/>
          <w:sz w:val="22"/>
          <w:szCs w:val="22"/>
          <w:lang w:bidi="ar"/>
        </w:rPr>
        <w:t>，下午</w:t>
      </w:r>
      <w:r>
        <w:rPr>
          <w:rFonts w:hint="eastAsia"/>
          <w:color w:val="0000FF"/>
          <w:sz w:val="22"/>
          <w:szCs w:val="22"/>
          <w:lang w:val="en-US" w:eastAsia="zh-CN" w:bidi="ar"/>
        </w:rPr>
        <w:t>12:00</w:t>
      </w:r>
      <w:r>
        <w:rPr>
          <w:color w:val="0000FF"/>
          <w:sz w:val="22"/>
          <w:szCs w:val="22"/>
          <w:lang w:bidi="ar"/>
        </w:rPr>
        <w:t>至</w:t>
      </w:r>
      <w:r>
        <w:rPr>
          <w:rFonts w:hint="eastAsia"/>
          <w:color w:val="0000FF"/>
          <w:sz w:val="22"/>
          <w:szCs w:val="22"/>
          <w:lang w:val="en-US" w:eastAsia="zh-CN" w:bidi="ar"/>
        </w:rPr>
        <w:t>17:00</w:t>
      </w:r>
      <w:r>
        <w:rPr>
          <w:color w:val="0000FF"/>
          <w:sz w:val="22"/>
          <w:szCs w:val="22"/>
          <w:lang w:bidi="ar"/>
        </w:rPr>
        <w:t>（</w:t>
      </w:r>
      <w:r>
        <w:rPr>
          <w:sz w:val="22"/>
          <w:szCs w:val="22"/>
          <w:lang w:bidi="ar"/>
        </w:rPr>
        <w:t>北京时间，法定节假日除外）。</w:t>
      </w:r>
    </w:p>
    <w:p>
      <w:pPr>
        <w:adjustRightInd w:val="0"/>
        <w:snapToGrid w:val="0"/>
        <w:spacing w:line="360" w:lineRule="auto"/>
        <w:ind w:firstLine="440" w:firstLineChars="200"/>
        <w:rPr>
          <w:sz w:val="22"/>
          <w:szCs w:val="22"/>
        </w:rPr>
      </w:pPr>
      <w:r>
        <w:rPr>
          <w:sz w:val="22"/>
          <w:szCs w:val="22"/>
          <w:lang w:bidi="ar"/>
        </w:rPr>
        <w:t>2.地点：</w:t>
      </w:r>
      <w:bookmarkStart w:id="24" w:name="OLE_LINK105"/>
      <w:r>
        <w:rPr>
          <w:sz w:val="22"/>
          <w:szCs w:val="22"/>
          <w:lang w:bidi="ar"/>
        </w:rPr>
        <w:t>北京市政府采购电子交易平台</w:t>
      </w:r>
      <w:bookmarkEnd w:id="24"/>
    </w:p>
    <w:p>
      <w:pPr>
        <w:widowControl/>
        <w:adjustRightInd w:val="0"/>
        <w:snapToGrid w:val="0"/>
        <w:spacing w:line="360" w:lineRule="auto"/>
        <w:ind w:firstLine="440" w:firstLineChars="200"/>
        <w:jc w:val="left"/>
        <w:rPr>
          <w:sz w:val="22"/>
          <w:szCs w:val="22"/>
          <w:lang w:bidi="ar"/>
        </w:rPr>
      </w:pPr>
      <w:r>
        <w:rPr>
          <w:sz w:val="22"/>
          <w:szCs w:val="22"/>
          <w:lang w:bidi="ar"/>
        </w:rPr>
        <w:t>3.方式：</w:t>
      </w:r>
      <w:bookmarkStart w:id="25" w:name="OLE_LINK106"/>
      <w:r>
        <w:rPr>
          <w:sz w:val="22"/>
          <w:szCs w:val="22"/>
          <w:lang w:bidi="ar"/>
        </w:rPr>
        <w:t>供应商使用CA数字证书或电子营业执照登录北京市政府采购电子交易平台（http://zbcg-bjzc.zhongcy.com/bjczj-portal-site/index.html#/home）获取电子版招标文件。</w:t>
      </w:r>
      <w:bookmarkEnd w:id="25"/>
    </w:p>
    <w:p>
      <w:pPr>
        <w:widowControl/>
        <w:adjustRightInd w:val="0"/>
        <w:snapToGrid w:val="0"/>
        <w:spacing w:line="360" w:lineRule="auto"/>
        <w:ind w:firstLine="440" w:firstLineChars="200"/>
        <w:jc w:val="left"/>
        <w:rPr>
          <w:sz w:val="22"/>
          <w:szCs w:val="22"/>
        </w:rPr>
      </w:pPr>
      <w:r>
        <w:rPr>
          <w:sz w:val="22"/>
          <w:szCs w:val="22"/>
          <w:lang w:bidi="ar"/>
        </w:rPr>
        <w:t>4.售价：0元。</w:t>
      </w:r>
    </w:p>
    <w:p>
      <w:pPr>
        <w:tabs>
          <w:tab w:val="left" w:pos="900"/>
          <w:tab w:val="left" w:pos="1980"/>
        </w:tabs>
        <w:snapToGrid w:val="0"/>
        <w:spacing w:line="360" w:lineRule="auto"/>
        <w:ind w:left="840"/>
        <w:rPr>
          <w:sz w:val="22"/>
          <w:szCs w:val="22"/>
        </w:rPr>
      </w:pPr>
    </w:p>
    <w:p>
      <w:pPr>
        <w:pStyle w:val="6"/>
        <w:widowControl/>
        <w:spacing w:before="0" w:line="360" w:lineRule="auto"/>
        <w:jc w:val="left"/>
        <w:rPr>
          <w:rFonts w:ascii="Times New Roman" w:hAnsi="Times New Roman" w:eastAsia="宋体"/>
          <w:sz w:val="22"/>
          <w:szCs w:val="22"/>
        </w:rPr>
      </w:pPr>
      <w:bookmarkStart w:id="26" w:name="_Toc28359005"/>
      <w:bookmarkStart w:id="27" w:name="_Toc28359082"/>
      <w:bookmarkStart w:id="28" w:name="_Toc35393793"/>
      <w:bookmarkStart w:id="29" w:name="_Toc35393624"/>
      <w:r>
        <w:rPr>
          <w:rFonts w:ascii="Times New Roman" w:hAnsi="Times New Roman" w:eastAsia="宋体"/>
          <w:sz w:val="22"/>
          <w:szCs w:val="22"/>
        </w:rPr>
        <w:t>四、提交投标文件</w:t>
      </w:r>
      <w:bookmarkEnd w:id="26"/>
      <w:bookmarkEnd w:id="27"/>
      <w:r>
        <w:rPr>
          <w:rFonts w:ascii="Times New Roman" w:hAnsi="Times New Roman" w:eastAsia="宋体"/>
          <w:sz w:val="22"/>
          <w:szCs w:val="22"/>
        </w:rPr>
        <w:t>截止时间、开标时间和地点</w:t>
      </w:r>
      <w:bookmarkEnd w:id="28"/>
      <w:bookmarkEnd w:id="29"/>
    </w:p>
    <w:p>
      <w:pPr>
        <w:spacing w:line="360" w:lineRule="auto"/>
        <w:ind w:firstLine="440" w:firstLineChars="200"/>
        <w:rPr>
          <w:bCs/>
          <w:sz w:val="22"/>
          <w:szCs w:val="22"/>
          <w:u w:val="single"/>
        </w:rPr>
      </w:pPr>
      <w:r>
        <w:rPr>
          <w:sz w:val="22"/>
          <w:szCs w:val="22"/>
          <w:lang w:bidi="ar"/>
        </w:rPr>
        <w:t>投标截止时间、开标时间：</w:t>
      </w:r>
      <w:r>
        <w:rPr>
          <w:rFonts w:hint="eastAsia"/>
          <w:color w:val="0000FF"/>
          <w:sz w:val="22"/>
          <w:szCs w:val="22"/>
          <w:lang w:val="en-US" w:eastAsia="zh-CN" w:bidi="ar"/>
        </w:rPr>
        <w:t>2025</w:t>
      </w:r>
      <w:r>
        <w:rPr>
          <w:color w:val="0000FF"/>
          <w:sz w:val="22"/>
          <w:szCs w:val="22"/>
          <w:lang w:bidi="ar"/>
        </w:rPr>
        <w:t>年</w:t>
      </w:r>
      <w:r>
        <w:rPr>
          <w:rFonts w:hint="eastAsia"/>
          <w:color w:val="0000FF"/>
          <w:sz w:val="22"/>
          <w:szCs w:val="22"/>
          <w:lang w:val="en-US" w:eastAsia="zh-CN" w:bidi="ar"/>
        </w:rPr>
        <w:t>6</w:t>
      </w:r>
      <w:r>
        <w:rPr>
          <w:color w:val="0000FF"/>
          <w:sz w:val="22"/>
          <w:szCs w:val="22"/>
          <w:lang w:bidi="ar"/>
        </w:rPr>
        <w:t>月</w:t>
      </w:r>
      <w:r>
        <w:rPr>
          <w:rFonts w:hint="eastAsia"/>
          <w:color w:val="0000FF"/>
          <w:sz w:val="22"/>
          <w:szCs w:val="22"/>
          <w:lang w:val="en-US" w:eastAsia="zh-CN" w:bidi="ar"/>
        </w:rPr>
        <w:t>12</w:t>
      </w:r>
      <w:r>
        <w:rPr>
          <w:color w:val="0000FF"/>
          <w:sz w:val="22"/>
          <w:szCs w:val="22"/>
          <w:lang w:bidi="ar"/>
        </w:rPr>
        <w:t>日</w:t>
      </w:r>
      <w:r>
        <w:rPr>
          <w:rFonts w:hint="eastAsia"/>
          <w:color w:val="0000FF"/>
          <w:sz w:val="22"/>
          <w:szCs w:val="22"/>
          <w:lang w:val="en-US" w:eastAsia="zh-CN" w:bidi="ar"/>
        </w:rPr>
        <w:t>9</w:t>
      </w:r>
      <w:r>
        <w:rPr>
          <w:color w:val="0000FF"/>
          <w:sz w:val="22"/>
          <w:szCs w:val="22"/>
          <w:lang w:bidi="ar"/>
        </w:rPr>
        <w:t>点</w:t>
      </w:r>
      <w:r>
        <w:rPr>
          <w:rFonts w:hint="eastAsia"/>
          <w:color w:val="0000FF"/>
          <w:sz w:val="22"/>
          <w:szCs w:val="22"/>
          <w:lang w:val="en-US" w:eastAsia="zh-CN" w:bidi="ar"/>
        </w:rPr>
        <w:t>00</w:t>
      </w:r>
      <w:r>
        <w:rPr>
          <w:color w:val="0000FF"/>
          <w:sz w:val="22"/>
          <w:szCs w:val="22"/>
          <w:lang w:bidi="ar"/>
        </w:rPr>
        <w:t>分</w:t>
      </w:r>
      <w:r>
        <w:rPr>
          <w:bCs/>
          <w:color w:val="0000FF"/>
          <w:sz w:val="22"/>
          <w:szCs w:val="22"/>
          <w:lang w:bidi="ar"/>
        </w:rPr>
        <w:t>（北京时间）</w:t>
      </w:r>
      <w:r>
        <w:rPr>
          <w:iCs/>
          <w:sz w:val="22"/>
          <w:szCs w:val="22"/>
          <w:lang w:bidi="ar"/>
        </w:rPr>
        <w:t>。</w:t>
      </w:r>
    </w:p>
    <w:p>
      <w:pPr>
        <w:spacing w:line="360" w:lineRule="auto"/>
        <w:ind w:firstLine="440" w:firstLineChars="200"/>
        <w:rPr>
          <w:sz w:val="22"/>
          <w:szCs w:val="22"/>
          <w:lang w:val="zh-TW" w:bidi="ar"/>
        </w:rPr>
      </w:pPr>
      <w:r>
        <w:rPr>
          <w:sz w:val="22"/>
          <w:szCs w:val="22"/>
          <w:lang w:bidi="ar"/>
        </w:rPr>
        <w:t>地点：</w:t>
      </w:r>
      <w:bookmarkStart w:id="30" w:name="OLE_LINK107"/>
      <w:r>
        <w:rPr>
          <w:rFonts w:hint="eastAsia"/>
          <w:color w:val="0000FF"/>
          <w:sz w:val="22"/>
          <w:szCs w:val="22"/>
          <w:lang w:bidi="ar"/>
        </w:rPr>
        <w:t>北京市政府采购电子交易平台。本项目采用远程电子开标方式，由投标人自行对电子投标文件进行解密，不接受纸质文件，无须投标人到达现场</w:t>
      </w:r>
      <w:r>
        <w:rPr>
          <w:color w:val="0000FF"/>
          <w:sz w:val="22"/>
          <w:szCs w:val="22"/>
          <w:lang w:val="zh-TW" w:bidi="ar"/>
        </w:rPr>
        <w:t>。</w:t>
      </w:r>
      <w:bookmarkEnd w:id="30"/>
    </w:p>
    <w:p>
      <w:pPr>
        <w:spacing w:line="360" w:lineRule="auto"/>
        <w:ind w:firstLine="440" w:firstLineChars="200"/>
        <w:rPr>
          <w:bCs/>
          <w:sz w:val="22"/>
          <w:szCs w:val="22"/>
          <w:u w:val="single"/>
        </w:rPr>
      </w:pPr>
    </w:p>
    <w:p>
      <w:pPr>
        <w:pStyle w:val="6"/>
        <w:spacing w:before="0" w:line="360" w:lineRule="auto"/>
        <w:jc w:val="left"/>
        <w:rPr>
          <w:rFonts w:ascii="Times New Roman" w:hAnsi="Times New Roman" w:eastAsia="宋体"/>
          <w:sz w:val="22"/>
          <w:szCs w:val="22"/>
        </w:rPr>
      </w:pPr>
      <w:bookmarkStart w:id="31" w:name="_Toc35393625"/>
      <w:bookmarkStart w:id="32" w:name="_Toc28359007"/>
      <w:bookmarkStart w:id="33" w:name="_Toc28359084"/>
      <w:bookmarkStart w:id="34" w:name="_Toc35393794"/>
      <w:r>
        <w:rPr>
          <w:rFonts w:ascii="Times New Roman" w:hAnsi="Times New Roman" w:eastAsia="宋体"/>
          <w:sz w:val="22"/>
          <w:szCs w:val="22"/>
        </w:rPr>
        <w:t>五、公告期限</w:t>
      </w:r>
      <w:bookmarkEnd w:id="31"/>
      <w:bookmarkEnd w:id="32"/>
      <w:bookmarkEnd w:id="33"/>
      <w:bookmarkEnd w:id="34"/>
    </w:p>
    <w:p>
      <w:pPr>
        <w:spacing w:line="360" w:lineRule="auto"/>
        <w:ind w:firstLine="440" w:firstLineChars="200"/>
        <w:rPr>
          <w:kern w:val="0"/>
          <w:sz w:val="22"/>
          <w:szCs w:val="22"/>
        </w:rPr>
      </w:pPr>
      <w:r>
        <w:rPr>
          <w:kern w:val="0"/>
          <w:sz w:val="22"/>
          <w:szCs w:val="22"/>
        </w:rPr>
        <w:t>自本公告发布之日起5个工作日。</w:t>
      </w:r>
    </w:p>
    <w:p>
      <w:pPr>
        <w:spacing w:line="360" w:lineRule="auto"/>
        <w:ind w:firstLine="440" w:firstLineChars="200"/>
        <w:rPr>
          <w:kern w:val="0"/>
          <w:sz w:val="22"/>
          <w:szCs w:val="22"/>
        </w:rPr>
      </w:pPr>
    </w:p>
    <w:p>
      <w:pPr>
        <w:pStyle w:val="6"/>
        <w:spacing w:before="0" w:line="360" w:lineRule="auto"/>
        <w:jc w:val="left"/>
        <w:rPr>
          <w:rFonts w:ascii="Times New Roman" w:hAnsi="Times New Roman" w:eastAsia="宋体"/>
          <w:sz w:val="22"/>
          <w:szCs w:val="22"/>
        </w:rPr>
      </w:pPr>
      <w:bookmarkStart w:id="35" w:name="_Toc35393626"/>
      <w:bookmarkStart w:id="36" w:name="_Toc35393795"/>
      <w:r>
        <w:rPr>
          <w:rFonts w:ascii="Times New Roman" w:hAnsi="Times New Roman" w:eastAsia="宋体"/>
          <w:sz w:val="22"/>
          <w:szCs w:val="22"/>
        </w:rPr>
        <w:t>六、其他补充事宜</w:t>
      </w:r>
      <w:bookmarkEnd w:id="35"/>
      <w:bookmarkEnd w:id="36"/>
    </w:p>
    <w:p>
      <w:pPr>
        <w:spacing w:line="360" w:lineRule="auto"/>
        <w:ind w:firstLine="440" w:firstLineChars="200"/>
        <w:rPr>
          <w:sz w:val="22"/>
          <w:szCs w:val="22"/>
        </w:rPr>
      </w:pPr>
      <w:bookmarkStart w:id="37" w:name="OLE_LINK108"/>
      <w:r>
        <w:rPr>
          <w:sz w:val="22"/>
          <w:szCs w:val="22"/>
        </w:rPr>
        <w:t>1.本项目需要落实的政府采购政策：</w:t>
      </w:r>
      <w:r>
        <w:rPr>
          <w:rFonts w:hint="eastAsia" w:ascii="宋体" w:hAnsi="宋体" w:cs="宋体"/>
          <w:bCs/>
          <w:color w:val="auto"/>
          <w:sz w:val="22"/>
          <w:szCs w:val="22"/>
        </w:rPr>
        <w:t>《中华人民共和国政府采购法》、《中华人民共和国政府采购法实施条例》、《工业和信息化部、国家统计局、国家发展和改革委员会、财政部关于印发中小企业划型标准规定的通知》（工信部联企业[2011]300 号）、《政府采购促进中小企业发展管理办法》财库（2020）46号、《财政部司法部关于政府采购支持监狱企业发展有关问题的通知》财库〔2014〕68号、《关于促进残疾人就业政府采购政策的通知》财库〔2017〕141号、《财政部关于在政府采购活动中查询及使用信用记录有关问题的通知》（财库[2016]125号），《北京市机构编制委员会办公室关于做好事业单位政府购买服务改革工作的实施意见》（京财综〔2017〕2059号）、鼓励节能、环保政策：依据《财政部发展改革委生态环境部市场监管总局关于调整优化节能产品、环境标志产品政府采购执行机制的通知（财库（2019）9号）》执行、北京市石景山区财政局《转发北京市财政局 中国人民银行营业管理部关于推进政府采购合同线上融资有关工作的通知》</w:t>
      </w:r>
      <w:r>
        <w:rPr>
          <w:sz w:val="22"/>
          <w:szCs w:val="22"/>
          <w:lang w:bidi="ar"/>
        </w:rPr>
        <w:t>。</w:t>
      </w:r>
      <w:r>
        <w:rPr>
          <w:sz w:val="22"/>
          <w:szCs w:val="22"/>
        </w:rPr>
        <w:t xml:space="preserve"> </w:t>
      </w:r>
    </w:p>
    <w:p>
      <w:pPr>
        <w:widowControl/>
        <w:adjustRightInd w:val="0"/>
        <w:snapToGrid w:val="0"/>
        <w:spacing w:line="360" w:lineRule="auto"/>
        <w:ind w:firstLine="440" w:firstLineChars="200"/>
        <w:jc w:val="left"/>
        <w:rPr>
          <w:bCs/>
          <w:sz w:val="22"/>
          <w:szCs w:val="22"/>
          <w:lang w:bidi="ar"/>
        </w:rPr>
      </w:pPr>
      <w:r>
        <w:rPr>
          <w:rFonts w:hint="eastAsia"/>
          <w:sz w:val="22"/>
          <w:szCs w:val="22"/>
          <w:lang w:val="en-US" w:eastAsia="zh-CN" w:bidi="ar"/>
        </w:rPr>
        <w:t>2</w:t>
      </w:r>
      <w:r>
        <w:rPr>
          <w:sz w:val="22"/>
          <w:szCs w:val="22"/>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2"/>
          <w:szCs w:val="22"/>
          <w:lang w:bidi="ar"/>
        </w:rPr>
        <w:t>CA数字证书</w:t>
      </w:r>
      <w:r>
        <w:rPr>
          <w:sz w:val="22"/>
          <w:szCs w:val="22"/>
          <w:lang w:bidi="ar"/>
        </w:rPr>
        <w:t>或电子营业执照</w:t>
      </w:r>
      <w:r>
        <w:rPr>
          <w:bCs/>
          <w:sz w:val="22"/>
          <w:szCs w:val="22"/>
          <w:lang w:bidi="ar"/>
        </w:rPr>
        <w:t>情况确认是否符合本项目电子化采购流程要求。</w:t>
      </w:r>
    </w:p>
    <w:p>
      <w:pPr>
        <w:adjustRightInd w:val="0"/>
        <w:snapToGrid w:val="0"/>
        <w:spacing w:line="360" w:lineRule="auto"/>
        <w:ind w:firstLine="440" w:firstLineChars="200"/>
        <w:rPr>
          <w:sz w:val="22"/>
          <w:szCs w:val="22"/>
          <w:lang w:bidi="ar"/>
        </w:rPr>
      </w:pPr>
      <w:r>
        <w:rPr>
          <w:sz w:val="22"/>
          <w:szCs w:val="22"/>
          <w:lang w:bidi="ar"/>
        </w:rPr>
        <w:t>CA数字证书服务热线 010-58511086</w:t>
      </w:r>
    </w:p>
    <w:p>
      <w:pPr>
        <w:adjustRightInd w:val="0"/>
        <w:snapToGrid w:val="0"/>
        <w:spacing w:line="360" w:lineRule="auto"/>
        <w:ind w:firstLine="440" w:firstLineChars="200"/>
        <w:rPr>
          <w:sz w:val="22"/>
          <w:szCs w:val="22"/>
        </w:rPr>
      </w:pPr>
      <w:r>
        <w:rPr>
          <w:sz w:val="22"/>
          <w:szCs w:val="22"/>
          <w:lang w:bidi="ar"/>
        </w:rPr>
        <w:t>电子营业执照服务热线 400-699-7000</w:t>
      </w:r>
    </w:p>
    <w:p>
      <w:pPr>
        <w:adjustRightInd w:val="0"/>
        <w:snapToGrid w:val="0"/>
        <w:spacing w:line="360" w:lineRule="auto"/>
        <w:ind w:firstLine="440" w:firstLineChars="200"/>
        <w:rPr>
          <w:sz w:val="22"/>
          <w:szCs w:val="22"/>
        </w:rPr>
      </w:pPr>
      <w:r>
        <w:rPr>
          <w:sz w:val="22"/>
          <w:szCs w:val="22"/>
          <w:lang w:bidi="ar"/>
        </w:rPr>
        <w:t>技术支持服务热线    010-86483801</w:t>
      </w:r>
    </w:p>
    <w:p>
      <w:pPr>
        <w:widowControl/>
        <w:adjustRightInd w:val="0"/>
        <w:snapToGrid w:val="0"/>
        <w:spacing w:line="360" w:lineRule="auto"/>
        <w:ind w:firstLine="440" w:firstLineChars="200"/>
        <w:jc w:val="left"/>
        <w:rPr>
          <w:sz w:val="22"/>
          <w:szCs w:val="22"/>
          <w:lang w:bidi="ar"/>
        </w:rPr>
      </w:pPr>
      <w:r>
        <w:rPr>
          <w:rFonts w:hint="eastAsia"/>
          <w:sz w:val="22"/>
          <w:szCs w:val="22"/>
          <w:lang w:val="en-US" w:eastAsia="zh-CN" w:bidi="ar"/>
        </w:rPr>
        <w:t>2</w:t>
      </w:r>
      <w:r>
        <w:rPr>
          <w:sz w:val="22"/>
          <w:szCs w:val="22"/>
          <w:lang w:bidi="ar"/>
        </w:rPr>
        <w:t>.1办理CA数字证书或电子营业执照</w:t>
      </w:r>
    </w:p>
    <w:p>
      <w:pPr>
        <w:widowControl/>
        <w:adjustRightInd w:val="0"/>
        <w:snapToGrid w:val="0"/>
        <w:spacing w:line="360" w:lineRule="auto"/>
        <w:ind w:firstLine="440" w:firstLineChars="200"/>
        <w:jc w:val="left"/>
        <w:rPr>
          <w:sz w:val="22"/>
          <w:szCs w:val="22"/>
        </w:rPr>
      </w:pPr>
      <w:r>
        <w:rPr>
          <w:sz w:val="22"/>
          <w:szCs w:val="22"/>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40" w:firstLineChars="200"/>
        <w:rPr>
          <w:sz w:val="22"/>
          <w:szCs w:val="22"/>
          <w:lang w:bidi="ar"/>
        </w:rPr>
      </w:pPr>
      <w:r>
        <w:rPr>
          <w:rFonts w:hint="eastAsia"/>
          <w:sz w:val="22"/>
          <w:szCs w:val="22"/>
          <w:lang w:val="en-US" w:eastAsia="zh-CN" w:bidi="ar"/>
        </w:rPr>
        <w:t>2</w:t>
      </w:r>
      <w:r>
        <w:rPr>
          <w:sz w:val="22"/>
          <w:szCs w:val="22"/>
          <w:lang w:bidi="ar"/>
        </w:rPr>
        <w:t>.2注册</w:t>
      </w:r>
    </w:p>
    <w:p>
      <w:pPr>
        <w:adjustRightInd w:val="0"/>
        <w:snapToGrid w:val="0"/>
        <w:spacing w:line="360" w:lineRule="auto"/>
        <w:ind w:firstLine="440" w:firstLineChars="200"/>
        <w:rPr>
          <w:sz w:val="22"/>
          <w:szCs w:val="22"/>
        </w:rPr>
      </w:pPr>
      <w:r>
        <w:rPr>
          <w:sz w:val="22"/>
          <w:szCs w:val="22"/>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40" w:firstLineChars="200"/>
        <w:jc w:val="left"/>
        <w:rPr>
          <w:sz w:val="22"/>
          <w:szCs w:val="22"/>
          <w:lang w:bidi="ar"/>
        </w:rPr>
      </w:pPr>
      <w:r>
        <w:rPr>
          <w:rFonts w:hint="eastAsia"/>
          <w:sz w:val="22"/>
          <w:szCs w:val="22"/>
          <w:lang w:val="en-US" w:eastAsia="zh-CN" w:bidi="ar"/>
        </w:rPr>
        <w:t>2</w:t>
      </w:r>
      <w:r>
        <w:rPr>
          <w:sz w:val="22"/>
          <w:szCs w:val="22"/>
          <w:lang w:bidi="ar"/>
        </w:rPr>
        <w:t>.3驱动、客户端下载</w:t>
      </w:r>
    </w:p>
    <w:p>
      <w:pPr>
        <w:widowControl/>
        <w:adjustRightInd w:val="0"/>
        <w:snapToGrid w:val="0"/>
        <w:spacing w:line="360" w:lineRule="auto"/>
        <w:ind w:firstLine="440" w:firstLineChars="200"/>
        <w:jc w:val="left"/>
        <w:rPr>
          <w:sz w:val="22"/>
          <w:szCs w:val="22"/>
        </w:rPr>
      </w:pPr>
      <w:r>
        <w:rPr>
          <w:sz w:val="22"/>
          <w:szCs w:val="22"/>
          <w:lang w:bidi="ar"/>
        </w:rPr>
        <w:t>供应商登录北京市政府采购电子交易平台“用户指南”—“工具下载”—“招标采购系统文件驱动安装包”下载相关驱动。</w:t>
      </w:r>
    </w:p>
    <w:p>
      <w:pPr>
        <w:adjustRightInd w:val="0"/>
        <w:snapToGrid w:val="0"/>
        <w:spacing w:line="360" w:lineRule="auto"/>
        <w:ind w:firstLine="440" w:firstLineChars="200"/>
        <w:rPr>
          <w:sz w:val="22"/>
          <w:szCs w:val="22"/>
          <w:lang w:bidi="ar"/>
        </w:rPr>
      </w:pPr>
      <w:r>
        <w:rPr>
          <w:sz w:val="22"/>
          <w:szCs w:val="22"/>
          <w:lang w:bidi="ar"/>
        </w:rPr>
        <w:t>供应商登录北京市政府采购电子交易平台“用户指南”—“工具下载”—“投标文件编制工具”下载相关客户端。</w:t>
      </w:r>
    </w:p>
    <w:p>
      <w:pPr>
        <w:adjustRightInd w:val="0"/>
        <w:snapToGrid w:val="0"/>
        <w:spacing w:line="360" w:lineRule="auto"/>
        <w:ind w:firstLine="440" w:firstLineChars="200"/>
        <w:rPr>
          <w:sz w:val="22"/>
          <w:szCs w:val="22"/>
          <w:lang w:bidi="ar"/>
        </w:rPr>
      </w:pPr>
      <w:r>
        <w:rPr>
          <w:rFonts w:hint="eastAsia"/>
          <w:sz w:val="22"/>
          <w:szCs w:val="22"/>
          <w:lang w:val="en-US" w:eastAsia="zh-CN" w:bidi="ar"/>
        </w:rPr>
        <w:t>2</w:t>
      </w:r>
      <w:r>
        <w:rPr>
          <w:sz w:val="22"/>
          <w:szCs w:val="22"/>
          <w:lang w:bidi="ar"/>
        </w:rPr>
        <w:t>.4 获取电子招标文件</w:t>
      </w:r>
    </w:p>
    <w:p>
      <w:pPr>
        <w:adjustRightInd w:val="0"/>
        <w:snapToGrid w:val="0"/>
        <w:spacing w:line="360" w:lineRule="auto"/>
        <w:ind w:firstLine="440" w:firstLineChars="200"/>
        <w:rPr>
          <w:sz w:val="22"/>
          <w:szCs w:val="22"/>
          <w:lang w:bidi="ar"/>
        </w:rPr>
      </w:pPr>
      <w:r>
        <w:rPr>
          <w:sz w:val="22"/>
          <w:szCs w:val="22"/>
          <w:lang w:bidi="ar"/>
        </w:rPr>
        <w:t>供应商使用CA数字证书或电子营业执照登录北京市政府采购电子交易平台获取电子招标文件。</w:t>
      </w:r>
    </w:p>
    <w:p>
      <w:pPr>
        <w:adjustRightInd w:val="0"/>
        <w:snapToGrid w:val="0"/>
        <w:spacing w:line="360" w:lineRule="auto"/>
        <w:ind w:firstLine="440" w:firstLineChars="200"/>
        <w:rPr>
          <w:sz w:val="22"/>
          <w:szCs w:val="22"/>
          <w:lang w:bidi="ar"/>
        </w:rPr>
      </w:pPr>
      <w:r>
        <w:rPr>
          <w:sz w:val="22"/>
          <w:szCs w:val="22"/>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40" w:firstLineChars="200"/>
        <w:rPr>
          <w:sz w:val="22"/>
          <w:szCs w:val="22"/>
          <w:lang w:bidi="ar"/>
        </w:rPr>
      </w:pPr>
      <w:r>
        <w:rPr>
          <w:rFonts w:hint="eastAsia"/>
          <w:sz w:val="22"/>
          <w:szCs w:val="22"/>
          <w:lang w:val="en-US" w:eastAsia="zh-CN" w:bidi="ar"/>
        </w:rPr>
        <w:t>2</w:t>
      </w:r>
      <w:r>
        <w:rPr>
          <w:sz w:val="22"/>
          <w:szCs w:val="22"/>
          <w:lang w:bidi="ar"/>
        </w:rPr>
        <w:t>.5编制电子投标文件</w:t>
      </w:r>
    </w:p>
    <w:p>
      <w:pPr>
        <w:adjustRightInd w:val="0"/>
        <w:snapToGrid w:val="0"/>
        <w:spacing w:line="360" w:lineRule="auto"/>
        <w:ind w:firstLine="440" w:firstLineChars="200"/>
        <w:rPr>
          <w:sz w:val="22"/>
          <w:szCs w:val="22"/>
          <w:lang w:bidi="ar"/>
        </w:rPr>
      </w:pPr>
      <w:r>
        <w:rPr>
          <w:sz w:val="22"/>
          <w:szCs w:val="22"/>
          <w:lang w:bidi="ar"/>
        </w:rPr>
        <w:t>供应商应使用电子投标客户端编制电子投标文件并进行线上投标，供应商电子投标文件需要加密并加盖电子签章</w:t>
      </w:r>
      <w:r>
        <w:rPr>
          <w:bCs/>
          <w:sz w:val="22"/>
          <w:szCs w:val="22"/>
          <w:lang w:bidi="ar"/>
        </w:rPr>
        <w:t>，如无法按照要求在电子投标文件中加盖电子签章和加密，请及时通过技术支持服务热线联系技术人员</w:t>
      </w:r>
      <w:r>
        <w:rPr>
          <w:sz w:val="22"/>
          <w:szCs w:val="22"/>
          <w:lang w:bidi="ar"/>
        </w:rPr>
        <w:t>。</w:t>
      </w:r>
    </w:p>
    <w:p>
      <w:pPr>
        <w:widowControl/>
        <w:spacing w:line="360" w:lineRule="auto"/>
        <w:ind w:firstLine="440" w:firstLineChars="200"/>
        <w:jc w:val="left"/>
        <w:rPr>
          <w:sz w:val="22"/>
          <w:szCs w:val="22"/>
          <w:lang w:val="zh-TW" w:bidi="ar"/>
        </w:rPr>
      </w:pPr>
      <w:r>
        <w:rPr>
          <w:rFonts w:hint="eastAsia"/>
          <w:sz w:val="22"/>
          <w:szCs w:val="22"/>
          <w:lang w:val="en-US" w:eastAsia="zh-CN" w:bidi="ar"/>
        </w:rPr>
        <w:t>2</w:t>
      </w:r>
      <w:r>
        <w:rPr>
          <w:sz w:val="22"/>
          <w:szCs w:val="22"/>
          <w:lang w:val="zh-TW" w:eastAsia="zh-TW" w:bidi="ar"/>
        </w:rPr>
        <w:t>.6</w:t>
      </w:r>
      <w:r>
        <w:rPr>
          <w:sz w:val="22"/>
          <w:szCs w:val="22"/>
          <w:lang w:val="zh-TW" w:bidi="ar"/>
        </w:rPr>
        <w:t>提交电子投标文件</w:t>
      </w:r>
    </w:p>
    <w:p>
      <w:pPr>
        <w:widowControl/>
        <w:spacing w:line="360" w:lineRule="auto"/>
        <w:ind w:firstLine="440" w:firstLineChars="200"/>
        <w:jc w:val="left"/>
        <w:rPr>
          <w:sz w:val="22"/>
          <w:szCs w:val="22"/>
          <w:lang w:bidi="ar"/>
        </w:rPr>
      </w:pPr>
      <w:r>
        <w:rPr>
          <w:sz w:val="22"/>
          <w:szCs w:val="22"/>
          <w:lang w:bidi="ar"/>
        </w:rPr>
        <w:t>供应商应于投标截止时间前在北京市政府采购电子交易平台提交电子投标文件，上传电子投标文件过程中请保持与互联网的连接畅通。</w:t>
      </w:r>
    </w:p>
    <w:p>
      <w:pPr>
        <w:widowControl/>
        <w:spacing w:line="360" w:lineRule="auto"/>
        <w:ind w:firstLine="440" w:firstLineChars="200"/>
        <w:jc w:val="left"/>
        <w:rPr>
          <w:sz w:val="22"/>
          <w:szCs w:val="22"/>
          <w:lang w:eastAsia="zh-TW" w:bidi="ar"/>
        </w:rPr>
      </w:pPr>
      <w:r>
        <w:rPr>
          <w:rFonts w:hint="eastAsia"/>
          <w:sz w:val="22"/>
          <w:szCs w:val="22"/>
          <w:lang w:val="en-US" w:eastAsia="zh-CN" w:bidi="ar"/>
        </w:rPr>
        <w:t>2</w:t>
      </w:r>
      <w:r>
        <w:rPr>
          <w:sz w:val="22"/>
          <w:szCs w:val="22"/>
          <w:lang w:val="zh-TW" w:bidi="ar"/>
        </w:rPr>
        <w:t>.</w:t>
      </w:r>
      <w:r>
        <w:rPr>
          <w:sz w:val="22"/>
          <w:szCs w:val="22"/>
          <w:lang w:val="zh-TW" w:eastAsia="zh-TW" w:bidi="ar"/>
        </w:rPr>
        <w:t>7</w:t>
      </w:r>
      <w:r>
        <w:rPr>
          <w:sz w:val="22"/>
          <w:szCs w:val="22"/>
          <w:lang w:val="zh-TW" w:bidi="ar"/>
        </w:rPr>
        <w:t>电子开标</w:t>
      </w:r>
    </w:p>
    <w:p>
      <w:pPr>
        <w:spacing w:line="360" w:lineRule="auto"/>
        <w:ind w:firstLine="440" w:firstLineChars="200"/>
        <w:rPr>
          <w:sz w:val="22"/>
          <w:szCs w:val="22"/>
          <w:lang w:eastAsia="zh-TW"/>
        </w:rPr>
      </w:pPr>
      <w:r>
        <w:rPr>
          <w:sz w:val="22"/>
          <w:szCs w:val="22"/>
          <w:lang w:val="zh-TW" w:bidi="ar"/>
        </w:rPr>
        <w:t>供应商在开标地点使用</w:t>
      </w:r>
      <w:r>
        <w:rPr>
          <w:sz w:val="22"/>
          <w:szCs w:val="22"/>
          <w:lang w:bidi="ar"/>
        </w:rPr>
        <w:t>CA数字证书或电子营业执照</w:t>
      </w:r>
      <w:r>
        <w:rPr>
          <w:sz w:val="22"/>
          <w:szCs w:val="22"/>
          <w:lang w:val="zh-TW" w:bidi="ar"/>
        </w:rPr>
        <w:t>登录</w:t>
      </w:r>
      <w:r>
        <w:rPr>
          <w:sz w:val="22"/>
          <w:szCs w:val="22"/>
          <w:lang w:bidi="ar"/>
        </w:rPr>
        <w:t>北京市政府采购电子交易平台进行电子开标</w:t>
      </w:r>
      <w:r>
        <w:rPr>
          <w:sz w:val="22"/>
          <w:szCs w:val="22"/>
          <w:lang w:val="zh-TW" w:bidi="ar"/>
        </w:rPr>
        <w:t>。</w:t>
      </w:r>
      <w:bookmarkEnd w:id="37"/>
    </w:p>
    <w:p>
      <w:pPr>
        <w:spacing w:line="360" w:lineRule="auto"/>
        <w:ind w:firstLine="440" w:firstLineChars="200"/>
        <w:rPr>
          <w:sz w:val="22"/>
          <w:szCs w:val="22"/>
        </w:rPr>
      </w:pPr>
    </w:p>
    <w:p>
      <w:pPr>
        <w:pStyle w:val="6"/>
        <w:spacing w:before="0" w:line="360" w:lineRule="auto"/>
        <w:jc w:val="left"/>
        <w:rPr>
          <w:rFonts w:ascii="Times New Roman" w:hAnsi="Times New Roman" w:eastAsia="宋体"/>
          <w:sz w:val="22"/>
          <w:szCs w:val="22"/>
        </w:rPr>
      </w:pPr>
      <w:bookmarkStart w:id="38" w:name="_Toc35393796"/>
      <w:bookmarkStart w:id="39" w:name="_Toc28359085"/>
      <w:bookmarkStart w:id="40" w:name="_Toc28359008"/>
      <w:bookmarkStart w:id="41" w:name="_Toc35393627"/>
      <w:r>
        <w:rPr>
          <w:rFonts w:ascii="Times New Roman" w:hAnsi="Times New Roman" w:eastAsia="宋体"/>
          <w:sz w:val="22"/>
          <w:szCs w:val="22"/>
        </w:rPr>
        <w:t>七、对本次招标提出询问，请按以下方式联系。</w:t>
      </w:r>
      <w:bookmarkEnd w:id="38"/>
      <w:bookmarkEnd w:id="39"/>
      <w:bookmarkEnd w:id="40"/>
      <w:bookmarkEnd w:id="41"/>
    </w:p>
    <w:p>
      <w:pPr>
        <w:spacing w:line="360" w:lineRule="auto"/>
        <w:ind w:left="1055" w:leftChars="371" w:hanging="276" w:hangingChars="125"/>
        <w:jc w:val="left"/>
        <w:rPr>
          <w:b/>
          <w:sz w:val="22"/>
          <w:szCs w:val="22"/>
        </w:rPr>
      </w:pPr>
      <w:r>
        <w:rPr>
          <w:b/>
          <w:sz w:val="22"/>
          <w:szCs w:val="22"/>
        </w:rPr>
        <w:t>1.采购人信息</w:t>
      </w:r>
    </w:p>
    <w:p>
      <w:pPr>
        <w:spacing w:line="360" w:lineRule="auto"/>
        <w:ind w:left="1054" w:leftChars="371" w:hanging="275" w:hangingChars="125"/>
        <w:jc w:val="left"/>
        <w:rPr>
          <w:sz w:val="22"/>
          <w:szCs w:val="22"/>
        </w:rPr>
      </w:pPr>
      <w:bookmarkStart w:id="42" w:name="_Toc28359086"/>
      <w:bookmarkStart w:id="43" w:name="_Toc28359009"/>
      <w:r>
        <w:rPr>
          <w:sz w:val="22"/>
          <w:szCs w:val="22"/>
        </w:rPr>
        <w:t>名    称：</w:t>
      </w:r>
      <w:r>
        <w:rPr>
          <w:rFonts w:hint="eastAsia"/>
          <w:sz w:val="22"/>
          <w:szCs w:val="22"/>
        </w:rPr>
        <w:t>北京市石景山区机关事务管理服务中心（应急管理局）</w:t>
      </w:r>
    </w:p>
    <w:p>
      <w:pPr>
        <w:spacing w:line="360" w:lineRule="auto"/>
        <w:ind w:left="1054" w:leftChars="371" w:hanging="275" w:hangingChars="125"/>
        <w:jc w:val="left"/>
        <w:rPr>
          <w:sz w:val="22"/>
          <w:szCs w:val="22"/>
        </w:rPr>
      </w:pPr>
      <w:r>
        <w:rPr>
          <w:sz w:val="22"/>
          <w:szCs w:val="22"/>
        </w:rPr>
        <w:t>地    址：</w:t>
      </w:r>
      <w:bookmarkStart w:id="44" w:name="OLE_LINK101"/>
      <w:r>
        <w:rPr>
          <w:rFonts w:hint="eastAsia"/>
          <w:sz w:val="22"/>
          <w:szCs w:val="22"/>
        </w:rPr>
        <w:t>北京市石景山区石景山路18号石景山区政府院内</w:t>
      </w:r>
      <w:bookmarkEnd w:id="44"/>
    </w:p>
    <w:p>
      <w:pPr>
        <w:spacing w:line="360" w:lineRule="auto"/>
        <w:ind w:left="1054" w:leftChars="371" w:hanging="275" w:hangingChars="125"/>
        <w:jc w:val="left"/>
        <w:rPr>
          <w:rFonts w:hint="default" w:eastAsia="宋体"/>
          <w:color w:val="0000FF"/>
          <w:sz w:val="22"/>
          <w:szCs w:val="22"/>
          <w:u w:val="single"/>
          <w:lang w:val="en-US" w:eastAsia="zh-CN"/>
        </w:rPr>
      </w:pPr>
      <w:r>
        <w:rPr>
          <w:color w:val="auto"/>
          <w:sz w:val="22"/>
          <w:szCs w:val="22"/>
        </w:rPr>
        <w:t>联系方式：</w:t>
      </w:r>
      <w:r>
        <w:rPr>
          <w:rFonts w:hint="eastAsia"/>
          <w:color w:val="auto"/>
          <w:sz w:val="22"/>
          <w:szCs w:val="22"/>
          <w:lang w:val="en-US" w:eastAsia="zh-CN"/>
        </w:rPr>
        <w:t>李先生</w:t>
      </w:r>
      <w:r>
        <w:rPr>
          <w:rFonts w:hint="eastAsia"/>
          <w:color w:val="auto"/>
          <w:sz w:val="22"/>
          <w:szCs w:val="22"/>
          <w:lang w:eastAsia="zh-CN"/>
        </w:rPr>
        <w:t>，</w:t>
      </w:r>
      <w:r>
        <w:rPr>
          <w:rFonts w:hint="eastAsia"/>
          <w:color w:val="auto"/>
          <w:sz w:val="22"/>
          <w:szCs w:val="22"/>
          <w:lang w:val="en-US" w:eastAsia="zh-CN"/>
        </w:rPr>
        <w:t>010-</w:t>
      </w:r>
      <w:r>
        <w:rPr>
          <w:rFonts w:hint="eastAsia"/>
          <w:color w:val="auto"/>
        </w:rPr>
        <w:t>686</w:t>
      </w:r>
      <w:r>
        <w:rPr>
          <w:rFonts w:hint="eastAsia"/>
        </w:rPr>
        <w:t>0</w:t>
      </w:r>
      <w:r>
        <w:rPr>
          <w:rFonts w:hint="eastAsia"/>
          <w:lang w:val="en-US" w:eastAsia="zh-CN"/>
        </w:rPr>
        <w:t>7190</w:t>
      </w:r>
    </w:p>
    <w:p>
      <w:pPr>
        <w:spacing w:line="360" w:lineRule="auto"/>
        <w:ind w:left="1055" w:leftChars="371" w:hanging="276" w:hangingChars="125"/>
        <w:jc w:val="left"/>
        <w:rPr>
          <w:b/>
          <w:sz w:val="22"/>
          <w:szCs w:val="22"/>
        </w:rPr>
      </w:pPr>
      <w:r>
        <w:rPr>
          <w:b/>
          <w:sz w:val="22"/>
          <w:szCs w:val="22"/>
        </w:rPr>
        <w:t>2.采购代理机构信息</w:t>
      </w:r>
      <w:bookmarkEnd w:id="42"/>
      <w:bookmarkEnd w:id="43"/>
    </w:p>
    <w:p>
      <w:pPr>
        <w:spacing w:line="360" w:lineRule="auto"/>
        <w:ind w:left="1054" w:leftChars="371" w:hanging="275" w:hangingChars="125"/>
        <w:jc w:val="left"/>
        <w:rPr>
          <w:rFonts w:hint="default" w:eastAsia="宋体"/>
          <w:sz w:val="22"/>
          <w:szCs w:val="22"/>
          <w:lang w:val="en-US" w:eastAsia="zh-CN"/>
        </w:rPr>
      </w:pPr>
      <w:bookmarkStart w:id="45" w:name="_Toc28359087"/>
      <w:bookmarkStart w:id="46" w:name="_Toc28359010"/>
      <w:r>
        <w:rPr>
          <w:sz w:val="22"/>
          <w:szCs w:val="22"/>
        </w:rPr>
        <w:t>名    称：</w:t>
      </w:r>
      <w:r>
        <w:rPr>
          <w:rFonts w:hint="eastAsia"/>
          <w:sz w:val="22"/>
          <w:szCs w:val="22"/>
          <w:lang w:val="en-US" w:eastAsia="zh-CN"/>
        </w:rPr>
        <w:t>北京北咨招标有限公司</w:t>
      </w:r>
    </w:p>
    <w:p>
      <w:pPr>
        <w:spacing w:line="360" w:lineRule="auto"/>
        <w:ind w:left="1054" w:leftChars="371" w:hanging="275" w:hangingChars="125"/>
        <w:jc w:val="left"/>
        <w:rPr>
          <w:rFonts w:hint="default" w:eastAsia="宋体"/>
          <w:sz w:val="22"/>
          <w:szCs w:val="22"/>
          <w:lang w:val="en-US" w:eastAsia="zh-CN"/>
        </w:rPr>
      </w:pPr>
      <w:r>
        <w:rPr>
          <w:sz w:val="22"/>
          <w:szCs w:val="22"/>
        </w:rPr>
        <w:t>地    址：</w:t>
      </w:r>
      <w:r>
        <w:rPr>
          <w:rFonts w:hint="eastAsia" w:ascii="宋体" w:hAnsi="宋体" w:cs="宋体"/>
          <w:bCs/>
          <w:color w:val="auto"/>
          <w:sz w:val="22"/>
          <w:szCs w:val="22"/>
        </w:rPr>
        <w:t>北京市朝阳区华腾世纪总部公园F座11层</w:t>
      </w:r>
      <w:r>
        <w:rPr>
          <w:rFonts w:hint="eastAsia" w:ascii="宋体" w:hAnsi="宋体" w:cs="宋体"/>
          <w:bCs/>
          <w:color w:val="auto"/>
          <w:sz w:val="22"/>
          <w:szCs w:val="22"/>
          <w:lang w:val="en-US" w:eastAsia="zh-CN"/>
        </w:rPr>
        <w:t>1106</w:t>
      </w:r>
    </w:p>
    <w:p>
      <w:pPr>
        <w:spacing w:line="360" w:lineRule="auto"/>
        <w:ind w:left="1054" w:leftChars="371" w:hanging="275" w:hangingChars="125"/>
        <w:jc w:val="left"/>
        <w:rPr>
          <w:rFonts w:hint="default" w:eastAsia="宋体"/>
          <w:sz w:val="22"/>
          <w:szCs w:val="22"/>
          <w:u w:val="single"/>
          <w:lang w:val="en-US" w:eastAsia="zh-CN"/>
        </w:rPr>
      </w:pPr>
      <w:r>
        <w:rPr>
          <w:sz w:val="22"/>
          <w:szCs w:val="22"/>
        </w:rPr>
        <w:t>联系方式：</w:t>
      </w:r>
      <w:bookmarkStart w:id="47" w:name="OLE_LINK1"/>
      <w:r>
        <w:rPr>
          <w:rFonts w:hint="eastAsia"/>
          <w:sz w:val="22"/>
          <w:szCs w:val="22"/>
          <w:lang w:val="en-US" w:eastAsia="zh-CN"/>
        </w:rPr>
        <w:t>张姗姗</w:t>
      </w:r>
      <w:bookmarkEnd w:id="47"/>
      <w:r>
        <w:rPr>
          <w:rFonts w:hint="eastAsia"/>
          <w:sz w:val="22"/>
          <w:szCs w:val="22"/>
          <w:lang w:val="en-US" w:eastAsia="zh-CN"/>
        </w:rPr>
        <w:t>，</w:t>
      </w:r>
      <w:bookmarkStart w:id="48" w:name="OLE_LINK2"/>
      <w:r>
        <w:rPr>
          <w:rFonts w:hint="eastAsia"/>
          <w:sz w:val="22"/>
          <w:szCs w:val="22"/>
          <w:lang w:val="en-US" w:eastAsia="zh-CN"/>
        </w:rPr>
        <w:t>13021245199</w:t>
      </w:r>
      <w:bookmarkEnd w:id="48"/>
    </w:p>
    <w:p>
      <w:pPr>
        <w:spacing w:line="360" w:lineRule="auto"/>
        <w:ind w:left="1055" w:leftChars="371" w:hanging="276" w:hangingChars="125"/>
        <w:jc w:val="left"/>
        <w:rPr>
          <w:b/>
          <w:sz w:val="22"/>
          <w:szCs w:val="22"/>
          <w:u w:val="single"/>
        </w:rPr>
      </w:pPr>
      <w:r>
        <w:rPr>
          <w:b/>
          <w:sz w:val="22"/>
          <w:szCs w:val="22"/>
        </w:rPr>
        <w:t>3.项目联系方式</w:t>
      </w:r>
      <w:bookmarkEnd w:id="45"/>
      <w:bookmarkEnd w:id="46"/>
    </w:p>
    <w:p>
      <w:pPr>
        <w:spacing w:line="360" w:lineRule="auto"/>
        <w:ind w:left="1054" w:leftChars="371" w:hanging="275" w:hangingChars="125"/>
        <w:jc w:val="left"/>
        <w:rPr>
          <w:sz w:val="22"/>
          <w:szCs w:val="22"/>
        </w:rPr>
      </w:pPr>
      <w:r>
        <w:rPr>
          <w:sz w:val="22"/>
          <w:szCs w:val="22"/>
        </w:rPr>
        <w:t>项目联系人：</w:t>
      </w:r>
      <w:bookmarkStart w:id="49" w:name="OLE_LINK100"/>
      <w:r>
        <w:rPr>
          <w:rFonts w:hint="eastAsia"/>
          <w:sz w:val="22"/>
          <w:szCs w:val="22"/>
          <w:lang w:val="en-US" w:eastAsia="zh-CN"/>
        </w:rPr>
        <w:t>张姗姗</w:t>
      </w:r>
      <w:bookmarkEnd w:id="49"/>
    </w:p>
    <w:p>
      <w:r>
        <w:rPr>
          <w:sz w:val="22"/>
          <w:szCs w:val="22"/>
        </w:rPr>
        <w:t>电      话：</w:t>
      </w:r>
      <w:r>
        <w:rPr>
          <w:rFonts w:hint="eastAsia"/>
          <w:sz w:val="22"/>
          <w:szCs w:val="22"/>
          <w:lang w:val="en-US" w:eastAsia="zh-CN"/>
        </w:rPr>
        <w:t>13021245199</w:t>
      </w:r>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20B0503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E1CE6"/>
    <w:rsid w:val="53AE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1"/>
    <w:basedOn w:val="3"/>
    <w:next w:val="5"/>
    <w:unhideWhenUsed/>
    <w:qFormat/>
    <w:uiPriority w:val="99"/>
    <w:pPr>
      <w:spacing w:line="360" w:lineRule="auto"/>
      <w:ind w:left="0" w:firstLine="420"/>
    </w:pPr>
    <w:rPr>
      <w:rFonts w:ascii="宋体" w:hAnsi="宋体"/>
      <w:sz w:val="24"/>
      <w:szCs w:val="24"/>
    </w:rPr>
  </w:style>
  <w:style w:type="paragraph" w:customStyle="1" w:styleId="3">
    <w:name w:val="正文文本缩进11"/>
    <w:basedOn w:val="1"/>
    <w:next w:val="4"/>
    <w:qFormat/>
    <w:uiPriority w:val="0"/>
    <w:pPr>
      <w:ind w:left="765"/>
    </w:pPr>
    <w:rPr>
      <w:rFonts w:ascii="方正仿宋_GB2312" w:eastAsia="方正仿宋_GB2312"/>
      <w:sz w:val="28"/>
      <w:lang w:eastAsia="en-US"/>
    </w:rPr>
  </w:style>
  <w:style w:type="paragraph" w:customStyle="1" w:styleId="4">
    <w:name w:val="寄信人地址11"/>
    <w:basedOn w:val="1"/>
    <w:unhideWhenUsed/>
    <w:qFormat/>
    <w:uiPriority w:val="99"/>
    <w:rPr>
      <w:rFonts w:ascii="Arial" w:hAnsi="Arial"/>
    </w:rPr>
  </w:style>
  <w:style w:type="paragraph" w:customStyle="1" w:styleId="5">
    <w:name w:val="正文文本缩进 311"/>
    <w:basedOn w:val="1"/>
    <w:qFormat/>
    <w:uiPriority w:val="0"/>
    <w:pPr>
      <w:spacing w:after="120"/>
      <w:ind w:left="420"/>
    </w:pPr>
    <w:rPr>
      <w:sz w:val="16"/>
      <w:szCs w:val="16"/>
      <w:lang w:eastAsia="en-US"/>
    </w:rPr>
  </w:style>
  <w:style w:type="paragraph" w:styleId="7">
    <w:name w:val="Normal Indent"/>
    <w:basedOn w:val="1"/>
    <w:qFormat/>
    <w:uiPriority w:val="0"/>
    <w:pPr>
      <w:autoSpaceDE w:val="0"/>
      <w:autoSpaceDN w:val="0"/>
      <w:adjustRightInd w:val="0"/>
      <w:ind w:firstLine="420"/>
      <w:jc w:val="left"/>
    </w:pPr>
    <w:rPr>
      <w:rFonts w:ascii="宋体"/>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2025-05-22T06:40:00Z</dcterms:created>
  <dc:creator>叽里咕噜</dc:creator>
  <cp:lastModifiedBy>叽里咕噜</cp:lastModifiedBy>
  <dcterms:modified xsi:type="dcterms:W3CDTF">2025-05-22T06:40:31Z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B1E9B609861141E994E517CC804B9F55</vt:lpwstr>
  </property>
</Properties>
</file>