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72D12">
      <w:pPr>
        <w:spacing w:line="360" w:lineRule="auto"/>
        <w:jc w:val="center"/>
        <w:outlineLvl w:val="0"/>
        <w:rPr>
          <w:b/>
          <w:sz w:val="36"/>
          <w:szCs w:val="36"/>
        </w:rPr>
      </w:pPr>
      <w:r>
        <w:rPr>
          <w:rFonts w:hint="eastAsia"/>
          <w:b/>
          <w:sz w:val="36"/>
          <w:szCs w:val="36"/>
        </w:rPr>
        <w:t>街巷服务经费市容管理服务采购项目</w:t>
      </w:r>
      <w:r>
        <w:rPr>
          <w:rFonts w:hint="eastAsia"/>
          <w:b/>
          <w:sz w:val="36"/>
          <w:szCs w:val="36"/>
          <w:lang w:val="en-US" w:eastAsia="zh-CN"/>
        </w:rPr>
        <w:t>公开招标公告</w:t>
      </w:r>
    </w:p>
    <w:p w14:paraId="1A9711A8">
      <w:pPr>
        <w:pStyle w:val="2"/>
        <w:spacing w:before="0" w:line="360" w:lineRule="auto"/>
        <w:jc w:val="left"/>
        <w:rPr>
          <w:rFonts w:ascii="Times New Roman" w:hAnsi="Times New Roman" w:eastAsia="宋体"/>
          <w:sz w:val="24"/>
          <w:szCs w:val="24"/>
        </w:rPr>
      </w:pPr>
      <w:bookmarkStart w:id="0" w:name="_Toc35393621"/>
      <w:bookmarkStart w:id="1" w:name="_Toc32656"/>
      <w:bookmarkStart w:id="2" w:name="_Toc28359079"/>
      <w:bookmarkStart w:id="3" w:name="_Toc35393790"/>
      <w:bookmarkStart w:id="4" w:name="_Toc28359002"/>
      <w:bookmarkStart w:id="5" w:name="_Hlk24379207"/>
      <w:r>
        <w:rPr>
          <w:rFonts w:ascii="Times New Roman" w:hAnsi="Times New Roman" w:eastAsia="宋体"/>
          <w:sz w:val="24"/>
          <w:szCs w:val="24"/>
        </w:rPr>
        <w:t>一、项目基本情况</w:t>
      </w:r>
      <w:bookmarkEnd w:id="0"/>
      <w:bookmarkEnd w:id="1"/>
      <w:bookmarkEnd w:id="2"/>
      <w:bookmarkEnd w:id="3"/>
      <w:bookmarkEnd w:id="4"/>
    </w:p>
    <w:p w14:paraId="29596907">
      <w:pPr>
        <w:spacing w:line="360" w:lineRule="auto"/>
        <w:ind w:firstLine="480" w:firstLineChars="200"/>
        <w:rPr>
          <w:rFonts w:hint="eastAsia" w:eastAsia="宋体"/>
          <w:sz w:val="24"/>
          <w:lang w:eastAsia="zh-CN"/>
        </w:rPr>
      </w:pPr>
      <w:r>
        <w:rPr>
          <w:sz w:val="24"/>
        </w:rPr>
        <w:t>1.项目编号：</w:t>
      </w:r>
      <w:r>
        <w:rPr>
          <w:rFonts w:hint="eastAsia"/>
          <w:sz w:val="24"/>
          <w:u w:val="single"/>
          <w:lang w:eastAsia="zh-CN"/>
        </w:rPr>
        <w:t>2505-HXTC-IK1347</w:t>
      </w:r>
    </w:p>
    <w:p w14:paraId="73065677">
      <w:pPr>
        <w:spacing w:line="360" w:lineRule="auto"/>
        <w:ind w:firstLine="480" w:firstLineChars="200"/>
        <w:rPr>
          <w:sz w:val="24"/>
        </w:rPr>
      </w:pPr>
      <w:r>
        <w:rPr>
          <w:sz w:val="24"/>
        </w:rPr>
        <w:t>2.项目名称：</w:t>
      </w:r>
      <w:r>
        <w:rPr>
          <w:rFonts w:hint="eastAsia"/>
          <w:sz w:val="24"/>
          <w:highlight w:val="none"/>
          <w:u w:val="single"/>
          <w:lang w:eastAsia="zh-CN"/>
        </w:rPr>
        <w:t>街巷服务经费市容管理服务采购项目</w:t>
      </w:r>
    </w:p>
    <w:bookmarkEnd w:id="5"/>
    <w:p w14:paraId="11C3DFF2">
      <w:pPr>
        <w:spacing w:line="360" w:lineRule="auto"/>
        <w:ind w:firstLine="480" w:firstLineChars="200"/>
        <w:rPr>
          <w:sz w:val="24"/>
        </w:rPr>
      </w:pPr>
      <w:r>
        <w:rPr>
          <w:sz w:val="24"/>
          <w:highlight w:val="none"/>
        </w:rPr>
        <w:t>3.项目预算金额：</w:t>
      </w:r>
      <w:r>
        <w:rPr>
          <w:rFonts w:hint="eastAsia"/>
          <w:sz w:val="24"/>
          <w:highlight w:val="none"/>
          <w:u w:val="single"/>
          <w:lang w:val="en-US" w:eastAsia="zh-CN"/>
        </w:rPr>
        <w:t xml:space="preserve"> 713.856039 </w:t>
      </w:r>
      <w:r>
        <w:rPr>
          <w:rFonts w:hint="eastAsia" w:ascii="宋体" w:hAnsi="宋体"/>
          <w:sz w:val="24"/>
          <w:highlight w:val="none"/>
        </w:rPr>
        <w:t>万</w:t>
      </w:r>
      <w:r>
        <w:rPr>
          <w:rFonts w:ascii="宋体" w:hAnsi="宋体"/>
          <w:sz w:val="24"/>
          <w:highlight w:val="none"/>
        </w:rPr>
        <w:t>元</w:t>
      </w:r>
      <w:r>
        <w:rPr>
          <w:sz w:val="24"/>
          <w:highlight w:val="none"/>
        </w:rPr>
        <w:t>、</w:t>
      </w:r>
      <w:r>
        <w:rPr>
          <w:sz w:val="24"/>
        </w:rPr>
        <w:t>项目最高限价（如有）：</w:t>
      </w:r>
      <w:r>
        <w:rPr>
          <w:rFonts w:hint="eastAsia"/>
          <w:sz w:val="24"/>
          <w:u w:val="single"/>
        </w:rPr>
        <w:t xml:space="preserve"> </w:t>
      </w:r>
      <w:r>
        <w:rPr>
          <w:rFonts w:hint="eastAsia"/>
          <w:i/>
          <w:iCs/>
          <w:sz w:val="24"/>
          <w:u w:val="single"/>
        </w:rPr>
        <w:t xml:space="preserve">/ </w:t>
      </w:r>
      <w:r>
        <w:rPr>
          <w:sz w:val="24"/>
        </w:rPr>
        <w:t>万元</w:t>
      </w:r>
      <w:r>
        <w:rPr>
          <w:rFonts w:hint="eastAsia"/>
          <w:sz w:val="24"/>
        </w:rPr>
        <w:t>；</w:t>
      </w:r>
    </w:p>
    <w:p w14:paraId="44964959">
      <w:pPr>
        <w:spacing w:line="360" w:lineRule="auto"/>
        <w:ind w:firstLine="480" w:firstLineChars="200"/>
        <w:rPr>
          <w:sz w:val="24"/>
        </w:rPr>
      </w:pPr>
      <w:r>
        <w:rPr>
          <w:sz w:val="24"/>
        </w:rPr>
        <w:t>4.采购需求：</w:t>
      </w:r>
    </w:p>
    <w:p w14:paraId="469A59E2">
      <w:pPr>
        <w:spacing w:line="360" w:lineRule="auto"/>
        <w:ind w:firstLine="480" w:firstLineChars="200"/>
        <w:rPr>
          <w:sz w:val="24"/>
        </w:rPr>
      </w:pPr>
      <w:r>
        <w:rPr>
          <w:rFonts w:hint="eastAsia"/>
          <w:sz w:val="24"/>
          <w:lang w:val="en-US" w:eastAsia="zh-CN"/>
        </w:rPr>
        <w:t>根据采购人要求，提供街巷日常精细化管理，包括秩序维护、设施巡视、交通疏导、安全防范、环境保洁等服务。</w:t>
      </w:r>
      <w:r>
        <w:rPr>
          <w:rFonts w:hint="eastAsia"/>
          <w:sz w:val="24"/>
        </w:rPr>
        <w:t>具体内容详见招标文件第五章采购需求。</w:t>
      </w:r>
    </w:p>
    <w:p w14:paraId="33119990">
      <w:pPr>
        <w:spacing w:line="360" w:lineRule="auto"/>
        <w:ind w:firstLine="480" w:firstLineChars="200"/>
        <w:rPr>
          <w:sz w:val="24"/>
        </w:rPr>
      </w:pPr>
      <w:r>
        <w:rPr>
          <w:sz w:val="24"/>
        </w:rPr>
        <w:t>5.</w:t>
      </w:r>
      <w:r>
        <w:rPr>
          <w:rFonts w:hint="eastAsia"/>
        </w:rPr>
        <w:t xml:space="preserve"> </w:t>
      </w:r>
      <w:r>
        <w:rPr>
          <w:sz w:val="24"/>
        </w:rPr>
        <w:t>合同履行期限：</w:t>
      </w:r>
      <w:r>
        <w:rPr>
          <w:rFonts w:hint="eastAsia"/>
          <w:color w:val="auto"/>
          <w:sz w:val="24"/>
        </w:rPr>
        <w:t>自合同签订生效后开始至双方合同完全履行后截止</w:t>
      </w:r>
      <w:r>
        <w:rPr>
          <w:rFonts w:hint="eastAsia"/>
          <w:sz w:val="24"/>
          <w:u w:val="none"/>
        </w:rPr>
        <w:t>。</w:t>
      </w:r>
    </w:p>
    <w:p w14:paraId="782612BD">
      <w:pPr>
        <w:spacing w:line="360" w:lineRule="auto"/>
        <w:ind w:firstLine="480" w:firstLineChars="200"/>
        <w:rPr>
          <w:sz w:val="24"/>
        </w:rPr>
      </w:pPr>
      <w:r>
        <w:rPr>
          <w:sz w:val="24"/>
        </w:rPr>
        <w:t>6.</w:t>
      </w:r>
      <w:r>
        <w:rPr>
          <w:rFonts w:hint="eastAsia"/>
        </w:rPr>
        <w:t xml:space="preserve"> </w:t>
      </w:r>
      <w:r>
        <w:rPr>
          <w:rFonts w:hint="eastAsia"/>
          <w:sz w:val="24"/>
        </w:rPr>
        <w:t>本项目是否接受联合体投标：</w:t>
      </w:r>
      <w:r>
        <w:rPr>
          <w:rFonts w:hint="eastAsia"/>
          <w:sz w:val="24"/>
          <w:lang w:eastAsia="zh-CN"/>
        </w:rPr>
        <w:t>□</w:t>
      </w:r>
      <w:r>
        <w:rPr>
          <w:rFonts w:hint="eastAsia"/>
          <w:sz w:val="24"/>
        </w:rPr>
        <w:t>是  ■否。</w:t>
      </w:r>
    </w:p>
    <w:p w14:paraId="7E1EE90E">
      <w:pPr>
        <w:spacing w:line="360" w:lineRule="auto"/>
        <w:ind w:firstLine="480" w:firstLineChars="200"/>
        <w:rPr>
          <w:sz w:val="24"/>
        </w:rPr>
      </w:pPr>
    </w:p>
    <w:p w14:paraId="235F6CFC">
      <w:pPr>
        <w:pStyle w:val="2"/>
        <w:spacing w:before="0" w:line="360" w:lineRule="auto"/>
        <w:jc w:val="left"/>
        <w:rPr>
          <w:rFonts w:ascii="Times New Roman" w:hAnsi="Times New Roman" w:eastAsia="宋体"/>
          <w:sz w:val="24"/>
          <w:szCs w:val="24"/>
        </w:rPr>
      </w:pPr>
      <w:bookmarkStart w:id="6" w:name="_Toc28359003"/>
      <w:bookmarkStart w:id="7" w:name="_Toc28359080"/>
      <w:bookmarkStart w:id="8" w:name="_Toc35393622"/>
      <w:bookmarkStart w:id="9" w:name="_Toc5710"/>
      <w:bookmarkStart w:id="10" w:name="_Toc35393791"/>
      <w:r>
        <w:rPr>
          <w:rFonts w:ascii="Times New Roman" w:hAnsi="Times New Roman" w:eastAsia="宋体"/>
          <w:sz w:val="24"/>
          <w:szCs w:val="24"/>
        </w:rPr>
        <w:t>二、申请人的资格要求（须同时满足）</w:t>
      </w:r>
      <w:bookmarkEnd w:id="6"/>
      <w:bookmarkEnd w:id="7"/>
      <w:bookmarkEnd w:id="8"/>
      <w:bookmarkEnd w:id="9"/>
      <w:bookmarkEnd w:id="10"/>
    </w:p>
    <w:p w14:paraId="32EFE704">
      <w:pPr>
        <w:spacing w:line="360" w:lineRule="auto"/>
        <w:ind w:firstLine="480" w:firstLineChars="200"/>
        <w:rPr>
          <w:sz w:val="24"/>
        </w:rPr>
      </w:pPr>
      <w:r>
        <w:rPr>
          <w:sz w:val="24"/>
        </w:rPr>
        <w:t>1.满足《中华人民共和国政府采购法》第二十二条规定；</w:t>
      </w:r>
    </w:p>
    <w:p w14:paraId="1F866707">
      <w:pPr>
        <w:spacing w:line="360" w:lineRule="auto"/>
        <w:ind w:firstLine="480" w:firstLineChars="200"/>
        <w:rPr>
          <w:sz w:val="24"/>
        </w:rPr>
      </w:pPr>
      <w:bookmarkStart w:id="11" w:name="_Toc28359081"/>
      <w:bookmarkStart w:id="12" w:name="_Toc28359004"/>
      <w:r>
        <w:rPr>
          <w:sz w:val="24"/>
        </w:rPr>
        <w:t>2.落实政府采购政策需满足的资格要求：</w:t>
      </w:r>
    </w:p>
    <w:p w14:paraId="6B818794">
      <w:pPr>
        <w:spacing w:line="360" w:lineRule="auto"/>
        <w:ind w:firstLine="480" w:firstLineChars="200"/>
        <w:rPr>
          <w:sz w:val="24"/>
          <w:highlight w:val="none"/>
        </w:rPr>
      </w:pPr>
      <w:r>
        <w:rPr>
          <w:sz w:val="24"/>
        </w:rPr>
        <w:t>2.1 中小企业政策</w:t>
      </w:r>
      <w:r>
        <w:rPr>
          <w:rFonts w:hint="eastAsia"/>
          <w:sz w:val="24"/>
          <w:highlight w:val="none"/>
        </w:rPr>
        <w:t>：</w:t>
      </w:r>
      <w:r>
        <w:rPr>
          <w:b/>
          <w:bCs/>
          <w:sz w:val="24"/>
          <w:highlight w:val="none"/>
        </w:rPr>
        <w:t>本项目</w:t>
      </w:r>
      <w:r>
        <w:rPr>
          <w:rFonts w:hint="eastAsia"/>
          <w:b/>
          <w:bCs/>
          <w:sz w:val="24"/>
          <w:highlight w:val="none"/>
          <w:lang w:val="en-US" w:eastAsia="zh-CN"/>
        </w:rPr>
        <w:t>不</w:t>
      </w:r>
      <w:r>
        <w:rPr>
          <w:b/>
          <w:bCs/>
          <w:sz w:val="24"/>
          <w:highlight w:val="none"/>
        </w:rPr>
        <w:t>专门面向中小</w:t>
      </w:r>
      <w:r>
        <w:rPr>
          <w:rFonts w:hint="eastAsia"/>
          <w:b/>
          <w:bCs/>
          <w:sz w:val="24"/>
          <w:highlight w:val="none"/>
        </w:rPr>
        <w:t>企业</w:t>
      </w:r>
      <w:r>
        <w:rPr>
          <w:b/>
          <w:bCs/>
          <w:sz w:val="24"/>
          <w:highlight w:val="none"/>
        </w:rPr>
        <w:t>采购。</w:t>
      </w:r>
    </w:p>
    <w:p w14:paraId="4FF085CA">
      <w:pPr>
        <w:spacing w:line="360" w:lineRule="auto"/>
        <w:ind w:firstLine="480" w:firstLineChars="200"/>
        <w:rPr>
          <w:sz w:val="24"/>
        </w:rPr>
      </w:pPr>
      <w:r>
        <w:rPr>
          <w:sz w:val="24"/>
        </w:rPr>
        <w:t>2.2 其它落实政府采购政策的资格要求：</w:t>
      </w:r>
      <w:r>
        <w:rPr>
          <w:rFonts w:hint="eastAsia"/>
          <w:bCs/>
          <w:sz w:val="24"/>
          <w:szCs w:val="20"/>
          <w:u w:val="single"/>
        </w:rPr>
        <w:t>近三年内，本项目投标文件提交截止时间前，被“信用中国”网站列入失信被执行人和重大税收违法案件当事人名单的、被“中国政府采购网”网站列入政府采购严重违法失信行为记录名单（处罚期限尚未届满的）的供应商，不得参与本项目</w:t>
      </w:r>
      <w:r>
        <w:rPr>
          <w:rFonts w:hint="eastAsia"/>
          <w:sz w:val="24"/>
          <w:u w:val="single"/>
        </w:rPr>
        <w:t>。</w:t>
      </w:r>
    </w:p>
    <w:p w14:paraId="1B548412">
      <w:pPr>
        <w:spacing w:line="360" w:lineRule="auto"/>
        <w:ind w:firstLine="480" w:firstLineChars="200"/>
        <w:outlineLvl w:val="2"/>
        <w:rPr>
          <w:i/>
          <w:iCs/>
          <w:sz w:val="24"/>
          <w:u w:val="single"/>
        </w:rPr>
      </w:pPr>
      <w:bookmarkStart w:id="13" w:name="_Toc655"/>
      <w:r>
        <w:rPr>
          <w:sz w:val="24"/>
        </w:rPr>
        <w:t>3.本项目的特定资格要求：</w:t>
      </w:r>
      <w:bookmarkEnd w:id="13"/>
    </w:p>
    <w:p w14:paraId="764FB850">
      <w:pPr>
        <w:tabs>
          <w:tab w:val="left" w:pos="900"/>
          <w:tab w:val="left" w:pos="1134"/>
          <w:tab w:val="left" w:pos="1589"/>
          <w:tab w:val="left" w:pos="5521"/>
        </w:tabs>
        <w:snapToGrid w:val="0"/>
        <w:spacing w:line="360" w:lineRule="auto"/>
        <w:ind w:firstLine="480" w:firstLineChars="200"/>
        <w:rPr>
          <w:sz w:val="24"/>
        </w:rPr>
      </w:pPr>
      <w:r>
        <w:rPr>
          <w:sz w:val="24"/>
        </w:rPr>
        <w:t xml:space="preserve">3.1本项目是否接受分支机构参与投标：□是   </w:t>
      </w:r>
      <w:r>
        <w:rPr>
          <w:rFonts w:hint="eastAsia"/>
          <w:sz w:val="24"/>
        </w:rPr>
        <w:t>■</w:t>
      </w:r>
      <w:r>
        <w:rPr>
          <w:sz w:val="24"/>
        </w:rPr>
        <w:t>否；</w:t>
      </w:r>
    </w:p>
    <w:p w14:paraId="647DEF8A">
      <w:pPr>
        <w:tabs>
          <w:tab w:val="left" w:pos="900"/>
          <w:tab w:val="left" w:pos="1134"/>
          <w:tab w:val="left" w:pos="1589"/>
          <w:tab w:val="left" w:pos="5521"/>
        </w:tabs>
        <w:snapToGrid w:val="0"/>
        <w:spacing w:line="360" w:lineRule="auto"/>
        <w:ind w:firstLine="480" w:firstLineChars="200"/>
        <w:rPr>
          <w:sz w:val="24"/>
        </w:rPr>
      </w:pPr>
      <w:r>
        <w:rPr>
          <w:sz w:val="24"/>
        </w:rPr>
        <w:t>3.2本项目是否属于政府购买服务：</w:t>
      </w:r>
    </w:p>
    <w:p w14:paraId="5416938E">
      <w:pPr>
        <w:tabs>
          <w:tab w:val="left" w:pos="900"/>
          <w:tab w:val="left" w:pos="1134"/>
          <w:tab w:val="left" w:pos="1589"/>
          <w:tab w:val="left" w:pos="5521"/>
        </w:tabs>
        <w:snapToGrid w:val="0"/>
        <w:spacing w:line="360" w:lineRule="auto"/>
        <w:ind w:firstLine="480" w:firstLineChars="200"/>
        <w:rPr>
          <w:sz w:val="24"/>
        </w:rPr>
      </w:pPr>
      <w:r>
        <w:rPr>
          <w:rFonts w:hint="eastAsia"/>
          <w:sz w:val="24"/>
        </w:rPr>
        <w:t>■否</w:t>
      </w:r>
    </w:p>
    <w:p w14:paraId="4485B8EA">
      <w:pPr>
        <w:tabs>
          <w:tab w:val="left" w:pos="900"/>
          <w:tab w:val="left" w:pos="1134"/>
          <w:tab w:val="left" w:pos="1589"/>
          <w:tab w:val="left" w:pos="5521"/>
        </w:tabs>
        <w:snapToGrid w:val="0"/>
        <w:spacing w:line="360" w:lineRule="auto"/>
        <w:ind w:firstLine="480" w:firstLineChars="200"/>
        <w:rPr>
          <w:sz w:val="24"/>
        </w:rPr>
      </w:pPr>
      <w:r>
        <w:rPr>
          <w:sz w:val="24"/>
        </w:rPr>
        <w:t>□</w:t>
      </w:r>
      <w:r>
        <w:rPr>
          <w:rFonts w:hint="eastAsia"/>
          <w:sz w:val="24"/>
        </w:rPr>
        <w:t>是，公益一类事业单位、使用事业编制且由财政拨款保障的群团组织，不得作为承接主体</w:t>
      </w:r>
      <w:r>
        <w:rPr>
          <w:sz w:val="24"/>
        </w:rPr>
        <w:t>；</w:t>
      </w:r>
    </w:p>
    <w:p w14:paraId="6FA8B57A">
      <w:pPr>
        <w:tabs>
          <w:tab w:val="left" w:pos="900"/>
          <w:tab w:val="left" w:pos="1134"/>
          <w:tab w:val="left" w:pos="1589"/>
          <w:tab w:val="left" w:pos="5521"/>
        </w:tabs>
        <w:snapToGrid w:val="0"/>
        <w:spacing w:line="360" w:lineRule="auto"/>
        <w:ind w:firstLine="480" w:firstLineChars="200"/>
      </w:pPr>
      <w:r>
        <w:rPr>
          <w:sz w:val="24"/>
        </w:rPr>
        <w:t>3.3其他特定资格要求</w:t>
      </w:r>
      <w:r>
        <w:rPr>
          <w:rFonts w:hint="eastAsia"/>
          <w:sz w:val="24"/>
        </w:rPr>
        <w:t>（如有）：</w:t>
      </w:r>
      <w:r>
        <w:rPr>
          <w:rFonts w:hint="eastAsia"/>
          <w:bCs/>
          <w:sz w:val="24"/>
          <w:szCs w:val="20"/>
          <w:u w:val="single"/>
        </w:rPr>
        <w:t>无</w:t>
      </w:r>
      <w:r>
        <w:rPr>
          <w:rFonts w:hint="eastAsia"/>
          <w:sz w:val="24"/>
          <w:szCs w:val="32"/>
          <w:u w:val="single"/>
        </w:rPr>
        <w:t>。</w:t>
      </w:r>
    </w:p>
    <w:p w14:paraId="4679633D">
      <w:pPr>
        <w:spacing w:line="360" w:lineRule="auto"/>
        <w:ind w:firstLine="480" w:firstLineChars="200"/>
        <w:rPr>
          <w:i/>
          <w:iCs/>
          <w:sz w:val="24"/>
          <w:u w:val="single"/>
        </w:rPr>
      </w:pPr>
    </w:p>
    <w:bookmarkEnd w:id="11"/>
    <w:bookmarkEnd w:id="12"/>
    <w:p w14:paraId="68A79C40">
      <w:pPr>
        <w:pStyle w:val="2"/>
        <w:widowControl/>
        <w:spacing w:before="0" w:line="360" w:lineRule="auto"/>
        <w:jc w:val="left"/>
        <w:rPr>
          <w:rFonts w:ascii="Times New Roman" w:hAnsi="Times New Roman" w:eastAsia="宋体"/>
          <w:sz w:val="24"/>
          <w:szCs w:val="24"/>
        </w:rPr>
      </w:pPr>
      <w:bookmarkStart w:id="14" w:name="_Toc35393623"/>
      <w:bookmarkStart w:id="15" w:name="_Toc35393792"/>
      <w:bookmarkStart w:id="16" w:name="_Toc16589"/>
      <w:r>
        <w:rPr>
          <w:rFonts w:ascii="Times New Roman" w:hAnsi="Times New Roman" w:eastAsia="宋体"/>
          <w:sz w:val="24"/>
          <w:szCs w:val="24"/>
        </w:rPr>
        <w:t>三、获取招标文件</w:t>
      </w:r>
      <w:bookmarkEnd w:id="14"/>
      <w:bookmarkEnd w:id="15"/>
      <w:bookmarkEnd w:id="16"/>
    </w:p>
    <w:p w14:paraId="0A13E0DE">
      <w:pPr>
        <w:adjustRightInd w:val="0"/>
        <w:snapToGrid w:val="0"/>
        <w:spacing w:line="360" w:lineRule="auto"/>
        <w:ind w:firstLine="480" w:firstLineChars="200"/>
        <w:rPr>
          <w:sz w:val="24"/>
        </w:rPr>
      </w:pPr>
      <w:r>
        <w:rPr>
          <w:sz w:val="24"/>
        </w:rPr>
        <w:t>1.时间：</w:t>
      </w:r>
      <w:r>
        <w:rPr>
          <w:rFonts w:hint="eastAsia"/>
          <w:sz w:val="24"/>
          <w:u w:val="single"/>
          <w:lang w:val="en-US" w:eastAsia="zh-CN"/>
        </w:rPr>
        <w:t>2025</w:t>
      </w:r>
      <w:r>
        <w:rPr>
          <w:sz w:val="24"/>
        </w:rPr>
        <w:t>年</w:t>
      </w:r>
      <w:r>
        <w:rPr>
          <w:rFonts w:hint="eastAsia"/>
          <w:sz w:val="24"/>
          <w:u w:val="single"/>
        </w:rPr>
        <w:t xml:space="preserve"> </w:t>
      </w:r>
      <w:r>
        <w:rPr>
          <w:rFonts w:hint="eastAsia"/>
          <w:sz w:val="24"/>
          <w:u w:val="single"/>
          <w:lang w:val="en-US" w:eastAsia="zh-CN"/>
        </w:rPr>
        <w:t>6</w:t>
      </w:r>
      <w:r>
        <w:rPr>
          <w:rFonts w:hint="eastAsia"/>
          <w:sz w:val="24"/>
          <w:u w:val="single"/>
        </w:rPr>
        <w:t xml:space="preserve"> </w:t>
      </w:r>
      <w:r>
        <w:rPr>
          <w:sz w:val="24"/>
        </w:rPr>
        <w:t>月</w:t>
      </w:r>
      <w:r>
        <w:rPr>
          <w:rFonts w:hint="eastAsia"/>
          <w:sz w:val="24"/>
          <w:u w:val="single"/>
        </w:rPr>
        <w:t xml:space="preserve"> </w:t>
      </w:r>
      <w:r>
        <w:rPr>
          <w:rFonts w:hint="eastAsia"/>
          <w:sz w:val="24"/>
          <w:u w:val="single"/>
          <w:lang w:val="en-US" w:eastAsia="zh-CN"/>
        </w:rPr>
        <w:t xml:space="preserve">4 </w:t>
      </w:r>
      <w:r>
        <w:rPr>
          <w:sz w:val="24"/>
        </w:rPr>
        <w:t>日至</w:t>
      </w:r>
      <w:r>
        <w:rPr>
          <w:rFonts w:hint="eastAsia"/>
          <w:sz w:val="24"/>
          <w:u w:val="single"/>
          <w:lang w:val="en-US" w:eastAsia="zh-CN"/>
        </w:rPr>
        <w:t>2025</w:t>
      </w:r>
      <w:r>
        <w:rPr>
          <w:sz w:val="24"/>
        </w:rPr>
        <w:t>年</w:t>
      </w:r>
      <w:r>
        <w:rPr>
          <w:rFonts w:hint="eastAsia"/>
          <w:sz w:val="24"/>
          <w:u w:val="single"/>
        </w:rPr>
        <w:t xml:space="preserve"> </w:t>
      </w:r>
      <w:r>
        <w:rPr>
          <w:rFonts w:hint="eastAsia"/>
          <w:sz w:val="24"/>
          <w:u w:val="single"/>
          <w:lang w:val="en-US" w:eastAsia="zh-CN"/>
        </w:rPr>
        <w:t>6</w:t>
      </w:r>
      <w:r>
        <w:rPr>
          <w:rFonts w:hint="eastAsia"/>
          <w:sz w:val="24"/>
          <w:u w:val="single"/>
        </w:rPr>
        <w:t xml:space="preserve"> </w:t>
      </w:r>
      <w:r>
        <w:rPr>
          <w:sz w:val="24"/>
        </w:rPr>
        <w:t>月</w:t>
      </w:r>
      <w:r>
        <w:rPr>
          <w:rFonts w:hint="eastAsia"/>
          <w:sz w:val="24"/>
          <w:u w:val="single"/>
        </w:rPr>
        <w:t xml:space="preserve"> </w:t>
      </w:r>
      <w:r>
        <w:rPr>
          <w:rFonts w:hint="eastAsia"/>
          <w:sz w:val="24"/>
          <w:u w:val="single"/>
          <w:lang w:val="en-US" w:eastAsia="zh-CN"/>
        </w:rPr>
        <w:t xml:space="preserve">11 </w:t>
      </w:r>
      <w:r>
        <w:rPr>
          <w:sz w:val="24"/>
        </w:rPr>
        <w:t>日，每天上午</w:t>
      </w:r>
      <w:r>
        <w:rPr>
          <w:rFonts w:hint="eastAsia"/>
          <w:sz w:val="24"/>
          <w:u w:val="single"/>
        </w:rPr>
        <w:t>9:00</w:t>
      </w:r>
      <w:r>
        <w:rPr>
          <w:sz w:val="24"/>
        </w:rPr>
        <w:t>至</w:t>
      </w:r>
      <w:r>
        <w:rPr>
          <w:rFonts w:hint="eastAsia"/>
          <w:sz w:val="24"/>
          <w:u w:val="single"/>
          <w:lang w:val="en-US" w:eastAsia="zh-CN"/>
        </w:rPr>
        <w:t>12</w:t>
      </w:r>
      <w:r>
        <w:rPr>
          <w:rFonts w:hint="eastAsia"/>
          <w:sz w:val="24"/>
          <w:u w:val="single"/>
        </w:rPr>
        <w:t>:</w:t>
      </w:r>
      <w:r>
        <w:rPr>
          <w:rFonts w:hint="eastAsia"/>
          <w:sz w:val="24"/>
          <w:u w:val="single"/>
          <w:lang w:val="en-US" w:eastAsia="zh-CN"/>
        </w:rPr>
        <w:t>0</w:t>
      </w:r>
      <w:r>
        <w:rPr>
          <w:rFonts w:hint="eastAsia"/>
          <w:sz w:val="24"/>
          <w:u w:val="single"/>
        </w:rPr>
        <w:t>0</w:t>
      </w:r>
      <w:r>
        <w:rPr>
          <w:sz w:val="24"/>
        </w:rPr>
        <w:t>，下午</w:t>
      </w:r>
      <w:r>
        <w:rPr>
          <w:rFonts w:hint="eastAsia"/>
          <w:sz w:val="24"/>
          <w:u w:val="single"/>
        </w:rPr>
        <w:t>13:</w:t>
      </w:r>
      <w:r>
        <w:rPr>
          <w:rFonts w:hint="eastAsia"/>
          <w:sz w:val="24"/>
          <w:u w:val="single"/>
          <w:lang w:val="en-US" w:eastAsia="zh-CN"/>
        </w:rPr>
        <w:t>0</w:t>
      </w:r>
      <w:r>
        <w:rPr>
          <w:rFonts w:hint="eastAsia"/>
          <w:sz w:val="24"/>
          <w:u w:val="single"/>
        </w:rPr>
        <w:t>0</w:t>
      </w:r>
      <w:r>
        <w:rPr>
          <w:sz w:val="24"/>
        </w:rPr>
        <w:t>至</w:t>
      </w:r>
      <w:bookmarkStart w:id="44" w:name="_GoBack"/>
      <w:r>
        <w:rPr>
          <w:rFonts w:hint="eastAsia"/>
          <w:sz w:val="24"/>
          <w:u w:val="single"/>
        </w:rPr>
        <w:t>16</w:t>
      </w:r>
      <w:bookmarkEnd w:id="44"/>
      <w:r>
        <w:rPr>
          <w:rFonts w:hint="eastAsia"/>
          <w:sz w:val="24"/>
          <w:u w:val="single"/>
        </w:rPr>
        <w:t>:30</w:t>
      </w:r>
      <w:r>
        <w:rPr>
          <w:sz w:val="24"/>
        </w:rPr>
        <w:t>（北京时间，法定节假日除外）。</w:t>
      </w:r>
    </w:p>
    <w:p w14:paraId="0CBA7CBF">
      <w:pPr>
        <w:adjustRightInd w:val="0"/>
        <w:snapToGrid w:val="0"/>
        <w:spacing w:line="360" w:lineRule="auto"/>
        <w:ind w:firstLine="480" w:firstLineChars="200"/>
        <w:outlineLvl w:val="2"/>
        <w:rPr>
          <w:sz w:val="24"/>
        </w:rPr>
      </w:pPr>
      <w:bookmarkStart w:id="17" w:name="_Toc32705"/>
      <w:r>
        <w:rPr>
          <w:sz w:val="24"/>
        </w:rPr>
        <w:t>2.地点：北京市政府采购电子交易平台</w:t>
      </w:r>
      <w:bookmarkEnd w:id="17"/>
    </w:p>
    <w:p w14:paraId="4C958A13">
      <w:pPr>
        <w:widowControl/>
        <w:adjustRightInd w:val="0"/>
        <w:snapToGrid w:val="0"/>
        <w:spacing w:line="360" w:lineRule="auto"/>
        <w:ind w:firstLine="480" w:firstLineChars="200"/>
        <w:jc w:val="left"/>
        <w:rPr>
          <w:sz w:val="24"/>
        </w:rPr>
      </w:pPr>
      <w:r>
        <w:rPr>
          <w:sz w:val="24"/>
        </w:rPr>
        <w:t>3.方式：</w:t>
      </w:r>
      <w:r>
        <w:rPr>
          <w:rFonts w:hint="eastAsia"/>
          <w:sz w:val="24"/>
        </w:rPr>
        <w:t>供应商使用 CA 数字证书或电子营业执照登录北京市政府采购电子交易平台（http://zbcg-bjzc.zhongcy.com/bjczj-portal-site/index.html#/home）获取电子版招标文件。</w:t>
      </w:r>
    </w:p>
    <w:p w14:paraId="0B324B6C">
      <w:pPr>
        <w:widowControl/>
        <w:adjustRightInd w:val="0"/>
        <w:snapToGrid w:val="0"/>
        <w:spacing w:line="360" w:lineRule="auto"/>
        <w:ind w:firstLine="480" w:firstLineChars="200"/>
        <w:jc w:val="left"/>
        <w:outlineLvl w:val="2"/>
        <w:rPr>
          <w:sz w:val="24"/>
        </w:rPr>
      </w:pPr>
      <w:bookmarkStart w:id="18" w:name="_Toc3533"/>
      <w:r>
        <w:rPr>
          <w:sz w:val="24"/>
        </w:rPr>
        <w:t>4.售价：0元。</w:t>
      </w:r>
      <w:bookmarkEnd w:id="18"/>
    </w:p>
    <w:p w14:paraId="285247BB">
      <w:pPr>
        <w:tabs>
          <w:tab w:val="left" w:pos="900"/>
          <w:tab w:val="left" w:pos="1980"/>
        </w:tabs>
        <w:snapToGrid w:val="0"/>
        <w:spacing w:line="360" w:lineRule="auto"/>
        <w:ind w:left="840"/>
        <w:rPr>
          <w:sz w:val="24"/>
        </w:rPr>
      </w:pPr>
    </w:p>
    <w:p w14:paraId="11FFAA50">
      <w:pPr>
        <w:pStyle w:val="2"/>
        <w:widowControl/>
        <w:spacing w:before="0" w:line="360" w:lineRule="auto"/>
        <w:jc w:val="left"/>
        <w:rPr>
          <w:rFonts w:ascii="Times New Roman" w:hAnsi="Times New Roman" w:eastAsia="宋体"/>
          <w:sz w:val="24"/>
          <w:szCs w:val="24"/>
        </w:rPr>
      </w:pPr>
      <w:bookmarkStart w:id="19" w:name="_Toc28359082"/>
      <w:bookmarkStart w:id="20" w:name="_Toc28359005"/>
      <w:bookmarkStart w:id="21" w:name="_Toc35393793"/>
      <w:bookmarkStart w:id="22" w:name="_Toc6944"/>
      <w:bookmarkStart w:id="23" w:name="_Toc35393624"/>
      <w:r>
        <w:rPr>
          <w:rFonts w:ascii="Times New Roman" w:hAnsi="Times New Roman" w:eastAsia="宋体"/>
          <w:sz w:val="24"/>
          <w:szCs w:val="24"/>
        </w:rPr>
        <w:t>四、提交投标文件</w:t>
      </w:r>
      <w:bookmarkEnd w:id="19"/>
      <w:bookmarkEnd w:id="20"/>
      <w:r>
        <w:rPr>
          <w:rFonts w:ascii="Times New Roman" w:hAnsi="Times New Roman" w:eastAsia="宋体"/>
          <w:sz w:val="24"/>
          <w:szCs w:val="24"/>
        </w:rPr>
        <w:t>截止时间、开标时间和地点</w:t>
      </w:r>
      <w:bookmarkEnd w:id="21"/>
      <w:bookmarkEnd w:id="22"/>
      <w:bookmarkEnd w:id="23"/>
    </w:p>
    <w:p w14:paraId="6B497BA5">
      <w:pPr>
        <w:spacing w:line="360" w:lineRule="auto"/>
        <w:ind w:firstLine="480" w:firstLineChars="200"/>
        <w:rPr>
          <w:bCs/>
          <w:sz w:val="24"/>
          <w:u w:val="single"/>
        </w:rPr>
      </w:pPr>
      <w:r>
        <w:rPr>
          <w:sz w:val="24"/>
        </w:rPr>
        <w:t>投标截止时间、开</w:t>
      </w:r>
      <w:r>
        <w:rPr>
          <w:color w:val="auto"/>
          <w:sz w:val="24"/>
        </w:rPr>
        <w:t>标时间：</w:t>
      </w:r>
      <w:r>
        <w:rPr>
          <w:rFonts w:hint="eastAsia"/>
          <w:color w:val="auto"/>
          <w:sz w:val="24"/>
          <w:u w:val="single"/>
          <w:lang w:val="en-US" w:eastAsia="zh-CN"/>
        </w:rPr>
        <w:t>2025</w:t>
      </w:r>
      <w:r>
        <w:rPr>
          <w:color w:val="auto"/>
          <w:sz w:val="24"/>
        </w:rPr>
        <w:t>年</w:t>
      </w:r>
      <w:r>
        <w:rPr>
          <w:rFonts w:hint="eastAsia"/>
          <w:color w:val="auto"/>
          <w:sz w:val="24"/>
          <w:u w:val="single"/>
        </w:rPr>
        <w:t xml:space="preserve"> </w:t>
      </w:r>
      <w:r>
        <w:rPr>
          <w:rFonts w:hint="eastAsia"/>
          <w:color w:val="auto"/>
          <w:sz w:val="24"/>
          <w:u w:val="single"/>
          <w:lang w:val="en-US" w:eastAsia="zh-CN"/>
        </w:rPr>
        <w:t>6</w:t>
      </w:r>
      <w:r>
        <w:rPr>
          <w:rFonts w:hint="eastAsia"/>
          <w:color w:val="auto"/>
          <w:sz w:val="24"/>
          <w:u w:val="single"/>
        </w:rPr>
        <w:t xml:space="preserve"> </w:t>
      </w:r>
      <w:r>
        <w:rPr>
          <w:color w:val="auto"/>
          <w:sz w:val="24"/>
        </w:rPr>
        <w:t>月</w:t>
      </w:r>
      <w:r>
        <w:rPr>
          <w:rFonts w:hint="eastAsia"/>
          <w:color w:val="auto"/>
          <w:sz w:val="24"/>
          <w:u w:val="single"/>
        </w:rPr>
        <w:t xml:space="preserve"> </w:t>
      </w:r>
      <w:r>
        <w:rPr>
          <w:rFonts w:hint="eastAsia"/>
          <w:color w:val="auto"/>
          <w:sz w:val="24"/>
          <w:u w:val="single"/>
          <w:lang w:val="en-US" w:eastAsia="zh-CN"/>
        </w:rPr>
        <w:t xml:space="preserve">25 </w:t>
      </w:r>
      <w:r>
        <w:rPr>
          <w:color w:val="auto"/>
          <w:sz w:val="24"/>
        </w:rPr>
        <w:t>日</w:t>
      </w:r>
      <w:r>
        <w:rPr>
          <w:rFonts w:hint="eastAsia"/>
          <w:color w:val="auto"/>
          <w:sz w:val="24"/>
          <w:u w:val="single"/>
          <w:lang w:val="en-US" w:eastAsia="zh-CN"/>
        </w:rPr>
        <w:t>13</w:t>
      </w:r>
      <w:r>
        <w:rPr>
          <w:color w:val="auto"/>
          <w:sz w:val="24"/>
        </w:rPr>
        <w:t>点</w:t>
      </w:r>
      <w:r>
        <w:rPr>
          <w:rFonts w:hint="eastAsia"/>
          <w:color w:val="auto"/>
          <w:sz w:val="24"/>
          <w:u w:val="single"/>
          <w:lang w:val="en-US" w:eastAsia="zh-CN"/>
        </w:rPr>
        <w:t>00</w:t>
      </w:r>
      <w:r>
        <w:rPr>
          <w:color w:val="auto"/>
          <w:sz w:val="24"/>
        </w:rPr>
        <w:t>分</w:t>
      </w:r>
      <w:r>
        <w:rPr>
          <w:bCs/>
          <w:color w:val="auto"/>
          <w:sz w:val="24"/>
        </w:rPr>
        <w:t>（北</w:t>
      </w:r>
      <w:r>
        <w:rPr>
          <w:bCs/>
          <w:sz w:val="24"/>
        </w:rPr>
        <w:t>京时间）</w:t>
      </w:r>
      <w:r>
        <w:rPr>
          <w:iCs/>
          <w:sz w:val="24"/>
        </w:rPr>
        <w:t>。</w:t>
      </w:r>
    </w:p>
    <w:p w14:paraId="676176D3">
      <w:pPr>
        <w:spacing w:line="360" w:lineRule="auto"/>
        <w:ind w:firstLine="480" w:firstLineChars="200"/>
        <w:rPr>
          <w:rFonts w:hint="eastAsia" w:eastAsia="宋体"/>
          <w:sz w:val="24"/>
          <w:lang w:val="en-US" w:eastAsia="zh-CN"/>
        </w:rPr>
      </w:pPr>
      <w:r>
        <w:rPr>
          <w:sz w:val="24"/>
        </w:rPr>
        <w:t>地点：</w:t>
      </w:r>
      <w:r>
        <w:rPr>
          <w:rFonts w:hint="eastAsia"/>
          <w:sz w:val="24"/>
          <w:u w:val="single"/>
        </w:rPr>
        <w:t>北京市政府采购电子交易平台</w:t>
      </w:r>
      <w:r>
        <w:rPr>
          <w:sz w:val="24"/>
          <w:u w:val="single"/>
          <w:lang w:val="zh-TW"/>
        </w:rPr>
        <w:t>。</w:t>
      </w:r>
      <w:r>
        <w:rPr>
          <w:rFonts w:hint="eastAsia"/>
          <w:sz w:val="24"/>
          <w:u w:val="single"/>
          <w:lang w:val="zh-TW"/>
        </w:rPr>
        <w:t>本项目采用远程电子开标方式，由投标人自行对电子投标文件进行解密，不接受纸质文件，无须投标人到达现场</w:t>
      </w:r>
      <w:r>
        <w:rPr>
          <w:rFonts w:hint="eastAsia"/>
          <w:sz w:val="24"/>
          <w:u w:val="single"/>
          <w:lang w:val="zh-TW" w:eastAsia="zh-CN"/>
        </w:rPr>
        <w:t>。</w:t>
      </w:r>
    </w:p>
    <w:p w14:paraId="20E5AB9D">
      <w:pPr>
        <w:spacing w:line="360" w:lineRule="auto"/>
        <w:ind w:firstLine="480" w:firstLineChars="200"/>
        <w:rPr>
          <w:bCs/>
          <w:sz w:val="24"/>
          <w:u w:val="single"/>
        </w:rPr>
      </w:pPr>
    </w:p>
    <w:p w14:paraId="4CD97BA4">
      <w:pPr>
        <w:pStyle w:val="2"/>
        <w:spacing w:before="0" w:line="360" w:lineRule="auto"/>
        <w:jc w:val="left"/>
        <w:rPr>
          <w:rFonts w:ascii="Times New Roman" w:hAnsi="Times New Roman" w:eastAsia="宋体"/>
          <w:sz w:val="24"/>
          <w:szCs w:val="24"/>
        </w:rPr>
      </w:pPr>
      <w:bookmarkStart w:id="24" w:name="_Toc28359084"/>
      <w:bookmarkStart w:id="25" w:name="_Toc28359007"/>
      <w:bookmarkStart w:id="26" w:name="_Toc35393625"/>
      <w:bookmarkStart w:id="27" w:name="_Toc17456"/>
      <w:bookmarkStart w:id="28" w:name="_Toc35393794"/>
      <w:r>
        <w:rPr>
          <w:rFonts w:ascii="Times New Roman" w:hAnsi="Times New Roman" w:eastAsia="宋体"/>
          <w:sz w:val="24"/>
          <w:szCs w:val="24"/>
        </w:rPr>
        <w:t>五、公告期限</w:t>
      </w:r>
      <w:bookmarkEnd w:id="24"/>
      <w:bookmarkEnd w:id="25"/>
      <w:bookmarkEnd w:id="26"/>
      <w:bookmarkEnd w:id="27"/>
      <w:bookmarkEnd w:id="28"/>
    </w:p>
    <w:p w14:paraId="573003E0">
      <w:pPr>
        <w:spacing w:line="360" w:lineRule="auto"/>
        <w:ind w:firstLine="480" w:firstLineChars="200"/>
        <w:rPr>
          <w:kern w:val="0"/>
          <w:sz w:val="24"/>
        </w:rPr>
      </w:pPr>
      <w:r>
        <w:rPr>
          <w:kern w:val="0"/>
          <w:sz w:val="24"/>
        </w:rPr>
        <w:t>自本公告发布之日起5个工作日。</w:t>
      </w:r>
    </w:p>
    <w:p w14:paraId="026DEE56">
      <w:pPr>
        <w:spacing w:line="360" w:lineRule="auto"/>
        <w:ind w:firstLine="480" w:firstLineChars="200"/>
        <w:rPr>
          <w:kern w:val="0"/>
          <w:sz w:val="24"/>
        </w:rPr>
      </w:pPr>
    </w:p>
    <w:p w14:paraId="5EE0C9CC">
      <w:pPr>
        <w:pStyle w:val="2"/>
        <w:spacing w:before="0" w:line="360" w:lineRule="auto"/>
        <w:jc w:val="left"/>
        <w:rPr>
          <w:rFonts w:ascii="Times New Roman" w:hAnsi="Times New Roman" w:eastAsia="宋体"/>
          <w:sz w:val="24"/>
          <w:szCs w:val="24"/>
        </w:rPr>
      </w:pPr>
      <w:bookmarkStart w:id="29" w:name="_Toc35393795"/>
      <w:bookmarkStart w:id="30" w:name="_Toc35393626"/>
      <w:bookmarkStart w:id="31" w:name="_Toc12176"/>
      <w:r>
        <w:rPr>
          <w:rFonts w:ascii="Times New Roman" w:hAnsi="Times New Roman" w:eastAsia="宋体"/>
          <w:sz w:val="24"/>
          <w:szCs w:val="24"/>
        </w:rPr>
        <w:t>六、其他补充事宜</w:t>
      </w:r>
      <w:bookmarkEnd w:id="29"/>
      <w:bookmarkEnd w:id="30"/>
      <w:bookmarkEnd w:id="31"/>
    </w:p>
    <w:p w14:paraId="2FCF324B">
      <w:pPr>
        <w:spacing w:line="360" w:lineRule="auto"/>
        <w:ind w:firstLine="480" w:firstLineChars="200"/>
        <w:rPr>
          <w:sz w:val="24"/>
        </w:rPr>
      </w:pPr>
      <w:r>
        <w:rPr>
          <w:sz w:val="24"/>
        </w:rPr>
        <w:t>1.本项目需要落实的政府采购政策：</w:t>
      </w:r>
      <w:r>
        <w:rPr>
          <w:rFonts w:hint="eastAsia" w:ascii="宋体" w:hAnsi="宋体"/>
          <w:sz w:val="24"/>
          <w:u w:val="single"/>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关于进一步加大政府采购支持中小企业力度的通知》（财库〔2022〕19号）、《财政部、司法部关于政府采购支持监狱企业发展有关问题的通知》（财库〔2014〕68号、《三部门联合发布关于促进残疾人就业政府采购政策的通知》（财库〔2017〕141号）等</w:t>
      </w:r>
      <w:r>
        <w:rPr>
          <w:sz w:val="24"/>
        </w:rPr>
        <w:t xml:space="preserve">。 </w:t>
      </w:r>
    </w:p>
    <w:p w14:paraId="565D8BF2">
      <w:pPr>
        <w:adjustRightInd w:val="0"/>
        <w:snapToGrid w:val="0"/>
        <w:spacing w:line="360" w:lineRule="auto"/>
        <w:ind w:firstLine="480" w:firstLineChars="200"/>
        <w:rPr>
          <w:rFonts w:hint="eastAsia"/>
          <w:sz w:val="24"/>
          <w:lang w:bidi="ar"/>
        </w:rPr>
      </w:pPr>
      <w:r>
        <w:rPr>
          <w:rFonts w:hint="eastAsia"/>
          <w:sz w:val="24"/>
          <w:lang w:val="en-US" w:eastAsia="zh-CN" w:bidi="ar"/>
        </w:rPr>
        <w:t>2</w:t>
      </w:r>
      <w:r>
        <w:rPr>
          <w:sz w:val="24"/>
          <w:lang w:bidi="ar"/>
        </w:rPr>
        <w:t>.</w:t>
      </w:r>
      <w:r>
        <w:rPr>
          <w:rFonts w:hint="eastAsia"/>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2862856E">
      <w:pPr>
        <w:adjustRightInd w:val="0"/>
        <w:snapToGrid w:val="0"/>
        <w:spacing w:line="360" w:lineRule="auto"/>
        <w:ind w:firstLine="480" w:firstLineChars="200"/>
        <w:rPr>
          <w:rFonts w:hint="eastAsia"/>
          <w:sz w:val="24"/>
          <w:lang w:bidi="ar"/>
        </w:rPr>
      </w:pPr>
      <w:r>
        <w:rPr>
          <w:rFonts w:hint="eastAsia"/>
          <w:sz w:val="24"/>
          <w:lang w:bidi="ar"/>
        </w:rPr>
        <w:t>CA数字证书服务热线 010-58511086</w:t>
      </w:r>
    </w:p>
    <w:p w14:paraId="415FE6D3">
      <w:pPr>
        <w:adjustRightInd w:val="0"/>
        <w:snapToGrid w:val="0"/>
        <w:spacing w:line="360" w:lineRule="auto"/>
        <w:ind w:firstLine="480" w:firstLineChars="200"/>
        <w:rPr>
          <w:rFonts w:hint="eastAsia"/>
          <w:sz w:val="24"/>
          <w:lang w:bidi="ar"/>
        </w:rPr>
      </w:pPr>
      <w:r>
        <w:rPr>
          <w:rFonts w:hint="eastAsia"/>
          <w:sz w:val="24"/>
          <w:lang w:bidi="ar"/>
        </w:rPr>
        <w:t>电子营业执照服务热线 400-699-7000</w:t>
      </w:r>
    </w:p>
    <w:p w14:paraId="3A6E6B2F">
      <w:pPr>
        <w:adjustRightInd w:val="0"/>
        <w:snapToGrid w:val="0"/>
        <w:spacing w:line="360" w:lineRule="auto"/>
        <w:ind w:firstLine="480" w:firstLineChars="200"/>
        <w:rPr>
          <w:sz w:val="24"/>
        </w:rPr>
      </w:pPr>
      <w:r>
        <w:rPr>
          <w:rFonts w:hint="eastAsia"/>
          <w:sz w:val="24"/>
          <w:lang w:bidi="ar"/>
        </w:rPr>
        <w:t>技术支持服务热线    010-86483801</w:t>
      </w:r>
    </w:p>
    <w:p w14:paraId="253B48A5">
      <w:pPr>
        <w:widowControl/>
        <w:adjustRightInd w:val="0"/>
        <w:snapToGrid w:val="0"/>
        <w:spacing w:line="360" w:lineRule="auto"/>
        <w:ind w:firstLine="480" w:firstLineChars="200"/>
        <w:jc w:val="left"/>
        <w:rPr>
          <w:rFonts w:hint="eastAsia"/>
          <w:sz w:val="24"/>
          <w:lang w:bidi="ar"/>
        </w:rPr>
      </w:pPr>
      <w:r>
        <w:rPr>
          <w:rFonts w:hint="eastAsia"/>
          <w:sz w:val="24"/>
          <w:lang w:val="en-US" w:eastAsia="zh-CN" w:bidi="ar"/>
        </w:rPr>
        <w:t>2</w:t>
      </w:r>
      <w:r>
        <w:rPr>
          <w:sz w:val="24"/>
          <w:lang w:bidi="ar"/>
        </w:rPr>
        <w:t>.1</w:t>
      </w:r>
      <w:r>
        <w:rPr>
          <w:rFonts w:hint="eastAsia"/>
          <w:sz w:val="24"/>
          <w:lang w:bidi="ar"/>
        </w:rPr>
        <w:t>办理CA数字证书或电子营业执照</w:t>
      </w:r>
    </w:p>
    <w:p w14:paraId="669850F1">
      <w:pPr>
        <w:widowControl/>
        <w:adjustRightInd w:val="0"/>
        <w:snapToGrid w:val="0"/>
        <w:spacing w:line="360" w:lineRule="auto"/>
        <w:ind w:firstLine="480" w:firstLineChars="200"/>
        <w:jc w:val="left"/>
        <w:rPr>
          <w:sz w:val="24"/>
        </w:rPr>
      </w:pPr>
      <w:r>
        <w:rPr>
          <w:rFonts w:hint="eastAsia"/>
          <w:sz w:val="24"/>
          <w:lang w:bidi="ar"/>
        </w:rPr>
        <w:t>供应商登录北京市政府采购电子交易平台查阅 “用户指南”—“操作指南”—“市场主体CA办理操作流程指引”/“电子营业执照使用指南”，按照程序要求办理</w:t>
      </w:r>
      <w:r>
        <w:rPr>
          <w:sz w:val="24"/>
          <w:lang w:bidi="ar"/>
        </w:rPr>
        <w:t>。</w:t>
      </w:r>
    </w:p>
    <w:p w14:paraId="2DA08F4C">
      <w:pPr>
        <w:adjustRightInd w:val="0"/>
        <w:snapToGrid w:val="0"/>
        <w:spacing w:line="360" w:lineRule="auto"/>
        <w:ind w:firstLine="480" w:firstLineChars="200"/>
        <w:rPr>
          <w:rFonts w:hint="eastAsia"/>
          <w:sz w:val="24"/>
          <w:lang w:bidi="ar"/>
        </w:rPr>
      </w:pPr>
      <w:r>
        <w:rPr>
          <w:rFonts w:hint="eastAsia"/>
          <w:sz w:val="24"/>
          <w:lang w:val="en-US" w:eastAsia="zh-CN" w:bidi="ar"/>
        </w:rPr>
        <w:t>2</w:t>
      </w:r>
      <w:r>
        <w:rPr>
          <w:sz w:val="24"/>
          <w:lang w:bidi="ar"/>
        </w:rPr>
        <w:t>.2</w:t>
      </w:r>
      <w:r>
        <w:rPr>
          <w:rFonts w:hint="eastAsia"/>
          <w:sz w:val="24"/>
          <w:lang w:bidi="ar"/>
        </w:rPr>
        <w:t>注册</w:t>
      </w:r>
    </w:p>
    <w:p w14:paraId="2D8BC1FC">
      <w:pPr>
        <w:adjustRightInd w:val="0"/>
        <w:snapToGrid w:val="0"/>
        <w:spacing w:line="360" w:lineRule="auto"/>
        <w:ind w:firstLine="480" w:firstLineChars="200"/>
        <w:rPr>
          <w:sz w:val="24"/>
        </w:rPr>
      </w:pPr>
      <w:r>
        <w:rPr>
          <w:rFonts w:hint="eastAsia"/>
          <w:sz w:val="24"/>
          <w:lang w:bidi="ar"/>
        </w:rPr>
        <w:t>供应商登录北京市政府采购电子交易平台“用户指南”—“操作指南”—“市场主体注册入库操作流程指引”进行自助注册绑定</w:t>
      </w:r>
      <w:r>
        <w:rPr>
          <w:sz w:val="24"/>
          <w:lang w:bidi="ar"/>
        </w:rPr>
        <w:t>。</w:t>
      </w:r>
    </w:p>
    <w:p w14:paraId="73DE0760">
      <w:pPr>
        <w:adjustRightInd w:val="0"/>
        <w:snapToGrid w:val="0"/>
        <w:spacing w:line="360" w:lineRule="auto"/>
        <w:ind w:firstLine="480" w:firstLineChars="200"/>
        <w:rPr>
          <w:rFonts w:hint="eastAsia"/>
          <w:sz w:val="24"/>
          <w:lang w:bidi="ar"/>
        </w:rPr>
      </w:pPr>
      <w:r>
        <w:rPr>
          <w:rFonts w:hint="eastAsia"/>
          <w:sz w:val="24"/>
          <w:lang w:val="en-US" w:eastAsia="zh-CN" w:bidi="ar"/>
        </w:rPr>
        <w:t>2</w:t>
      </w:r>
      <w:r>
        <w:rPr>
          <w:sz w:val="24"/>
          <w:lang w:bidi="ar"/>
        </w:rPr>
        <w:t>.3</w:t>
      </w:r>
      <w:r>
        <w:rPr>
          <w:rFonts w:hint="eastAsia"/>
          <w:sz w:val="24"/>
          <w:lang w:bidi="ar"/>
        </w:rPr>
        <w:t>驱动、客户端下载</w:t>
      </w:r>
    </w:p>
    <w:p w14:paraId="45AD32F6">
      <w:pPr>
        <w:adjustRightInd w:val="0"/>
        <w:snapToGrid w:val="0"/>
        <w:spacing w:line="360" w:lineRule="auto"/>
        <w:ind w:firstLine="480" w:firstLineChars="200"/>
        <w:rPr>
          <w:rFonts w:hint="eastAsia"/>
          <w:sz w:val="24"/>
          <w:lang w:bidi="ar"/>
        </w:rPr>
      </w:pPr>
      <w:r>
        <w:rPr>
          <w:rFonts w:hint="eastAsia"/>
          <w:sz w:val="24"/>
          <w:lang w:bidi="ar"/>
        </w:rPr>
        <w:t>供应商登录北京市政府采购电子交易平台“用户指南”—“工具下载”—“招标采购系统文件驱动安装包”下载相关驱动。</w:t>
      </w:r>
    </w:p>
    <w:p w14:paraId="7F7E9D15">
      <w:pPr>
        <w:adjustRightInd w:val="0"/>
        <w:snapToGrid w:val="0"/>
        <w:spacing w:line="360" w:lineRule="auto"/>
        <w:ind w:firstLine="480" w:firstLineChars="200"/>
        <w:rPr>
          <w:sz w:val="24"/>
          <w:lang w:bidi="ar"/>
        </w:rPr>
      </w:pPr>
      <w:r>
        <w:rPr>
          <w:rFonts w:hint="eastAsia"/>
          <w:sz w:val="24"/>
          <w:lang w:bidi="ar"/>
        </w:rPr>
        <w:t>供应商登录北京市政府采购电子交易平台“用户指南”—“工具下载”—“投标文件编制工具”下载相关客户端</w:t>
      </w:r>
      <w:r>
        <w:rPr>
          <w:sz w:val="24"/>
          <w:lang w:bidi="ar"/>
        </w:rPr>
        <w:t>。</w:t>
      </w:r>
    </w:p>
    <w:p w14:paraId="2DE3C9D7">
      <w:pPr>
        <w:adjustRightInd w:val="0"/>
        <w:snapToGrid w:val="0"/>
        <w:spacing w:line="360" w:lineRule="auto"/>
        <w:ind w:firstLine="480" w:firstLineChars="200"/>
        <w:rPr>
          <w:rFonts w:hint="eastAsia"/>
          <w:sz w:val="24"/>
          <w:lang w:bidi="ar"/>
        </w:rPr>
      </w:pPr>
      <w:r>
        <w:rPr>
          <w:rFonts w:hint="eastAsia"/>
          <w:sz w:val="24"/>
          <w:lang w:val="en-US" w:eastAsia="zh-CN" w:bidi="ar"/>
        </w:rPr>
        <w:t>2</w:t>
      </w:r>
      <w:r>
        <w:rPr>
          <w:sz w:val="24"/>
          <w:lang w:bidi="ar"/>
        </w:rPr>
        <w:t xml:space="preserve">.4 </w:t>
      </w:r>
      <w:r>
        <w:rPr>
          <w:rFonts w:hint="eastAsia"/>
          <w:sz w:val="24"/>
          <w:lang w:bidi="ar"/>
        </w:rPr>
        <w:t>获取电子招标文件</w:t>
      </w:r>
    </w:p>
    <w:p w14:paraId="1CE10AE8">
      <w:pPr>
        <w:adjustRightInd w:val="0"/>
        <w:snapToGrid w:val="0"/>
        <w:spacing w:line="360" w:lineRule="auto"/>
        <w:ind w:firstLine="480" w:firstLineChars="200"/>
        <w:rPr>
          <w:rFonts w:hint="eastAsia"/>
          <w:sz w:val="24"/>
          <w:lang w:bidi="ar"/>
        </w:rPr>
      </w:pPr>
      <w:r>
        <w:rPr>
          <w:rFonts w:hint="eastAsia"/>
          <w:sz w:val="24"/>
          <w:lang w:bidi="ar"/>
        </w:rPr>
        <w:t>供应商使用CA数字证书或电子营业执照登录北京市政府采购电子交易平台获取电子招标文件。</w:t>
      </w:r>
    </w:p>
    <w:p w14:paraId="601333F1">
      <w:pPr>
        <w:adjustRightInd w:val="0"/>
        <w:snapToGrid w:val="0"/>
        <w:spacing w:line="360" w:lineRule="auto"/>
        <w:ind w:firstLine="480" w:firstLineChars="200"/>
        <w:rPr>
          <w:sz w:val="24"/>
          <w:lang w:bidi="ar"/>
        </w:rPr>
      </w:pPr>
      <w:r>
        <w:rPr>
          <w:rFonts w:hint="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r>
        <w:rPr>
          <w:sz w:val="24"/>
          <w:lang w:bidi="ar"/>
        </w:rPr>
        <w:t>。</w:t>
      </w:r>
    </w:p>
    <w:p w14:paraId="47E827AC">
      <w:pPr>
        <w:adjustRightInd w:val="0"/>
        <w:snapToGrid w:val="0"/>
        <w:spacing w:line="360" w:lineRule="auto"/>
        <w:ind w:firstLine="480" w:firstLineChars="200"/>
        <w:rPr>
          <w:rFonts w:hint="eastAsia"/>
          <w:sz w:val="24"/>
          <w:lang w:bidi="ar"/>
        </w:rPr>
      </w:pPr>
      <w:r>
        <w:rPr>
          <w:rFonts w:hint="eastAsia"/>
          <w:sz w:val="24"/>
          <w:lang w:val="en-US" w:eastAsia="zh-CN" w:bidi="ar"/>
        </w:rPr>
        <w:t>2</w:t>
      </w:r>
      <w:r>
        <w:rPr>
          <w:sz w:val="24"/>
          <w:lang w:bidi="ar"/>
        </w:rPr>
        <w:t>.5</w:t>
      </w:r>
      <w:r>
        <w:rPr>
          <w:rFonts w:hint="eastAsia"/>
          <w:sz w:val="24"/>
          <w:lang w:bidi="ar"/>
        </w:rPr>
        <w:t>编制电子投标文件</w:t>
      </w:r>
    </w:p>
    <w:p w14:paraId="5D5CB03F">
      <w:pPr>
        <w:adjustRightInd w:val="0"/>
        <w:snapToGrid w:val="0"/>
        <w:spacing w:line="360" w:lineRule="auto"/>
        <w:ind w:firstLine="480" w:firstLineChars="200"/>
        <w:rPr>
          <w:sz w:val="24"/>
          <w:lang w:bidi="ar"/>
        </w:rPr>
      </w:pPr>
      <w:r>
        <w:rPr>
          <w:rFonts w:hint="eastAsia"/>
          <w:sz w:val="24"/>
          <w:lang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r>
        <w:rPr>
          <w:sz w:val="24"/>
          <w:lang w:bidi="ar"/>
        </w:rPr>
        <w:t>。</w:t>
      </w:r>
    </w:p>
    <w:p w14:paraId="245CC8DC">
      <w:pPr>
        <w:widowControl/>
        <w:spacing w:line="360" w:lineRule="auto"/>
        <w:ind w:firstLine="480" w:firstLineChars="200"/>
        <w:jc w:val="left"/>
        <w:rPr>
          <w:rFonts w:hint="eastAsia"/>
          <w:sz w:val="24"/>
          <w:lang w:val="zh-TW" w:eastAsia="zh-TW" w:bidi="ar"/>
        </w:rPr>
      </w:pPr>
      <w:r>
        <w:rPr>
          <w:rFonts w:hint="eastAsia"/>
          <w:sz w:val="24"/>
          <w:lang w:val="en-US" w:eastAsia="zh-CN" w:bidi="ar"/>
        </w:rPr>
        <w:t>2</w:t>
      </w:r>
      <w:r>
        <w:rPr>
          <w:sz w:val="24"/>
          <w:lang w:val="zh-TW" w:eastAsia="zh-TW" w:bidi="ar"/>
        </w:rPr>
        <w:t>.6</w:t>
      </w:r>
      <w:r>
        <w:rPr>
          <w:rFonts w:hint="eastAsia"/>
          <w:sz w:val="24"/>
          <w:lang w:val="zh-TW" w:eastAsia="zh-TW" w:bidi="ar"/>
        </w:rPr>
        <w:t>提交电子投标文件</w:t>
      </w:r>
    </w:p>
    <w:p w14:paraId="617B3FDC">
      <w:pPr>
        <w:widowControl/>
        <w:spacing w:line="360" w:lineRule="auto"/>
        <w:ind w:firstLine="480" w:firstLineChars="200"/>
        <w:jc w:val="left"/>
        <w:rPr>
          <w:sz w:val="24"/>
          <w:lang w:bidi="ar"/>
        </w:rPr>
      </w:pPr>
      <w:r>
        <w:rPr>
          <w:rFonts w:hint="eastAsia"/>
          <w:sz w:val="24"/>
          <w:lang w:val="zh-TW" w:eastAsia="zh-TW" w:bidi="ar"/>
        </w:rPr>
        <w:t>供应商应于投标截止时间前在北京市政府采购电子交易平台提交电子投标文件，上传电子投标文件过程中请保持与互联网的连接畅通</w:t>
      </w:r>
      <w:r>
        <w:rPr>
          <w:sz w:val="24"/>
          <w:lang w:bidi="ar"/>
        </w:rPr>
        <w:t>。</w:t>
      </w:r>
    </w:p>
    <w:p w14:paraId="24924D85">
      <w:pPr>
        <w:spacing w:line="360" w:lineRule="auto"/>
        <w:ind w:firstLine="480" w:firstLineChars="200"/>
        <w:rPr>
          <w:rFonts w:hint="eastAsia"/>
          <w:sz w:val="24"/>
          <w:lang w:val="zh-TW" w:eastAsia="zh-TW" w:bidi="ar"/>
        </w:rPr>
      </w:pPr>
      <w:r>
        <w:rPr>
          <w:rFonts w:hint="eastAsia"/>
          <w:sz w:val="24"/>
          <w:lang w:val="en-US" w:eastAsia="zh-CN" w:bidi="ar"/>
        </w:rPr>
        <w:t>2</w:t>
      </w:r>
      <w:r>
        <w:rPr>
          <w:sz w:val="24"/>
          <w:lang w:val="zh-TW" w:bidi="ar"/>
        </w:rPr>
        <w:t>.</w:t>
      </w:r>
      <w:r>
        <w:rPr>
          <w:sz w:val="24"/>
          <w:lang w:val="zh-TW" w:eastAsia="zh-TW" w:bidi="ar"/>
        </w:rPr>
        <w:t>7</w:t>
      </w:r>
      <w:r>
        <w:rPr>
          <w:rFonts w:hint="eastAsia"/>
          <w:sz w:val="24"/>
          <w:lang w:val="zh-TW" w:eastAsia="zh-TW" w:bidi="ar"/>
        </w:rPr>
        <w:t>电子开标</w:t>
      </w:r>
    </w:p>
    <w:p w14:paraId="2786FA16">
      <w:pPr>
        <w:spacing w:line="360" w:lineRule="auto"/>
        <w:ind w:firstLine="480" w:firstLineChars="200"/>
        <w:rPr>
          <w:sz w:val="24"/>
          <w:lang w:eastAsia="zh-TW"/>
        </w:rPr>
      </w:pPr>
      <w:r>
        <w:rPr>
          <w:rFonts w:hint="eastAsia"/>
          <w:sz w:val="24"/>
          <w:lang w:val="zh-TW" w:eastAsia="zh-TW" w:bidi="ar"/>
        </w:rPr>
        <w:t>供应商在开标地点使用CA数字证书或电子营业执照登录北京市政府采购电子交易平台进行电子开标</w:t>
      </w:r>
      <w:r>
        <w:rPr>
          <w:sz w:val="24"/>
          <w:lang w:bidi="ar"/>
        </w:rPr>
        <w:t>。</w:t>
      </w:r>
    </w:p>
    <w:p w14:paraId="4C648955">
      <w:pPr>
        <w:spacing w:line="360" w:lineRule="auto"/>
        <w:ind w:firstLine="480" w:firstLineChars="200"/>
        <w:rPr>
          <w:sz w:val="24"/>
        </w:rPr>
      </w:pPr>
    </w:p>
    <w:p w14:paraId="7D00E035">
      <w:pPr>
        <w:pStyle w:val="2"/>
        <w:spacing w:before="0" w:line="360" w:lineRule="auto"/>
        <w:jc w:val="left"/>
        <w:rPr>
          <w:rFonts w:ascii="Times New Roman" w:hAnsi="Times New Roman" w:eastAsia="宋体"/>
          <w:sz w:val="24"/>
          <w:szCs w:val="24"/>
        </w:rPr>
      </w:pPr>
      <w:bookmarkStart w:id="32" w:name="_Toc35393796"/>
      <w:bookmarkStart w:id="33" w:name="_Toc28359085"/>
      <w:bookmarkStart w:id="34" w:name="_Toc35393627"/>
      <w:bookmarkStart w:id="35" w:name="_Toc28359008"/>
      <w:bookmarkStart w:id="36" w:name="_Toc24255"/>
      <w:r>
        <w:rPr>
          <w:rFonts w:ascii="Times New Roman" w:hAnsi="Times New Roman" w:eastAsia="宋体"/>
          <w:sz w:val="24"/>
          <w:szCs w:val="24"/>
        </w:rPr>
        <w:t>七、对本次招标提出询问，请按以下方式联系。</w:t>
      </w:r>
      <w:bookmarkEnd w:id="32"/>
      <w:bookmarkEnd w:id="33"/>
      <w:bookmarkEnd w:id="34"/>
      <w:bookmarkEnd w:id="35"/>
      <w:bookmarkEnd w:id="36"/>
    </w:p>
    <w:p w14:paraId="087BDB8E">
      <w:pPr>
        <w:spacing w:line="360" w:lineRule="auto"/>
        <w:ind w:left="1080" w:leftChars="371" w:hanging="301" w:hangingChars="125"/>
        <w:jc w:val="left"/>
        <w:outlineLvl w:val="2"/>
        <w:rPr>
          <w:b/>
          <w:sz w:val="24"/>
        </w:rPr>
      </w:pPr>
      <w:bookmarkStart w:id="37" w:name="_Toc22197"/>
      <w:r>
        <w:rPr>
          <w:b/>
          <w:sz w:val="24"/>
        </w:rPr>
        <w:t>1.采购人信息</w:t>
      </w:r>
      <w:bookmarkEnd w:id="37"/>
    </w:p>
    <w:p w14:paraId="618783BF">
      <w:pPr>
        <w:spacing w:line="360" w:lineRule="auto"/>
        <w:ind w:left="1079" w:leftChars="371" w:hanging="300" w:hangingChars="125"/>
        <w:jc w:val="left"/>
        <w:rPr>
          <w:sz w:val="24"/>
        </w:rPr>
      </w:pPr>
      <w:bookmarkStart w:id="38" w:name="_Toc28359086"/>
      <w:bookmarkStart w:id="39" w:name="_Toc28359009"/>
      <w:r>
        <w:rPr>
          <w:sz w:val="24"/>
        </w:rPr>
        <w:t>名    称：</w:t>
      </w:r>
      <w:r>
        <w:rPr>
          <w:rFonts w:hint="eastAsia"/>
          <w:sz w:val="24"/>
          <w:u w:val="single"/>
        </w:rPr>
        <w:t>北京市西城区人民政府西长安街街道办事处</w:t>
      </w:r>
    </w:p>
    <w:p w14:paraId="782F3694">
      <w:pPr>
        <w:spacing w:line="360" w:lineRule="auto"/>
        <w:ind w:left="1079" w:leftChars="371" w:hanging="300" w:hangingChars="125"/>
        <w:jc w:val="left"/>
        <w:rPr>
          <w:sz w:val="24"/>
        </w:rPr>
      </w:pPr>
      <w:r>
        <w:rPr>
          <w:sz w:val="24"/>
        </w:rPr>
        <w:t>地    址：</w:t>
      </w:r>
      <w:r>
        <w:rPr>
          <w:rFonts w:hint="eastAsia"/>
          <w:sz w:val="24"/>
          <w:u w:val="single"/>
        </w:rPr>
        <w:t>北京市西城区西绒线胡同甲7号</w:t>
      </w:r>
    </w:p>
    <w:p w14:paraId="1CF3C8AD">
      <w:pPr>
        <w:spacing w:line="360" w:lineRule="auto"/>
        <w:ind w:left="1079" w:leftChars="371" w:hanging="300" w:hangingChars="125"/>
        <w:jc w:val="left"/>
        <w:rPr>
          <w:rFonts w:hint="default" w:eastAsia="宋体"/>
          <w:sz w:val="24"/>
          <w:highlight w:val="none"/>
          <w:u w:val="single"/>
          <w:lang w:val="en-US" w:eastAsia="zh-CN"/>
        </w:rPr>
      </w:pPr>
      <w:r>
        <w:rPr>
          <w:sz w:val="24"/>
        </w:rPr>
        <w:t>联系方式：</w:t>
      </w:r>
      <w:r>
        <w:rPr>
          <w:rFonts w:hint="eastAsia"/>
          <w:sz w:val="24"/>
          <w:highlight w:val="none"/>
          <w:u w:val="single"/>
          <w:lang w:val="en-US" w:eastAsia="zh-CN"/>
        </w:rPr>
        <w:t>魏老师</w:t>
      </w:r>
      <w:r>
        <w:rPr>
          <w:rFonts w:hint="eastAsia"/>
          <w:sz w:val="24"/>
          <w:highlight w:val="none"/>
          <w:u w:val="single"/>
        </w:rPr>
        <w:t>，</w:t>
      </w:r>
      <w:r>
        <w:rPr>
          <w:rFonts w:hint="eastAsia"/>
          <w:sz w:val="24"/>
          <w:highlight w:val="none"/>
          <w:u w:val="single"/>
          <w:lang w:val="en-US" w:eastAsia="zh-CN"/>
        </w:rPr>
        <w:t>010-66013817</w:t>
      </w:r>
    </w:p>
    <w:p w14:paraId="0CD00C0D">
      <w:pPr>
        <w:spacing w:line="360" w:lineRule="auto"/>
        <w:ind w:left="1080" w:leftChars="371" w:hanging="301" w:hangingChars="125"/>
        <w:jc w:val="left"/>
        <w:outlineLvl w:val="2"/>
        <w:rPr>
          <w:b/>
          <w:sz w:val="24"/>
        </w:rPr>
      </w:pPr>
      <w:bookmarkStart w:id="40" w:name="_Toc25891"/>
      <w:r>
        <w:rPr>
          <w:b/>
          <w:sz w:val="24"/>
        </w:rPr>
        <w:t>2.采购代理机构信息</w:t>
      </w:r>
      <w:bookmarkEnd w:id="38"/>
      <w:bookmarkEnd w:id="39"/>
      <w:bookmarkEnd w:id="40"/>
    </w:p>
    <w:p w14:paraId="0E106738">
      <w:pPr>
        <w:spacing w:line="360" w:lineRule="auto"/>
        <w:ind w:left="1079" w:leftChars="371" w:hanging="300" w:hangingChars="125"/>
        <w:jc w:val="left"/>
        <w:rPr>
          <w:sz w:val="24"/>
        </w:rPr>
      </w:pPr>
      <w:bookmarkStart w:id="41" w:name="_Toc28359010"/>
      <w:bookmarkStart w:id="42" w:name="_Toc28359087"/>
      <w:r>
        <w:rPr>
          <w:sz w:val="24"/>
        </w:rPr>
        <w:t>名    称：</w:t>
      </w:r>
      <w:r>
        <w:rPr>
          <w:rFonts w:hint="eastAsia" w:ascii="宋体" w:hAnsi="宋体"/>
          <w:sz w:val="24"/>
          <w:u w:val="single"/>
        </w:rPr>
        <w:t>北京宏信天诚国际招标有限公司</w:t>
      </w:r>
    </w:p>
    <w:p w14:paraId="1F38D96C">
      <w:pPr>
        <w:spacing w:line="360" w:lineRule="auto"/>
        <w:ind w:left="1079" w:leftChars="371" w:hanging="300" w:hangingChars="125"/>
        <w:jc w:val="left"/>
        <w:rPr>
          <w:sz w:val="24"/>
        </w:rPr>
      </w:pPr>
      <w:r>
        <w:rPr>
          <w:sz w:val="24"/>
        </w:rPr>
        <w:t>地    址：</w:t>
      </w:r>
      <w:r>
        <w:rPr>
          <w:rFonts w:hint="eastAsia" w:ascii="宋体" w:hAnsi="宋体"/>
          <w:sz w:val="24"/>
          <w:u w:val="single"/>
        </w:rPr>
        <w:t>北京市海淀区复兴路乙</w:t>
      </w:r>
      <w:r>
        <w:rPr>
          <w:rFonts w:ascii="宋体" w:hAnsi="宋体"/>
          <w:sz w:val="24"/>
          <w:u w:val="single"/>
        </w:rPr>
        <w:t>12号中国铝业大厦</w:t>
      </w:r>
      <w:r>
        <w:rPr>
          <w:rFonts w:hint="eastAsia" w:ascii="宋体" w:hAnsi="宋体"/>
          <w:sz w:val="24"/>
          <w:u w:val="single"/>
        </w:rPr>
        <w:t>11</w:t>
      </w:r>
      <w:r>
        <w:rPr>
          <w:rFonts w:ascii="宋体" w:hAnsi="宋体"/>
          <w:sz w:val="24"/>
          <w:u w:val="single"/>
        </w:rPr>
        <w:t>层</w:t>
      </w:r>
      <w:r>
        <w:rPr>
          <w:rFonts w:hint="eastAsia" w:ascii="宋体" w:hAnsi="宋体"/>
          <w:sz w:val="24"/>
          <w:u w:val="single"/>
        </w:rPr>
        <w:t>111</w:t>
      </w:r>
      <w:r>
        <w:rPr>
          <w:rFonts w:ascii="宋体" w:hAnsi="宋体"/>
          <w:sz w:val="24"/>
          <w:u w:val="single"/>
        </w:rPr>
        <w:t>0室</w:t>
      </w:r>
    </w:p>
    <w:p w14:paraId="2AC387F9">
      <w:pPr>
        <w:spacing w:line="360" w:lineRule="auto"/>
        <w:ind w:left="1079" w:leftChars="371" w:hanging="300" w:hangingChars="125"/>
        <w:jc w:val="left"/>
        <w:rPr>
          <w:rFonts w:hint="eastAsia" w:eastAsia="宋体"/>
          <w:sz w:val="24"/>
          <w:u w:val="single"/>
          <w:lang w:eastAsia="zh-CN"/>
        </w:rPr>
      </w:pPr>
      <w:r>
        <w:rPr>
          <w:sz w:val="24"/>
        </w:rPr>
        <w:t>联系方式：</w:t>
      </w:r>
      <w:r>
        <w:rPr>
          <w:rFonts w:hAnsi="宋体"/>
          <w:sz w:val="24"/>
          <w:u w:val="single"/>
        </w:rPr>
        <w:t>闫文娟、</w:t>
      </w:r>
      <w:r>
        <w:rPr>
          <w:rFonts w:hint="eastAsia" w:hAnsi="宋体"/>
          <w:sz w:val="24"/>
          <w:u w:val="single"/>
          <w:lang w:val="en-US" w:eastAsia="zh-CN"/>
        </w:rPr>
        <w:t>黄艳</w:t>
      </w:r>
      <w:r>
        <w:rPr>
          <w:rFonts w:hint="eastAsia" w:hAnsi="宋体"/>
          <w:sz w:val="24"/>
          <w:u w:val="single"/>
          <w:lang w:eastAsia="zh-CN"/>
        </w:rPr>
        <w:t>、</w:t>
      </w:r>
      <w:r>
        <w:rPr>
          <w:rFonts w:hAnsi="宋体"/>
          <w:sz w:val="24"/>
          <w:u w:val="single"/>
        </w:rPr>
        <w:t>吉国侠、修海龙、成歌、吴众为、陈博维、赵洁、姬小雪、孙银英、王思晨、刘京</w:t>
      </w:r>
      <w:r>
        <w:rPr>
          <w:rFonts w:hint="eastAsia" w:hAnsi="宋体"/>
          <w:sz w:val="24"/>
          <w:u w:val="single"/>
        </w:rPr>
        <w:t>、</w:t>
      </w:r>
      <w:r>
        <w:rPr>
          <w:rFonts w:hint="eastAsia" w:hAnsi="宋体"/>
          <w:sz w:val="24"/>
          <w:u w:val="single"/>
          <w:lang w:eastAsia="zh-CN"/>
        </w:rPr>
        <w:t>彭怡、</w:t>
      </w:r>
      <w:r>
        <w:rPr>
          <w:rFonts w:hint="eastAsia" w:hAnsi="宋体"/>
          <w:sz w:val="24"/>
          <w:u w:val="single"/>
          <w:lang w:val="en-US" w:eastAsia="zh-CN"/>
        </w:rPr>
        <w:t>杨晓楠、郝路、刘海英、孙佳</w:t>
      </w:r>
      <w:r>
        <w:rPr>
          <w:rFonts w:hint="eastAsia" w:ascii="宋体" w:hAnsi="宋体"/>
          <w:sz w:val="24"/>
          <w:u w:val="single"/>
          <w:lang w:eastAsia="zh-CN"/>
        </w:rPr>
        <w:t>，</w:t>
      </w:r>
      <w:r>
        <w:rPr>
          <w:rFonts w:hint="eastAsia" w:ascii="宋体" w:hAnsi="宋体"/>
          <w:sz w:val="24"/>
          <w:u w:val="single"/>
        </w:rPr>
        <w:t>010-</w:t>
      </w:r>
      <w:r>
        <w:rPr>
          <w:rFonts w:hint="eastAsia" w:ascii="宋体" w:hAnsi="宋体"/>
          <w:sz w:val="24"/>
          <w:u w:val="single"/>
          <w:lang w:eastAsia="zh-CN"/>
        </w:rPr>
        <w:t>63974645</w:t>
      </w:r>
      <w:r>
        <w:rPr>
          <w:rFonts w:hint="eastAsia" w:ascii="宋体" w:hAnsi="宋体"/>
          <w:sz w:val="24"/>
          <w:u w:val="single"/>
        </w:rPr>
        <w:t>、010-</w:t>
      </w:r>
      <w:r>
        <w:rPr>
          <w:rFonts w:hint="eastAsia" w:ascii="宋体" w:hAnsi="宋体"/>
          <w:sz w:val="24"/>
          <w:u w:val="single"/>
          <w:lang w:eastAsia="zh-CN"/>
        </w:rPr>
        <w:t>63969957</w:t>
      </w:r>
    </w:p>
    <w:p w14:paraId="15DE6711">
      <w:pPr>
        <w:spacing w:line="360" w:lineRule="auto"/>
        <w:ind w:firstLine="723" w:firstLineChars="300"/>
        <w:outlineLvl w:val="2"/>
        <w:rPr>
          <w:b/>
          <w:sz w:val="24"/>
          <w:u w:val="single"/>
        </w:rPr>
      </w:pPr>
      <w:bookmarkStart w:id="43" w:name="_Toc29915"/>
      <w:r>
        <w:rPr>
          <w:b/>
          <w:sz w:val="24"/>
        </w:rPr>
        <w:t>3.项目联系方式</w:t>
      </w:r>
      <w:bookmarkEnd w:id="41"/>
      <w:bookmarkEnd w:id="42"/>
      <w:bookmarkEnd w:id="43"/>
    </w:p>
    <w:p w14:paraId="540E0121">
      <w:pPr>
        <w:pStyle w:val="3"/>
        <w:spacing w:line="360" w:lineRule="auto"/>
        <w:ind w:firstLine="720" w:firstLineChars="300"/>
        <w:rPr>
          <w:rFonts w:hint="default" w:ascii="Times New Roman" w:hAnsi="Times New Roman" w:eastAsia="宋体"/>
          <w:sz w:val="24"/>
          <w:szCs w:val="24"/>
          <w:lang w:val="en-US" w:eastAsia="zh-CN"/>
        </w:rPr>
      </w:pPr>
      <w:r>
        <w:rPr>
          <w:rFonts w:hint="default" w:ascii="Times New Roman" w:hAnsi="Times New Roman"/>
          <w:sz w:val="24"/>
          <w:szCs w:val="24"/>
        </w:rPr>
        <w:t>项目联系人：</w:t>
      </w:r>
      <w:r>
        <w:rPr>
          <w:rFonts w:hAnsi="宋体"/>
          <w:sz w:val="24"/>
          <w:u w:val="single"/>
        </w:rPr>
        <w:t>闫文娟、</w:t>
      </w:r>
      <w:r>
        <w:rPr>
          <w:rFonts w:hint="eastAsia" w:hAnsi="宋体"/>
          <w:sz w:val="24"/>
          <w:u w:val="single"/>
          <w:lang w:val="en-US" w:eastAsia="zh-CN"/>
        </w:rPr>
        <w:t>黄艳</w:t>
      </w:r>
      <w:r>
        <w:rPr>
          <w:rFonts w:hint="eastAsia" w:hAnsi="宋体"/>
          <w:sz w:val="24"/>
          <w:u w:val="single"/>
          <w:lang w:eastAsia="zh-CN"/>
        </w:rPr>
        <w:t>、</w:t>
      </w:r>
      <w:r>
        <w:rPr>
          <w:rFonts w:hint="eastAsia" w:hAnsi="宋体"/>
          <w:sz w:val="24"/>
          <w:u w:val="single"/>
          <w:lang w:val="en-US" w:eastAsia="zh-CN"/>
        </w:rPr>
        <w:t>郝路</w:t>
      </w:r>
    </w:p>
    <w:p w14:paraId="63F9B4F1">
      <w:pPr>
        <w:pStyle w:val="3"/>
        <w:spacing w:line="360" w:lineRule="auto"/>
        <w:ind w:firstLine="720" w:firstLineChars="300"/>
        <w:rPr>
          <w:rFonts w:hint="default"/>
          <w:sz w:val="24"/>
        </w:rPr>
      </w:pPr>
      <w:r>
        <w:rPr>
          <w:rFonts w:hint="default" w:ascii="Times New Roman" w:hAnsi="Times New Roman"/>
          <w:sz w:val="24"/>
        </w:rPr>
        <w:t>电      话：</w:t>
      </w:r>
      <w:r>
        <w:rPr>
          <w:rFonts w:hAnsi="宋体"/>
          <w:sz w:val="24"/>
          <w:u w:val="single"/>
        </w:rPr>
        <w:t>010-</w:t>
      </w:r>
      <w:r>
        <w:rPr>
          <w:rFonts w:hint="eastAsia" w:hAnsi="宋体"/>
          <w:sz w:val="24"/>
          <w:u w:val="single"/>
          <w:lang w:eastAsia="zh-CN"/>
        </w:rPr>
        <w:t>63974645</w:t>
      </w:r>
      <w:r>
        <w:rPr>
          <w:rFonts w:hAnsi="宋体"/>
          <w:sz w:val="24"/>
          <w:szCs w:val="24"/>
          <w:u w:val="single"/>
        </w:rPr>
        <w:t>（项目报名）</w:t>
      </w:r>
      <w:r>
        <w:rPr>
          <w:rFonts w:hAnsi="宋体"/>
          <w:sz w:val="24"/>
          <w:u w:val="single"/>
        </w:rPr>
        <w:t>、010-</w:t>
      </w:r>
      <w:r>
        <w:rPr>
          <w:rFonts w:hint="eastAsia" w:hAnsi="宋体"/>
          <w:sz w:val="24"/>
          <w:u w:val="single"/>
          <w:lang w:eastAsia="zh-CN"/>
        </w:rPr>
        <w:t>63969957</w:t>
      </w:r>
      <w:r>
        <w:rPr>
          <w:rFonts w:hAnsi="宋体"/>
          <w:sz w:val="24"/>
          <w:u w:val="single"/>
        </w:rPr>
        <w:t>（项目咨询）</w:t>
      </w:r>
    </w:p>
    <w:p w14:paraId="23FE4E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26323"/>
    <w:rsid w:val="1BC11A92"/>
    <w:rsid w:val="23726323"/>
    <w:rsid w:val="2C5B55EB"/>
    <w:rsid w:val="75E6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2145</Words>
  <Characters>2433</Characters>
  <Lines>0</Lines>
  <Paragraphs>0</Paragraphs>
  <TotalTime>4</TotalTime>
  <ScaleCrop>false</ScaleCrop>
  <LinksUpToDate>false</LinksUpToDate>
  <CharactersWithSpaces>2491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2025-06-04T06:34:00Z</dcterms:created>
  <dc:creator>WXL</dc:creator>
  <cp:lastModifiedBy>WXL</cp:lastModifiedBy>
  <dcterms:modified xsi:type="dcterms:W3CDTF">2025-06-04T06:45:00Z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81EE8E1081ED43B3B3F7FA0E318ED099_11</vt:lpwstr>
  </property>
  <property fmtid="{D5CDD505-2E9C-101B-9397-08002B2CF9AE}" pid="4" name="KSOTemplateDocerSaveRecord">
    <vt:lpwstr>eyJoZGlkIjoiNjhmZTM3MmUxNjNlM2RiZjE3ZDlhYjdhODJiNGM2YmQiLCJ1c2VySWQiOiIzMTkxNjEyMjMifQ==</vt:lpwstr>
  </property>
</Properties>
</file>