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1E57">
      <w:pPr>
        <w:keepNext/>
        <w:keepLines/>
        <w:widowControl w:val="0"/>
        <w:bidi w:val="0"/>
        <w:spacing w:beforeLines="0" w:beforeAutospacing="0" w:afterLines="0" w:afterAutospacing="0" w:line="240" w:lineRule="auto"/>
        <w:jc w:val="both"/>
        <w:outlineLvl w:val="1"/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lang w:val="en-US" w:eastAsia="zh-CN" w:bidi="ar-SA"/>
        </w:rPr>
        <w:t>02包：宫腔镜</w:t>
      </w:r>
    </w:p>
    <w:p w14:paraId="6D2E8C8E">
      <w:pP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品目2-1：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宫腔镜</w:t>
      </w:r>
    </w:p>
    <w:p w14:paraId="04F197F8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使用科室：妇科</w:t>
      </w:r>
    </w:p>
    <w:p w14:paraId="17B46359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包含：</w:t>
      </w:r>
    </w:p>
    <w:p w14:paraId="3C330F36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触屏式HD摄像主机1台</w:t>
      </w:r>
    </w:p>
    <w:p w14:paraId="4EDCB48A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触摸屏，≥10种科室场景自定义，色调可调，支持双屏显示；</w:t>
      </w:r>
    </w:p>
    <w:p w14:paraId="43D071F5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USB3.0接口，数据输出接口：4K型号支持3G-SDI、DVI、12G-SDI和HDMI 2.0的输出接口；HD型号支持3G-SDI、DVI和HDMI 1.4的输出接口；</w:t>
      </w:r>
    </w:p>
    <w:p w14:paraId="3494CE8C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数据输入接口：摄像系统支持3G-SDI和DVI的视频输入；</w:t>
      </w:r>
    </w:p>
    <w:p w14:paraId="7A95689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控制接口：支持外部设备通过RS-232接口配置摄像系统的功能；支持摄像系统通过串行控制接口（HCOM1）调节光源亮度；</w:t>
      </w:r>
    </w:p>
    <w:p w14:paraId="4F323FF8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70AF3ED9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摄像头1支，</w:t>
      </w:r>
    </w:p>
    <w:p w14:paraId="6CF4314C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被照式4K传感器，分辨率≥1920×1080pixel，有效像素≥200万；</w:t>
      </w:r>
    </w:p>
    <w:p w14:paraId="57B341EE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摄像头控制，支持4键手柄控制，可个性化定制冻结、录像、数字变倍等十余种功能；</w:t>
      </w:r>
    </w:p>
    <w:p w14:paraId="0111FCF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具有IPX8防水等级，可浸泡消毒，低温等离子及环氧乙烷消毒；</w:t>
      </w:r>
    </w:p>
    <w:p w14:paraId="4A44388F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手感温度不超过37℃。</w:t>
      </w:r>
    </w:p>
    <w:p w14:paraId="642C187E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6DA14B41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光学接口1个</w:t>
      </w:r>
    </w:p>
    <w:p w14:paraId="74459268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光学接口有变焦和定焦可选</w:t>
      </w:r>
    </w:p>
    <w:p w14:paraId="1E27607D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048BF17E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冷光源1台</w:t>
      </w:r>
    </w:p>
    <w:p w14:paraId="498866D0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1.冷光源显色性能≥90；</w:t>
      </w:r>
    </w:p>
    <w:p w14:paraId="5E6A0B31"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色温范围4000～7000K；</w:t>
      </w:r>
    </w:p>
    <w:p w14:paraId="47F18CC2"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冷光源LED灯模块的寿命≥30000小时；</w:t>
      </w:r>
    </w:p>
    <w:p w14:paraId="567B42AA"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可与主机联动控制光源亮度。</w:t>
      </w:r>
    </w:p>
    <w:p w14:paraId="65727A05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24D05103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导光束1支</w:t>
      </w:r>
    </w:p>
    <w:p w14:paraId="40D8EF09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长度：≥3m，可高温高压消毒</w:t>
      </w:r>
    </w:p>
    <w:p w14:paraId="7CBC9A75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7FEBFB15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医用显示器1台</w:t>
      </w:r>
    </w:p>
    <w:p w14:paraId="68EC798E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1. 类型：医用专业全高清数字液晶显示器 </w:t>
      </w:r>
    </w:p>
    <w:p w14:paraId="199567AC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 屏幕对角线尺寸：≥26英寸</w:t>
      </w:r>
    </w:p>
    <w:p w14:paraId="4824336E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3. 屏幕显示分辨率：≥1920×1080</w:t>
      </w:r>
    </w:p>
    <w:p w14:paraId="1E6E9D65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4. 视角：≥178°(水平和垂直) </w:t>
      </w:r>
    </w:p>
    <w:p w14:paraId="63777335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5 对比度：≥1400：1（标准值）</w:t>
      </w:r>
    </w:p>
    <w:p w14:paraId="7D065CE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6. 最大亮度：≥450cd/m2</w:t>
      </w:r>
    </w:p>
    <w:p w14:paraId="0BBB5344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7. GAMA校准： 原生、1.8、视频、2.2、2.4、DICOM</w:t>
      </w:r>
    </w:p>
    <w:p w14:paraId="36309861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8. 视频信号输入接口类型：以下视频信号输入接口为标准配置</w:t>
      </w:r>
    </w:p>
    <w:p w14:paraId="5A3B492B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HD-SDI</w:t>
      </w:r>
    </w:p>
    <w:p w14:paraId="41BC7031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HDMI</w:t>
      </w:r>
    </w:p>
    <w:p w14:paraId="2970B5C9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DP</w:t>
      </w:r>
    </w:p>
    <w:p w14:paraId="4752FDEA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- 1×DVI(高清）</w:t>
      </w:r>
    </w:p>
    <w:p w14:paraId="5A19E98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- 1×SDI(高清)</w:t>
      </w:r>
    </w:p>
    <w:p w14:paraId="52520076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9. 多图像支持 画中画、失效保护模式</w:t>
      </w:r>
    </w:p>
    <w:p w14:paraId="09A863D5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图像镜像和旋转）等</w:t>
      </w:r>
    </w:p>
    <w:p w14:paraId="5F8D7CE2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10. 外壳颜色/材质：白色/塑料</w:t>
      </w:r>
    </w:p>
    <w:p w14:paraId="688CB3EF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11. 屏幕保护：原厂标配防护性、非反光PMMA保护罩</w:t>
      </w:r>
    </w:p>
    <w:p w14:paraId="4223240F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12. 视频信号输出接口类型：以下视频信号输出接口为标准配置</w:t>
      </w:r>
    </w:p>
    <w:p w14:paraId="718E0688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- 1xDVI  </w:t>
      </w:r>
    </w:p>
    <w:p w14:paraId="369925CD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- 2x12G-SDI </w:t>
      </w:r>
    </w:p>
    <w:p w14:paraId="178E1593">
      <w:p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13. 显示器免费保修期：3年</w:t>
      </w:r>
    </w:p>
    <w:p w14:paraId="45364030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医用台车1台</w:t>
      </w:r>
    </w:p>
    <w:p w14:paraId="08E21383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三层，与摄像系统配套</w:t>
      </w:r>
    </w:p>
    <w:p w14:paraId="249D8CEF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分体式宫腔镜1套</w:t>
      </w:r>
    </w:p>
    <w:p w14:paraId="63156381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包含内鞘外鞘，取环钳，活检钳，组织剪，异物钳，组织钳等基础器械，可高温高压消毒。镜子光距20mm，视场角85°，照度≥1500lx，分辨率≥9.361p/mm，有效景深范围3~50mm。</w:t>
      </w:r>
    </w:p>
    <w:p w14:paraId="2674AB0C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0CDFEED9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医用膨宫机1台</w:t>
      </w:r>
    </w:p>
    <w:p w14:paraId="2E4F7517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压强可调50mmHg~410mmHg，流量可调0.1L/min-1L/min，具备过压减压功能，当实际压强大于设置压强10mmHg时，内窥镜膨腔泵自动反转泄压。</w:t>
      </w:r>
    </w:p>
    <w:p w14:paraId="49A21164">
      <w:pPr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1B481FC6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宫腔镜用高清智能工作站1套</w:t>
      </w:r>
    </w:p>
    <w:p w14:paraId="16204FBB">
      <w:pPr>
        <w:numPr>
          <w:ilvl w:val="255"/>
          <w:numId w:val="0"/>
        </w:numPr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工作站</w:t>
      </w:r>
      <w:r>
        <w:rPr>
          <w:rFonts w:hint="eastAsia" w:ascii="仿宋" w:hAnsi="仿宋" w:eastAsia="仿宋" w:cs="仿宋"/>
          <w:color w:val="auto"/>
          <w:sz w:val="24"/>
        </w:rPr>
        <w:t>(≥8G只读内存，≥256固态硬盘），1TB硬盘存储，显示器≥22英寸，彩色打印机。</w:t>
      </w:r>
    </w:p>
    <w:p w14:paraId="4B9657D4">
      <w:pPr>
        <w:spacing w:line="360" w:lineRule="auto"/>
        <w:jc w:val="left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537BC431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售后服务</w:t>
      </w:r>
    </w:p>
    <w:p w14:paraId="0EF829D8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1、质保期：产品自安装调试验收之日起5年。厂家负责终生维护。并进行每年2次的免费保养服务。</w:t>
      </w:r>
    </w:p>
    <w:p w14:paraId="6A11A60E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2、开机率≥95%，设备发生故障，工程师12 小时内到达现场，24 小时内解决问题，否则提供周转用设备，不耽误院方的正常工作。</w:t>
      </w:r>
    </w:p>
    <w:p w14:paraId="37944FCE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3、在中国境内有相应的零配件保税库，保证10年以上的供应期。并以优惠的价格提供零配件及消耗品，保证常用消耗品在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服务地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有现货。</w:t>
      </w:r>
    </w:p>
    <w:p w14:paraId="1A7C2FE6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4、设备到货后，卖方派有经验的专家来医院进行安装、调试及试运行，正常运行后卖方工程技术人员应出具合格数据，供买方验收、备案。</w:t>
      </w:r>
    </w:p>
    <w:p w14:paraId="1CE71446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5、工程技术人员到院培训，并负责对买方技术人员、操作人员进行免费技术培训，内容包括设备操作、维护、及简单的维修，直至技术人员、操作人员能熟练掌握为止。</w:t>
      </w:r>
    </w:p>
    <w:p w14:paraId="2332AB49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6、卖方应提供有关设备性能主机、附件的清单及分项报价；为便于设备操作的任何其他附件都应列出，并提供分项报价</w:t>
      </w:r>
    </w:p>
    <w:p w14:paraId="7CC54891">
      <w:pPr>
        <w:spacing w:line="360" w:lineRule="auto"/>
        <w:ind w:left="0" w:leftChars="0" w:firstLine="0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7、设备升级时，卖方应优先免费为买方提供升级软件。</w:t>
      </w:r>
    </w:p>
    <w:p w14:paraId="304C0B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61AD1"/>
    <w:multiLevelType w:val="singleLevel"/>
    <w:tmpl w:val="F6161AD1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03FD4DEE"/>
    <w:multiLevelType w:val="singleLevel"/>
    <w:tmpl w:val="03FD4DE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2025-07-30T02:11:38Z</dcterms:created>
  <dc:creator>Administrator</dc:creator>
  <cp:lastModifiedBy>ZHYR</cp:lastModifiedBy>
  <dcterms:modified xsi:type="dcterms:W3CDTF">2025-07-30T02:24:05Z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eyJoZGlkIjoiMjU5NmUxMDM0NmE0ZTI1ZWYxZGM3MTYyZmE4MDE0ZGQiLCJ1c2VySWQiOiI0MzU0Njc3NTAifQ==</vt:lpwstr>
  </property>
  <property fmtid="{D5CDD505-2E9C-101B-9397-08002B2CF9AE}" pid="4" name="ICV">
    <vt:lpwstr>83FC4717E86C4C0984B31082AFF0FAD7_12</vt:lpwstr>
  </property>
</Properties>
</file>