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8C" w:rsidRPr="00970812" w:rsidRDefault="0055798C" w:rsidP="0055798C">
      <w:pPr>
        <w:pStyle w:val="a7"/>
        <w:spacing w:line="360" w:lineRule="auto"/>
        <w:jc w:val="center"/>
        <w:outlineLvl w:val="0"/>
        <w:rPr>
          <w:rFonts w:asciiTheme="minorEastAsia" w:eastAsiaTheme="minorEastAsia" w:hAnsiTheme="minorEastAsia"/>
          <w:color w:val="auto"/>
          <w:sz w:val="35"/>
          <w:szCs w:val="35"/>
          <w:lang w:eastAsia="zh-CN"/>
        </w:rPr>
      </w:pPr>
      <w:r w:rsidRPr="00970812">
        <w:rPr>
          <w:rFonts w:asciiTheme="minorEastAsia" w:eastAsiaTheme="minorEastAsia" w:hAnsiTheme="minorEastAsia"/>
          <w:b/>
          <w:bCs/>
          <w:color w:val="auto"/>
          <w:spacing w:val="7"/>
          <w:sz w:val="35"/>
          <w:szCs w:val="35"/>
          <w:lang w:eastAsia="zh-CN"/>
        </w:rPr>
        <w:t>第五章   采购需求</w:t>
      </w:r>
    </w:p>
    <w:p w:rsidR="0055798C" w:rsidRPr="00970812" w:rsidRDefault="0055798C" w:rsidP="0055798C">
      <w:pPr>
        <w:widowControl w:val="0"/>
        <w:numPr>
          <w:ilvl w:val="0"/>
          <w:numId w:val="1"/>
        </w:numPr>
        <w:kinsoku/>
        <w:autoSpaceDE/>
        <w:autoSpaceDN/>
        <w:adjustRightInd/>
        <w:snapToGrid/>
        <w:spacing w:before="100" w:beforeAutospacing="1" w:after="100" w:afterAutospacing="1" w:line="360" w:lineRule="auto"/>
        <w:ind w:left="499" w:hanging="499"/>
        <w:contextualSpacing/>
        <w:jc w:val="both"/>
        <w:textAlignment w:val="auto"/>
        <w:rPr>
          <w:rFonts w:ascii="Times New Roman" w:eastAsia="宋体" w:hAnsi="Times New Roman" w:cs="Times New Roman"/>
          <w:b/>
          <w:snapToGrid/>
          <w:color w:val="auto"/>
          <w:kern w:val="2"/>
          <w:sz w:val="24"/>
          <w:szCs w:val="24"/>
          <w:lang w:eastAsia="zh-CN"/>
        </w:rPr>
      </w:pPr>
      <w:bookmarkStart w:id="0" w:name="bookmark11"/>
      <w:bookmarkStart w:id="1" w:name="bookmark12"/>
      <w:bookmarkEnd w:id="0"/>
      <w:bookmarkEnd w:id="1"/>
      <w:r w:rsidRPr="00970812">
        <w:rPr>
          <w:rFonts w:ascii="Times New Roman" w:eastAsia="宋体" w:hAnsi="Times New Roman" w:cs="Times New Roman" w:hint="eastAsia"/>
          <w:b/>
          <w:snapToGrid/>
          <w:color w:val="auto"/>
          <w:kern w:val="2"/>
          <w:sz w:val="24"/>
          <w:szCs w:val="24"/>
          <w:lang w:eastAsia="zh-CN"/>
        </w:rPr>
        <w:t>项目概况</w:t>
      </w:r>
    </w:p>
    <w:p w:rsidR="0055798C" w:rsidRPr="00970812" w:rsidRDefault="0055798C" w:rsidP="0055798C">
      <w:pPr>
        <w:widowControl w:val="0"/>
        <w:kinsoku/>
        <w:autoSpaceDE/>
        <w:autoSpaceDN/>
        <w:adjustRightInd/>
        <w:snapToGrid/>
        <w:spacing w:line="360" w:lineRule="auto"/>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bCs/>
          <w:snapToGrid/>
          <w:color w:val="auto"/>
          <w:kern w:val="2"/>
          <w:sz w:val="24"/>
          <w:szCs w:val="24"/>
          <w:lang w:eastAsia="zh-CN"/>
        </w:rPr>
        <w:t xml:space="preserve">1. </w:t>
      </w:r>
      <w:r w:rsidRPr="00970812">
        <w:rPr>
          <w:rFonts w:ascii="Times New Roman" w:eastAsia="宋体" w:hAnsi="Times New Roman" w:cs="Times New Roman"/>
          <w:bCs/>
          <w:snapToGrid/>
          <w:color w:val="auto"/>
          <w:kern w:val="2"/>
          <w:sz w:val="24"/>
          <w:szCs w:val="24"/>
          <w:lang w:eastAsia="zh-CN"/>
        </w:rPr>
        <w:t>采购标的</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2025</w:t>
      </w:r>
      <w:r w:rsidRPr="00970812">
        <w:rPr>
          <w:rFonts w:ascii="Times New Roman" w:eastAsia="宋体" w:hAnsi="Times New Roman" w:cs="Times New Roman" w:hint="eastAsia"/>
          <w:bCs/>
          <w:snapToGrid/>
          <w:color w:val="auto"/>
          <w:kern w:val="2"/>
          <w:sz w:val="24"/>
          <w:szCs w:val="24"/>
          <w:lang w:eastAsia="zh-CN"/>
        </w:rPr>
        <w:t>年延庆区冰雪队专项经费（第一包）</w:t>
      </w:r>
    </w:p>
    <w:p w:rsidR="0055798C" w:rsidRPr="00970812" w:rsidRDefault="0055798C" w:rsidP="0055798C">
      <w:pPr>
        <w:widowControl w:val="0"/>
        <w:numPr>
          <w:ilvl w:val="0"/>
          <w:numId w:val="2"/>
        </w:numPr>
        <w:kinsoku/>
        <w:autoSpaceDE/>
        <w:autoSpaceDN/>
        <w:adjustRightInd/>
        <w:snapToGrid/>
        <w:spacing w:line="360" w:lineRule="auto"/>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基本原则</w:t>
      </w:r>
    </w:p>
    <w:p w:rsidR="0055798C" w:rsidRPr="00970812" w:rsidRDefault="0055798C" w:rsidP="0055798C">
      <w:pPr>
        <w:widowControl w:val="0"/>
        <w:numPr>
          <w:ilvl w:val="0"/>
          <w:numId w:val="3"/>
        </w:numPr>
        <w:tabs>
          <w:tab w:val="left" w:pos="567"/>
        </w:tabs>
        <w:kinsoku/>
        <w:autoSpaceDE/>
        <w:autoSpaceDN/>
        <w:adjustRightInd/>
        <w:snapToGrid/>
        <w:spacing w:before="120" w:line="360" w:lineRule="auto"/>
        <w:ind w:firstLine="6"/>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坚持政府主导，多方参与。加强政府对冰雪运动竞技体育发展的主导作用，切实履行在依法规范、政策引导、资金投入等方面的职责，加强各部门间的协同配合，畅通社会力量参与渠道，激发各类社会主体积极性。</w:t>
      </w:r>
    </w:p>
    <w:p w:rsidR="0055798C" w:rsidRPr="00970812" w:rsidRDefault="0055798C" w:rsidP="0055798C">
      <w:pPr>
        <w:widowControl w:val="0"/>
        <w:numPr>
          <w:ilvl w:val="0"/>
          <w:numId w:val="3"/>
        </w:numPr>
        <w:tabs>
          <w:tab w:val="left" w:pos="567"/>
        </w:tabs>
        <w:kinsoku/>
        <w:autoSpaceDE/>
        <w:autoSpaceDN/>
        <w:adjustRightInd/>
        <w:snapToGrid/>
        <w:spacing w:before="120" w:line="360" w:lineRule="auto"/>
        <w:ind w:firstLine="6"/>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坚持统筹协调，均衡发展。系统谋划冰雪运动竞技人才培养，统筹推进体校、中小学校以及社会力量参与冰雪运动竞技人才队伍建设，推动冰雪运动后备人才培养、选拨与引进优秀冰雪运动竞技人才的协调发展，增强冰雪运动竞技水平发展的整体性和协调性。</w:t>
      </w:r>
    </w:p>
    <w:p w:rsidR="0055798C" w:rsidRPr="00970812" w:rsidRDefault="0055798C" w:rsidP="0055798C">
      <w:pPr>
        <w:widowControl w:val="0"/>
        <w:numPr>
          <w:ilvl w:val="0"/>
          <w:numId w:val="3"/>
        </w:numPr>
        <w:tabs>
          <w:tab w:val="left" w:pos="567"/>
        </w:tabs>
        <w:kinsoku/>
        <w:autoSpaceDE/>
        <w:autoSpaceDN/>
        <w:adjustRightInd/>
        <w:snapToGrid/>
        <w:spacing w:before="120" w:line="360" w:lineRule="auto"/>
        <w:ind w:firstLine="6"/>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坚持人才战略，夯实基础。实施冰雪运动竞技人才队伍建设计划，健全冰雪运动竞技人才队伍政策制度，完善冰雪运动竞技人才队伍结构，重点建立竞技体育后备人才培养体系。</w:t>
      </w:r>
    </w:p>
    <w:p w:rsidR="0055798C" w:rsidRPr="00970812" w:rsidRDefault="0055798C" w:rsidP="0055798C">
      <w:pPr>
        <w:widowControl w:val="0"/>
        <w:numPr>
          <w:ilvl w:val="0"/>
          <w:numId w:val="2"/>
        </w:numPr>
        <w:kinsoku/>
        <w:autoSpaceDE/>
        <w:autoSpaceDN/>
        <w:adjustRightInd/>
        <w:snapToGrid/>
        <w:spacing w:line="360" w:lineRule="auto"/>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组建目标</w:t>
      </w:r>
    </w:p>
    <w:p w:rsidR="0055798C" w:rsidRPr="00970812" w:rsidRDefault="0055798C" w:rsidP="0055798C">
      <w:pPr>
        <w:widowControl w:val="0"/>
        <w:numPr>
          <w:ilvl w:val="0"/>
          <w:numId w:val="4"/>
        </w:numPr>
        <w:tabs>
          <w:tab w:val="left" w:pos="567"/>
        </w:tabs>
        <w:kinsoku/>
        <w:autoSpaceDE/>
        <w:autoSpaceDN/>
        <w:adjustRightInd/>
        <w:snapToGrid/>
        <w:spacing w:before="120" w:line="360" w:lineRule="auto"/>
        <w:ind w:firstLine="6"/>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建立起“政府主导、部门协同、社会参与”的冰雪运动竞技体育管理体制，推进延庆区冰雪运动竞技人才队伍全面协调可持续发展，提升我区整体冰雪运动竞技水平；</w:t>
      </w:r>
    </w:p>
    <w:p w:rsidR="0055798C" w:rsidRPr="00970812" w:rsidRDefault="0055798C" w:rsidP="0055798C">
      <w:pPr>
        <w:widowControl w:val="0"/>
        <w:numPr>
          <w:ilvl w:val="0"/>
          <w:numId w:val="4"/>
        </w:numPr>
        <w:tabs>
          <w:tab w:val="left" w:pos="567"/>
        </w:tabs>
        <w:kinsoku/>
        <w:autoSpaceDE/>
        <w:autoSpaceDN/>
        <w:adjustRightInd/>
        <w:snapToGrid/>
        <w:spacing w:before="120" w:line="360" w:lineRule="auto"/>
        <w:ind w:firstLine="6"/>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完善冰雪运动项目布局，强化区冰雪运动品牌建设，建立项目布局合理、训练水平逐步提高，优势项目逐渐显现的延庆区冰雪竞技后备人才培养体系；</w:t>
      </w:r>
    </w:p>
    <w:p w:rsidR="0055798C" w:rsidRPr="00970812" w:rsidRDefault="0055798C" w:rsidP="0055798C">
      <w:pPr>
        <w:widowControl w:val="0"/>
        <w:numPr>
          <w:ilvl w:val="0"/>
          <w:numId w:val="4"/>
        </w:numPr>
        <w:tabs>
          <w:tab w:val="left" w:pos="567"/>
        </w:tabs>
        <w:kinsoku/>
        <w:autoSpaceDE/>
        <w:autoSpaceDN/>
        <w:adjustRightInd/>
        <w:snapToGrid/>
        <w:spacing w:before="120" w:line="360" w:lineRule="auto"/>
        <w:ind w:firstLine="6"/>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坚持突出重点，优化结构，立足自身，积极备战</w:t>
      </w:r>
      <w:r w:rsidRPr="00970812">
        <w:rPr>
          <w:rFonts w:ascii="Times New Roman" w:eastAsia="宋体" w:hAnsi="Times New Roman" w:cs="Times New Roman" w:hint="eastAsia"/>
          <w:snapToGrid/>
          <w:color w:val="auto"/>
          <w:kern w:val="2"/>
          <w:sz w:val="24"/>
          <w:szCs w:val="24"/>
          <w:lang w:eastAsia="zh-CN"/>
        </w:rPr>
        <w:t>202</w:t>
      </w:r>
      <w:r w:rsidRPr="00970812">
        <w:rPr>
          <w:rFonts w:ascii="Times New Roman" w:eastAsia="宋体" w:hAnsi="Times New Roman" w:cs="Times New Roman"/>
          <w:snapToGrid/>
          <w:color w:val="auto"/>
          <w:kern w:val="2"/>
          <w:sz w:val="24"/>
          <w:szCs w:val="24"/>
          <w:lang w:eastAsia="zh-CN"/>
        </w:rPr>
        <w:t>6</w:t>
      </w:r>
      <w:r w:rsidRPr="00970812">
        <w:rPr>
          <w:rFonts w:ascii="Times New Roman" w:eastAsia="宋体" w:hAnsi="Times New Roman" w:cs="Times New Roman" w:hint="eastAsia"/>
          <w:snapToGrid/>
          <w:color w:val="auto"/>
          <w:kern w:val="2"/>
          <w:sz w:val="24"/>
          <w:szCs w:val="24"/>
          <w:lang w:eastAsia="zh-CN"/>
        </w:rPr>
        <w:t>年北京市第三届冬季运动会，力争取得优异成绩，为后冬奥时代冰雪运动发展增添活力；</w:t>
      </w:r>
    </w:p>
    <w:p w:rsidR="0055798C" w:rsidRPr="00970812" w:rsidRDefault="0055798C" w:rsidP="0055798C">
      <w:pPr>
        <w:widowControl w:val="0"/>
        <w:numPr>
          <w:ilvl w:val="0"/>
          <w:numId w:val="4"/>
        </w:numPr>
        <w:tabs>
          <w:tab w:val="left" w:pos="567"/>
        </w:tabs>
        <w:kinsoku/>
        <w:autoSpaceDE/>
        <w:autoSpaceDN/>
        <w:adjustRightInd/>
        <w:snapToGrid/>
        <w:spacing w:before="120" w:line="360" w:lineRule="auto"/>
        <w:ind w:firstLine="6"/>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重视运动员选拔、教育和培养，为北京市冰雪运动队伍输送优秀后备人才。</w:t>
      </w:r>
    </w:p>
    <w:p w:rsidR="0055798C" w:rsidRPr="00970812" w:rsidRDefault="0055798C" w:rsidP="0055798C">
      <w:pPr>
        <w:widowControl w:val="0"/>
        <w:numPr>
          <w:ilvl w:val="0"/>
          <w:numId w:val="1"/>
        </w:numPr>
        <w:kinsoku/>
        <w:autoSpaceDE/>
        <w:autoSpaceDN/>
        <w:adjustRightInd/>
        <w:snapToGrid/>
        <w:spacing w:before="100" w:beforeAutospacing="1" w:after="100" w:afterAutospacing="1" w:line="360" w:lineRule="auto"/>
        <w:ind w:left="499" w:hanging="499"/>
        <w:contextualSpacing/>
        <w:jc w:val="both"/>
        <w:textAlignment w:val="auto"/>
        <w:rPr>
          <w:rFonts w:ascii="Times New Roman" w:eastAsia="宋体" w:hAnsi="Times New Roman" w:cs="Times New Roman"/>
          <w:b/>
          <w:snapToGrid/>
          <w:color w:val="auto"/>
          <w:kern w:val="2"/>
          <w:sz w:val="24"/>
          <w:szCs w:val="24"/>
          <w:lang w:eastAsia="zh-CN"/>
        </w:rPr>
      </w:pPr>
      <w:r w:rsidRPr="00970812">
        <w:rPr>
          <w:rFonts w:ascii="Times New Roman" w:eastAsia="宋体" w:hAnsi="Times New Roman" w:cs="Times New Roman" w:hint="eastAsia"/>
          <w:b/>
          <w:snapToGrid/>
          <w:color w:val="auto"/>
          <w:kern w:val="2"/>
          <w:sz w:val="24"/>
          <w:szCs w:val="24"/>
          <w:lang w:eastAsia="zh-CN"/>
        </w:rPr>
        <w:t>相关内容</w:t>
      </w:r>
    </w:p>
    <w:p w:rsidR="0055798C" w:rsidRPr="00970812" w:rsidRDefault="0055798C" w:rsidP="0055798C">
      <w:pPr>
        <w:widowControl w:val="0"/>
        <w:numPr>
          <w:ilvl w:val="1"/>
          <w:numId w:val="5"/>
        </w:numPr>
        <w:kinsoku/>
        <w:autoSpaceDE/>
        <w:autoSpaceDN/>
        <w:adjustRightInd/>
        <w:snapToGrid/>
        <w:spacing w:line="360" w:lineRule="auto"/>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完善冰雪运动项目布局、安排训练场地</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lastRenderedPageBreak/>
        <w:t>1</w:t>
      </w:r>
      <w:r w:rsidRPr="00970812">
        <w:rPr>
          <w:rFonts w:ascii="Times New Roman" w:eastAsia="宋体" w:hAnsi="Times New Roman" w:cs="Times New Roman"/>
          <w:bCs/>
          <w:snapToGrid/>
          <w:color w:val="auto"/>
          <w:kern w:val="2"/>
          <w:sz w:val="24"/>
          <w:szCs w:val="24"/>
          <w:lang w:eastAsia="zh-CN"/>
        </w:rPr>
        <w:t>.</w:t>
      </w:r>
      <w:r w:rsidRPr="00970812">
        <w:rPr>
          <w:rFonts w:ascii="Times New Roman" w:eastAsia="宋体" w:hAnsi="Times New Roman" w:cs="Times New Roman" w:hint="eastAsia"/>
          <w:bCs/>
          <w:snapToGrid/>
          <w:color w:val="auto"/>
          <w:kern w:val="2"/>
          <w:sz w:val="24"/>
          <w:szCs w:val="24"/>
          <w:lang w:eastAsia="zh-CN"/>
        </w:rPr>
        <w:t>完善短道速滑、冰球、冰壶、双板滑雪等项目布局。并与市冬季运动管理中心沟通协商，给予冰雪项目的技术指导，提升冰雪运动项目竞技水平。</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2</w:t>
      </w:r>
      <w:r w:rsidRPr="00970812">
        <w:rPr>
          <w:rFonts w:ascii="Times New Roman" w:eastAsia="宋体" w:hAnsi="Times New Roman" w:cs="Times New Roman"/>
          <w:bCs/>
          <w:snapToGrid/>
          <w:color w:val="auto"/>
          <w:kern w:val="2"/>
          <w:sz w:val="24"/>
          <w:szCs w:val="24"/>
          <w:lang w:eastAsia="zh-CN"/>
        </w:rPr>
        <w:t>.</w:t>
      </w:r>
      <w:r w:rsidRPr="00970812">
        <w:rPr>
          <w:rFonts w:ascii="Times New Roman" w:eastAsia="宋体" w:hAnsi="Times New Roman" w:cs="Times New Roman" w:hint="eastAsia"/>
          <w:bCs/>
          <w:snapToGrid/>
          <w:color w:val="auto"/>
          <w:kern w:val="2"/>
          <w:sz w:val="24"/>
          <w:szCs w:val="24"/>
          <w:lang w:eastAsia="zh-CN"/>
        </w:rPr>
        <w:t>根据北京市体育局冬季项目队扶持方向及北京市第三届冬季运动会设项情况不断完善冰雪项目布局。</w:t>
      </w:r>
    </w:p>
    <w:p w:rsidR="0055798C" w:rsidRPr="00970812" w:rsidRDefault="0055798C" w:rsidP="0055798C">
      <w:pPr>
        <w:widowControl w:val="0"/>
        <w:numPr>
          <w:ilvl w:val="1"/>
          <w:numId w:val="5"/>
        </w:numPr>
        <w:kinsoku/>
        <w:autoSpaceDE/>
        <w:autoSpaceDN/>
        <w:adjustRightInd/>
        <w:snapToGrid/>
        <w:spacing w:line="360" w:lineRule="auto"/>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宋体" w:eastAsia="宋体" w:hAnsi="宋体" w:cs="宋体" w:hint="eastAsia"/>
          <w:color w:val="auto"/>
          <w:sz w:val="24"/>
          <w:szCs w:val="24"/>
          <w:lang w:eastAsia="zh-CN"/>
        </w:rPr>
        <w:t>培养高水平冰雪运动项目竞技人才</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bCs/>
          <w:snapToGrid/>
          <w:color w:val="auto"/>
          <w:kern w:val="2"/>
          <w:sz w:val="24"/>
          <w:szCs w:val="24"/>
          <w:lang w:eastAsia="zh-CN"/>
        </w:rPr>
        <w:t>引进、聘请高水平</w:t>
      </w:r>
      <w:r w:rsidRPr="00970812">
        <w:rPr>
          <w:rFonts w:ascii="Times New Roman" w:eastAsia="宋体" w:hAnsi="Times New Roman" w:cs="Times New Roman" w:hint="eastAsia"/>
          <w:bCs/>
          <w:snapToGrid/>
          <w:color w:val="auto"/>
          <w:kern w:val="2"/>
          <w:sz w:val="24"/>
          <w:szCs w:val="24"/>
          <w:lang w:eastAsia="zh-CN"/>
        </w:rPr>
        <w:t>冰雪运动项目（短道速滑、冰球、滑雪、冰壶）</w:t>
      </w:r>
      <w:r w:rsidRPr="00970812">
        <w:rPr>
          <w:rFonts w:ascii="Times New Roman" w:eastAsia="宋体" w:hAnsi="Times New Roman" w:cs="Times New Roman"/>
          <w:bCs/>
          <w:snapToGrid/>
          <w:color w:val="auto"/>
          <w:kern w:val="2"/>
          <w:sz w:val="24"/>
          <w:szCs w:val="24"/>
          <w:lang w:eastAsia="zh-CN"/>
        </w:rPr>
        <w:t>教练员作为运动队专职总教练员</w:t>
      </w:r>
      <w:r w:rsidRPr="00970812">
        <w:rPr>
          <w:rFonts w:ascii="Times New Roman" w:eastAsia="宋体" w:hAnsi="Times New Roman" w:cs="Times New Roman" w:hint="eastAsia"/>
          <w:bCs/>
          <w:snapToGrid/>
          <w:color w:val="auto"/>
          <w:kern w:val="2"/>
          <w:sz w:val="24"/>
          <w:szCs w:val="24"/>
          <w:lang w:eastAsia="zh-CN"/>
        </w:rPr>
        <w:t>，为延庆区培养高水平冰雪运动项目竞技人才</w:t>
      </w:r>
      <w:r w:rsidRPr="00970812">
        <w:rPr>
          <w:rFonts w:ascii="Times New Roman" w:eastAsia="宋体" w:hAnsi="Times New Roman" w:cs="Times New Roman"/>
          <w:bCs/>
          <w:snapToGrid/>
          <w:color w:val="auto"/>
          <w:kern w:val="2"/>
          <w:sz w:val="24"/>
          <w:szCs w:val="24"/>
          <w:lang w:eastAsia="zh-CN"/>
        </w:rPr>
        <w:t>。</w:t>
      </w:r>
    </w:p>
    <w:p w:rsidR="0055798C" w:rsidRPr="00970812" w:rsidRDefault="0055798C" w:rsidP="0055798C">
      <w:pPr>
        <w:widowControl w:val="0"/>
        <w:numPr>
          <w:ilvl w:val="1"/>
          <w:numId w:val="5"/>
        </w:numPr>
        <w:kinsoku/>
        <w:autoSpaceDE/>
        <w:autoSpaceDN/>
        <w:adjustRightInd/>
        <w:snapToGrid/>
        <w:spacing w:line="360" w:lineRule="auto"/>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建立冰雪竞技体育后备人才培养体系</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以冰雪运动发展空间最大的四所小学及一所中学为重点布局学校，以体校、体育传统项目学校和冰雪特色校为依托，以社会机构和单项体育运动协会为有效补充的多层次竞技体育后备人才培养体系。</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1.</w:t>
      </w:r>
      <w:r w:rsidRPr="00970812">
        <w:rPr>
          <w:rFonts w:ascii="Times New Roman" w:eastAsia="宋体" w:hAnsi="Times New Roman" w:cs="Times New Roman" w:hint="eastAsia"/>
          <w:bCs/>
          <w:snapToGrid/>
          <w:color w:val="auto"/>
          <w:kern w:val="2"/>
          <w:sz w:val="24"/>
          <w:szCs w:val="24"/>
          <w:lang w:eastAsia="zh-CN"/>
        </w:rPr>
        <w:t>以冰雪运动发展空间最大（具备学生体量大、冰雪运动开展早、学校距离训练场馆近等优势）的延庆区第一、二、三、四小学、延庆区第四中学为重点布局学校。在延庆区第一小学布局女子冰球项目；在延庆区第二小学布局滑雪项目；在延庆区第三小学布局冰球项目；在延庆区第四小学布局短道速滑项目；在延庆区第四中学布局冰壶项目。</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2.</w:t>
      </w:r>
      <w:r w:rsidRPr="00970812">
        <w:rPr>
          <w:rFonts w:ascii="Times New Roman" w:eastAsia="宋体" w:hAnsi="Times New Roman" w:cs="Times New Roman" w:hint="eastAsia"/>
          <w:bCs/>
          <w:snapToGrid/>
          <w:color w:val="auto"/>
          <w:kern w:val="2"/>
          <w:sz w:val="24"/>
          <w:szCs w:val="24"/>
          <w:lang w:eastAsia="zh-CN"/>
        </w:rPr>
        <w:t>以重点布局校为引领，鼓励体育传统项目学校、冰雪特色校以冰雪项目为重点，组织开展体育教学和训练活动。积极扩大初级训练规模，着力在培养兴趣、增强体质的基础上发现优秀苗子。</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bCs/>
          <w:snapToGrid/>
          <w:color w:val="auto"/>
          <w:kern w:val="2"/>
          <w:sz w:val="24"/>
          <w:szCs w:val="24"/>
          <w:lang w:eastAsia="zh-CN"/>
        </w:rPr>
        <w:t>3</w:t>
      </w:r>
      <w:r w:rsidRPr="00970812">
        <w:rPr>
          <w:rFonts w:ascii="Times New Roman" w:eastAsia="宋体" w:hAnsi="Times New Roman" w:cs="Times New Roman" w:hint="eastAsia"/>
          <w:bCs/>
          <w:snapToGrid/>
          <w:color w:val="auto"/>
          <w:kern w:val="2"/>
          <w:sz w:val="24"/>
          <w:szCs w:val="24"/>
          <w:lang w:eastAsia="zh-CN"/>
        </w:rPr>
        <w:t>.</w:t>
      </w:r>
      <w:r w:rsidRPr="00970812">
        <w:rPr>
          <w:rFonts w:ascii="Times New Roman" w:eastAsia="宋体" w:hAnsi="Times New Roman" w:cs="Times New Roman" w:hint="eastAsia"/>
          <w:bCs/>
          <w:snapToGrid/>
          <w:color w:val="auto"/>
          <w:kern w:val="2"/>
          <w:sz w:val="24"/>
          <w:szCs w:val="24"/>
          <w:lang w:eastAsia="zh-CN"/>
        </w:rPr>
        <w:t>通过完善体育传统项目学校和冰雪特色校创建命名和动态评估工作，强化品牌建设，将其作为冰雪项目后备人才选拔和培养试点基地，发挥引领、辐射和带动作用，推动全区中小学校冰雪运动的广泛和深入开展。</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bCs/>
          <w:snapToGrid/>
          <w:color w:val="auto"/>
          <w:kern w:val="2"/>
          <w:sz w:val="24"/>
          <w:szCs w:val="24"/>
          <w:lang w:eastAsia="zh-CN"/>
        </w:rPr>
        <w:t>4</w:t>
      </w:r>
      <w:r w:rsidRPr="00970812">
        <w:rPr>
          <w:rFonts w:ascii="Times New Roman" w:eastAsia="宋体" w:hAnsi="Times New Roman" w:cs="Times New Roman" w:hint="eastAsia"/>
          <w:bCs/>
          <w:snapToGrid/>
          <w:color w:val="auto"/>
          <w:kern w:val="2"/>
          <w:sz w:val="24"/>
          <w:szCs w:val="24"/>
          <w:lang w:eastAsia="zh-CN"/>
        </w:rPr>
        <w:t>.</w:t>
      </w:r>
      <w:r w:rsidRPr="00970812">
        <w:rPr>
          <w:rFonts w:ascii="Times New Roman" w:eastAsia="宋体" w:hAnsi="Times New Roman" w:cs="Times New Roman" w:hint="eastAsia"/>
          <w:bCs/>
          <w:snapToGrid/>
          <w:color w:val="auto"/>
          <w:kern w:val="2"/>
          <w:sz w:val="24"/>
          <w:szCs w:val="24"/>
          <w:lang w:eastAsia="zh-CN"/>
        </w:rPr>
        <w:t>妥善处理好运动员的学训关系，于每天下午第六节课后或课余时间，各项目根据训练安排时间安排乘车到训练场馆开展训练。常规训练时间定于周一至周五的课余时间，周末全天。寒、暑假组织运动队外出拉练，赛前组织运动队进行集训。</w:t>
      </w:r>
    </w:p>
    <w:p w:rsidR="0055798C" w:rsidRPr="00970812" w:rsidRDefault="0055798C" w:rsidP="0055798C">
      <w:pPr>
        <w:widowControl w:val="0"/>
        <w:numPr>
          <w:ilvl w:val="1"/>
          <w:numId w:val="5"/>
        </w:numPr>
        <w:kinsoku/>
        <w:autoSpaceDE/>
        <w:autoSpaceDN/>
        <w:adjustRightInd/>
        <w:snapToGrid/>
        <w:spacing w:line="360" w:lineRule="auto"/>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教练员选定</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根据冰雪项目布局需求，需聘请业务素质高，执教能力强，具备学习掌握新的科学训练理念和方法的能力，能根据青少年成长发育规律和心理特点确定科学</w:t>
      </w:r>
      <w:r w:rsidRPr="00970812">
        <w:rPr>
          <w:rFonts w:ascii="Times New Roman" w:eastAsia="宋体" w:hAnsi="Times New Roman" w:cs="Times New Roman" w:hint="eastAsia"/>
          <w:bCs/>
          <w:snapToGrid/>
          <w:color w:val="auto"/>
          <w:kern w:val="2"/>
          <w:sz w:val="24"/>
          <w:szCs w:val="24"/>
          <w:lang w:eastAsia="zh-CN"/>
        </w:rPr>
        <w:lastRenderedPageBreak/>
        <w:t>训练计划及负荷的高水平教练员。负责延庆区短道速滑、双板滑雪、冰壶和冰球项目的队员选拔、训练、比赛，教练员的遴选、管理、生活保障等。</w:t>
      </w:r>
    </w:p>
    <w:p w:rsidR="0055798C" w:rsidRPr="00970812" w:rsidRDefault="0055798C" w:rsidP="0055798C">
      <w:pPr>
        <w:widowControl w:val="0"/>
        <w:numPr>
          <w:ilvl w:val="1"/>
          <w:numId w:val="5"/>
        </w:numPr>
        <w:kinsoku/>
        <w:autoSpaceDE/>
        <w:autoSpaceDN/>
        <w:adjustRightInd/>
        <w:snapToGrid/>
        <w:spacing w:line="360" w:lineRule="auto"/>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外出集训和参加市级及以上比赛</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hint="eastAsia"/>
          <w:bCs/>
          <w:snapToGrid/>
          <w:color w:val="auto"/>
          <w:kern w:val="2"/>
          <w:sz w:val="24"/>
          <w:szCs w:val="24"/>
          <w:lang w:eastAsia="zh-CN"/>
        </w:rPr>
        <w:t>1.</w:t>
      </w:r>
      <w:r w:rsidRPr="00970812">
        <w:rPr>
          <w:rFonts w:ascii="Times New Roman" w:eastAsia="宋体" w:hAnsi="Times New Roman" w:cs="Times New Roman" w:hint="eastAsia"/>
          <w:bCs/>
          <w:snapToGrid/>
          <w:color w:val="auto"/>
          <w:kern w:val="2"/>
          <w:sz w:val="24"/>
          <w:szCs w:val="24"/>
          <w:lang w:eastAsia="zh-CN"/>
        </w:rPr>
        <w:t>利用寒暑假假期，组织各运动队赴外埠集训，使运动员适应各地环境气候、场地条件等，在集训过程中安排与当地高水平青少年运动队进行合练或对抗，以便在各项赛事取得好成绩。</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bCs/>
          <w:snapToGrid/>
          <w:color w:val="auto"/>
          <w:kern w:val="2"/>
          <w:sz w:val="24"/>
          <w:szCs w:val="24"/>
          <w:lang w:eastAsia="zh-CN"/>
        </w:rPr>
        <w:t>2.</w:t>
      </w:r>
      <w:r w:rsidRPr="00970812">
        <w:rPr>
          <w:rFonts w:ascii="Times New Roman" w:eastAsia="宋体" w:hAnsi="Times New Roman" w:cs="Times New Roman" w:hint="eastAsia"/>
          <w:bCs/>
          <w:snapToGrid/>
          <w:color w:val="auto"/>
          <w:kern w:val="2"/>
          <w:sz w:val="24"/>
          <w:szCs w:val="24"/>
          <w:lang w:eastAsia="zh-CN"/>
        </w:rPr>
        <w:t>结合我区布局项目，参加区内青少年冰雪项目赛事，杜绝青少年体育竞赛中的弄虚作假行为，杜绝使用兴奋剂，为青少年运动员创造公平、公正的参赛环境，从而挖掘优秀冰雪竞技人才，调动广大青少年参与冰雪竞技运动的积极性，发现和储备运动员苗子。</w:t>
      </w:r>
    </w:p>
    <w:p w:rsidR="0055798C" w:rsidRPr="00970812" w:rsidRDefault="0055798C" w:rsidP="0055798C">
      <w:pPr>
        <w:widowControl w:val="0"/>
        <w:kinsoku/>
        <w:autoSpaceDE/>
        <w:autoSpaceDN/>
        <w:adjustRightInd/>
        <w:snapToGrid/>
        <w:spacing w:line="360" w:lineRule="auto"/>
        <w:ind w:firstLineChars="200" w:firstLine="480"/>
        <w:contextualSpacing/>
        <w:jc w:val="both"/>
        <w:textAlignment w:val="auto"/>
        <w:rPr>
          <w:rFonts w:ascii="Times New Roman" w:eastAsia="宋体" w:hAnsi="Times New Roman" w:cs="Times New Roman"/>
          <w:bCs/>
          <w:snapToGrid/>
          <w:color w:val="auto"/>
          <w:kern w:val="2"/>
          <w:sz w:val="24"/>
          <w:szCs w:val="24"/>
          <w:lang w:eastAsia="zh-CN"/>
        </w:rPr>
      </w:pPr>
      <w:r w:rsidRPr="00970812">
        <w:rPr>
          <w:rFonts w:ascii="Times New Roman" w:eastAsia="宋体" w:hAnsi="Times New Roman" w:cs="Times New Roman"/>
          <w:bCs/>
          <w:snapToGrid/>
          <w:color w:val="auto"/>
          <w:kern w:val="2"/>
          <w:sz w:val="24"/>
          <w:szCs w:val="24"/>
          <w:lang w:eastAsia="zh-CN"/>
        </w:rPr>
        <w:t>3</w:t>
      </w:r>
      <w:r w:rsidRPr="00970812">
        <w:rPr>
          <w:rFonts w:ascii="Times New Roman" w:eastAsia="宋体" w:hAnsi="Times New Roman" w:cs="Times New Roman" w:hint="eastAsia"/>
          <w:bCs/>
          <w:snapToGrid/>
          <w:color w:val="auto"/>
          <w:kern w:val="2"/>
          <w:sz w:val="24"/>
          <w:szCs w:val="24"/>
          <w:lang w:eastAsia="zh-CN"/>
        </w:rPr>
        <w:t>.</w:t>
      </w:r>
      <w:r w:rsidRPr="00970812">
        <w:rPr>
          <w:rFonts w:ascii="Times New Roman" w:eastAsia="宋体" w:hAnsi="Times New Roman" w:cs="Times New Roman" w:hint="eastAsia"/>
          <w:bCs/>
          <w:snapToGrid/>
          <w:color w:val="auto"/>
          <w:kern w:val="2"/>
          <w:sz w:val="24"/>
          <w:szCs w:val="24"/>
          <w:lang w:eastAsia="zh-CN"/>
        </w:rPr>
        <w:t>以冰雪队运动员为主体，招入区内其他优秀运动员组建延庆区代表队，参加北京市及市级以上的专业冰雪赛事。</w:t>
      </w:r>
    </w:p>
    <w:p w:rsidR="0055798C" w:rsidRPr="00970812" w:rsidRDefault="0055798C" w:rsidP="0055798C">
      <w:pPr>
        <w:widowControl w:val="0"/>
        <w:numPr>
          <w:ilvl w:val="0"/>
          <w:numId w:val="1"/>
        </w:numPr>
        <w:kinsoku/>
        <w:autoSpaceDE/>
        <w:autoSpaceDN/>
        <w:adjustRightInd/>
        <w:snapToGrid/>
        <w:spacing w:before="100" w:beforeAutospacing="1" w:after="100" w:afterAutospacing="1" w:line="360" w:lineRule="auto"/>
        <w:ind w:left="499" w:hanging="499"/>
        <w:contextualSpacing/>
        <w:jc w:val="both"/>
        <w:textAlignment w:val="auto"/>
        <w:rPr>
          <w:rFonts w:ascii="Times New Roman" w:eastAsia="宋体" w:hAnsi="Times New Roman" w:cs="Times New Roman"/>
          <w:b/>
          <w:snapToGrid/>
          <w:color w:val="auto"/>
          <w:kern w:val="2"/>
          <w:sz w:val="24"/>
          <w:szCs w:val="24"/>
          <w:lang w:eastAsia="zh-CN"/>
        </w:rPr>
      </w:pPr>
      <w:r w:rsidRPr="00970812">
        <w:rPr>
          <w:rFonts w:ascii="Times New Roman" w:eastAsia="宋体" w:hAnsi="Times New Roman" w:cs="Times New Roman" w:hint="eastAsia"/>
          <w:b/>
          <w:snapToGrid/>
          <w:color w:val="auto"/>
          <w:kern w:val="2"/>
          <w:sz w:val="24"/>
          <w:szCs w:val="24"/>
          <w:lang w:eastAsia="zh-CN"/>
        </w:rPr>
        <w:t>具体要求</w:t>
      </w:r>
    </w:p>
    <w:p w:rsidR="0055798C" w:rsidRPr="00970812" w:rsidRDefault="0055798C" w:rsidP="0055798C">
      <w:pPr>
        <w:widowControl w:val="0"/>
        <w:numPr>
          <w:ilvl w:val="0"/>
          <w:numId w:val="6"/>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b/>
          <w:snapToGrid/>
          <w:color w:val="auto"/>
          <w:kern w:val="2"/>
          <w:sz w:val="24"/>
          <w:szCs w:val="24"/>
          <w:lang w:eastAsia="zh-CN"/>
        </w:rPr>
      </w:pPr>
      <w:r w:rsidRPr="00970812">
        <w:rPr>
          <w:rFonts w:ascii="Times New Roman" w:eastAsia="宋体" w:hAnsi="Times New Roman" w:cs="Times New Roman" w:hint="eastAsia"/>
          <w:b/>
          <w:snapToGrid/>
          <w:color w:val="auto"/>
          <w:kern w:val="2"/>
          <w:sz w:val="24"/>
          <w:szCs w:val="24"/>
          <w:lang w:eastAsia="zh-CN"/>
        </w:rPr>
        <w:t>短道速滑训练</w:t>
      </w:r>
    </w:p>
    <w:p w:rsidR="0055798C" w:rsidRPr="00970812" w:rsidRDefault="0055798C" w:rsidP="0055798C">
      <w:pPr>
        <w:widowControl w:val="0"/>
        <w:numPr>
          <w:ilvl w:val="0"/>
          <w:numId w:val="7"/>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日常训练每周</w:t>
      </w:r>
      <w:r w:rsidRPr="00970812">
        <w:rPr>
          <w:rFonts w:ascii="Times New Roman" w:eastAsia="宋体" w:hAnsi="Times New Roman" w:cs="Times New Roman" w:hint="eastAsia"/>
          <w:snapToGrid/>
          <w:color w:val="auto"/>
          <w:kern w:val="2"/>
          <w:sz w:val="24"/>
          <w:szCs w:val="24"/>
          <w:lang w:eastAsia="zh-CN"/>
        </w:rPr>
        <w:t>5</w:t>
      </w:r>
      <w:r w:rsidRPr="00970812">
        <w:rPr>
          <w:rFonts w:ascii="Times New Roman" w:eastAsia="宋体" w:hAnsi="Times New Roman" w:cs="Times New Roman" w:hint="eastAsia"/>
          <w:snapToGrid/>
          <w:color w:val="auto"/>
          <w:kern w:val="2"/>
          <w:sz w:val="24"/>
          <w:szCs w:val="24"/>
          <w:lang w:eastAsia="zh-CN"/>
        </w:rPr>
        <w:t>—</w:t>
      </w:r>
      <w:r w:rsidRPr="00970812">
        <w:rPr>
          <w:rFonts w:ascii="Times New Roman" w:eastAsia="宋体" w:hAnsi="Times New Roman" w:cs="Times New Roman" w:hint="eastAsia"/>
          <w:snapToGrid/>
          <w:color w:val="auto"/>
          <w:kern w:val="2"/>
          <w:sz w:val="24"/>
          <w:szCs w:val="24"/>
          <w:lang w:eastAsia="zh-CN"/>
        </w:rPr>
        <w:t>6</w:t>
      </w:r>
      <w:r w:rsidRPr="00970812">
        <w:rPr>
          <w:rFonts w:ascii="Times New Roman" w:eastAsia="宋体" w:hAnsi="Times New Roman" w:cs="Times New Roman" w:hint="eastAsia"/>
          <w:snapToGrid/>
          <w:color w:val="auto"/>
          <w:kern w:val="2"/>
          <w:sz w:val="24"/>
          <w:szCs w:val="24"/>
          <w:lang w:eastAsia="zh-CN"/>
        </w:rPr>
        <w:t>天，每天训练不少于</w:t>
      </w:r>
      <w:r w:rsidRPr="00970812">
        <w:rPr>
          <w:rFonts w:ascii="Times New Roman" w:eastAsia="宋体" w:hAnsi="Times New Roman" w:cs="Times New Roman" w:hint="eastAsia"/>
          <w:snapToGrid/>
          <w:color w:val="auto"/>
          <w:kern w:val="2"/>
          <w:sz w:val="24"/>
          <w:szCs w:val="24"/>
          <w:lang w:eastAsia="zh-CN"/>
        </w:rPr>
        <w:t>3</w:t>
      </w:r>
      <w:r w:rsidRPr="00970812">
        <w:rPr>
          <w:rFonts w:ascii="Times New Roman" w:eastAsia="宋体" w:hAnsi="Times New Roman" w:cs="Times New Roman" w:hint="eastAsia"/>
          <w:snapToGrid/>
          <w:color w:val="auto"/>
          <w:kern w:val="2"/>
          <w:sz w:val="24"/>
          <w:szCs w:val="24"/>
          <w:lang w:eastAsia="zh-CN"/>
        </w:rPr>
        <w:t>小时的训练，寒暑期集训期间，每天训练时间不少于</w:t>
      </w:r>
      <w:r w:rsidRPr="00970812">
        <w:rPr>
          <w:rFonts w:ascii="Times New Roman" w:eastAsia="宋体" w:hAnsi="Times New Roman" w:cs="Times New Roman" w:hint="eastAsia"/>
          <w:snapToGrid/>
          <w:color w:val="auto"/>
          <w:kern w:val="2"/>
          <w:sz w:val="24"/>
          <w:szCs w:val="24"/>
          <w:lang w:eastAsia="zh-CN"/>
        </w:rPr>
        <w:t>6</w:t>
      </w:r>
      <w:r w:rsidRPr="00970812">
        <w:rPr>
          <w:rFonts w:ascii="Times New Roman" w:eastAsia="宋体" w:hAnsi="Times New Roman" w:cs="Times New Roman" w:hint="eastAsia"/>
          <w:snapToGrid/>
          <w:color w:val="auto"/>
          <w:kern w:val="2"/>
          <w:sz w:val="24"/>
          <w:szCs w:val="24"/>
          <w:lang w:eastAsia="zh-CN"/>
        </w:rPr>
        <w:t>小时。组织短道速滑队至采购人指定地点进行拉练。组织短道速滑队参加不少于</w:t>
      </w:r>
      <w:r w:rsidRPr="00970812">
        <w:rPr>
          <w:rFonts w:ascii="Times New Roman" w:eastAsia="宋体" w:hAnsi="Times New Roman" w:cs="Times New Roman"/>
          <w:snapToGrid/>
          <w:color w:val="auto"/>
          <w:kern w:val="2"/>
          <w:sz w:val="24"/>
          <w:szCs w:val="24"/>
          <w:lang w:eastAsia="zh-CN"/>
        </w:rPr>
        <w:t>9</w:t>
      </w:r>
      <w:r w:rsidRPr="00970812">
        <w:rPr>
          <w:rFonts w:ascii="Times New Roman" w:eastAsia="宋体" w:hAnsi="Times New Roman" w:cs="Times New Roman" w:hint="eastAsia"/>
          <w:snapToGrid/>
          <w:color w:val="auto"/>
          <w:kern w:val="2"/>
          <w:sz w:val="24"/>
          <w:szCs w:val="24"/>
          <w:lang w:eastAsia="zh-CN"/>
        </w:rPr>
        <w:t>次北京市及以上级别比赛</w:t>
      </w:r>
    </w:p>
    <w:p w:rsidR="0055798C" w:rsidRPr="00970812" w:rsidRDefault="0055798C" w:rsidP="0055798C">
      <w:pPr>
        <w:widowControl w:val="0"/>
        <w:numPr>
          <w:ilvl w:val="0"/>
          <w:numId w:val="7"/>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在室内场地按采购人要求提供服务期内不少于</w:t>
      </w:r>
      <w:r w:rsidRPr="00970812">
        <w:rPr>
          <w:rFonts w:ascii="Times New Roman" w:eastAsia="宋体" w:hAnsi="Times New Roman" w:cs="Times New Roman"/>
          <w:snapToGrid/>
          <w:color w:val="auto"/>
          <w:kern w:val="2"/>
          <w:sz w:val="24"/>
          <w:szCs w:val="24"/>
          <w:lang w:eastAsia="zh-CN"/>
        </w:rPr>
        <w:t>3</w:t>
      </w:r>
      <w:r w:rsidRPr="00970812">
        <w:rPr>
          <w:rFonts w:ascii="Times New Roman" w:eastAsia="宋体" w:hAnsi="Times New Roman" w:cs="Times New Roman" w:hint="eastAsia"/>
          <w:snapToGrid/>
          <w:color w:val="auto"/>
          <w:kern w:val="2"/>
          <w:sz w:val="24"/>
          <w:szCs w:val="24"/>
          <w:lang w:eastAsia="zh-CN"/>
        </w:rPr>
        <w:t>30</w:t>
      </w:r>
      <w:r w:rsidRPr="00970812">
        <w:rPr>
          <w:rFonts w:ascii="Times New Roman" w:eastAsia="宋体" w:hAnsi="Times New Roman" w:cs="Times New Roman" w:hint="eastAsia"/>
          <w:snapToGrid/>
          <w:color w:val="auto"/>
          <w:kern w:val="2"/>
          <w:sz w:val="24"/>
          <w:szCs w:val="24"/>
          <w:lang w:eastAsia="zh-CN"/>
        </w:rPr>
        <w:t>场次包场的标准训练场地，每次训练时长不低于</w:t>
      </w:r>
      <w:r w:rsidRPr="00970812">
        <w:rPr>
          <w:rFonts w:ascii="Times New Roman" w:eastAsia="宋体" w:hAnsi="Times New Roman" w:cs="Times New Roman"/>
          <w:snapToGrid/>
          <w:color w:val="auto"/>
          <w:kern w:val="2"/>
          <w:sz w:val="24"/>
          <w:szCs w:val="24"/>
          <w:lang w:eastAsia="zh-CN"/>
        </w:rPr>
        <w:t>2</w:t>
      </w:r>
      <w:r w:rsidRPr="00970812">
        <w:rPr>
          <w:rFonts w:ascii="Times New Roman" w:eastAsia="宋体" w:hAnsi="Times New Roman" w:cs="Times New Roman" w:hint="eastAsia"/>
          <w:snapToGrid/>
          <w:color w:val="auto"/>
          <w:kern w:val="2"/>
          <w:sz w:val="24"/>
          <w:szCs w:val="24"/>
          <w:lang w:eastAsia="zh-CN"/>
        </w:rPr>
        <w:t>小时。</w:t>
      </w:r>
    </w:p>
    <w:p w:rsidR="0055798C" w:rsidRPr="00970812" w:rsidRDefault="0055798C" w:rsidP="0055798C">
      <w:pPr>
        <w:widowControl w:val="0"/>
        <w:numPr>
          <w:ilvl w:val="0"/>
          <w:numId w:val="7"/>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提供不少于</w:t>
      </w:r>
      <w:r w:rsidRPr="00970812">
        <w:rPr>
          <w:rFonts w:ascii="Times New Roman" w:eastAsia="宋体" w:hAnsi="Times New Roman" w:cs="Times New Roman"/>
          <w:snapToGrid/>
          <w:color w:val="auto"/>
          <w:kern w:val="2"/>
          <w:sz w:val="24"/>
          <w:szCs w:val="24"/>
          <w:lang w:eastAsia="zh-CN"/>
        </w:rPr>
        <w:t>5</w:t>
      </w:r>
      <w:r w:rsidRPr="00970812">
        <w:rPr>
          <w:rFonts w:ascii="Times New Roman" w:eastAsia="宋体" w:hAnsi="Times New Roman" w:cs="Times New Roman" w:hint="eastAsia"/>
          <w:snapToGrid/>
          <w:color w:val="auto"/>
          <w:kern w:val="2"/>
          <w:sz w:val="24"/>
          <w:szCs w:val="24"/>
          <w:lang w:eastAsia="zh-CN"/>
        </w:rPr>
        <w:t>名专职教练员，制定短道速滑队服务期内训练计划并按计划开展训练，具体包括理论讲解、素质训练、专项训练、运动队管理、外出拉练参赛、合训等。教练员需具备相应资质及经验，经采购人考察后认为不具备相应能力时，应无条件更换。</w:t>
      </w:r>
    </w:p>
    <w:p w:rsidR="0055798C" w:rsidRPr="00970812" w:rsidRDefault="0055798C" w:rsidP="0055798C">
      <w:pPr>
        <w:widowControl w:val="0"/>
        <w:numPr>
          <w:ilvl w:val="0"/>
          <w:numId w:val="7"/>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提供不少于</w:t>
      </w:r>
      <w:r w:rsidRPr="00970812">
        <w:rPr>
          <w:rFonts w:ascii="Times New Roman" w:eastAsia="宋体" w:hAnsi="Times New Roman" w:cs="Times New Roman" w:hint="eastAsia"/>
          <w:snapToGrid/>
          <w:color w:val="auto"/>
          <w:kern w:val="2"/>
          <w:sz w:val="24"/>
          <w:szCs w:val="24"/>
          <w:lang w:eastAsia="zh-CN"/>
        </w:rPr>
        <w:t>1</w:t>
      </w:r>
      <w:r w:rsidRPr="00970812">
        <w:rPr>
          <w:rFonts w:ascii="Times New Roman" w:eastAsia="宋体" w:hAnsi="Times New Roman" w:cs="Times New Roman" w:hint="eastAsia"/>
          <w:snapToGrid/>
          <w:color w:val="auto"/>
          <w:kern w:val="2"/>
          <w:sz w:val="24"/>
          <w:szCs w:val="24"/>
          <w:lang w:eastAsia="zh-CN"/>
        </w:rPr>
        <w:t>名生活老师，对运动队进行日常管理，组织协调运动队队员与学校、家庭关系，配合教练员正常开展训练，负责队员外出拉练参赛的生活和学习。经采购人考察后认为不具备相应能力时，应无条件更换。</w:t>
      </w:r>
    </w:p>
    <w:p w:rsidR="0055798C" w:rsidRPr="00970812" w:rsidRDefault="0055798C" w:rsidP="0055798C">
      <w:pPr>
        <w:widowControl w:val="0"/>
        <w:numPr>
          <w:ilvl w:val="0"/>
          <w:numId w:val="7"/>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按采购人要求安排不少于</w:t>
      </w:r>
      <w:r w:rsidRPr="00970812">
        <w:rPr>
          <w:rFonts w:ascii="Times New Roman" w:eastAsia="宋体" w:hAnsi="Times New Roman" w:cs="Times New Roman" w:hint="eastAsia"/>
          <w:snapToGrid/>
          <w:color w:val="auto"/>
          <w:kern w:val="2"/>
          <w:sz w:val="24"/>
          <w:szCs w:val="24"/>
          <w:lang w:eastAsia="zh-CN"/>
        </w:rPr>
        <w:t>76</w:t>
      </w:r>
      <w:r w:rsidRPr="00970812">
        <w:rPr>
          <w:rFonts w:ascii="Times New Roman" w:eastAsia="宋体" w:hAnsi="Times New Roman" w:cs="Times New Roman" w:hint="eastAsia"/>
          <w:snapToGrid/>
          <w:color w:val="auto"/>
          <w:kern w:val="2"/>
          <w:sz w:val="24"/>
          <w:szCs w:val="24"/>
          <w:lang w:eastAsia="zh-CN"/>
        </w:rPr>
        <w:t>人次的寒暑假外出集训（每人次时间不</w:t>
      </w:r>
      <w:r w:rsidRPr="00970812">
        <w:rPr>
          <w:rFonts w:ascii="Times New Roman" w:eastAsia="宋体" w:hAnsi="Times New Roman" w:cs="Times New Roman" w:hint="eastAsia"/>
          <w:snapToGrid/>
          <w:color w:val="auto"/>
          <w:kern w:val="2"/>
          <w:sz w:val="24"/>
          <w:szCs w:val="24"/>
          <w:lang w:eastAsia="zh-CN"/>
        </w:rPr>
        <w:lastRenderedPageBreak/>
        <w:t>少于</w:t>
      </w:r>
      <w:r w:rsidRPr="00970812">
        <w:rPr>
          <w:rFonts w:ascii="Times New Roman" w:eastAsia="宋体" w:hAnsi="Times New Roman" w:cs="Times New Roman" w:hint="eastAsia"/>
          <w:snapToGrid/>
          <w:color w:val="auto"/>
          <w:kern w:val="2"/>
          <w:sz w:val="24"/>
          <w:szCs w:val="24"/>
          <w:lang w:eastAsia="zh-CN"/>
        </w:rPr>
        <w:t>15</w:t>
      </w:r>
      <w:r w:rsidRPr="00970812">
        <w:rPr>
          <w:rFonts w:ascii="Times New Roman" w:eastAsia="宋体" w:hAnsi="Times New Roman" w:cs="Times New Roman" w:hint="eastAsia"/>
          <w:snapToGrid/>
          <w:color w:val="auto"/>
          <w:kern w:val="2"/>
          <w:sz w:val="24"/>
          <w:szCs w:val="24"/>
          <w:lang w:eastAsia="zh-CN"/>
        </w:rPr>
        <w:t>天），包含场地、住宿、餐食、全程交通、训练费（冰</w:t>
      </w:r>
      <w:r w:rsidRPr="00970812">
        <w:rPr>
          <w:rFonts w:ascii="Times New Roman" w:eastAsia="宋体" w:hAnsi="Times New Roman" w:cs="Times New Roman" w:hint="eastAsia"/>
          <w:snapToGrid/>
          <w:color w:val="auto"/>
          <w:kern w:val="2"/>
          <w:sz w:val="24"/>
          <w:szCs w:val="24"/>
          <w:lang w:eastAsia="zh-CN"/>
        </w:rPr>
        <w:t>+</w:t>
      </w:r>
      <w:r w:rsidRPr="00970812">
        <w:rPr>
          <w:rFonts w:ascii="Times New Roman" w:eastAsia="宋体" w:hAnsi="Times New Roman" w:cs="Times New Roman" w:hint="eastAsia"/>
          <w:snapToGrid/>
          <w:color w:val="auto"/>
          <w:kern w:val="2"/>
          <w:sz w:val="24"/>
          <w:szCs w:val="24"/>
          <w:lang w:eastAsia="zh-CN"/>
        </w:rPr>
        <w:t>陆训）等各项安排及费用，餐食人均标准不得低于每日每人</w:t>
      </w:r>
      <w:r w:rsidRPr="00970812">
        <w:rPr>
          <w:rFonts w:ascii="Times New Roman" w:eastAsia="宋体" w:hAnsi="Times New Roman" w:cs="Times New Roman" w:hint="eastAsia"/>
          <w:snapToGrid/>
          <w:color w:val="auto"/>
          <w:kern w:val="2"/>
          <w:sz w:val="24"/>
          <w:szCs w:val="24"/>
          <w:lang w:eastAsia="zh-CN"/>
        </w:rPr>
        <w:t>1</w:t>
      </w:r>
      <w:r w:rsidRPr="00970812">
        <w:rPr>
          <w:rFonts w:ascii="Times New Roman" w:eastAsia="宋体" w:hAnsi="Times New Roman" w:cs="Times New Roman"/>
          <w:snapToGrid/>
          <w:color w:val="auto"/>
          <w:kern w:val="2"/>
          <w:sz w:val="24"/>
          <w:szCs w:val="24"/>
          <w:lang w:eastAsia="zh-CN"/>
        </w:rPr>
        <w:t>00</w:t>
      </w:r>
      <w:r w:rsidRPr="00970812">
        <w:rPr>
          <w:rFonts w:ascii="Times New Roman" w:eastAsia="宋体" w:hAnsi="Times New Roman" w:cs="Times New Roman" w:hint="eastAsia"/>
          <w:snapToGrid/>
          <w:color w:val="auto"/>
          <w:kern w:val="2"/>
          <w:sz w:val="24"/>
          <w:szCs w:val="24"/>
          <w:lang w:eastAsia="zh-CN"/>
        </w:rPr>
        <w:t>元，住宿需提供原则上不得低于当地三星级标准且经采购人同意的酒店双人间。</w:t>
      </w:r>
    </w:p>
    <w:p w:rsidR="0055798C" w:rsidRPr="00970812" w:rsidRDefault="0055798C" w:rsidP="0055798C">
      <w:pPr>
        <w:widowControl w:val="0"/>
        <w:numPr>
          <w:ilvl w:val="0"/>
          <w:numId w:val="7"/>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按采购人要求参加不少于</w:t>
      </w:r>
      <w:r w:rsidRPr="00970812">
        <w:rPr>
          <w:rFonts w:ascii="Times New Roman" w:eastAsia="宋体" w:hAnsi="Times New Roman" w:cs="Times New Roman"/>
          <w:snapToGrid/>
          <w:color w:val="auto"/>
          <w:kern w:val="2"/>
          <w:sz w:val="24"/>
          <w:szCs w:val="24"/>
          <w:lang w:eastAsia="zh-CN"/>
        </w:rPr>
        <w:t>200</w:t>
      </w:r>
      <w:r w:rsidRPr="00970812">
        <w:rPr>
          <w:rFonts w:ascii="Times New Roman" w:eastAsia="宋体" w:hAnsi="Times New Roman" w:cs="Times New Roman" w:hint="eastAsia"/>
          <w:snapToGrid/>
          <w:color w:val="auto"/>
          <w:kern w:val="2"/>
          <w:sz w:val="24"/>
          <w:szCs w:val="24"/>
          <w:lang w:eastAsia="zh-CN"/>
        </w:rPr>
        <w:t>人次（每次参赛时间不少于</w:t>
      </w:r>
      <w:r w:rsidRPr="00970812">
        <w:rPr>
          <w:rFonts w:ascii="Times New Roman" w:eastAsia="宋体" w:hAnsi="Times New Roman" w:cs="Times New Roman" w:hint="eastAsia"/>
          <w:snapToGrid/>
          <w:color w:val="auto"/>
          <w:kern w:val="2"/>
          <w:sz w:val="24"/>
          <w:szCs w:val="24"/>
          <w:lang w:eastAsia="zh-CN"/>
        </w:rPr>
        <w:t>3</w:t>
      </w:r>
      <w:r w:rsidRPr="00970812">
        <w:rPr>
          <w:rFonts w:ascii="Times New Roman" w:eastAsia="宋体" w:hAnsi="Times New Roman" w:cs="Times New Roman" w:hint="eastAsia"/>
          <w:snapToGrid/>
          <w:color w:val="auto"/>
          <w:kern w:val="2"/>
          <w:sz w:val="24"/>
          <w:szCs w:val="24"/>
          <w:lang w:eastAsia="zh-CN"/>
        </w:rPr>
        <w:t>天）的联赛，包含餐食、交通、报名、赛前冰等各项安排及费用，餐食人均标准不得低于每日每人</w:t>
      </w:r>
      <w:r w:rsidRPr="00970812">
        <w:rPr>
          <w:rFonts w:ascii="Times New Roman" w:eastAsia="宋体" w:hAnsi="Times New Roman" w:cs="Times New Roman"/>
          <w:snapToGrid/>
          <w:color w:val="auto"/>
          <w:kern w:val="2"/>
          <w:sz w:val="24"/>
          <w:szCs w:val="24"/>
          <w:lang w:eastAsia="zh-CN"/>
        </w:rPr>
        <w:t>100</w:t>
      </w:r>
      <w:r w:rsidRPr="00970812">
        <w:rPr>
          <w:rFonts w:ascii="Times New Roman" w:eastAsia="宋体" w:hAnsi="Times New Roman" w:cs="Times New Roman" w:hint="eastAsia"/>
          <w:snapToGrid/>
          <w:color w:val="auto"/>
          <w:kern w:val="2"/>
          <w:sz w:val="24"/>
          <w:szCs w:val="24"/>
          <w:lang w:eastAsia="zh-CN"/>
        </w:rPr>
        <w:t>元。</w:t>
      </w:r>
    </w:p>
    <w:p w:rsidR="0055798C" w:rsidRPr="00970812" w:rsidRDefault="0055798C" w:rsidP="0055798C">
      <w:pPr>
        <w:widowControl w:val="0"/>
        <w:numPr>
          <w:ilvl w:val="0"/>
          <w:numId w:val="7"/>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按采购人要求参加不少于</w:t>
      </w:r>
      <w:r w:rsidRPr="00970812">
        <w:rPr>
          <w:rFonts w:ascii="Times New Roman" w:eastAsia="宋体" w:hAnsi="Times New Roman" w:cs="Times New Roman"/>
          <w:snapToGrid/>
          <w:color w:val="auto"/>
          <w:kern w:val="2"/>
          <w:sz w:val="24"/>
          <w:szCs w:val="24"/>
          <w:lang w:eastAsia="zh-CN"/>
        </w:rPr>
        <w:t>40</w:t>
      </w:r>
      <w:r w:rsidRPr="00970812">
        <w:rPr>
          <w:rFonts w:ascii="Times New Roman" w:eastAsia="宋体" w:hAnsi="Times New Roman" w:cs="Times New Roman" w:hint="eastAsia"/>
          <w:snapToGrid/>
          <w:color w:val="auto"/>
          <w:kern w:val="2"/>
          <w:sz w:val="24"/>
          <w:szCs w:val="24"/>
          <w:lang w:eastAsia="zh-CN"/>
        </w:rPr>
        <w:t>人次（每次参赛时间不少于</w:t>
      </w:r>
      <w:r w:rsidRPr="00970812">
        <w:rPr>
          <w:rFonts w:ascii="Times New Roman" w:eastAsia="宋体" w:hAnsi="Times New Roman" w:cs="Times New Roman" w:hint="eastAsia"/>
          <w:snapToGrid/>
          <w:color w:val="auto"/>
          <w:kern w:val="2"/>
          <w:sz w:val="24"/>
          <w:szCs w:val="24"/>
          <w:lang w:eastAsia="zh-CN"/>
        </w:rPr>
        <w:t>3</w:t>
      </w:r>
      <w:r w:rsidRPr="00970812">
        <w:rPr>
          <w:rFonts w:ascii="Times New Roman" w:eastAsia="宋体" w:hAnsi="Times New Roman" w:cs="Times New Roman" w:hint="eastAsia"/>
          <w:snapToGrid/>
          <w:color w:val="auto"/>
          <w:kern w:val="2"/>
          <w:sz w:val="24"/>
          <w:szCs w:val="24"/>
          <w:lang w:eastAsia="zh-CN"/>
        </w:rPr>
        <w:t>天）的锦标赛，包含餐食、交通、赛前冰等各项安排及费用，餐食人均标准不得低于每日每人</w:t>
      </w:r>
      <w:r w:rsidRPr="00970812">
        <w:rPr>
          <w:rFonts w:ascii="Times New Roman" w:eastAsia="宋体" w:hAnsi="Times New Roman" w:cs="Times New Roman"/>
          <w:snapToGrid/>
          <w:color w:val="auto"/>
          <w:kern w:val="2"/>
          <w:sz w:val="24"/>
          <w:szCs w:val="24"/>
          <w:lang w:eastAsia="zh-CN"/>
        </w:rPr>
        <w:t>100</w:t>
      </w:r>
      <w:r w:rsidRPr="00970812">
        <w:rPr>
          <w:rFonts w:ascii="Times New Roman" w:eastAsia="宋体" w:hAnsi="Times New Roman" w:cs="Times New Roman" w:hint="eastAsia"/>
          <w:snapToGrid/>
          <w:color w:val="auto"/>
          <w:kern w:val="2"/>
          <w:sz w:val="24"/>
          <w:szCs w:val="24"/>
          <w:lang w:eastAsia="zh-CN"/>
        </w:rPr>
        <w:t>元。</w:t>
      </w:r>
    </w:p>
    <w:p w:rsidR="0055798C" w:rsidRPr="00970812" w:rsidRDefault="0055798C" w:rsidP="0055798C">
      <w:pPr>
        <w:widowControl w:val="0"/>
        <w:numPr>
          <w:ilvl w:val="0"/>
          <w:numId w:val="7"/>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按采购人要求参加不少于</w:t>
      </w:r>
      <w:r w:rsidRPr="00970812">
        <w:rPr>
          <w:rFonts w:ascii="Times New Roman" w:eastAsia="宋体" w:hAnsi="Times New Roman" w:cs="Times New Roman"/>
          <w:snapToGrid/>
          <w:color w:val="auto"/>
          <w:kern w:val="2"/>
          <w:sz w:val="24"/>
          <w:szCs w:val="24"/>
          <w:lang w:eastAsia="zh-CN"/>
        </w:rPr>
        <w:t>160</w:t>
      </w:r>
      <w:r w:rsidRPr="00970812">
        <w:rPr>
          <w:rFonts w:ascii="Times New Roman" w:eastAsia="宋体" w:hAnsi="Times New Roman" w:cs="Times New Roman" w:hint="eastAsia"/>
          <w:snapToGrid/>
          <w:color w:val="auto"/>
          <w:kern w:val="2"/>
          <w:sz w:val="24"/>
          <w:szCs w:val="24"/>
          <w:lang w:eastAsia="zh-CN"/>
        </w:rPr>
        <w:t>人次（每次参赛时间不少于</w:t>
      </w:r>
      <w:r w:rsidRPr="00970812">
        <w:rPr>
          <w:rFonts w:ascii="Times New Roman" w:eastAsia="宋体" w:hAnsi="Times New Roman" w:cs="Times New Roman" w:hint="eastAsia"/>
          <w:snapToGrid/>
          <w:color w:val="auto"/>
          <w:kern w:val="2"/>
          <w:sz w:val="24"/>
          <w:szCs w:val="24"/>
          <w:lang w:eastAsia="zh-CN"/>
        </w:rPr>
        <w:t>4</w:t>
      </w:r>
      <w:r w:rsidRPr="00970812">
        <w:rPr>
          <w:rFonts w:ascii="Times New Roman" w:eastAsia="宋体" w:hAnsi="Times New Roman" w:cs="Times New Roman" w:hint="eastAsia"/>
          <w:snapToGrid/>
          <w:color w:val="auto"/>
          <w:kern w:val="2"/>
          <w:sz w:val="24"/>
          <w:szCs w:val="24"/>
          <w:lang w:eastAsia="zh-CN"/>
        </w:rPr>
        <w:t>天）的全国比赛，包含住宿、餐食、全程交通、赛前冰等各项安排及费用，餐食人均标准不得低于每日每人</w:t>
      </w:r>
      <w:r w:rsidRPr="00970812">
        <w:rPr>
          <w:rFonts w:ascii="Times New Roman" w:eastAsia="宋体" w:hAnsi="Times New Roman" w:cs="Times New Roman"/>
          <w:snapToGrid/>
          <w:color w:val="auto"/>
          <w:kern w:val="2"/>
          <w:sz w:val="24"/>
          <w:szCs w:val="24"/>
          <w:lang w:eastAsia="zh-CN"/>
        </w:rPr>
        <w:t>100</w:t>
      </w:r>
      <w:r w:rsidRPr="00970812">
        <w:rPr>
          <w:rFonts w:ascii="Times New Roman" w:eastAsia="宋体" w:hAnsi="Times New Roman" w:cs="Times New Roman" w:hint="eastAsia"/>
          <w:snapToGrid/>
          <w:color w:val="auto"/>
          <w:kern w:val="2"/>
          <w:sz w:val="24"/>
          <w:szCs w:val="24"/>
          <w:lang w:eastAsia="zh-CN"/>
        </w:rPr>
        <w:t>元，住宿需提供原则上不得低于当地三星级标准且经采购人同意的酒店双人间。</w:t>
      </w:r>
    </w:p>
    <w:p w:rsidR="0055798C" w:rsidRPr="00970812" w:rsidRDefault="0055798C" w:rsidP="0055798C">
      <w:pPr>
        <w:widowControl w:val="0"/>
        <w:numPr>
          <w:ilvl w:val="0"/>
          <w:numId w:val="6"/>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b/>
          <w:snapToGrid/>
          <w:color w:val="auto"/>
          <w:kern w:val="2"/>
          <w:sz w:val="24"/>
          <w:szCs w:val="24"/>
          <w:lang w:eastAsia="zh-CN"/>
        </w:rPr>
      </w:pPr>
      <w:r w:rsidRPr="00970812">
        <w:rPr>
          <w:rFonts w:ascii="Times New Roman" w:eastAsia="宋体" w:hAnsi="Times New Roman" w:cs="Times New Roman" w:hint="eastAsia"/>
          <w:b/>
          <w:snapToGrid/>
          <w:color w:val="auto"/>
          <w:kern w:val="2"/>
          <w:sz w:val="24"/>
          <w:szCs w:val="24"/>
          <w:lang w:eastAsia="zh-CN"/>
        </w:rPr>
        <w:t>冰壶训练</w:t>
      </w:r>
    </w:p>
    <w:p w:rsidR="0055798C" w:rsidRPr="00970812" w:rsidRDefault="0055798C" w:rsidP="0055798C">
      <w:pPr>
        <w:widowControl w:val="0"/>
        <w:numPr>
          <w:ilvl w:val="0"/>
          <w:numId w:val="8"/>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日常训练每周</w:t>
      </w:r>
      <w:r w:rsidRPr="00970812">
        <w:rPr>
          <w:rFonts w:ascii="Times New Roman" w:eastAsia="宋体" w:hAnsi="Times New Roman" w:cs="Times New Roman" w:hint="eastAsia"/>
          <w:snapToGrid/>
          <w:color w:val="auto"/>
          <w:kern w:val="2"/>
          <w:sz w:val="24"/>
          <w:szCs w:val="24"/>
          <w:lang w:eastAsia="zh-CN"/>
        </w:rPr>
        <w:t>5</w:t>
      </w:r>
      <w:r w:rsidRPr="00970812">
        <w:rPr>
          <w:rFonts w:ascii="Times New Roman" w:eastAsia="宋体" w:hAnsi="Times New Roman" w:cs="Times New Roman" w:hint="eastAsia"/>
          <w:snapToGrid/>
          <w:color w:val="auto"/>
          <w:kern w:val="2"/>
          <w:sz w:val="24"/>
          <w:szCs w:val="24"/>
          <w:lang w:eastAsia="zh-CN"/>
        </w:rPr>
        <w:t>—</w:t>
      </w:r>
      <w:r w:rsidRPr="00970812">
        <w:rPr>
          <w:rFonts w:ascii="Times New Roman" w:eastAsia="宋体" w:hAnsi="Times New Roman" w:cs="Times New Roman" w:hint="eastAsia"/>
          <w:snapToGrid/>
          <w:color w:val="auto"/>
          <w:kern w:val="2"/>
          <w:sz w:val="24"/>
          <w:szCs w:val="24"/>
          <w:lang w:eastAsia="zh-CN"/>
        </w:rPr>
        <w:t>6</w:t>
      </w:r>
      <w:r w:rsidRPr="00970812">
        <w:rPr>
          <w:rFonts w:ascii="Times New Roman" w:eastAsia="宋体" w:hAnsi="Times New Roman" w:cs="Times New Roman" w:hint="eastAsia"/>
          <w:snapToGrid/>
          <w:color w:val="auto"/>
          <w:kern w:val="2"/>
          <w:sz w:val="24"/>
          <w:szCs w:val="24"/>
          <w:lang w:eastAsia="zh-CN"/>
        </w:rPr>
        <w:t>天，每天训练不少于</w:t>
      </w:r>
      <w:r w:rsidRPr="00970812">
        <w:rPr>
          <w:rFonts w:ascii="Times New Roman" w:eastAsia="宋体" w:hAnsi="Times New Roman" w:cs="Times New Roman" w:hint="eastAsia"/>
          <w:snapToGrid/>
          <w:color w:val="auto"/>
          <w:kern w:val="2"/>
          <w:sz w:val="24"/>
          <w:szCs w:val="24"/>
          <w:lang w:eastAsia="zh-CN"/>
        </w:rPr>
        <w:t>3</w:t>
      </w:r>
      <w:r w:rsidRPr="00970812">
        <w:rPr>
          <w:rFonts w:ascii="Times New Roman" w:eastAsia="宋体" w:hAnsi="Times New Roman" w:cs="Times New Roman" w:hint="eastAsia"/>
          <w:snapToGrid/>
          <w:color w:val="auto"/>
          <w:kern w:val="2"/>
          <w:sz w:val="24"/>
          <w:szCs w:val="24"/>
          <w:lang w:eastAsia="zh-CN"/>
        </w:rPr>
        <w:t>小时的训练，寒暑期集训期间，每天训练时间不少于</w:t>
      </w:r>
      <w:r w:rsidRPr="00970812">
        <w:rPr>
          <w:rFonts w:ascii="Times New Roman" w:eastAsia="宋体" w:hAnsi="Times New Roman" w:cs="Times New Roman" w:hint="eastAsia"/>
          <w:snapToGrid/>
          <w:color w:val="auto"/>
          <w:kern w:val="2"/>
          <w:sz w:val="24"/>
          <w:szCs w:val="24"/>
          <w:lang w:eastAsia="zh-CN"/>
        </w:rPr>
        <w:t>6</w:t>
      </w:r>
      <w:r w:rsidRPr="00970812">
        <w:rPr>
          <w:rFonts w:ascii="Times New Roman" w:eastAsia="宋体" w:hAnsi="Times New Roman" w:cs="Times New Roman" w:hint="eastAsia"/>
          <w:snapToGrid/>
          <w:color w:val="auto"/>
          <w:kern w:val="2"/>
          <w:sz w:val="24"/>
          <w:szCs w:val="24"/>
          <w:lang w:eastAsia="zh-CN"/>
        </w:rPr>
        <w:t>小时。组织冰壶按采购人要求进行外出拉练。冰壶队参加不少于</w:t>
      </w:r>
      <w:r w:rsidRPr="00970812">
        <w:rPr>
          <w:rFonts w:ascii="Times New Roman" w:eastAsia="宋体" w:hAnsi="Times New Roman" w:cs="Times New Roman" w:hint="eastAsia"/>
          <w:snapToGrid/>
          <w:color w:val="auto"/>
          <w:kern w:val="2"/>
          <w:sz w:val="24"/>
          <w:szCs w:val="24"/>
          <w:lang w:eastAsia="zh-CN"/>
        </w:rPr>
        <w:t>4</w:t>
      </w:r>
      <w:r w:rsidRPr="00970812">
        <w:rPr>
          <w:rFonts w:ascii="Times New Roman" w:eastAsia="宋体" w:hAnsi="Times New Roman" w:cs="Times New Roman" w:hint="eastAsia"/>
          <w:snapToGrid/>
          <w:color w:val="auto"/>
          <w:kern w:val="2"/>
          <w:sz w:val="24"/>
          <w:szCs w:val="24"/>
          <w:lang w:eastAsia="zh-CN"/>
        </w:rPr>
        <w:t>次北京市及以上级别比赛。</w:t>
      </w:r>
    </w:p>
    <w:p w:rsidR="0055798C" w:rsidRPr="00970812" w:rsidRDefault="0055798C" w:rsidP="0055798C">
      <w:pPr>
        <w:widowControl w:val="0"/>
        <w:numPr>
          <w:ilvl w:val="0"/>
          <w:numId w:val="8"/>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提供不少于</w:t>
      </w:r>
      <w:r w:rsidRPr="00970812">
        <w:rPr>
          <w:rFonts w:ascii="Times New Roman" w:eastAsia="宋体" w:hAnsi="Times New Roman" w:cs="Times New Roman"/>
          <w:snapToGrid/>
          <w:color w:val="auto"/>
          <w:kern w:val="2"/>
          <w:sz w:val="24"/>
          <w:szCs w:val="24"/>
          <w:lang w:eastAsia="zh-CN"/>
        </w:rPr>
        <w:t>2</w:t>
      </w:r>
      <w:r w:rsidRPr="00970812">
        <w:rPr>
          <w:rFonts w:ascii="Times New Roman" w:eastAsia="宋体" w:hAnsi="Times New Roman" w:cs="Times New Roman" w:hint="eastAsia"/>
          <w:snapToGrid/>
          <w:color w:val="auto"/>
          <w:kern w:val="2"/>
          <w:sz w:val="24"/>
          <w:szCs w:val="24"/>
          <w:lang w:eastAsia="zh-CN"/>
        </w:rPr>
        <w:t>名主教练，制定冰壶队服务期内训练计划并按计划开展训练，具体包括理论讲解、素质训练、专项训练、运动队管理、外出拉练参赛、合训等。主教练需具备相应资质及经验，经采购人考察后认为不具备相应能力时，应无条件更换。</w:t>
      </w:r>
    </w:p>
    <w:p w:rsidR="0055798C" w:rsidRPr="00970812" w:rsidRDefault="0055798C" w:rsidP="0055798C">
      <w:pPr>
        <w:widowControl w:val="0"/>
        <w:numPr>
          <w:ilvl w:val="0"/>
          <w:numId w:val="8"/>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提供不少于</w:t>
      </w:r>
      <w:r w:rsidRPr="00970812">
        <w:rPr>
          <w:rFonts w:ascii="Times New Roman" w:eastAsia="宋体" w:hAnsi="Times New Roman" w:cs="Times New Roman" w:hint="eastAsia"/>
          <w:snapToGrid/>
          <w:color w:val="auto"/>
          <w:kern w:val="2"/>
          <w:sz w:val="24"/>
          <w:szCs w:val="24"/>
          <w:lang w:eastAsia="zh-CN"/>
        </w:rPr>
        <w:t>1</w:t>
      </w:r>
      <w:r w:rsidRPr="00970812">
        <w:rPr>
          <w:rFonts w:ascii="Times New Roman" w:eastAsia="宋体" w:hAnsi="Times New Roman" w:cs="Times New Roman" w:hint="eastAsia"/>
          <w:snapToGrid/>
          <w:color w:val="auto"/>
          <w:kern w:val="2"/>
          <w:sz w:val="24"/>
          <w:szCs w:val="24"/>
          <w:lang w:eastAsia="zh-CN"/>
        </w:rPr>
        <w:t>名生活老师，对运动队进行日常管理，组织协调运动队队员与学校、家庭关系，配合教练员正常开展训练，负责队员外出拉练参赛的生活和学习。经采购人考察后认为不具备相应能力时，应无条件更换。</w:t>
      </w:r>
    </w:p>
    <w:p w:rsidR="0055798C" w:rsidRPr="00970812" w:rsidRDefault="0055798C" w:rsidP="0055798C">
      <w:pPr>
        <w:widowControl w:val="0"/>
        <w:numPr>
          <w:ilvl w:val="0"/>
          <w:numId w:val="8"/>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按采购人要求服务期内不少于</w:t>
      </w:r>
      <w:r w:rsidRPr="00970812">
        <w:rPr>
          <w:rFonts w:ascii="Times New Roman" w:eastAsia="宋体" w:hAnsi="Times New Roman" w:cs="Times New Roman"/>
          <w:snapToGrid/>
          <w:color w:val="auto"/>
          <w:kern w:val="2"/>
          <w:sz w:val="24"/>
          <w:szCs w:val="24"/>
          <w:lang w:eastAsia="zh-CN"/>
        </w:rPr>
        <w:t>21</w:t>
      </w:r>
      <w:r w:rsidRPr="00970812">
        <w:rPr>
          <w:rFonts w:ascii="Times New Roman" w:eastAsia="宋体" w:hAnsi="Times New Roman" w:cs="Times New Roman" w:hint="eastAsia"/>
          <w:snapToGrid/>
          <w:color w:val="auto"/>
          <w:kern w:val="2"/>
          <w:sz w:val="24"/>
          <w:szCs w:val="24"/>
          <w:lang w:eastAsia="zh-CN"/>
        </w:rPr>
        <w:t>人次的外出集训（每人次时间不少于</w:t>
      </w:r>
      <w:r w:rsidRPr="00970812">
        <w:rPr>
          <w:rFonts w:ascii="Times New Roman" w:eastAsia="宋体" w:hAnsi="Times New Roman" w:cs="Times New Roman"/>
          <w:snapToGrid/>
          <w:color w:val="auto"/>
          <w:kern w:val="2"/>
          <w:sz w:val="24"/>
          <w:szCs w:val="24"/>
          <w:lang w:eastAsia="zh-CN"/>
        </w:rPr>
        <w:t>20</w:t>
      </w:r>
      <w:r w:rsidRPr="00970812">
        <w:rPr>
          <w:rFonts w:ascii="Times New Roman" w:eastAsia="宋体" w:hAnsi="Times New Roman" w:cs="Times New Roman" w:hint="eastAsia"/>
          <w:snapToGrid/>
          <w:color w:val="auto"/>
          <w:kern w:val="2"/>
          <w:sz w:val="24"/>
          <w:szCs w:val="24"/>
          <w:lang w:eastAsia="zh-CN"/>
        </w:rPr>
        <w:t>天），包含住宿、餐食、全程交通、冰时费（冰</w:t>
      </w:r>
      <w:r w:rsidRPr="00970812">
        <w:rPr>
          <w:rFonts w:ascii="Times New Roman" w:eastAsia="宋体" w:hAnsi="Times New Roman" w:cs="Times New Roman" w:hint="eastAsia"/>
          <w:snapToGrid/>
          <w:color w:val="auto"/>
          <w:kern w:val="2"/>
          <w:sz w:val="24"/>
          <w:szCs w:val="24"/>
          <w:lang w:eastAsia="zh-CN"/>
        </w:rPr>
        <w:t>+</w:t>
      </w:r>
      <w:r w:rsidRPr="00970812">
        <w:rPr>
          <w:rFonts w:ascii="Times New Roman" w:eastAsia="宋体" w:hAnsi="Times New Roman" w:cs="Times New Roman" w:hint="eastAsia"/>
          <w:snapToGrid/>
          <w:color w:val="auto"/>
          <w:kern w:val="2"/>
          <w:sz w:val="24"/>
          <w:szCs w:val="24"/>
          <w:lang w:eastAsia="zh-CN"/>
        </w:rPr>
        <w:t>陆）等各项安排及费用，餐食人均标准不得低于每日每人</w:t>
      </w:r>
      <w:r w:rsidRPr="00970812">
        <w:rPr>
          <w:rFonts w:ascii="Times New Roman" w:eastAsia="宋体" w:hAnsi="Times New Roman" w:cs="Times New Roman" w:hint="eastAsia"/>
          <w:snapToGrid/>
          <w:color w:val="auto"/>
          <w:kern w:val="2"/>
          <w:sz w:val="24"/>
          <w:szCs w:val="24"/>
          <w:lang w:eastAsia="zh-CN"/>
        </w:rPr>
        <w:t>1</w:t>
      </w:r>
      <w:r w:rsidRPr="00970812">
        <w:rPr>
          <w:rFonts w:ascii="Times New Roman" w:eastAsia="宋体" w:hAnsi="Times New Roman" w:cs="Times New Roman"/>
          <w:snapToGrid/>
          <w:color w:val="auto"/>
          <w:kern w:val="2"/>
          <w:sz w:val="24"/>
          <w:szCs w:val="24"/>
          <w:lang w:eastAsia="zh-CN"/>
        </w:rPr>
        <w:t>00</w:t>
      </w:r>
      <w:r w:rsidRPr="00970812">
        <w:rPr>
          <w:rFonts w:ascii="Times New Roman" w:eastAsia="宋体" w:hAnsi="Times New Roman" w:cs="Times New Roman" w:hint="eastAsia"/>
          <w:snapToGrid/>
          <w:color w:val="auto"/>
          <w:kern w:val="2"/>
          <w:sz w:val="24"/>
          <w:szCs w:val="24"/>
          <w:lang w:eastAsia="zh-CN"/>
        </w:rPr>
        <w:t>元，住宿需提供原</w:t>
      </w:r>
      <w:r w:rsidRPr="00970812">
        <w:rPr>
          <w:rFonts w:ascii="Times New Roman" w:eastAsia="宋体" w:hAnsi="Times New Roman" w:cs="Times New Roman" w:hint="eastAsia"/>
          <w:snapToGrid/>
          <w:color w:val="auto"/>
          <w:kern w:val="2"/>
          <w:sz w:val="24"/>
          <w:szCs w:val="24"/>
          <w:lang w:eastAsia="zh-CN"/>
        </w:rPr>
        <w:lastRenderedPageBreak/>
        <w:t>则上不得低于当地三星级标准且经采购人同意的酒店双人间。</w:t>
      </w:r>
    </w:p>
    <w:p w:rsidR="0055798C" w:rsidRPr="00970812" w:rsidRDefault="0055798C" w:rsidP="0055798C">
      <w:pPr>
        <w:widowControl w:val="0"/>
        <w:numPr>
          <w:ilvl w:val="0"/>
          <w:numId w:val="8"/>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按采购人要求安排服务期内不少于</w:t>
      </w:r>
      <w:r w:rsidRPr="00970812">
        <w:rPr>
          <w:rFonts w:ascii="Times New Roman" w:eastAsia="宋体" w:hAnsi="Times New Roman" w:cs="Times New Roman"/>
          <w:snapToGrid/>
          <w:color w:val="auto"/>
          <w:kern w:val="2"/>
          <w:sz w:val="24"/>
          <w:szCs w:val="24"/>
          <w:lang w:eastAsia="zh-CN"/>
        </w:rPr>
        <w:t>84</w:t>
      </w:r>
      <w:r w:rsidRPr="00970812">
        <w:rPr>
          <w:rFonts w:ascii="Times New Roman" w:eastAsia="宋体" w:hAnsi="Times New Roman" w:cs="Times New Roman" w:hint="eastAsia"/>
          <w:snapToGrid/>
          <w:color w:val="auto"/>
          <w:kern w:val="2"/>
          <w:sz w:val="24"/>
          <w:szCs w:val="24"/>
          <w:lang w:eastAsia="zh-CN"/>
        </w:rPr>
        <w:t>人次的参赛（每人次时间不少于</w:t>
      </w:r>
      <w:r w:rsidRPr="00970812">
        <w:rPr>
          <w:rFonts w:ascii="Times New Roman" w:eastAsia="宋体" w:hAnsi="Times New Roman" w:cs="Times New Roman" w:hint="eastAsia"/>
          <w:snapToGrid/>
          <w:color w:val="auto"/>
          <w:kern w:val="2"/>
          <w:sz w:val="24"/>
          <w:szCs w:val="24"/>
          <w:lang w:eastAsia="zh-CN"/>
        </w:rPr>
        <w:t>3</w:t>
      </w:r>
      <w:r w:rsidRPr="00970812">
        <w:rPr>
          <w:rFonts w:ascii="Times New Roman" w:eastAsia="宋体" w:hAnsi="Times New Roman" w:cs="Times New Roman" w:hint="eastAsia"/>
          <w:snapToGrid/>
          <w:color w:val="auto"/>
          <w:kern w:val="2"/>
          <w:sz w:val="24"/>
          <w:szCs w:val="24"/>
          <w:lang w:eastAsia="zh-CN"/>
        </w:rPr>
        <w:t>天），包含住宿、餐食、全程交通、报名等各项安排及费用，餐食人均标准不得低于每日每人</w:t>
      </w:r>
      <w:r w:rsidRPr="00970812">
        <w:rPr>
          <w:rFonts w:ascii="Times New Roman" w:eastAsia="宋体" w:hAnsi="Times New Roman" w:cs="Times New Roman" w:hint="eastAsia"/>
          <w:snapToGrid/>
          <w:color w:val="auto"/>
          <w:kern w:val="2"/>
          <w:sz w:val="24"/>
          <w:szCs w:val="24"/>
          <w:lang w:eastAsia="zh-CN"/>
        </w:rPr>
        <w:t>1</w:t>
      </w:r>
      <w:r w:rsidRPr="00970812">
        <w:rPr>
          <w:rFonts w:ascii="Times New Roman" w:eastAsia="宋体" w:hAnsi="Times New Roman" w:cs="Times New Roman"/>
          <w:snapToGrid/>
          <w:color w:val="auto"/>
          <w:kern w:val="2"/>
          <w:sz w:val="24"/>
          <w:szCs w:val="24"/>
          <w:lang w:eastAsia="zh-CN"/>
        </w:rPr>
        <w:t>20</w:t>
      </w:r>
      <w:r w:rsidRPr="00970812">
        <w:rPr>
          <w:rFonts w:ascii="Times New Roman" w:eastAsia="宋体" w:hAnsi="Times New Roman" w:cs="Times New Roman" w:hint="eastAsia"/>
          <w:snapToGrid/>
          <w:color w:val="auto"/>
          <w:kern w:val="2"/>
          <w:sz w:val="24"/>
          <w:szCs w:val="24"/>
          <w:lang w:eastAsia="zh-CN"/>
        </w:rPr>
        <w:t>元，住宿需提供原则上不得低于当地三星级标准且经采购人同意的酒店双人间。</w:t>
      </w:r>
    </w:p>
    <w:p w:rsidR="0055798C" w:rsidRPr="00970812" w:rsidRDefault="0055798C" w:rsidP="0055798C">
      <w:pPr>
        <w:widowControl w:val="0"/>
        <w:numPr>
          <w:ilvl w:val="0"/>
          <w:numId w:val="6"/>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b/>
          <w:snapToGrid/>
          <w:color w:val="auto"/>
          <w:kern w:val="2"/>
          <w:sz w:val="24"/>
          <w:szCs w:val="24"/>
          <w:lang w:eastAsia="zh-CN"/>
        </w:rPr>
      </w:pPr>
      <w:r w:rsidRPr="00970812">
        <w:rPr>
          <w:rFonts w:ascii="Times New Roman" w:eastAsia="宋体" w:hAnsi="Times New Roman" w:cs="Times New Roman" w:hint="eastAsia"/>
          <w:b/>
          <w:snapToGrid/>
          <w:color w:val="auto"/>
          <w:kern w:val="2"/>
          <w:sz w:val="24"/>
          <w:szCs w:val="24"/>
          <w:lang w:eastAsia="zh-CN"/>
        </w:rPr>
        <w:t>冰球训练</w:t>
      </w:r>
    </w:p>
    <w:p w:rsidR="0055798C" w:rsidRPr="00970812" w:rsidRDefault="0055798C" w:rsidP="0055798C">
      <w:pPr>
        <w:widowControl w:val="0"/>
        <w:numPr>
          <w:ilvl w:val="0"/>
          <w:numId w:val="9"/>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日常训练每周</w:t>
      </w:r>
      <w:r w:rsidRPr="00970812">
        <w:rPr>
          <w:rFonts w:ascii="Times New Roman" w:eastAsia="宋体" w:hAnsi="Times New Roman" w:cs="Times New Roman" w:hint="eastAsia"/>
          <w:snapToGrid/>
          <w:color w:val="auto"/>
          <w:kern w:val="2"/>
          <w:sz w:val="24"/>
          <w:szCs w:val="24"/>
          <w:lang w:eastAsia="zh-CN"/>
        </w:rPr>
        <w:t>5</w:t>
      </w:r>
      <w:r w:rsidRPr="00970812">
        <w:rPr>
          <w:rFonts w:ascii="Times New Roman" w:eastAsia="宋体" w:hAnsi="Times New Roman" w:cs="Times New Roman" w:hint="eastAsia"/>
          <w:snapToGrid/>
          <w:color w:val="auto"/>
          <w:kern w:val="2"/>
          <w:sz w:val="24"/>
          <w:szCs w:val="24"/>
          <w:lang w:eastAsia="zh-CN"/>
        </w:rPr>
        <w:t>—</w:t>
      </w:r>
      <w:r w:rsidRPr="00970812">
        <w:rPr>
          <w:rFonts w:ascii="Times New Roman" w:eastAsia="宋体" w:hAnsi="Times New Roman" w:cs="Times New Roman" w:hint="eastAsia"/>
          <w:snapToGrid/>
          <w:color w:val="auto"/>
          <w:kern w:val="2"/>
          <w:sz w:val="24"/>
          <w:szCs w:val="24"/>
          <w:lang w:eastAsia="zh-CN"/>
        </w:rPr>
        <w:t>6</w:t>
      </w:r>
      <w:r w:rsidRPr="00970812">
        <w:rPr>
          <w:rFonts w:ascii="Times New Roman" w:eastAsia="宋体" w:hAnsi="Times New Roman" w:cs="Times New Roman" w:hint="eastAsia"/>
          <w:snapToGrid/>
          <w:color w:val="auto"/>
          <w:kern w:val="2"/>
          <w:sz w:val="24"/>
          <w:szCs w:val="24"/>
          <w:lang w:eastAsia="zh-CN"/>
        </w:rPr>
        <w:t>天，每天训练不少于</w:t>
      </w:r>
      <w:r w:rsidRPr="00970812">
        <w:rPr>
          <w:rFonts w:ascii="Times New Roman" w:eastAsia="宋体" w:hAnsi="Times New Roman" w:cs="Times New Roman" w:hint="eastAsia"/>
          <w:snapToGrid/>
          <w:color w:val="auto"/>
          <w:kern w:val="2"/>
          <w:sz w:val="24"/>
          <w:szCs w:val="24"/>
          <w:lang w:eastAsia="zh-CN"/>
        </w:rPr>
        <w:t>3</w:t>
      </w:r>
      <w:r w:rsidRPr="00970812">
        <w:rPr>
          <w:rFonts w:ascii="Times New Roman" w:eastAsia="宋体" w:hAnsi="Times New Roman" w:cs="Times New Roman" w:hint="eastAsia"/>
          <w:snapToGrid/>
          <w:color w:val="auto"/>
          <w:kern w:val="2"/>
          <w:sz w:val="24"/>
          <w:szCs w:val="24"/>
          <w:lang w:eastAsia="zh-CN"/>
        </w:rPr>
        <w:t>小时的训练，寒暑期集训期间，每天训练时间不少于</w:t>
      </w:r>
      <w:r w:rsidRPr="00970812">
        <w:rPr>
          <w:rFonts w:ascii="Times New Roman" w:eastAsia="宋体" w:hAnsi="Times New Roman" w:cs="Times New Roman" w:hint="eastAsia"/>
          <w:snapToGrid/>
          <w:color w:val="auto"/>
          <w:kern w:val="2"/>
          <w:sz w:val="24"/>
          <w:szCs w:val="24"/>
          <w:lang w:eastAsia="zh-CN"/>
        </w:rPr>
        <w:t>6</w:t>
      </w:r>
      <w:r w:rsidRPr="00970812">
        <w:rPr>
          <w:rFonts w:ascii="Times New Roman" w:eastAsia="宋体" w:hAnsi="Times New Roman" w:cs="Times New Roman" w:hint="eastAsia"/>
          <w:snapToGrid/>
          <w:color w:val="auto"/>
          <w:kern w:val="2"/>
          <w:sz w:val="24"/>
          <w:szCs w:val="24"/>
          <w:lang w:eastAsia="zh-CN"/>
        </w:rPr>
        <w:t>小时。组织冰球按采购人要求进行外出拉练。冰球队参加不少于</w:t>
      </w:r>
      <w:r w:rsidRPr="00970812">
        <w:rPr>
          <w:rFonts w:ascii="Times New Roman" w:eastAsia="宋体" w:hAnsi="Times New Roman" w:cs="Times New Roman" w:hint="eastAsia"/>
          <w:snapToGrid/>
          <w:color w:val="auto"/>
          <w:kern w:val="2"/>
          <w:sz w:val="24"/>
          <w:szCs w:val="24"/>
          <w:lang w:eastAsia="zh-CN"/>
        </w:rPr>
        <w:t>3</w:t>
      </w:r>
      <w:r w:rsidRPr="00970812">
        <w:rPr>
          <w:rFonts w:ascii="Times New Roman" w:eastAsia="宋体" w:hAnsi="Times New Roman" w:cs="Times New Roman" w:hint="eastAsia"/>
          <w:snapToGrid/>
          <w:color w:val="auto"/>
          <w:kern w:val="2"/>
          <w:sz w:val="24"/>
          <w:szCs w:val="24"/>
          <w:lang w:eastAsia="zh-CN"/>
        </w:rPr>
        <w:t>次北京市及以上级别比赛</w:t>
      </w:r>
    </w:p>
    <w:p w:rsidR="0055798C" w:rsidRPr="00970812" w:rsidRDefault="0055798C" w:rsidP="0055798C">
      <w:pPr>
        <w:widowControl w:val="0"/>
        <w:numPr>
          <w:ilvl w:val="0"/>
          <w:numId w:val="9"/>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提供不少于</w:t>
      </w:r>
      <w:r w:rsidRPr="00970812">
        <w:rPr>
          <w:rFonts w:ascii="Times New Roman" w:eastAsia="宋体" w:hAnsi="Times New Roman" w:cs="Times New Roman"/>
          <w:snapToGrid/>
          <w:color w:val="auto"/>
          <w:kern w:val="2"/>
          <w:sz w:val="24"/>
          <w:szCs w:val="24"/>
          <w:lang w:eastAsia="zh-CN"/>
        </w:rPr>
        <w:t>2</w:t>
      </w:r>
      <w:r w:rsidRPr="00970812">
        <w:rPr>
          <w:rFonts w:ascii="Times New Roman" w:eastAsia="宋体" w:hAnsi="Times New Roman" w:cs="Times New Roman" w:hint="eastAsia"/>
          <w:snapToGrid/>
          <w:color w:val="auto"/>
          <w:kern w:val="2"/>
          <w:sz w:val="24"/>
          <w:szCs w:val="24"/>
          <w:lang w:eastAsia="zh-CN"/>
        </w:rPr>
        <w:t>名主教练，制定冰球队服务期内训练计划并按计划开展训练，具体包括理论讲解、素质训练、专项训练、运动队管理、外出拉练参赛、合训等。主教练需具备相应资质及经验，经采购人考察后认为不具备相应能力时，应无条件更换。</w:t>
      </w:r>
    </w:p>
    <w:p w:rsidR="0055798C" w:rsidRPr="00970812" w:rsidRDefault="0055798C" w:rsidP="0055798C">
      <w:pPr>
        <w:widowControl w:val="0"/>
        <w:numPr>
          <w:ilvl w:val="0"/>
          <w:numId w:val="9"/>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提供不少于</w:t>
      </w:r>
      <w:r w:rsidRPr="00970812">
        <w:rPr>
          <w:rFonts w:ascii="Times New Roman" w:eastAsia="宋体" w:hAnsi="Times New Roman" w:cs="Times New Roman" w:hint="eastAsia"/>
          <w:snapToGrid/>
          <w:color w:val="auto"/>
          <w:kern w:val="2"/>
          <w:sz w:val="24"/>
          <w:szCs w:val="24"/>
          <w:lang w:eastAsia="zh-CN"/>
        </w:rPr>
        <w:t>1</w:t>
      </w:r>
      <w:r w:rsidRPr="00970812">
        <w:rPr>
          <w:rFonts w:ascii="Times New Roman" w:eastAsia="宋体" w:hAnsi="Times New Roman" w:cs="Times New Roman" w:hint="eastAsia"/>
          <w:snapToGrid/>
          <w:color w:val="auto"/>
          <w:kern w:val="2"/>
          <w:sz w:val="24"/>
          <w:szCs w:val="24"/>
          <w:lang w:eastAsia="zh-CN"/>
        </w:rPr>
        <w:t>名生活老师，对运动队进行日常管理，组织协调运动队队员与学校、家庭关系，配合教练员正常开展训练，负责队员外出拉练参赛的生活和学习。经采购人考察后认为不具备相应能力时，应无条件更换。</w:t>
      </w:r>
    </w:p>
    <w:p w:rsidR="0055798C" w:rsidRPr="00970812" w:rsidRDefault="0055798C" w:rsidP="0055798C">
      <w:pPr>
        <w:widowControl w:val="0"/>
        <w:numPr>
          <w:ilvl w:val="0"/>
          <w:numId w:val="9"/>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按采购人要求安排服务期内不少于</w:t>
      </w:r>
      <w:r w:rsidRPr="00970812">
        <w:rPr>
          <w:rFonts w:ascii="Times New Roman" w:eastAsia="宋体" w:hAnsi="Times New Roman" w:cs="Times New Roman"/>
          <w:snapToGrid/>
          <w:color w:val="auto"/>
          <w:kern w:val="2"/>
          <w:sz w:val="24"/>
          <w:szCs w:val="24"/>
          <w:lang w:eastAsia="zh-CN"/>
        </w:rPr>
        <w:t>22</w:t>
      </w:r>
      <w:r w:rsidRPr="00970812">
        <w:rPr>
          <w:rFonts w:ascii="Times New Roman" w:eastAsia="宋体" w:hAnsi="Times New Roman" w:cs="Times New Roman" w:hint="eastAsia"/>
          <w:snapToGrid/>
          <w:color w:val="auto"/>
          <w:kern w:val="2"/>
          <w:sz w:val="24"/>
          <w:szCs w:val="24"/>
          <w:lang w:eastAsia="zh-CN"/>
        </w:rPr>
        <w:t>人次的外出集训（每人次时间不少于</w:t>
      </w:r>
      <w:r w:rsidRPr="00970812">
        <w:rPr>
          <w:rFonts w:ascii="Times New Roman" w:eastAsia="宋体" w:hAnsi="Times New Roman" w:cs="Times New Roman"/>
          <w:snapToGrid/>
          <w:color w:val="auto"/>
          <w:kern w:val="2"/>
          <w:sz w:val="24"/>
          <w:szCs w:val="24"/>
          <w:lang w:eastAsia="zh-CN"/>
        </w:rPr>
        <w:t>20</w:t>
      </w:r>
      <w:r w:rsidRPr="00970812">
        <w:rPr>
          <w:rFonts w:ascii="Times New Roman" w:eastAsia="宋体" w:hAnsi="Times New Roman" w:cs="Times New Roman" w:hint="eastAsia"/>
          <w:snapToGrid/>
          <w:color w:val="auto"/>
          <w:kern w:val="2"/>
          <w:sz w:val="24"/>
          <w:szCs w:val="24"/>
          <w:lang w:eastAsia="zh-CN"/>
        </w:rPr>
        <w:t>天），包含住宿、餐食、全程交通、冰时费（冰</w:t>
      </w:r>
      <w:r w:rsidRPr="00970812">
        <w:rPr>
          <w:rFonts w:ascii="Times New Roman" w:eastAsia="宋体" w:hAnsi="Times New Roman" w:cs="Times New Roman" w:hint="eastAsia"/>
          <w:snapToGrid/>
          <w:color w:val="auto"/>
          <w:kern w:val="2"/>
          <w:sz w:val="24"/>
          <w:szCs w:val="24"/>
          <w:lang w:eastAsia="zh-CN"/>
        </w:rPr>
        <w:t>+</w:t>
      </w:r>
      <w:r w:rsidRPr="00970812">
        <w:rPr>
          <w:rFonts w:ascii="Times New Roman" w:eastAsia="宋体" w:hAnsi="Times New Roman" w:cs="Times New Roman" w:hint="eastAsia"/>
          <w:snapToGrid/>
          <w:color w:val="auto"/>
          <w:kern w:val="2"/>
          <w:sz w:val="24"/>
          <w:szCs w:val="24"/>
          <w:lang w:eastAsia="zh-CN"/>
        </w:rPr>
        <w:t>陆）等各项安排及费用，餐食人均标准不得低于每日每人</w:t>
      </w:r>
      <w:r w:rsidRPr="00970812">
        <w:rPr>
          <w:rFonts w:ascii="Times New Roman" w:eastAsia="宋体" w:hAnsi="Times New Roman" w:cs="Times New Roman" w:hint="eastAsia"/>
          <w:snapToGrid/>
          <w:color w:val="auto"/>
          <w:kern w:val="2"/>
          <w:sz w:val="24"/>
          <w:szCs w:val="24"/>
          <w:lang w:eastAsia="zh-CN"/>
        </w:rPr>
        <w:t>1</w:t>
      </w:r>
      <w:r w:rsidRPr="00970812">
        <w:rPr>
          <w:rFonts w:ascii="Times New Roman" w:eastAsia="宋体" w:hAnsi="Times New Roman" w:cs="Times New Roman"/>
          <w:snapToGrid/>
          <w:color w:val="auto"/>
          <w:kern w:val="2"/>
          <w:sz w:val="24"/>
          <w:szCs w:val="24"/>
          <w:lang w:eastAsia="zh-CN"/>
        </w:rPr>
        <w:t>00</w:t>
      </w:r>
      <w:r w:rsidRPr="00970812">
        <w:rPr>
          <w:rFonts w:ascii="Times New Roman" w:eastAsia="宋体" w:hAnsi="Times New Roman" w:cs="Times New Roman" w:hint="eastAsia"/>
          <w:snapToGrid/>
          <w:color w:val="auto"/>
          <w:kern w:val="2"/>
          <w:sz w:val="24"/>
          <w:szCs w:val="24"/>
          <w:lang w:eastAsia="zh-CN"/>
        </w:rPr>
        <w:t>元，住宿需提供原则上不得低于当地三星级标准且经采购人同意的酒店双人间。</w:t>
      </w:r>
    </w:p>
    <w:p w:rsidR="0055798C" w:rsidRPr="00970812" w:rsidRDefault="0055798C" w:rsidP="0055798C">
      <w:pPr>
        <w:widowControl w:val="0"/>
        <w:numPr>
          <w:ilvl w:val="0"/>
          <w:numId w:val="9"/>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按采购人要求安排服务期内不少于</w:t>
      </w:r>
      <w:r w:rsidRPr="00970812">
        <w:rPr>
          <w:rFonts w:ascii="Times New Roman" w:eastAsia="宋体" w:hAnsi="Times New Roman" w:cs="Times New Roman" w:hint="eastAsia"/>
          <w:snapToGrid/>
          <w:color w:val="auto"/>
          <w:kern w:val="2"/>
          <w:sz w:val="24"/>
          <w:szCs w:val="24"/>
          <w:lang w:eastAsia="zh-CN"/>
        </w:rPr>
        <w:t>45</w:t>
      </w:r>
      <w:r w:rsidRPr="00970812">
        <w:rPr>
          <w:rFonts w:ascii="Times New Roman" w:eastAsia="宋体" w:hAnsi="Times New Roman" w:cs="Times New Roman" w:hint="eastAsia"/>
          <w:snapToGrid/>
          <w:color w:val="auto"/>
          <w:kern w:val="2"/>
          <w:sz w:val="24"/>
          <w:szCs w:val="24"/>
          <w:lang w:eastAsia="zh-CN"/>
        </w:rPr>
        <w:t>人次的参赛（每次参赛时间不少于</w:t>
      </w:r>
      <w:r w:rsidRPr="00970812">
        <w:rPr>
          <w:rFonts w:ascii="Times New Roman" w:eastAsia="宋体" w:hAnsi="Times New Roman" w:cs="Times New Roman"/>
          <w:snapToGrid/>
          <w:color w:val="auto"/>
          <w:kern w:val="2"/>
          <w:sz w:val="24"/>
          <w:szCs w:val="24"/>
          <w:lang w:eastAsia="zh-CN"/>
        </w:rPr>
        <w:t>5</w:t>
      </w:r>
      <w:r w:rsidRPr="00970812">
        <w:rPr>
          <w:rFonts w:ascii="Times New Roman" w:eastAsia="宋体" w:hAnsi="Times New Roman" w:cs="Times New Roman" w:hint="eastAsia"/>
          <w:snapToGrid/>
          <w:color w:val="auto"/>
          <w:kern w:val="2"/>
          <w:sz w:val="24"/>
          <w:szCs w:val="24"/>
          <w:lang w:eastAsia="zh-CN"/>
        </w:rPr>
        <w:t>天），包含场地冰时、住宿、餐食、全程交通、报名等各项安排及费用，餐食人均标准不得低于每日每人</w:t>
      </w:r>
      <w:r w:rsidRPr="00970812">
        <w:rPr>
          <w:rFonts w:ascii="Times New Roman" w:eastAsia="宋体" w:hAnsi="Times New Roman" w:cs="Times New Roman" w:hint="eastAsia"/>
          <w:snapToGrid/>
          <w:color w:val="auto"/>
          <w:kern w:val="2"/>
          <w:sz w:val="24"/>
          <w:szCs w:val="24"/>
          <w:lang w:eastAsia="zh-CN"/>
        </w:rPr>
        <w:t>1</w:t>
      </w:r>
      <w:r w:rsidRPr="00970812">
        <w:rPr>
          <w:rFonts w:ascii="Times New Roman" w:eastAsia="宋体" w:hAnsi="Times New Roman" w:cs="Times New Roman"/>
          <w:snapToGrid/>
          <w:color w:val="auto"/>
          <w:kern w:val="2"/>
          <w:sz w:val="24"/>
          <w:szCs w:val="24"/>
          <w:lang w:eastAsia="zh-CN"/>
        </w:rPr>
        <w:t>20</w:t>
      </w:r>
      <w:r w:rsidRPr="00970812">
        <w:rPr>
          <w:rFonts w:ascii="Times New Roman" w:eastAsia="宋体" w:hAnsi="Times New Roman" w:cs="Times New Roman" w:hint="eastAsia"/>
          <w:snapToGrid/>
          <w:color w:val="auto"/>
          <w:kern w:val="2"/>
          <w:sz w:val="24"/>
          <w:szCs w:val="24"/>
          <w:lang w:eastAsia="zh-CN"/>
        </w:rPr>
        <w:t>元，住宿需提供原则上不得低于当地三星级标准且经采购人同意的酒店双人间。</w:t>
      </w:r>
    </w:p>
    <w:p w:rsidR="0055798C" w:rsidRPr="00970812" w:rsidRDefault="0055798C" w:rsidP="0055798C">
      <w:pPr>
        <w:widowControl w:val="0"/>
        <w:numPr>
          <w:ilvl w:val="0"/>
          <w:numId w:val="6"/>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b/>
          <w:snapToGrid/>
          <w:color w:val="auto"/>
          <w:kern w:val="2"/>
          <w:sz w:val="24"/>
          <w:szCs w:val="24"/>
          <w:lang w:eastAsia="zh-CN"/>
        </w:rPr>
      </w:pPr>
      <w:r w:rsidRPr="00970812">
        <w:rPr>
          <w:rFonts w:ascii="Times New Roman" w:eastAsia="宋体" w:hAnsi="Times New Roman" w:cs="Times New Roman" w:hint="eastAsia"/>
          <w:b/>
          <w:snapToGrid/>
          <w:color w:val="auto"/>
          <w:kern w:val="2"/>
          <w:sz w:val="24"/>
          <w:szCs w:val="24"/>
          <w:lang w:eastAsia="zh-CN"/>
        </w:rPr>
        <w:t>滑雪训练</w:t>
      </w:r>
    </w:p>
    <w:p w:rsidR="0055798C" w:rsidRPr="00970812" w:rsidRDefault="0055798C" w:rsidP="0055798C">
      <w:pPr>
        <w:widowControl w:val="0"/>
        <w:numPr>
          <w:ilvl w:val="0"/>
          <w:numId w:val="10"/>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日常训练每周</w:t>
      </w:r>
      <w:r w:rsidRPr="00970812">
        <w:rPr>
          <w:rFonts w:ascii="Times New Roman" w:eastAsia="宋体" w:hAnsi="Times New Roman" w:cs="Times New Roman" w:hint="eastAsia"/>
          <w:snapToGrid/>
          <w:color w:val="auto"/>
          <w:kern w:val="2"/>
          <w:sz w:val="24"/>
          <w:szCs w:val="24"/>
          <w:lang w:eastAsia="zh-CN"/>
        </w:rPr>
        <w:t>5</w:t>
      </w:r>
      <w:r w:rsidRPr="00970812">
        <w:rPr>
          <w:rFonts w:ascii="Times New Roman" w:eastAsia="宋体" w:hAnsi="Times New Roman" w:cs="Times New Roman" w:hint="eastAsia"/>
          <w:snapToGrid/>
          <w:color w:val="auto"/>
          <w:kern w:val="2"/>
          <w:sz w:val="24"/>
          <w:szCs w:val="24"/>
          <w:lang w:eastAsia="zh-CN"/>
        </w:rPr>
        <w:t>—</w:t>
      </w:r>
      <w:r w:rsidRPr="00970812">
        <w:rPr>
          <w:rFonts w:ascii="Times New Roman" w:eastAsia="宋体" w:hAnsi="Times New Roman" w:cs="Times New Roman" w:hint="eastAsia"/>
          <w:snapToGrid/>
          <w:color w:val="auto"/>
          <w:kern w:val="2"/>
          <w:sz w:val="24"/>
          <w:szCs w:val="24"/>
          <w:lang w:eastAsia="zh-CN"/>
        </w:rPr>
        <w:t>6</w:t>
      </w:r>
      <w:r w:rsidRPr="00970812">
        <w:rPr>
          <w:rFonts w:ascii="Times New Roman" w:eastAsia="宋体" w:hAnsi="Times New Roman" w:cs="Times New Roman" w:hint="eastAsia"/>
          <w:snapToGrid/>
          <w:color w:val="auto"/>
          <w:kern w:val="2"/>
          <w:sz w:val="24"/>
          <w:szCs w:val="24"/>
          <w:lang w:eastAsia="zh-CN"/>
        </w:rPr>
        <w:t>天，每天训练不少于</w:t>
      </w:r>
      <w:r w:rsidRPr="00970812">
        <w:rPr>
          <w:rFonts w:ascii="Times New Roman" w:eastAsia="宋体" w:hAnsi="Times New Roman" w:cs="Times New Roman" w:hint="eastAsia"/>
          <w:snapToGrid/>
          <w:color w:val="auto"/>
          <w:kern w:val="2"/>
          <w:sz w:val="24"/>
          <w:szCs w:val="24"/>
          <w:lang w:eastAsia="zh-CN"/>
        </w:rPr>
        <w:t>3</w:t>
      </w:r>
      <w:r w:rsidRPr="00970812">
        <w:rPr>
          <w:rFonts w:ascii="Times New Roman" w:eastAsia="宋体" w:hAnsi="Times New Roman" w:cs="Times New Roman" w:hint="eastAsia"/>
          <w:snapToGrid/>
          <w:color w:val="auto"/>
          <w:kern w:val="2"/>
          <w:sz w:val="24"/>
          <w:szCs w:val="24"/>
          <w:lang w:eastAsia="zh-CN"/>
        </w:rPr>
        <w:t>小时的训练，寒暑期集训期间，每天训练时间不少于</w:t>
      </w:r>
      <w:r w:rsidRPr="00970812">
        <w:rPr>
          <w:rFonts w:ascii="Times New Roman" w:eastAsia="宋体" w:hAnsi="Times New Roman" w:cs="Times New Roman" w:hint="eastAsia"/>
          <w:snapToGrid/>
          <w:color w:val="auto"/>
          <w:kern w:val="2"/>
          <w:sz w:val="24"/>
          <w:szCs w:val="24"/>
          <w:lang w:eastAsia="zh-CN"/>
        </w:rPr>
        <w:t>6</w:t>
      </w:r>
      <w:r w:rsidRPr="00970812">
        <w:rPr>
          <w:rFonts w:ascii="Times New Roman" w:eastAsia="宋体" w:hAnsi="Times New Roman" w:cs="Times New Roman" w:hint="eastAsia"/>
          <w:snapToGrid/>
          <w:color w:val="auto"/>
          <w:kern w:val="2"/>
          <w:sz w:val="24"/>
          <w:szCs w:val="24"/>
          <w:lang w:eastAsia="zh-CN"/>
        </w:rPr>
        <w:t>小时。组织双板滑雪队赴采购人指定的外埠滑雪场等地进行雪上训练，双板滑雪队参加不少于</w:t>
      </w:r>
      <w:r w:rsidRPr="00970812">
        <w:rPr>
          <w:rFonts w:ascii="Times New Roman" w:eastAsia="宋体" w:hAnsi="Times New Roman" w:cs="Times New Roman" w:hint="eastAsia"/>
          <w:snapToGrid/>
          <w:color w:val="auto"/>
          <w:kern w:val="2"/>
          <w:sz w:val="24"/>
          <w:szCs w:val="24"/>
          <w:lang w:eastAsia="zh-CN"/>
        </w:rPr>
        <w:t>4</w:t>
      </w:r>
      <w:r w:rsidRPr="00970812">
        <w:rPr>
          <w:rFonts w:ascii="Times New Roman" w:eastAsia="宋体" w:hAnsi="Times New Roman" w:cs="Times New Roman" w:hint="eastAsia"/>
          <w:snapToGrid/>
          <w:color w:val="auto"/>
          <w:kern w:val="2"/>
          <w:sz w:val="24"/>
          <w:szCs w:val="24"/>
          <w:lang w:eastAsia="zh-CN"/>
        </w:rPr>
        <w:t>次北京</w:t>
      </w:r>
      <w:r w:rsidRPr="00970812">
        <w:rPr>
          <w:rFonts w:ascii="Times New Roman" w:eastAsia="宋体" w:hAnsi="Times New Roman" w:cs="Times New Roman" w:hint="eastAsia"/>
          <w:snapToGrid/>
          <w:color w:val="auto"/>
          <w:kern w:val="2"/>
          <w:sz w:val="24"/>
          <w:szCs w:val="24"/>
          <w:lang w:eastAsia="zh-CN"/>
        </w:rPr>
        <w:lastRenderedPageBreak/>
        <w:t>市及以上级别比赛。</w:t>
      </w:r>
    </w:p>
    <w:p w:rsidR="0055798C" w:rsidRPr="00970812" w:rsidRDefault="0055798C" w:rsidP="0055798C">
      <w:pPr>
        <w:widowControl w:val="0"/>
        <w:numPr>
          <w:ilvl w:val="0"/>
          <w:numId w:val="10"/>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在室内场地配备不少于</w:t>
      </w:r>
      <w:r w:rsidRPr="00970812">
        <w:rPr>
          <w:rFonts w:ascii="Times New Roman" w:eastAsia="宋体" w:hAnsi="Times New Roman" w:cs="Times New Roman" w:hint="eastAsia"/>
          <w:snapToGrid/>
          <w:color w:val="auto"/>
          <w:kern w:val="2"/>
          <w:sz w:val="24"/>
          <w:szCs w:val="24"/>
          <w:lang w:eastAsia="zh-CN"/>
        </w:rPr>
        <w:t>3</w:t>
      </w:r>
      <w:r w:rsidRPr="00970812">
        <w:rPr>
          <w:rFonts w:ascii="Times New Roman" w:eastAsia="宋体" w:hAnsi="Times New Roman" w:cs="Times New Roman" w:hint="eastAsia"/>
          <w:snapToGrid/>
          <w:color w:val="auto"/>
          <w:kern w:val="2"/>
          <w:sz w:val="24"/>
          <w:szCs w:val="24"/>
          <w:lang w:eastAsia="zh-CN"/>
        </w:rPr>
        <w:t>台滑雪机，非雪季期间按采购人要求提供合计不少于</w:t>
      </w:r>
      <w:r w:rsidRPr="00970812">
        <w:rPr>
          <w:rFonts w:ascii="Times New Roman" w:eastAsia="宋体" w:hAnsi="Times New Roman" w:cs="Times New Roman" w:hint="eastAsia"/>
          <w:snapToGrid/>
          <w:color w:val="auto"/>
          <w:kern w:val="2"/>
          <w:sz w:val="24"/>
          <w:szCs w:val="24"/>
          <w:lang w:eastAsia="zh-CN"/>
        </w:rPr>
        <w:t>7</w:t>
      </w:r>
      <w:r w:rsidRPr="00970812">
        <w:rPr>
          <w:rFonts w:ascii="Times New Roman" w:eastAsia="宋体" w:hAnsi="Times New Roman" w:cs="Times New Roman"/>
          <w:snapToGrid/>
          <w:color w:val="auto"/>
          <w:kern w:val="2"/>
          <w:sz w:val="24"/>
          <w:szCs w:val="24"/>
          <w:lang w:eastAsia="zh-CN"/>
        </w:rPr>
        <w:t>80</w:t>
      </w:r>
      <w:r w:rsidRPr="00970812">
        <w:rPr>
          <w:rFonts w:ascii="Times New Roman" w:eastAsia="宋体" w:hAnsi="Times New Roman" w:cs="Times New Roman" w:hint="eastAsia"/>
          <w:snapToGrid/>
          <w:color w:val="auto"/>
          <w:kern w:val="2"/>
          <w:sz w:val="24"/>
          <w:szCs w:val="24"/>
          <w:lang w:eastAsia="zh-CN"/>
        </w:rPr>
        <w:t>0</w:t>
      </w:r>
      <w:r w:rsidRPr="00970812">
        <w:rPr>
          <w:rFonts w:ascii="Times New Roman" w:eastAsia="宋体" w:hAnsi="Times New Roman" w:cs="Times New Roman" w:hint="eastAsia"/>
          <w:snapToGrid/>
          <w:color w:val="auto"/>
          <w:kern w:val="2"/>
          <w:sz w:val="24"/>
          <w:szCs w:val="24"/>
          <w:lang w:eastAsia="zh-CN"/>
        </w:rPr>
        <w:t>人次的滑雪机训练，并提供采购人指定地点至训练场地的往返交通。</w:t>
      </w:r>
    </w:p>
    <w:p w:rsidR="0055798C" w:rsidRPr="00970812" w:rsidRDefault="0055798C" w:rsidP="0055798C">
      <w:pPr>
        <w:widowControl w:val="0"/>
        <w:numPr>
          <w:ilvl w:val="0"/>
          <w:numId w:val="10"/>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按采购人要求安排至少</w:t>
      </w:r>
      <w:r w:rsidRPr="00970812">
        <w:rPr>
          <w:rFonts w:ascii="Times New Roman" w:eastAsia="宋体" w:hAnsi="Times New Roman" w:cs="Times New Roman"/>
          <w:snapToGrid/>
          <w:color w:val="auto"/>
          <w:kern w:val="2"/>
          <w:sz w:val="24"/>
          <w:szCs w:val="24"/>
          <w:lang w:eastAsia="zh-CN"/>
        </w:rPr>
        <w:t>35</w:t>
      </w:r>
      <w:r w:rsidRPr="00970812">
        <w:rPr>
          <w:rFonts w:ascii="Times New Roman" w:eastAsia="宋体" w:hAnsi="Times New Roman" w:cs="Times New Roman" w:hint="eastAsia"/>
          <w:snapToGrid/>
          <w:color w:val="auto"/>
          <w:kern w:val="2"/>
          <w:sz w:val="24"/>
          <w:szCs w:val="24"/>
          <w:lang w:eastAsia="zh-CN"/>
        </w:rPr>
        <w:t>人不少于</w:t>
      </w:r>
      <w:r w:rsidRPr="00970812">
        <w:rPr>
          <w:rFonts w:ascii="Times New Roman" w:eastAsia="宋体" w:hAnsi="Times New Roman" w:cs="Times New Roman" w:hint="eastAsia"/>
          <w:snapToGrid/>
          <w:color w:val="auto"/>
          <w:kern w:val="2"/>
          <w:sz w:val="24"/>
          <w:szCs w:val="24"/>
          <w:lang w:eastAsia="zh-CN"/>
        </w:rPr>
        <w:t>4</w:t>
      </w:r>
      <w:r w:rsidRPr="00970812">
        <w:rPr>
          <w:rFonts w:ascii="Times New Roman" w:eastAsia="宋体" w:hAnsi="Times New Roman" w:cs="Times New Roman"/>
          <w:snapToGrid/>
          <w:color w:val="auto"/>
          <w:kern w:val="2"/>
          <w:sz w:val="24"/>
          <w:szCs w:val="24"/>
          <w:lang w:eastAsia="zh-CN"/>
        </w:rPr>
        <w:t>5</w:t>
      </w:r>
      <w:r w:rsidRPr="00970812">
        <w:rPr>
          <w:rFonts w:ascii="Times New Roman" w:eastAsia="宋体" w:hAnsi="Times New Roman" w:cs="Times New Roman" w:hint="eastAsia"/>
          <w:snapToGrid/>
          <w:color w:val="auto"/>
          <w:kern w:val="2"/>
          <w:sz w:val="24"/>
          <w:szCs w:val="24"/>
          <w:lang w:eastAsia="zh-CN"/>
        </w:rPr>
        <w:t>次的上雪训练，应包含场地、户外雪场餐食及由采购人指定地点至训练场地的往返交通，餐食人均标准不得低于每人</w:t>
      </w:r>
      <w:r w:rsidRPr="00970812">
        <w:rPr>
          <w:rFonts w:ascii="Times New Roman" w:eastAsia="宋体" w:hAnsi="Times New Roman" w:cs="Times New Roman"/>
          <w:snapToGrid/>
          <w:color w:val="auto"/>
          <w:kern w:val="2"/>
          <w:sz w:val="24"/>
          <w:szCs w:val="24"/>
          <w:lang w:eastAsia="zh-CN"/>
        </w:rPr>
        <w:t>50</w:t>
      </w:r>
      <w:r w:rsidRPr="00970812">
        <w:rPr>
          <w:rFonts w:ascii="Times New Roman" w:eastAsia="宋体" w:hAnsi="Times New Roman" w:cs="Times New Roman" w:hint="eastAsia"/>
          <w:snapToGrid/>
          <w:color w:val="auto"/>
          <w:kern w:val="2"/>
          <w:sz w:val="24"/>
          <w:szCs w:val="24"/>
          <w:lang w:eastAsia="zh-CN"/>
        </w:rPr>
        <w:t>元。</w:t>
      </w:r>
    </w:p>
    <w:p w:rsidR="0055798C" w:rsidRPr="00970812" w:rsidRDefault="0055798C" w:rsidP="0055798C">
      <w:pPr>
        <w:widowControl w:val="0"/>
        <w:numPr>
          <w:ilvl w:val="0"/>
          <w:numId w:val="10"/>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提供不少于</w:t>
      </w:r>
      <w:r w:rsidRPr="00970812">
        <w:rPr>
          <w:rFonts w:ascii="Times New Roman" w:eastAsia="宋体" w:hAnsi="Times New Roman" w:cs="Times New Roman"/>
          <w:snapToGrid/>
          <w:color w:val="auto"/>
          <w:kern w:val="2"/>
          <w:sz w:val="24"/>
          <w:szCs w:val="24"/>
          <w:lang w:eastAsia="zh-CN"/>
        </w:rPr>
        <w:t>3</w:t>
      </w:r>
      <w:r w:rsidRPr="00970812">
        <w:rPr>
          <w:rFonts w:ascii="Times New Roman" w:eastAsia="宋体" w:hAnsi="Times New Roman" w:cs="Times New Roman" w:hint="eastAsia"/>
          <w:snapToGrid/>
          <w:color w:val="auto"/>
          <w:kern w:val="2"/>
          <w:sz w:val="24"/>
          <w:szCs w:val="24"/>
          <w:lang w:eastAsia="zh-CN"/>
        </w:rPr>
        <w:t>名专职教练员，制定滑雪队服务期内训练计划并按计划开展训练，具体包括理论讲解、素质训练、专项训练、运动队管理、外出拉练参赛、合训等。需具备相应资质及经验，经采购人考察后认为不具备相应能力时，应无条件更换。</w:t>
      </w:r>
    </w:p>
    <w:p w:rsidR="0055798C" w:rsidRPr="00970812" w:rsidRDefault="0055798C" w:rsidP="0055798C">
      <w:pPr>
        <w:widowControl w:val="0"/>
        <w:numPr>
          <w:ilvl w:val="0"/>
          <w:numId w:val="10"/>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提供不少于</w:t>
      </w:r>
      <w:r w:rsidRPr="00970812">
        <w:rPr>
          <w:rFonts w:ascii="Times New Roman" w:eastAsia="宋体" w:hAnsi="Times New Roman" w:cs="Times New Roman" w:hint="eastAsia"/>
          <w:snapToGrid/>
          <w:color w:val="auto"/>
          <w:kern w:val="2"/>
          <w:sz w:val="24"/>
          <w:szCs w:val="24"/>
          <w:lang w:eastAsia="zh-CN"/>
        </w:rPr>
        <w:t>1</w:t>
      </w:r>
      <w:r w:rsidRPr="00970812">
        <w:rPr>
          <w:rFonts w:ascii="Times New Roman" w:eastAsia="宋体" w:hAnsi="Times New Roman" w:cs="Times New Roman" w:hint="eastAsia"/>
          <w:snapToGrid/>
          <w:color w:val="auto"/>
          <w:kern w:val="2"/>
          <w:sz w:val="24"/>
          <w:szCs w:val="24"/>
          <w:lang w:eastAsia="zh-CN"/>
        </w:rPr>
        <w:t>名生活老师，对运动队进行日常管理，组织协调运动队队员与学校、家庭关系，配合教练员正常开展训练，负责队员外出拉练参赛的生活和学习。经采购人考察后认为不具备相应能力时，应无条件更换。</w:t>
      </w:r>
    </w:p>
    <w:p w:rsidR="0055798C" w:rsidRPr="00970812" w:rsidRDefault="0055798C" w:rsidP="0055798C">
      <w:pPr>
        <w:widowControl w:val="0"/>
        <w:numPr>
          <w:ilvl w:val="0"/>
          <w:numId w:val="10"/>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按采购人要求安排服务期内不少于</w:t>
      </w:r>
      <w:r w:rsidRPr="00970812">
        <w:rPr>
          <w:rFonts w:ascii="Times New Roman" w:eastAsia="宋体" w:hAnsi="Times New Roman" w:cs="Times New Roman"/>
          <w:snapToGrid/>
          <w:color w:val="auto"/>
          <w:kern w:val="2"/>
          <w:sz w:val="24"/>
          <w:szCs w:val="24"/>
          <w:lang w:eastAsia="zh-CN"/>
        </w:rPr>
        <w:t>35</w:t>
      </w:r>
      <w:r w:rsidRPr="00970812">
        <w:rPr>
          <w:rFonts w:ascii="Times New Roman" w:eastAsia="宋体" w:hAnsi="Times New Roman" w:cs="Times New Roman" w:hint="eastAsia"/>
          <w:snapToGrid/>
          <w:color w:val="auto"/>
          <w:kern w:val="2"/>
          <w:sz w:val="24"/>
          <w:szCs w:val="24"/>
          <w:lang w:eastAsia="zh-CN"/>
        </w:rPr>
        <w:t>人次的寒暑假外出集训（每人次时间不少于</w:t>
      </w:r>
      <w:r w:rsidRPr="00970812">
        <w:rPr>
          <w:rFonts w:ascii="Times New Roman" w:eastAsia="宋体" w:hAnsi="Times New Roman" w:cs="Times New Roman"/>
          <w:snapToGrid/>
          <w:color w:val="auto"/>
          <w:kern w:val="2"/>
          <w:sz w:val="24"/>
          <w:szCs w:val="24"/>
          <w:lang w:eastAsia="zh-CN"/>
        </w:rPr>
        <w:t>25</w:t>
      </w:r>
      <w:r w:rsidRPr="00970812">
        <w:rPr>
          <w:rFonts w:ascii="Times New Roman" w:eastAsia="宋体" w:hAnsi="Times New Roman" w:cs="Times New Roman" w:hint="eastAsia"/>
          <w:snapToGrid/>
          <w:color w:val="auto"/>
          <w:kern w:val="2"/>
          <w:sz w:val="24"/>
          <w:szCs w:val="24"/>
          <w:lang w:eastAsia="zh-CN"/>
        </w:rPr>
        <w:t>天），包含雪票、旗门场地费、住宿、餐食、全程交通、器材运输等各项安排及费用，餐食人均标准不得低于每日每人</w:t>
      </w:r>
      <w:r w:rsidRPr="00970812">
        <w:rPr>
          <w:rFonts w:ascii="Times New Roman" w:eastAsia="宋体" w:hAnsi="Times New Roman" w:cs="Times New Roman" w:hint="eastAsia"/>
          <w:snapToGrid/>
          <w:color w:val="auto"/>
          <w:kern w:val="2"/>
          <w:sz w:val="24"/>
          <w:szCs w:val="24"/>
          <w:lang w:eastAsia="zh-CN"/>
        </w:rPr>
        <w:t>1</w:t>
      </w:r>
      <w:r w:rsidRPr="00970812">
        <w:rPr>
          <w:rFonts w:ascii="Times New Roman" w:eastAsia="宋体" w:hAnsi="Times New Roman" w:cs="Times New Roman"/>
          <w:snapToGrid/>
          <w:color w:val="auto"/>
          <w:kern w:val="2"/>
          <w:sz w:val="24"/>
          <w:szCs w:val="24"/>
          <w:lang w:eastAsia="zh-CN"/>
        </w:rPr>
        <w:t>00</w:t>
      </w:r>
      <w:r w:rsidRPr="00970812">
        <w:rPr>
          <w:rFonts w:ascii="Times New Roman" w:eastAsia="宋体" w:hAnsi="Times New Roman" w:cs="Times New Roman" w:hint="eastAsia"/>
          <w:snapToGrid/>
          <w:color w:val="auto"/>
          <w:kern w:val="2"/>
          <w:sz w:val="24"/>
          <w:szCs w:val="24"/>
          <w:lang w:eastAsia="zh-CN"/>
        </w:rPr>
        <w:t>元，住宿需提供原则上不得低于当地三星级标准且经采购人同意的酒店双人间。</w:t>
      </w:r>
    </w:p>
    <w:p w:rsidR="0055798C" w:rsidRPr="00970812" w:rsidRDefault="0055798C" w:rsidP="0055798C">
      <w:pPr>
        <w:widowControl w:val="0"/>
        <w:numPr>
          <w:ilvl w:val="0"/>
          <w:numId w:val="10"/>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按采购人要求参加服务期内不少于</w:t>
      </w:r>
      <w:r w:rsidRPr="00970812">
        <w:rPr>
          <w:rFonts w:ascii="Times New Roman" w:eastAsia="宋体" w:hAnsi="Times New Roman" w:cs="Times New Roman"/>
          <w:snapToGrid/>
          <w:color w:val="auto"/>
          <w:kern w:val="2"/>
          <w:sz w:val="24"/>
          <w:szCs w:val="24"/>
          <w:lang w:eastAsia="zh-CN"/>
        </w:rPr>
        <w:t>70</w:t>
      </w:r>
      <w:r w:rsidRPr="00970812">
        <w:rPr>
          <w:rFonts w:ascii="Times New Roman" w:eastAsia="宋体" w:hAnsi="Times New Roman" w:cs="Times New Roman" w:hint="eastAsia"/>
          <w:snapToGrid/>
          <w:color w:val="auto"/>
          <w:kern w:val="2"/>
          <w:sz w:val="24"/>
          <w:szCs w:val="24"/>
          <w:lang w:eastAsia="zh-CN"/>
        </w:rPr>
        <w:t>人次（每次参赛时间不少于</w:t>
      </w:r>
      <w:r w:rsidRPr="00970812">
        <w:rPr>
          <w:rFonts w:ascii="Times New Roman" w:eastAsia="宋体" w:hAnsi="Times New Roman" w:cs="Times New Roman"/>
          <w:snapToGrid/>
          <w:color w:val="auto"/>
          <w:kern w:val="2"/>
          <w:sz w:val="24"/>
          <w:szCs w:val="24"/>
          <w:lang w:eastAsia="zh-CN"/>
        </w:rPr>
        <w:t>2</w:t>
      </w:r>
      <w:r w:rsidRPr="00970812">
        <w:rPr>
          <w:rFonts w:ascii="Times New Roman" w:eastAsia="宋体" w:hAnsi="Times New Roman" w:cs="Times New Roman" w:hint="eastAsia"/>
          <w:snapToGrid/>
          <w:color w:val="auto"/>
          <w:kern w:val="2"/>
          <w:sz w:val="24"/>
          <w:szCs w:val="24"/>
          <w:lang w:eastAsia="zh-CN"/>
        </w:rPr>
        <w:t>天）的冠军赛、锦标赛，包含餐食、住宿、全程交通、赛前雪票、赛前场地费等各项安排及费用，餐食人均标准不得低于每日每人</w:t>
      </w:r>
      <w:r w:rsidRPr="00970812">
        <w:rPr>
          <w:rFonts w:ascii="Times New Roman" w:eastAsia="宋体" w:hAnsi="Times New Roman" w:cs="Times New Roman"/>
          <w:snapToGrid/>
          <w:color w:val="auto"/>
          <w:kern w:val="2"/>
          <w:sz w:val="24"/>
          <w:szCs w:val="24"/>
          <w:lang w:eastAsia="zh-CN"/>
        </w:rPr>
        <w:t>120</w:t>
      </w:r>
      <w:r w:rsidRPr="00970812">
        <w:rPr>
          <w:rFonts w:ascii="Times New Roman" w:eastAsia="宋体" w:hAnsi="Times New Roman" w:cs="Times New Roman" w:hint="eastAsia"/>
          <w:snapToGrid/>
          <w:color w:val="auto"/>
          <w:kern w:val="2"/>
          <w:sz w:val="24"/>
          <w:szCs w:val="24"/>
          <w:lang w:eastAsia="zh-CN"/>
        </w:rPr>
        <w:t>元。</w:t>
      </w:r>
    </w:p>
    <w:p w:rsidR="0055798C" w:rsidRPr="00970812" w:rsidRDefault="0055798C" w:rsidP="0055798C">
      <w:pPr>
        <w:widowControl w:val="0"/>
        <w:numPr>
          <w:ilvl w:val="0"/>
          <w:numId w:val="10"/>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按采购人要求参加服务期内不少于</w:t>
      </w:r>
      <w:r w:rsidRPr="00970812">
        <w:rPr>
          <w:rFonts w:ascii="Times New Roman" w:eastAsia="宋体" w:hAnsi="Times New Roman" w:cs="Times New Roman"/>
          <w:snapToGrid/>
          <w:color w:val="auto"/>
          <w:kern w:val="2"/>
          <w:sz w:val="24"/>
          <w:szCs w:val="24"/>
          <w:lang w:eastAsia="zh-CN"/>
        </w:rPr>
        <w:t>40</w:t>
      </w:r>
      <w:r w:rsidRPr="00970812">
        <w:rPr>
          <w:rFonts w:ascii="Times New Roman" w:eastAsia="宋体" w:hAnsi="Times New Roman" w:cs="Times New Roman" w:hint="eastAsia"/>
          <w:snapToGrid/>
          <w:color w:val="auto"/>
          <w:kern w:val="2"/>
          <w:sz w:val="24"/>
          <w:szCs w:val="24"/>
          <w:lang w:eastAsia="zh-CN"/>
        </w:rPr>
        <w:t>人次（每次参赛时间不少于</w:t>
      </w:r>
      <w:r w:rsidRPr="00970812">
        <w:rPr>
          <w:rFonts w:ascii="Times New Roman" w:eastAsia="宋体" w:hAnsi="Times New Roman" w:cs="Times New Roman"/>
          <w:snapToGrid/>
          <w:color w:val="auto"/>
          <w:kern w:val="2"/>
          <w:sz w:val="24"/>
          <w:szCs w:val="24"/>
          <w:lang w:eastAsia="zh-CN"/>
        </w:rPr>
        <w:t>2</w:t>
      </w:r>
      <w:r w:rsidRPr="00970812">
        <w:rPr>
          <w:rFonts w:ascii="Times New Roman" w:eastAsia="宋体" w:hAnsi="Times New Roman" w:cs="Times New Roman" w:hint="eastAsia"/>
          <w:snapToGrid/>
          <w:color w:val="auto"/>
          <w:kern w:val="2"/>
          <w:sz w:val="24"/>
          <w:szCs w:val="24"/>
          <w:lang w:eastAsia="zh-CN"/>
        </w:rPr>
        <w:t>天）全国比赛，包含报名、住宿、餐食、全程交通、赛前雪票、赛前场地费、器材运输等各项安排及费用，餐食人均标准不得低于每日每人</w:t>
      </w:r>
      <w:r w:rsidRPr="00970812">
        <w:rPr>
          <w:rFonts w:ascii="Times New Roman" w:eastAsia="宋体" w:hAnsi="Times New Roman" w:cs="Times New Roman"/>
          <w:snapToGrid/>
          <w:color w:val="auto"/>
          <w:kern w:val="2"/>
          <w:sz w:val="24"/>
          <w:szCs w:val="24"/>
          <w:lang w:eastAsia="zh-CN"/>
        </w:rPr>
        <w:t>100</w:t>
      </w:r>
      <w:r w:rsidRPr="00970812">
        <w:rPr>
          <w:rFonts w:ascii="Times New Roman" w:eastAsia="宋体" w:hAnsi="Times New Roman" w:cs="Times New Roman" w:hint="eastAsia"/>
          <w:snapToGrid/>
          <w:color w:val="auto"/>
          <w:kern w:val="2"/>
          <w:sz w:val="24"/>
          <w:szCs w:val="24"/>
          <w:lang w:eastAsia="zh-CN"/>
        </w:rPr>
        <w:t>元，住宿需提供原则上不得低于当地三星级标准且经采购人同意的酒店双人间。</w:t>
      </w:r>
    </w:p>
    <w:p w:rsidR="0055798C" w:rsidRPr="00970812" w:rsidRDefault="0055798C" w:rsidP="0055798C">
      <w:pPr>
        <w:widowControl w:val="0"/>
        <w:numPr>
          <w:ilvl w:val="0"/>
          <w:numId w:val="6"/>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b/>
          <w:snapToGrid/>
          <w:color w:val="auto"/>
          <w:kern w:val="2"/>
          <w:sz w:val="24"/>
          <w:szCs w:val="24"/>
          <w:lang w:eastAsia="zh-CN"/>
        </w:rPr>
      </w:pPr>
      <w:r w:rsidRPr="00970812">
        <w:rPr>
          <w:rFonts w:ascii="Times New Roman" w:eastAsia="宋体" w:hAnsi="Times New Roman" w:cs="Times New Roman" w:hint="eastAsia"/>
          <w:b/>
          <w:snapToGrid/>
          <w:color w:val="auto"/>
          <w:kern w:val="2"/>
          <w:sz w:val="24"/>
          <w:szCs w:val="24"/>
          <w:lang w:eastAsia="zh-CN"/>
        </w:rPr>
        <w:lastRenderedPageBreak/>
        <w:t>药品</w:t>
      </w:r>
    </w:p>
    <w:p w:rsidR="0055798C" w:rsidRPr="00970812" w:rsidRDefault="0055798C" w:rsidP="0055798C">
      <w:pPr>
        <w:widowControl w:val="0"/>
        <w:kinsoku/>
        <w:autoSpaceDE/>
        <w:autoSpaceDN/>
        <w:adjustRightInd/>
        <w:snapToGrid/>
        <w:spacing w:before="100" w:beforeAutospacing="1" w:after="100" w:afterAutospacing="1" w:line="360" w:lineRule="auto"/>
        <w:ind w:left="851" w:firstLineChars="184" w:firstLine="442"/>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为上述四只训练队提供比赛及训练中的急救药品，品目及数量不得少于以下清单：</w:t>
      </w:r>
    </w:p>
    <w:tbl>
      <w:tblPr>
        <w:tblW w:w="666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160"/>
        <w:gridCol w:w="1188"/>
        <w:gridCol w:w="1418"/>
      </w:tblGrid>
      <w:tr w:rsidR="0055798C" w:rsidRPr="00970812" w:rsidTr="000F6628">
        <w:trPr>
          <w:trHeight w:hRule="exact" w:val="482"/>
        </w:trPr>
        <w:tc>
          <w:tcPr>
            <w:tcW w:w="897" w:type="dxa"/>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序号</w:t>
            </w:r>
          </w:p>
        </w:tc>
        <w:tc>
          <w:tcPr>
            <w:tcW w:w="3160"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药品名称</w:t>
            </w:r>
          </w:p>
        </w:tc>
        <w:tc>
          <w:tcPr>
            <w:tcW w:w="118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单位</w:t>
            </w:r>
          </w:p>
        </w:tc>
        <w:tc>
          <w:tcPr>
            <w:tcW w:w="141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数量</w:t>
            </w:r>
          </w:p>
        </w:tc>
      </w:tr>
      <w:tr w:rsidR="0055798C" w:rsidRPr="00970812" w:rsidTr="000F6628">
        <w:trPr>
          <w:trHeight w:hRule="exact" w:val="482"/>
        </w:trPr>
        <w:tc>
          <w:tcPr>
            <w:tcW w:w="897" w:type="dxa"/>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1</w:t>
            </w:r>
          </w:p>
        </w:tc>
        <w:tc>
          <w:tcPr>
            <w:tcW w:w="3160"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云南白药气雾剂</w:t>
            </w:r>
          </w:p>
        </w:tc>
        <w:tc>
          <w:tcPr>
            <w:tcW w:w="1188" w:type="dxa"/>
            <w:shd w:val="clear" w:color="auto" w:fill="auto"/>
            <w:vAlign w:val="center"/>
          </w:tcPr>
          <w:p w:rsidR="0055798C" w:rsidRPr="00970812" w:rsidRDefault="0055798C" w:rsidP="000F6628">
            <w:pPr>
              <w:widowControl w:val="0"/>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个</w:t>
            </w:r>
          </w:p>
        </w:tc>
        <w:tc>
          <w:tcPr>
            <w:tcW w:w="1418" w:type="dxa"/>
            <w:shd w:val="clear" w:color="auto" w:fill="auto"/>
            <w:vAlign w:val="center"/>
          </w:tcPr>
          <w:p w:rsidR="0055798C" w:rsidRPr="00970812" w:rsidRDefault="0055798C" w:rsidP="000F6628">
            <w:pPr>
              <w:widowControl w:val="0"/>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4</w:t>
            </w:r>
          </w:p>
        </w:tc>
      </w:tr>
      <w:tr w:rsidR="0055798C" w:rsidRPr="00970812" w:rsidTr="000F6628">
        <w:trPr>
          <w:trHeight w:hRule="exact" w:val="482"/>
        </w:trPr>
        <w:tc>
          <w:tcPr>
            <w:tcW w:w="897" w:type="dxa"/>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2</w:t>
            </w:r>
          </w:p>
        </w:tc>
        <w:tc>
          <w:tcPr>
            <w:tcW w:w="3160"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感冒清热颗粒</w:t>
            </w:r>
          </w:p>
        </w:tc>
        <w:tc>
          <w:tcPr>
            <w:tcW w:w="118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个</w:t>
            </w:r>
          </w:p>
        </w:tc>
        <w:tc>
          <w:tcPr>
            <w:tcW w:w="141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4</w:t>
            </w:r>
          </w:p>
        </w:tc>
      </w:tr>
      <w:tr w:rsidR="0055798C" w:rsidRPr="00970812" w:rsidTr="000F6628">
        <w:trPr>
          <w:trHeight w:hRule="exact" w:val="482"/>
        </w:trPr>
        <w:tc>
          <w:tcPr>
            <w:tcW w:w="897" w:type="dxa"/>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3</w:t>
            </w:r>
          </w:p>
        </w:tc>
        <w:tc>
          <w:tcPr>
            <w:tcW w:w="3160"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蓝芩口服液</w:t>
            </w:r>
          </w:p>
        </w:tc>
        <w:tc>
          <w:tcPr>
            <w:tcW w:w="118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个</w:t>
            </w:r>
          </w:p>
        </w:tc>
        <w:tc>
          <w:tcPr>
            <w:tcW w:w="141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4</w:t>
            </w:r>
          </w:p>
        </w:tc>
      </w:tr>
      <w:tr w:rsidR="0055798C" w:rsidRPr="00970812" w:rsidTr="000F6628">
        <w:trPr>
          <w:trHeight w:hRule="exact" w:val="482"/>
        </w:trPr>
        <w:tc>
          <w:tcPr>
            <w:tcW w:w="897" w:type="dxa"/>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4</w:t>
            </w:r>
          </w:p>
        </w:tc>
        <w:tc>
          <w:tcPr>
            <w:tcW w:w="3160"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藿香正气水</w:t>
            </w:r>
          </w:p>
        </w:tc>
        <w:tc>
          <w:tcPr>
            <w:tcW w:w="118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个</w:t>
            </w:r>
          </w:p>
        </w:tc>
        <w:tc>
          <w:tcPr>
            <w:tcW w:w="141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5</w:t>
            </w:r>
          </w:p>
        </w:tc>
      </w:tr>
      <w:tr w:rsidR="0055798C" w:rsidRPr="00970812" w:rsidTr="000F6628">
        <w:trPr>
          <w:trHeight w:hRule="exact" w:val="482"/>
        </w:trPr>
        <w:tc>
          <w:tcPr>
            <w:tcW w:w="897" w:type="dxa"/>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5</w:t>
            </w:r>
          </w:p>
        </w:tc>
        <w:tc>
          <w:tcPr>
            <w:tcW w:w="3160"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头孢地尼分散片</w:t>
            </w:r>
          </w:p>
        </w:tc>
        <w:tc>
          <w:tcPr>
            <w:tcW w:w="118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个</w:t>
            </w:r>
          </w:p>
        </w:tc>
        <w:tc>
          <w:tcPr>
            <w:tcW w:w="141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3</w:t>
            </w:r>
          </w:p>
        </w:tc>
      </w:tr>
      <w:tr w:rsidR="0055798C" w:rsidRPr="00970812" w:rsidTr="000F6628">
        <w:trPr>
          <w:trHeight w:hRule="exact" w:val="482"/>
        </w:trPr>
        <w:tc>
          <w:tcPr>
            <w:tcW w:w="897" w:type="dxa"/>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6</w:t>
            </w:r>
          </w:p>
        </w:tc>
        <w:tc>
          <w:tcPr>
            <w:tcW w:w="3160"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蒙脱石散</w:t>
            </w:r>
          </w:p>
        </w:tc>
        <w:tc>
          <w:tcPr>
            <w:tcW w:w="118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个</w:t>
            </w:r>
          </w:p>
        </w:tc>
        <w:tc>
          <w:tcPr>
            <w:tcW w:w="141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5</w:t>
            </w:r>
          </w:p>
        </w:tc>
      </w:tr>
      <w:tr w:rsidR="0055798C" w:rsidRPr="00970812" w:rsidTr="000F6628">
        <w:trPr>
          <w:trHeight w:hRule="exact" w:val="482"/>
        </w:trPr>
        <w:tc>
          <w:tcPr>
            <w:tcW w:w="897" w:type="dxa"/>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7</w:t>
            </w:r>
          </w:p>
        </w:tc>
        <w:tc>
          <w:tcPr>
            <w:tcW w:w="3160"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阿莫西林分散片</w:t>
            </w:r>
          </w:p>
        </w:tc>
        <w:tc>
          <w:tcPr>
            <w:tcW w:w="118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个</w:t>
            </w:r>
          </w:p>
        </w:tc>
        <w:tc>
          <w:tcPr>
            <w:tcW w:w="141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4</w:t>
            </w:r>
          </w:p>
        </w:tc>
      </w:tr>
      <w:tr w:rsidR="0055798C" w:rsidRPr="00970812" w:rsidTr="000F6628">
        <w:trPr>
          <w:trHeight w:hRule="exact" w:val="482"/>
        </w:trPr>
        <w:tc>
          <w:tcPr>
            <w:tcW w:w="897" w:type="dxa"/>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8</w:t>
            </w:r>
          </w:p>
        </w:tc>
        <w:tc>
          <w:tcPr>
            <w:tcW w:w="3160"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复方鱼腥草合剂</w:t>
            </w:r>
          </w:p>
        </w:tc>
        <w:tc>
          <w:tcPr>
            <w:tcW w:w="118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个</w:t>
            </w:r>
          </w:p>
        </w:tc>
        <w:tc>
          <w:tcPr>
            <w:tcW w:w="1418" w:type="dxa"/>
            <w:shd w:val="clear" w:color="auto" w:fill="auto"/>
            <w:vAlign w:val="center"/>
          </w:tcPr>
          <w:p w:rsidR="0055798C" w:rsidRPr="00970812" w:rsidRDefault="0055798C" w:rsidP="000F6628">
            <w:pPr>
              <w:kinsoku/>
              <w:autoSpaceDE/>
              <w:autoSpaceDN/>
              <w:adjustRightInd/>
              <w:snapToGrid/>
              <w:jc w:val="center"/>
              <w:textAlignment w:val="auto"/>
              <w:rPr>
                <w:rFonts w:ascii="宋体" w:eastAsia="宋体" w:hAnsi="宋体" w:cs="宋体"/>
                <w:snapToGrid/>
                <w:color w:val="auto"/>
                <w:sz w:val="24"/>
                <w:szCs w:val="24"/>
                <w:lang w:eastAsia="zh-CN"/>
              </w:rPr>
            </w:pPr>
            <w:r w:rsidRPr="00970812">
              <w:rPr>
                <w:rFonts w:ascii="宋体" w:eastAsia="宋体" w:hAnsi="宋体" w:cs="宋体" w:hint="eastAsia"/>
                <w:snapToGrid/>
                <w:color w:val="auto"/>
                <w:sz w:val="24"/>
                <w:szCs w:val="24"/>
                <w:lang w:eastAsia="zh-CN"/>
              </w:rPr>
              <w:t>3</w:t>
            </w:r>
          </w:p>
        </w:tc>
      </w:tr>
    </w:tbl>
    <w:p w:rsidR="0055798C" w:rsidRPr="00970812" w:rsidRDefault="0055798C" w:rsidP="0055798C">
      <w:pPr>
        <w:widowControl w:val="0"/>
        <w:numPr>
          <w:ilvl w:val="0"/>
          <w:numId w:val="6"/>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b/>
          <w:snapToGrid/>
          <w:color w:val="auto"/>
          <w:kern w:val="2"/>
          <w:sz w:val="24"/>
          <w:szCs w:val="24"/>
          <w:lang w:eastAsia="zh-CN"/>
        </w:rPr>
      </w:pPr>
      <w:r w:rsidRPr="00970812">
        <w:rPr>
          <w:rFonts w:ascii="Times New Roman" w:eastAsia="宋体" w:hAnsi="Times New Roman" w:cs="Times New Roman" w:hint="eastAsia"/>
          <w:b/>
          <w:snapToGrid/>
          <w:color w:val="auto"/>
          <w:kern w:val="2"/>
          <w:sz w:val="24"/>
          <w:szCs w:val="24"/>
          <w:lang w:eastAsia="zh-CN"/>
        </w:rPr>
        <w:t>交通费</w:t>
      </w:r>
    </w:p>
    <w:p w:rsidR="0055798C" w:rsidRPr="00970812" w:rsidRDefault="0055798C" w:rsidP="0055798C">
      <w:pPr>
        <w:widowControl w:val="0"/>
        <w:kinsoku/>
        <w:autoSpaceDE/>
        <w:autoSpaceDN/>
        <w:adjustRightInd/>
        <w:snapToGrid/>
        <w:spacing w:before="100" w:beforeAutospacing="1" w:after="100" w:afterAutospacing="1" w:line="360" w:lineRule="auto"/>
        <w:ind w:left="851" w:firstLineChars="184" w:firstLine="442"/>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为上述四只运动队按采购人要求提供服务期内的训练接送服务，费用应含在投标费用中。</w:t>
      </w:r>
    </w:p>
    <w:p w:rsidR="0055798C" w:rsidRPr="00970812" w:rsidRDefault="0055798C" w:rsidP="0055798C">
      <w:pPr>
        <w:widowControl w:val="0"/>
        <w:numPr>
          <w:ilvl w:val="0"/>
          <w:numId w:val="6"/>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b/>
          <w:snapToGrid/>
          <w:color w:val="auto"/>
          <w:kern w:val="2"/>
          <w:sz w:val="24"/>
          <w:szCs w:val="24"/>
          <w:lang w:eastAsia="zh-CN"/>
        </w:rPr>
      </w:pPr>
      <w:r w:rsidRPr="00970812">
        <w:rPr>
          <w:rFonts w:ascii="Times New Roman" w:eastAsia="宋体" w:hAnsi="Times New Roman" w:cs="Times New Roman" w:hint="eastAsia"/>
          <w:b/>
          <w:snapToGrid/>
          <w:color w:val="auto"/>
          <w:kern w:val="2"/>
          <w:sz w:val="24"/>
          <w:szCs w:val="24"/>
          <w:lang w:eastAsia="zh-CN"/>
        </w:rPr>
        <w:t>体能训练馆</w:t>
      </w:r>
    </w:p>
    <w:p w:rsidR="0055798C" w:rsidRPr="00970812" w:rsidRDefault="0055798C" w:rsidP="0055798C">
      <w:pPr>
        <w:widowControl w:val="0"/>
        <w:numPr>
          <w:ilvl w:val="0"/>
          <w:numId w:val="11"/>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按采购人要求提供服务期内全项目体能场馆场地，应包含场地、器材、测试仪器等设备设施，如场地位于延庆区以外，应提供免费的往返定点交通；</w:t>
      </w:r>
    </w:p>
    <w:p w:rsidR="0055798C" w:rsidRPr="00970812" w:rsidRDefault="0055798C" w:rsidP="0055798C">
      <w:pPr>
        <w:widowControl w:val="0"/>
        <w:numPr>
          <w:ilvl w:val="0"/>
          <w:numId w:val="11"/>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保障全部冰雪项目运动员的康复工作，提供不少于</w:t>
      </w:r>
      <w:r w:rsidRPr="00970812">
        <w:rPr>
          <w:rFonts w:ascii="Times New Roman" w:eastAsia="宋体" w:hAnsi="Times New Roman" w:cs="Times New Roman" w:hint="eastAsia"/>
          <w:snapToGrid/>
          <w:color w:val="auto"/>
          <w:kern w:val="2"/>
          <w:sz w:val="24"/>
          <w:szCs w:val="24"/>
          <w:lang w:eastAsia="zh-CN"/>
        </w:rPr>
        <w:t>1</w:t>
      </w:r>
      <w:r w:rsidRPr="00970812">
        <w:rPr>
          <w:rFonts w:ascii="Times New Roman" w:eastAsia="宋体" w:hAnsi="Times New Roman" w:cs="Times New Roman" w:hint="eastAsia"/>
          <w:snapToGrid/>
          <w:color w:val="auto"/>
          <w:kern w:val="2"/>
          <w:sz w:val="24"/>
          <w:szCs w:val="24"/>
          <w:lang w:eastAsia="zh-CN"/>
        </w:rPr>
        <w:t>名体能指导康复师，按照运动员的训练需求，康复师需要与主教练同时在场，康复师应按照每天工作八小时标准工作，特殊时间的比赛以及外出集训根据赛事的重要性，康复师也应全程跟队（对疲劳的运动员进行训练后的放松按摩等）。体能指导康复师应熟悉青少年运动员体能训练技巧、了解运动康复相关专业知识、具备体能训练的经验、具备现场诊断处理简易伤病的能力，并需随队参与训练和比赛，充分发挥体能训练、运动康复和现场处置伤病的作用。经采购人考察后认为不具备相应能力时，应无条件更换。</w:t>
      </w:r>
    </w:p>
    <w:p w:rsidR="0055798C" w:rsidRPr="00970812" w:rsidRDefault="0055798C" w:rsidP="0055798C">
      <w:pPr>
        <w:widowControl w:val="0"/>
        <w:numPr>
          <w:ilvl w:val="0"/>
          <w:numId w:val="6"/>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b/>
          <w:snapToGrid/>
          <w:color w:val="auto"/>
          <w:kern w:val="2"/>
          <w:sz w:val="24"/>
          <w:szCs w:val="24"/>
          <w:lang w:eastAsia="zh-CN"/>
        </w:rPr>
      </w:pPr>
      <w:r w:rsidRPr="00970812">
        <w:rPr>
          <w:rFonts w:ascii="Times New Roman" w:eastAsia="宋体" w:hAnsi="Times New Roman" w:cs="Times New Roman" w:hint="eastAsia"/>
          <w:b/>
          <w:snapToGrid/>
          <w:color w:val="auto"/>
          <w:kern w:val="2"/>
          <w:sz w:val="24"/>
          <w:szCs w:val="24"/>
          <w:lang w:eastAsia="zh-CN"/>
        </w:rPr>
        <w:t>其他</w:t>
      </w:r>
    </w:p>
    <w:p w:rsidR="0055798C" w:rsidRPr="00970812" w:rsidRDefault="0055798C" w:rsidP="0055798C">
      <w:pPr>
        <w:widowControl w:val="0"/>
        <w:numPr>
          <w:ilvl w:val="0"/>
          <w:numId w:val="12"/>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lastRenderedPageBreak/>
        <w:t>全部队员的选拔、流转和调整需经采购人同意后方可执行，并根据采购人要求为所有队员建立相关档案；采购人有权对队员进行进一步考察，当发现无法满足需要时，中标人应无条件更换队员。</w:t>
      </w:r>
    </w:p>
    <w:p w:rsidR="0055798C" w:rsidRPr="00970812" w:rsidRDefault="0055798C" w:rsidP="0055798C">
      <w:pPr>
        <w:widowControl w:val="0"/>
        <w:numPr>
          <w:ilvl w:val="0"/>
          <w:numId w:val="12"/>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中标人应充分考虑运动员意外受伤的以下情况并承担相应解决工作及费用：</w:t>
      </w:r>
    </w:p>
    <w:p w:rsidR="0055798C" w:rsidRPr="00970812" w:rsidRDefault="0055798C" w:rsidP="0055798C">
      <w:pPr>
        <w:widowControl w:val="0"/>
        <w:numPr>
          <w:ilvl w:val="0"/>
          <w:numId w:val="13"/>
        </w:numPr>
        <w:kinsoku/>
        <w:autoSpaceDE/>
        <w:autoSpaceDN/>
        <w:adjustRightInd/>
        <w:snapToGrid/>
        <w:spacing w:before="100" w:beforeAutospacing="1" w:after="100" w:afterAutospacing="1" w:line="360" w:lineRule="auto"/>
        <w:ind w:firstLine="124"/>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保险以外不能赔付的金额；</w:t>
      </w:r>
    </w:p>
    <w:p w:rsidR="0055798C" w:rsidRPr="00970812" w:rsidRDefault="0055798C" w:rsidP="0055798C">
      <w:pPr>
        <w:widowControl w:val="0"/>
        <w:numPr>
          <w:ilvl w:val="0"/>
          <w:numId w:val="13"/>
        </w:numPr>
        <w:kinsoku/>
        <w:autoSpaceDE/>
        <w:autoSpaceDN/>
        <w:adjustRightInd/>
        <w:snapToGrid/>
        <w:spacing w:before="100" w:beforeAutospacing="1" w:after="100" w:afterAutospacing="1" w:line="360" w:lineRule="auto"/>
        <w:ind w:firstLine="124"/>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治疗期间的陪护吃住行；</w:t>
      </w:r>
    </w:p>
    <w:p w:rsidR="0055798C" w:rsidRPr="00970812" w:rsidRDefault="0055798C" w:rsidP="0055798C">
      <w:pPr>
        <w:widowControl w:val="0"/>
        <w:numPr>
          <w:ilvl w:val="0"/>
          <w:numId w:val="13"/>
        </w:numPr>
        <w:kinsoku/>
        <w:autoSpaceDE/>
        <w:autoSpaceDN/>
        <w:adjustRightInd/>
        <w:snapToGrid/>
        <w:spacing w:before="100" w:beforeAutospacing="1" w:after="100" w:afterAutospacing="1" w:line="360" w:lineRule="auto"/>
        <w:ind w:firstLine="124"/>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康复期所用的康复器材。</w:t>
      </w:r>
    </w:p>
    <w:p w:rsidR="0055798C" w:rsidRPr="00970812" w:rsidRDefault="0055798C" w:rsidP="0055798C">
      <w:pPr>
        <w:widowControl w:val="0"/>
        <w:numPr>
          <w:ilvl w:val="0"/>
          <w:numId w:val="12"/>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全部拟派教练员、生活老师、体能指导康复师等工作人员的资料均需在签订合同后</w:t>
      </w:r>
      <w:r w:rsidRPr="00970812">
        <w:rPr>
          <w:rFonts w:ascii="Times New Roman" w:eastAsia="宋体" w:hAnsi="Times New Roman" w:cs="Times New Roman" w:hint="eastAsia"/>
          <w:snapToGrid/>
          <w:color w:val="auto"/>
          <w:kern w:val="2"/>
          <w:sz w:val="24"/>
          <w:szCs w:val="24"/>
          <w:lang w:eastAsia="zh-CN"/>
        </w:rPr>
        <w:t>1</w:t>
      </w:r>
      <w:r w:rsidRPr="00970812">
        <w:rPr>
          <w:rFonts w:ascii="Times New Roman" w:eastAsia="宋体" w:hAnsi="Times New Roman" w:cs="Times New Roman"/>
          <w:snapToGrid/>
          <w:color w:val="auto"/>
          <w:kern w:val="2"/>
          <w:sz w:val="24"/>
          <w:szCs w:val="24"/>
          <w:lang w:eastAsia="zh-CN"/>
        </w:rPr>
        <w:t>0</w:t>
      </w:r>
      <w:r w:rsidRPr="00970812">
        <w:rPr>
          <w:rFonts w:ascii="Times New Roman" w:eastAsia="宋体" w:hAnsi="Times New Roman" w:cs="Times New Roman" w:hint="eastAsia"/>
          <w:snapToGrid/>
          <w:color w:val="auto"/>
          <w:kern w:val="2"/>
          <w:sz w:val="24"/>
          <w:szCs w:val="24"/>
          <w:lang w:eastAsia="zh-CN"/>
        </w:rPr>
        <w:t>天内提供给采购人，并通过采购人的面试考核，方可上岗任职，如采购人认为无法满足岗位要求，中标人应无条件更换直至通过采购人的要求。</w:t>
      </w:r>
    </w:p>
    <w:p w:rsidR="0055798C" w:rsidRPr="00970812" w:rsidRDefault="0055798C" w:rsidP="0055798C">
      <w:pPr>
        <w:widowControl w:val="0"/>
        <w:numPr>
          <w:ilvl w:val="0"/>
          <w:numId w:val="12"/>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中标人应在合同签订后</w:t>
      </w:r>
      <w:r w:rsidRPr="00970812">
        <w:rPr>
          <w:rFonts w:ascii="Times New Roman" w:eastAsia="宋体" w:hAnsi="Times New Roman" w:cs="Times New Roman"/>
          <w:snapToGrid/>
          <w:color w:val="auto"/>
          <w:kern w:val="2"/>
          <w:sz w:val="24"/>
          <w:szCs w:val="24"/>
          <w:lang w:eastAsia="zh-CN"/>
        </w:rPr>
        <w:t>10</w:t>
      </w:r>
      <w:r w:rsidRPr="00970812">
        <w:rPr>
          <w:rFonts w:ascii="Times New Roman" w:eastAsia="宋体" w:hAnsi="Times New Roman" w:cs="Times New Roman" w:hint="eastAsia"/>
          <w:snapToGrid/>
          <w:color w:val="auto"/>
          <w:kern w:val="2"/>
          <w:sz w:val="24"/>
          <w:szCs w:val="24"/>
          <w:lang w:eastAsia="zh-CN"/>
        </w:rPr>
        <w:t>天内提交采购人书面年度训练和比赛计划（除采购人指定赛事外，其他赛事由中标人自行安排，需征得采购人同意），并在赛前或集训前一个月向采购人书面报告行程、交通、住宿、餐食等详细信息，并在得到采购人同意后按相关要求进行安排，不得随意更改行程或其他内容，如确需修改的须经采购人同意后方可执行。</w:t>
      </w:r>
    </w:p>
    <w:p w:rsidR="0055798C" w:rsidRPr="00970812" w:rsidRDefault="0055798C" w:rsidP="0055798C">
      <w:pPr>
        <w:widowControl w:val="0"/>
        <w:numPr>
          <w:ilvl w:val="0"/>
          <w:numId w:val="12"/>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各项赛事前，全部参赛队员需在二级以上医院进行全面体检，费用应包含在投标报价中。</w:t>
      </w:r>
    </w:p>
    <w:p w:rsidR="0055798C" w:rsidRPr="00970812" w:rsidRDefault="0055798C" w:rsidP="0055798C">
      <w:pPr>
        <w:widowControl w:val="0"/>
        <w:numPr>
          <w:ilvl w:val="0"/>
          <w:numId w:val="12"/>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中标人应负责对采购人提供的训练装备、服装器材等进行日常维护及保养，对产品质量问题，中标人应协助采购人对器材服装的销售方进行追责索赔。</w:t>
      </w:r>
    </w:p>
    <w:p w:rsidR="0055798C" w:rsidRPr="00970812" w:rsidRDefault="0055798C" w:rsidP="0055798C">
      <w:pPr>
        <w:widowControl w:val="0"/>
        <w:numPr>
          <w:ilvl w:val="0"/>
          <w:numId w:val="12"/>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为上述全部参训、参赛运动员购买意外伤残保险不低于</w:t>
      </w:r>
      <w:r w:rsidRPr="00970812">
        <w:rPr>
          <w:rFonts w:ascii="Times New Roman" w:eastAsia="宋体" w:hAnsi="Times New Roman" w:cs="Times New Roman" w:hint="eastAsia"/>
          <w:snapToGrid/>
          <w:color w:val="auto"/>
          <w:kern w:val="2"/>
          <w:sz w:val="24"/>
          <w:szCs w:val="24"/>
          <w:lang w:eastAsia="zh-CN"/>
        </w:rPr>
        <w:t>3</w:t>
      </w:r>
      <w:r w:rsidRPr="00970812">
        <w:rPr>
          <w:rFonts w:ascii="Times New Roman" w:eastAsia="宋体" w:hAnsi="Times New Roman" w:cs="Times New Roman"/>
          <w:snapToGrid/>
          <w:color w:val="auto"/>
          <w:kern w:val="2"/>
          <w:sz w:val="24"/>
          <w:szCs w:val="24"/>
          <w:lang w:eastAsia="zh-CN"/>
        </w:rPr>
        <w:t>0</w:t>
      </w:r>
      <w:r w:rsidRPr="00970812">
        <w:rPr>
          <w:rFonts w:ascii="Times New Roman" w:eastAsia="宋体" w:hAnsi="Times New Roman" w:cs="Times New Roman" w:hint="eastAsia"/>
          <w:snapToGrid/>
          <w:color w:val="auto"/>
          <w:kern w:val="2"/>
          <w:sz w:val="24"/>
          <w:szCs w:val="24"/>
          <w:lang w:eastAsia="zh-CN"/>
        </w:rPr>
        <w:t>万元、意外医疗保险不低于</w:t>
      </w:r>
      <w:r w:rsidRPr="00970812">
        <w:rPr>
          <w:rFonts w:ascii="Times New Roman" w:eastAsia="宋体" w:hAnsi="Times New Roman" w:cs="Times New Roman" w:hint="eastAsia"/>
          <w:snapToGrid/>
          <w:color w:val="auto"/>
          <w:kern w:val="2"/>
          <w:sz w:val="24"/>
          <w:szCs w:val="24"/>
          <w:lang w:eastAsia="zh-CN"/>
        </w:rPr>
        <w:t>6</w:t>
      </w:r>
      <w:r w:rsidRPr="00970812">
        <w:rPr>
          <w:rFonts w:ascii="Times New Roman" w:eastAsia="宋体" w:hAnsi="Times New Roman" w:cs="Times New Roman" w:hint="eastAsia"/>
          <w:snapToGrid/>
          <w:color w:val="auto"/>
          <w:kern w:val="2"/>
          <w:sz w:val="24"/>
          <w:szCs w:val="24"/>
          <w:lang w:eastAsia="zh-CN"/>
        </w:rPr>
        <w:t>万元，赔付范围为医保范围内</w:t>
      </w:r>
      <w:r w:rsidRPr="00970812">
        <w:rPr>
          <w:rFonts w:ascii="Times New Roman" w:eastAsia="宋体" w:hAnsi="Times New Roman" w:cs="Times New Roman" w:hint="eastAsia"/>
          <w:snapToGrid/>
          <w:color w:val="auto"/>
          <w:kern w:val="2"/>
          <w:sz w:val="24"/>
          <w:szCs w:val="24"/>
          <w:lang w:eastAsia="zh-CN"/>
        </w:rPr>
        <w:t>100%</w:t>
      </w:r>
      <w:r w:rsidRPr="00970812">
        <w:rPr>
          <w:rFonts w:ascii="Times New Roman" w:eastAsia="宋体" w:hAnsi="Times New Roman" w:cs="Times New Roman" w:hint="eastAsia"/>
          <w:snapToGrid/>
          <w:color w:val="auto"/>
          <w:kern w:val="2"/>
          <w:sz w:val="24"/>
          <w:szCs w:val="24"/>
          <w:lang w:eastAsia="zh-CN"/>
        </w:rPr>
        <w:t>，保险费用应包含在投标报价中。</w:t>
      </w:r>
    </w:p>
    <w:p w:rsidR="0055798C" w:rsidRPr="00970812" w:rsidRDefault="0055798C" w:rsidP="0055798C">
      <w:pPr>
        <w:widowControl w:val="0"/>
        <w:numPr>
          <w:ilvl w:val="0"/>
          <w:numId w:val="12"/>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合同期内与各训练队伍有关的社会纠纷均应由中标人出面解决，如遇非采购人引起的罚款、行政处罚等情况，中标人需承担全部责任。</w:t>
      </w:r>
    </w:p>
    <w:p w:rsidR="0055798C" w:rsidRPr="00970812" w:rsidRDefault="0055798C" w:rsidP="0055798C">
      <w:pPr>
        <w:widowControl w:val="0"/>
        <w:numPr>
          <w:ilvl w:val="0"/>
          <w:numId w:val="12"/>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中标人的各项工作（含用车情况、异地集训、参赛等）应随时接受采</w:t>
      </w:r>
      <w:r w:rsidRPr="00970812">
        <w:rPr>
          <w:rFonts w:ascii="Times New Roman" w:eastAsia="宋体" w:hAnsi="Times New Roman" w:cs="Times New Roman" w:hint="eastAsia"/>
          <w:snapToGrid/>
          <w:color w:val="auto"/>
          <w:kern w:val="2"/>
          <w:sz w:val="24"/>
          <w:szCs w:val="24"/>
          <w:lang w:eastAsia="zh-CN"/>
        </w:rPr>
        <w:lastRenderedPageBreak/>
        <w:t>购人监督检查，并按采购人要求制作、留存、提交本项目有关的过程资料，上述费用包含在投标报价中。</w:t>
      </w:r>
    </w:p>
    <w:p w:rsidR="0055798C" w:rsidRPr="00970812" w:rsidRDefault="0055798C" w:rsidP="0055798C">
      <w:pPr>
        <w:widowControl w:val="0"/>
        <w:numPr>
          <w:ilvl w:val="0"/>
          <w:numId w:val="12"/>
        </w:numPr>
        <w:kinsoku/>
        <w:autoSpaceDE/>
        <w:autoSpaceDN/>
        <w:adjustRightInd/>
        <w:snapToGrid/>
        <w:spacing w:before="100" w:beforeAutospacing="1" w:after="100" w:afterAutospacing="1" w:line="360" w:lineRule="auto"/>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宋体" w:eastAsia="宋体" w:hAnsi="宋体" w:cs="宋体" w:hint="eastAsia"/>
          <w:snapToGrid/>
          <w:color w:val="auto"/>
          <w:kern w:val="2"/>
          <w:sz w:val="24"/>
          <w:szCs w:val="22"/>
          <w:lang w:eastAsia="zh-CN"/>
        </w:rPr>
        <w:t>中标人所提供的</w:t>
      </w:r>
      <w:r w:rsidRPr="00970812">
        <w:rPr>
          <w:rFonts w:ascii="宋体" w:eastAsia="宋体" w:hAnsi="宋体" w:cs="宋体"/>
          <w:snapToGrid/>
          <w:color w:val="auto"/>
          <w:kern w:val="2"/>
          <w:sz w:val="24"/>
          <w:szCs w:val="22"/>
          <w:lang w:eastAsia="zh-CN"/>
        </w:rPr>
        <w:t>室内滑冰场</w:t>
      </w:r>
      <w:r w:rsidRPr="00970812">
        <w:rPr>
          <w:rFonts w:ascii="宋体" w:eastAsia="宋体" w:hAnsi="宋体" w:cs="宋体" w:hint="eastAsia"/>
          <w:snapToGrid/>
          <w:color w:val="auto"/>
          <w:kern w:val="2"/>
          <w:sz w:val="24"/>
          <w:szCs w:val="22"/>
          <w:lang w:eastAsia="zh-CN"/>
        </w:rPr>
        <w:t>原则上不小于</w:t>
      </w:r>
      <w:r w:rsidRPr="00970812">
        <w:rPr>
          <w:rFonts w:ascii="宋体" w:eastAsia="宋体" w:hAnsi="宋体" w:cs="宋体"/>
          <w:snapToGrid/>
          <w:color w:val="auto"/>
          <w:kern w:val="2"/>
          <w:sz w:val="24"/>
          <w:szCs w:val="22"/>
          <w:lang w:eastAsia="zh-CN"/>
        </w:rPr>
        <w:t>1800平米</w:t>
      </w:r>
      <w:r w:rsidRPr="00970812">
        <w:rPr>
          <w:rFonts w:ascii="宋体" w:eastAsia="宋体" w:hAnsi="宋体" w:cs="宋体" w:hint="eastAsia"/>
          <w:snapToGrid/>
          <w:color w:val="auto"/>
          <w:kern w:val="2"/>
          <w:sz w:val="24"/>
          <w:szCs w:val="22"/>
          <w:lang w:eastAsia="zh-CN"/>
        </w:rPr>
        <w:t>；提供不少于3台滑雪机，每台滑雪机应能</w:t>
      </w:r>
      <w:r w:rsidRPr="00970812">
        <w:rPr>
          <w:rFonts w:ascii="宋体" w:eastAsia="宋体" w:hAnsi="宋体" w:cs="宋体"/>
          <w:snapToGrid/>
          <w:color w:val="auto"/>
          <w:kern w:val="2"/>
          <w:sz w:val="24"/>
          <w:szCs w:val="22"/>
          <w:lang w:eastAsia="zh-CN"/>
        </w:rPr>
        <w:t>满足2-4人同时上机训练</w:t>
      </w:r>
      <w:r w:rsidRPr="00970812">
        <w:rPr>
          <w:rFonts w:ascii="宋体" w:eastAsia="宋体" w:hAnsi="宋体" w:cs="宋体" w:hint="eastAsia"/>
          <w:snapToGrid/>
          <w:color w:val="auto"/>
          <w:kern w:val="2"/>
          <w:sz w:val="24"/>
          <w:szCs w:val="22"/>
          <w:lang w:eastAsia="zh-CN"/>
        </w:rPr>
        <w:t>；</w:t>
      </w:r>
      <w:r w:rsidRPr="00970812">
        <w:rPr>
          <w:rFonts w:ascii="宋体" w:eastAsia="宋体" w:hAnsi="宋体" w:cs="宋体"/>
          <w:snapToGrid/>
          <w:color w:val="auto"/>
          <w:kern w:val="2"/>
          <w:sz w:val="24"/>
          <w:szCs w:val="22"/>
          <w:lang w:eastAsia="zh-CN"/>
        </w:rPr>
        <w:t>室内体能训练馆</w:t>
      </w:r>
      <w:r w:rsidRPr="00970812">
        <w:rPr>
          <w:rFonts w:ascii="宋体" w:eastAsia="宋体" w:hAnsi="宋体" w:cs="宋体" w:hint="eastAsia"/>
          <w:snapToGrid/>
          <w:color w:val="auto"/>
          <w:kern w:val="2"/>
          <w:sz w:val="24"/>
          <w:szCs w:val="22"/>
          <w:lang w:eastAsia="zh-CN"/>
        </w:rPr>
        <w:t>应不小于</w:t>
      </w:r>
      <w:r w:rsidRPr="00970812">
        <w:rPr>
          <w:rFonts w:ascii="宋体" w:eastAsia="宋体" w:hAnsi="宋体" w:cs="宋体"/>
          <w:snapToGrid/>
          <w:color w:val="auto"/>
          <w:kern w:val="2"/>
          <w:sz w:val="24"/>
          <w:szCs w:val="22"/>
          <w:lang w:eastAsia="zh-CN"/>
        </w:rPr>
        <w:t>700平米以上</w:t>
      </w:r>
      <w:r w:rsidRPr="00970812">
        <w:rPr>
          <w:rFonts w:ascii="宋体" w:eastAsia="宋体" w:hAnsi="宋体" w:cs="宋体" w:hint="eastAsia"/>
          <w:snapToGrid/>
          <w:color w:val="auto"/>
          <w:kern w:val="2"/>
          <w:sz w:val="24"/>
          <w:szCs w:val="22"/>
          <w:lang w:eastAsia="zh-CN"/>
        </w:rPr>
        <w:t>且</w:t>
      </w:r>
      <w:r w:rsidRPr="00970812">
        <w:rPr>
          <w:rFonts w:ascii="宋体" w:eastAsia="宋体" w:hAnsi="宋体" w:cs="宋体"/>
          <w:snapToGrid/>
          <w:color w:val="auto"/>
          <w:kern w:val="2"/>
          <w:sz w:val="24"/>
          <w:szCs w:val="22"/>
          <w:lang w:eastAsia="zh-CN"/>
        </w:rPr>
        <w:t>具有配套</w:t>
      </w:r>
      <w:r w:rsidRPr="00970812">
        <w:rPr>
          <w:rFonts w:ascii="宋体" w:eastAsia="宋体" w:hAnsi="宋体" w:cs="宋体" w:hint="eastAsia"/>
          <w:snapToGrid/>
          <w:color w:val="auto"/>
          <w:kern w:val="2"/>
          <w:sz w:val="24"/>
          <w:szCs w:val="22"/>
          <w:lang w:eastAsia="zh-CN"/>
        </w:rPr>
        <w:t>器材；上述场馆</w:t>
      </w:r>
      <w:r w:rsidRPr="00970812">
        <w:rPr>
          <w:rFonts w:ascii="Times New Roman" w:eastAsia="宋体" w:hAnsi="Times New Roman" w:cs="Times New Roman" w:hint="eastAsia"/>
          <w:snapToGrid/>
          <w:color w:val="auto"/>
          <w:kern w:val="2"/>
          <w:sz w:val="24"/>
          <w:szCs w:val="24"/>
          <w:lang w:eastAsia="zh-CN"/>
        </w:rPr>
        <w:t>原则上应位于一处，以便于采购人管理</w:t>
      </w:r>
      <w:r w:rsidRPr="00970812">
        <w:rPr>
          <w:rFonts w:ascii="宋体" w:eastAsia="宋体" w:hAnsi="宋体" w:cs="宋体"/>
          <w:snapToGrid/>
          <w:color w:val="auto"/>
          <w:kern w:val="2"/>
          <w:sz w:val="24"/>
          <w:szCs w:val="22"/>
          <w:lang w:eastAsia="zh-CN"/>
        </w:rPr>
        <w:t>。</w:t>
      </w:r>
      <w:r w:rsidRPr="00970812">
        <w:rPr>
          <w:rFonts w:ascii="宋体" w:eastAsia="宋体" w:hAnsi="宋体" w:cs="宋体" w:hint="eastAsia"/>
          <w:snapToGrid/>
          <w:color w:val="auto"/>
          <w:kern w:val="2"/>
          <w:sz w:val="24"/>
          <w:szCs w:val="22"/>
          <w:lang w:eastAsia="zh-CN"/>
        </w:rPr>
        <w:t>全部设施</w:t>
      </w:r>
      <w:r w:rsidRPr="00970812">
        <w:rPr>
          <w:rFonts w:ascii="Times New Roman" w:eastAsia="宋体" w:hAnsi="Times New Roman" w:cs="Times New Roman" w:hint="eastAsia"/>
          <w:snapToGrid/>
          <w:color w:val="auto"/>
          <w:kern w:val="2"/>
          <w:sz w:val="24"/>
          <w:szCs w:val="24"/>
          <w:lang w:eastAsia="zh-CN"/>
        </w:rPr>
        <w:t>应尽可能安排短路程、近距离的场地，减少队员长途跋涉、旅途疲惫，便于投入最好的状态进行训练。</w:t>
      </w:r>
    </w:p>
    <w:p w:rsidR="0055798C" w:rsidRPr="00970812" w:rsidRDefault="0055798C" w:rsidP="0055798C">
      <w:pPr>
        <w:widowControl w:val="0"/>
        <w:numPr>
          <w:ilvl w:val="0"/>
          <w:numId w:val="1"/>
        </w:numPr>
        <w:kinsoku/>
        <w:autoSpaceDE/>
        <w:autoSpaceDN/>
        <w:adjustRightInd/>
        <w:snapToGrid/>
        <w:spacing w:before="100" w:beforeAutospacing="1" w:after="100" w:afterAutospacing="1" w:line="360" w:lineRule="auto"/>
        <w:ind w:left="499" w:hanging="499"/>
        <w:contextualSpacing/>
        <w:jc w:val="both"/>
        <w:textAlignment w:val="auto"/>
        <w:rPr>
          <w:rFonts w:ascii="Times New Roman" w:eastAsia="宋体" w:hAnsi="Times New Roman" w:cs="Times New Roman"/>
          <w:b/>
          <w:snapToGrid/>
          <w:color w:val="auto"/>
          <w:kern w:val="2"/>
          <w:sz w:val="24"/>
          <w:szCs w:val="24"/>
          <w:lang w:eastAsia="zh-CN"/>
        </w:rPr>
      </w:pPr>
      <w:r w:rsidRPr="00970812">
        <w:rPr>
          <w:rFonts w:ascii="Times New Roman" w:eastAsia="宋体" w:hAnsi="Times New Roman" w:cs="Times New Roman" w:hint="eastAsia"/>
          <w:b/>
          <w:snapToGrid/>
          <w:color w:val="auto"/>
          <w:kern w:val="2"/>
          <w:sz w:val="24"/>
          <w:szCs w:val="24"/>
          <w:lang w:eastAsia="zh-CN"/>
        </w:rPr>
        <w:t>服务期限</w:t>
      </w:r>
    </w:p>
    <w:p w:rsidR="0055798C" w:rsidRPr="00970812" w:rsidRDefault="0055798C" w:rsidP="0055798C">
      <w:pPr>
        <w:widowControl w:val="0"/>
        <w:kinsoku/>
        <w:autoSpaceDE/>
        <w:autoSpaceDN/>
        <w:adjustRightInd/>
        <w:snapToGrid/>
        <w:spacing w:before="100" w:beforeAutospacing="1" w:after="100" w:afterAutospacing="1" w:line="360" w:lineRule="auto"/>
        <w:ind w:firstLineChars="200" w:firstLine="480"/>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宋体" w:eastAsia="宋体" w:hAnsi="宋体" w:cs="宋体" w:hint="eastAsia"/>
          <w:color w:val="auto"/>
          <w:sz w:val="24"/>
          <w:szCs w:val="24"/>
          <w:lang w:eastAsia="zh-CN"/>
        </w:rPr>
        <w:t>2025年8月1日至2</w:t>
      </w:r>
      <w:r w:rsidRPr="00970812">
        <w:rPr>
          <w:rFonts w:ascii="宋体" w:eastAsia="宋体" w:hAnsi="宋体" w:cs="宋体"/>
          <w:color w:val="auto"/>
          <w:sz w:val="24"/>
          <w:szCs w:val="24"/>
          <w:lang w:eastAsia="zh-CN"/>
        </w:rPr>
        <w:t>026</w:t>
      </w:r>
      <w:r w:rsidRPr="00970812">
        <w:rPr>
          <w:rFonts w:ascii="宋体" w:eastAsia="宋体" w:hAnsi="宋体" w:cs="宋体" w:hint="eastAsia"/>
          <w:color w:val="auto"/>
          <w:sz w:val="24"/>
          <w:szCs w:val="24"/>
          <w:lang w:eastAsia="zh-CN"/>
        </w:rPr>
        <w:t>年6月30日</w:t>
      </w:r>
      <w:r w:rsidRPr="00970812">
        <w:rPr>
          <w:rFonts w:ascii="Times New Roman" w:eastAsia="宋体" w:hAnsi="Times New Roman" w:cs="Times New Roman" w:hint="eastAsia"/>
          <w:snapToGrid/>
          <w:color w:val="auto"/>
          <w:kern w:val="2"/>
          <w:sz w:val="24"/>
          <w:szCs w:val="24"/>
          <w:lang w:eastAsia="zh-CN"/>
        </w:rPr>
        <w:t>。</w:t>
      </w:r>
    </w:p>
    <w:p w:rsidR="0055798C" w:rsidRPr="00970812" w:rsidRDefault="0055798C" w:rsidP="0055798C">
      <w:pPr>
        <w:widowControl w:val="0"/>
        <w:numPr>
          <w:ilvl w:val="0"/>
          <w:numId w:val="1"/>
        </w:numPr>
        <w:kinsoku/>
        <w:autoSpaceDE/>
        <w:autoSpaceDN/>
        <w:adjustRightInd/>
        <w:snapToGrid/>
        <w:spacing w:before="100" w:beforeAutospacing="1" w:after="100" w:afterAutospacing="1" w:line="360" w:lineRule="auto"/>
        <w:ind w:left="499" w:hanging="499"/>
        <w:contextualSpacing/>
        <w:jc w:val="both"/>
        <w:textAlignment w:val="auto"/>
        <w:rPr>
          <w:rFonts w:ascii="Times New Roman" w:eastAsia="宋体" w:hAnsi="Times New Roman" w:cs="Times New Roman"/>
          <w:b/>
          <w:snapToGrid/>
          <w:color w:val="auto"/>
          <w:kern w:val="2"/>
          <w:sz w:val="24"/>
          <w:szCs w:val="24"/>
          <w:lang w:eastAsia="zh-CN"/>
        </w:rPr>
      </w:pPr>
      <w:r w:rsidRPr="00970812">
        <w:rPr>
          <w:rFonts w:ascii="Times New Roman" w:eastAsia="宋体" w:hAnsi="Times New Roman" w:cs="Times New Roman" w:hint="eastAsia"/>
          <w:b/>
          <w:snapToGrid/>
          <w:color w:val="auto"/>
          <w:kern w:val="2"/>
          <w:sz w:val="24"/>
          <w:szCs w:val="24"/>
          <w:lang w:eastAsia="zh-CN"/>
        </w:rPr>
        <w:t>成果要求</w:t>
      </w:r>
    </w:p>
    <w:p w:rsidR="0055798C" w:rsidRPr="00970812" w:rsidRDefault="0055798C" w:rsidP="0055798C">
      <w:pPr>
        <w:widowControl w:val="0"/>
        <w:kinsoku/>
        <w:autoSpaceDE/>
        <w:autoSpaceDN/>
        <w:adjustRightInd/>
        <w:snapToGrid/>
        <w:spacing w:before="100" w:beforeAutospacing="1" w:after="100" w:afterAutospacing="1" w:line="360" w:lineRule="auto"/>
        <w:ind w:left="426" w:firstLineChars="186" w:firstLine="446"/>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1.</w:t>
      </w:r>
      <w:r w:rsidRPr="00970812">
        <w:rPr>
          <w:rFonts w:hint="eastAsia"/>
          <w:lang w:eastAsia="zh-CN"/>
        </w:rPr>
        <w:t xml:space="preserve"> </w:t>
      </w:r>
      <w:r w:rsidRPr="00970812">
        <w:rPr>
          <w:rFonts w:ascii="Times New Roman" w:eastAsia="宋体" w:hAnsi="Times New Roman" w:cs="Times New Roman" w:hint="eastAsia"/>
          <w:snapToGrid/>
          <w:color w:val="auto"/>
          <w:kern w:val="2"/>
          <w:sz w:val="24"/>
          <w:szCs w:val="24"/>
          <w:lang w:eastAsia="zh-CN"/>
        </w:rPr>
        <w:t>每年培养</w:t>
      </w:r>
      <w:r w:rsidRPr="00970812">
        <w:rPr>
          <w:rFonts w:ascii="Times New Roman" w:eastAsia="宋体" w:hAnsi="Times New Roman" w:cs="Times New Roman"/>
          <w:snapToGrid/>
          <w:color w:val="auto"/>
          <w:kern w:val="2"/>
          <w:sz w:val="24"/>
          <w:szCs w:val="24"/>
          <w:lang w:eastAsia="zh-CN"/>
        </w:rPr>
        <w:t>1</w:t>
      </w:r>
      <w:r w:rsidRPr="00970812">
        <w:rPr>
          <w:rFonts w:ascii="Times New Roman" w:eastAsia="宋体" w:hAnsi="Times New Roman" w:cs="Times New Roman" w:hint="eastAsia"/>
          <w:snapToGrid/>
          <w:color w:val="auto"/>
          <w:kern w:val="2"/>
          <w:sz w:val="24"/>
          <w:szCs w:val="24"/>
          <w:lang w:eastAsia="zh-CN"/>
        </w:rPr>
        <w:t>至</w:t>
      </w:r>
      <w:r w:rsidRPr="00970812">
        <w:rPr>
          <w:rFonts w:ascii="Times New Roman" w:eastAsia="宋体" w:hAnsi="Times New Roman" w:cs="Times New Roman"/>
          <w:snapToGrid/>
          <w:color w:val="auto"/>
          <w:kern w:val="2"/>
          <w:sz w:val="24"/>
          <w:szCs w:val="24"/>
          <w:lang w:eastAsia="zh-CN"/>
        </w:rPr>
        <w:t>2</w:t>
      </w:r>
      <w:r w:rsidRPr="00970812">
        <w:rPr>
          <w:rFonts w:ascii="Times New Roman" w:eastAsia="宋体" w:hAnsi="Times New Roman" w:cs="Times New Roman" w:hint="eastAsia"/>
          <w:snapToGrid/>
          <w:color w:val="auto"/>
          <w:kern w:val="2"/>
          <w:sz w:val="24"/>
          <w:szCs w:val="24"/>
          <w:lang w:eastAsia="zh-CN"/>
        </w:rPr>
        <w:t>名国家一、二级运动员，青少年冬季体育竞技成绩在全市处于前列。</w:t>
      </w:r>
    </w:p>
    <w:p w:rsidR="0055798C" w:rsidRPr="00970812" w:rsidRDefault="0055798C" w:rsidP="0055798C">
      <w:pPr>
        <w:widowControl w:val="0"/>
        <w:kinsoku/>
        <w:autoSpaceDE/>
        <w:autoSpaceDN/>
        <w:adjustRightInd/>
        <w:snapToGrid/>
        <w:spacing w:before="100" w:beforeAutospacing="1" w:after="100" w:afterAutospacing="1" w:line="360" w:lineRule="auto"/>
        <w:ind w:left="426" w:firstLineChars="186" w:firstLine="446"/>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2.</w:t>
      </w:r>
      <w:r w:rsidRPr="00970812">
        <w:rPr>
          <w:rFonts w:ascii="Times New Roman" w:eastAsia="宋体" w:hAnsi="Times New Roman" w:cs="Times New Roman" w:hint="eastAsia"/>
          <w:snapToGrid/>
          <w:color w:val="auto"/>
          <w:kern w:val="2"/>
          <w:sz w:val="24"/>
          <w:szCs w:val="24"/>
          <w:lang w:eastAsia="zh-CN"/>
        </w:rPr>
        <w:t>短道速滑、双板滑雪项目运动员</w:t>
      </w:r>
      <w:r w:rsidRPr="00970812">
        <w:rPr>
          <w:rFonts w:ascii="Times New Roman" w:eastAsia="宋体" w:hAnsi="Times New Roman" w:cs="Times New Roman"/>
          <w:snapToGrid/>
          <w:color w:val="auto"/>
          <w:kern w:val="2"/>
          <w:sz w:val="24"/>
          <w:szCs w:val="24"/>
          <w:lang w:eastAsia="zh-CN"/>
        </w:rPr>
        <w:t>能在市级锦标赛</w:t>
      </w:r>
      <w:r w:rsidRPr="00970812">
        <w:rPr>
          <w:rFonts w:ascii="Times New Roman" w:eastAsia="宋体" w:hAnsi="Times New Roman" w:cs="Times New Roman" w:hint="eastAsia"/>
          <w:snapToGrid/>
          <w:color w:val="auto"/>
          <w:kern w:val="2"/>
          <w:sz w:val="24"/>
          <w:szCs w:val="24"/>
          <w:lang w:eastAsia="zh-CN"/>
        </w:rPr>
        <w:t>、市级</w:t>
      </w:r>
      <w:r w:rsidRPr="00970812">
        <w:rPr>
          <w:rFonts w:ascii="Times New Roman" w:eastAsia="宋体" w:hAnsi="Times New Roman" w:cs="Times New Roman"/>
          <w:snapToGrid/>
          <w:color w:val="auto"/>
          <w:kern w:val="2"/>
          <w:sz w:val="24"/>
          <w:szCs w:val="24"/>
          <w:lang w:eastAsia="zh-CN"/>
        </w:rPr>
        <w:t>以上级别的</w:t>
      </w:r>
      <w:r w:rsidRPr="00970812">
        <w:rPr>
          <w:rFonts w:ascii="Times New Roman" w:eastAsia="宋体" w:hAnsi="Times New Roman" w:cs="Times New Roman" w:hint="eastAsia"/>
          <w:snapToGrid/>
          <w:color w:val="auto"/>
          <w:kern w:val="2"/>
          <w:sz w:val="24"/>
          <w:szCs w:val="24"/>
          <w:lang w:eastAsia="zh-CN"/>
        </w:rPr>
        <w:t>全国比赛</w:t>
      </w:r>
      <w:r w:rsidRPr="00970812">
        <w:rPr>
          <w:rFonts w:ascii="Times New Roman" w:eastAsia="宋体" w:hAnsi="Times New Roman" w:cs="Times New Roman"/>
          <w:snapToGrid/>
          <w:color w:val="auto"/>
          <w:kern w:val="2"/>
          <w:sz w:val="24"/>
          <w:szCs w:val="24"/>
          <w:lang w:eastAsia="zh-CN"/>
        </w:rPr>
        <w:t>中达到前三名的成绩</w:t>
      </w:r>
      <w:r w:rsidRPr="00970812">
        <w:rPr>
          <w:rFonts w:ascii="Times New Roman" w:eastAsia="宋体" w:hAnsi="Times New Roman" w:cs="Times New Roman" w:hint="eastAsia"/>
          <w:snapToGrid/>
          <w:color w:val="auto"/>
          <w:kern w:val="2"/>
          <w:sz w:val="24"/>
          <w:szCs w:val="24"/>
          <w:lang w:eastAsia="zh-CN"/>
        </w:rPr>
        <w:t>；冰球、冰壶项目能够进入市级锦标赛正赛，并获得前六名。</w:t>
      </w:r>
    </w:p>
    <w:p w:rsidR="0055798C" w:rsidRPr="00970812" w:rsidRDefault="0055798C" w:rsidP="0055798C">
      <w:pPr>
        <w:widowControl w:val="0"/>
        <w:kinsoku/>
        <w:autoSpaceDE/>
        <w:autoSpaceDN/>
        <w:adjustRightInd/>
        <w:snapToGrid/>
        <w:spacing w:before="100" w:beforeAutospacing="1" w:after="100" w:afterAutospacing="1" w:line="360" w:lineRule="auto"/>
        <w:ind w:left="426" w:firstLineChars="186" w:firstLine="446"/>
        <w:contextualSpacing/>
        <w:jc w:val="both"/>
        <w:textAlignment w:val="auto"/>
        <w:rPr>
          <w:rFonts w:ascii="Times New Roman" w:eastAsia="宋体" w:hAnsi="Times New Roman" w:cs="Times New Roman"/>
          <w:snapToGrid/>
          <w:color w:val="auto"/>
          <w:kern w:val="2"/>
          <w:sz w:val="24"/>
          <w:szCs w:val="24"/>
          <w:lang w:eastAsia="zh-CN"/>
        </w:rPr>
      </w:pPr>
      <w:r w:rsidRPr="00970812">
        <w:rPr>
          <w:rFonts w:ascii="Times New Roman" w:eastAsia="宋体" w:hAnsi="Times New Roman" w:cs="Times New Roman" w:hint="eastAsia"/>
          <w:snapToGrid/>
          <w:color w:val="auto"/>
          <w:kern w:val="2"/>
          <w:sz w:val="24"/>
          <w:szCs w:val="24"/>
          <w:lang w:eastAsia="zh-CN"/>
        </w:rPr>
        <w:t>3.</w:t>
      </w:r>
      <w:r w:rsidRPr="00970812">
        <w:rPr>
          <w:rFonts w:ascii="Times New Roman" w:eastAsia="宋体" w:hAnsi="Times New Roman" w:cs="Times New Roman" w:hint="eastAsia"/>
          <w:snapToGrid/>
          <w:color w:val="auto"/>
          <w:kern w:val="2"/>
          <w:sz w:val="24"/>
          <w:szCs w:val="24"/>
          <w:lang w:eastAsia="zh-CN"/>
        </w:rPr>
        <w:t>各布局项目在训运动员流失率（升学、输送、伤病等因素离队除外）不得超过本项目当年注册人数的三分之一。</w:t>
      </w:r>
    </w:p>
    <w:p w:rsidR="009453CD" w:rsidRDefault="0055798C" w:rsidP="0055798C">
      <w:pPr>
        <w:widowControl w:val="0"/>
        <w:kinsoku/>
        <w:autoSpaceDE/>
        <w:autoSpaceDN/>
        <w:adjustRightInd/>
        <w:snapToGrid/>
        <w:spacing w:before="100" w:beforeAutospacing="1" w:after="100" w:afterAutospacing="1" w:line="360" w:lineRule="auto"/>
        <w:ind w:left="426" w:firstLineChars="186" w:firstLine="446"/>
        <w:contextualSpacing/>
        <w:jc w:val="both"/>
        <w:textAlignment w:val="auto"/>
        <w:rPr>
          <w:lang w:eastAsia="zh-CN"/>
        </w:rPr>
      </w:pPr>
      <w:r w:rsidRPr="00970812">
        <w:rPr>
          <w:rFonts w:ascii="Times New Roman" w:eastAsia="宋体" w:hAnsi="Times New Roman" w:cs="Times New Roman" w:hint="eastAsia"/>
          <w:snapToGrid/>
          <w:color w:val="auto"/>
          <w:kern w:val="2"/>
          <w:sz w:val="24"/>
          <w:szCs w:val="24"/>
          <w:lang w:eastAsia="zh-CN"/>
        </w:rPr>
        <w:t>4.</w:t>
      </w:r>
      <w:r w:rsidRPr="00970812">
        <w:rPr>
          <w:rFonts w:ascii="Times New Roman" w:eastAsia="宋体" w:hAnsi="Times New Roman" w:cs="Times New Roman" w:hint="eastAsia"/>
          <w:snapToGrid/>
          <w:color w:val="auto"/>
          <w:kern w:val="2"/>
          <w:sz w:val="24"/>
          <w:szCs w:val="24"/>
          <w:lang w:eastAsia="zh-CN"/>
        </w:rPr>
        <w:t>提供符合审计、上级主管部门考评所需的全部规范档案材料。</w:t>
      </w:r>
      <w:bookmarkStart w:id="2" w:name="_GoBack"/>
      <w:bookmarkEnd w:id="2"/>
    </w:p>
    <w:sectPr w:rsidR="009453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7C6" w:rsidRDefault="002F77C6" w:rsidP="0055798C">
      <w:r>
        <w:separator/>
      </w:r>
    </w:p>
  </w:endnote>
  <w:endnote w:type="continuationSeparator" w:id="0">
    <w:p w:rsidR="002F77C6" w:rsidRDefault="002F77C6" w:rsidP="0055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7C6" w:rsidRDefault="002F77C6" w:rsidP="0055798C">
      <w:r>
        <w:separator/>
      </w:r>
    </w:p>
  </w:footnote>
  <w:footnote w:type="continuationSeparator" w:id="0">
    <w:p w:rsidR="002F77C6" w:rsidRDefault="002F77C6" w:rsidP="00557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130201"/>
    <w:multiLevelType w:val="singleLevel"/>
    <w:tmpl w:val="D5130201"/>
    <w:lvl w:ilvl="0">
      <w:start w:val="2"/>
      <w:numFmt w:val="decimal"/>
      <w:suff w:val="space"/>
      <w:lvlText w:val="%1."/>
      <w:lvlJc w:val="left"/>
    </w:lvl>
  </w:abstractNum>
  <w:abstractNum w:abstractNumId="1" w15:restartNumberingAfterBreak="0">
    <w:nsid w:val="13851098"/>
    <w:multiLevelType w:val="multilevel"/>
    <w:tmpl w:val="13851098"/>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6FC6C4C"/>
    <w:multiLevelType w:val="multilevel"/>
    <w:tmpl w:val="16FC6C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D33BAE"/>
    <w:multiLevelType w:val="multilevel"/>
    <w:tmpl w:val="25D33BAE"/>
    <w:lvl w:ilvl="0">
      <w:start w:val="1"/>
      <w:numFmt w:val="decimal"/>
      <w:lvlText w:val="%1)"/>
      <w:lvlJc w:val="left"/>
      <w:pPr>
        <w:ind w:left="1294" w:hanging="420"/>
      </w:pPr>
    </w:lvl>
    <w:lvl w:ilvl="1">
      <w:start w:val="1"/>
      <w:numFmt w:val="lowerLetter"/>
      <w:lvlText w:val="%2)"/>
      <w:lvlJc w:val="left"/>
      <w:pPr>
        <w:ind w:left="1714" w:hanging="420"/>
      </w:pPr>
    </w:lvl>
    <w:lvl w:ilvl="2">
      <w:start w:val="1"/>
      <w:numFmt w:val="lowerRoman"/>
      <w:lvlText w:val="%3."/>
      <w:lvlJc w:val="right"/>
      <w:pPr>
        <w:ind w:left="2134" w:hanging="420"/>
      </w:pPr>
    </w:lvl>
    <w:lvl w:ilvl="3">
      <w:start w:val="1"/>
      <w:numFmt w:val="decimal"/>
      <w:lvlText w:val="%4."/>
      <w:lvlJc w:val="left"/>
      <w:pPr>
        <w:ind w:left="2554" w:hanging="420"/>
      </w:pPr>
    </w:lvl>
    <w:lvl w:ilvl="4">
      <w:start w:val="1"/>
      <w:numFmt w:val="lowerLetter"/>
      <w:lvlText w:val="%5)"/>
      <w:lvlJc w:val="left"/>
      <w:pPr>
        <w:ind w:left="2974" w:hanging="420"/>
      </w:pPr>
    </w:lvl>
    <w:lvl w:ilvl="5">
      <w:start w:val="1"/>
      <w:numFmt w:val="lowerRoman"/>
      <w:lvlText w:val="%6."/>
      <w:lvlJc w:val="right"/>
      <w:pPr>
        <w:ind w:left="3394" w:hanging="420"/>
      </w:pPr>
    </w:lvl>
    <w:lvl w:ilvl="6">
      <w:start w:val="1"/>
      <w:numFmt w:val="decimal"/>
      <w:lvlText w:val="%7."/>
      <w:lvlJc w:val="left"/>
      <w:pPr>
        <w:ind w:left="3814" w:hanging="420"/>
      </w:pPr>
    </w:lvl>
    <w:lvl w:ilvl="7">
      <w:start w:val="1"/>
      <w:numFmt w:val="lowerLetter"/>
      <w:lvlText w:val="%8)"/>
      <w:lvlJc w:val="left"/>
      <w:pPr>
        <w:ind w:left="4234" w:hanging="420"/>
      </w:pPr>
    </w:lvl>
    <w:lvl w:ilvl="8">
      <w:start w:val="1"/>
      <w:numFmt w:val="lowerRoman"/>
      <w:lvlText w:val="%9."/>
      <w:lvlJc w:val="right"/>
      <w:pPr>
        <w:ind w:left="4654" w:hanging="420"/>
      </w:pPr>
    </w:lvl>
  </w:abstractNum>
  <w:abstractNum w:abstractNumId="4" w15:restartNumberingAfterBreak="0">
    <w:nsid w:val="2CEF0CAD"/>
    <w:multiLevelType w:val="multilevel"/>
    <w:tmpl w:val="2CEF0CAD"/>
    <w:lvl w:ilvl="0">
      <w:start w:val="1"/>
      <w:numFmt w:val="chineseCountingThousand"/>
      <w:lvlText w:val="(%1)"/>
      <w:lvlJc w:val="left"/>
      <w:pPr>
        <w:ind w:left="900" w:hanging="420"/>
      </w:pPr>
    </w:lvl>
    <w:lvl w:ilvl="1">
      <w:start w:val="1"/>
      <w:numFmt w:val="chineseCountingThousand"/>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39AF3E83"/>
    <w:multiLevelType w:val="multilevel"/>
    <w:tmpl w:val="39AF3E83"/>
    <w:lvl w:ilvl="0">
      <w:start w:val="1"/>
      <w:numFmt w:val="lowerLetter"/>
      <w:lvlText w:val="%1)"/>
      <w:lvlJc w:val="left"/>
      <w:pPr>
        <w:ind w:left="1294" w:hanging="420"/>
      </w:pPr>
    </w:lvl>
    <w:lvl w:ilvl="1">
      <w:start w:val="1"/>
      <w:numFmt w:val="lowerLetter"/>
      <w:lvlText w:val="%2)"/>
      <w:lvlJc w:val="left"/>
      <w:pPr>
        <w:ind w:left="1714" w:hanging="420"/>
      </w:pPr>
    </w:lvl>
    <w:lvl w:ilvl="2">
      <w:start w:val="1"/>
      <w:numFmt w:val="lowerRoman"/>
      <w:lvlText w:val="%3."/>
      <w:lvlJc w:val="right"/>
      <w:pPr>
        <w:ind w:left="2134" w:hanging="420"/>
      </w:pPr>
    </w:lvl>
    <w:lvl w:ilvl="3">
      <w:start w:val="1"/>
      <w:numFmt w:val="decimal"/>
      <w:lvlText w:val="%4."/>
      <w:lvlJc w:val="left"/>
      <w:pPr>
        <w:ind w:left="2554" w:hanging="420"/>
      </w:pPr>
    </w:lvl>
    <w:lvl w:ilvl="4">
      <w:start w:val="1"/>
      <w:numFmt w:val="lowerLetter"/>
      <w:lvlText w:val="%5)"/>
      <w:lvlJc w:val="left"/>
      <w:pPr>
        <w:ind w:left="2974" w:hanging="420"/>
      </w:pPr>
    </w:lvl>
    <w:lvl w:ilvl="5">
      <w:start w:val="1"/>
      <w:numFmt w:val="lowerRoman"/>
      <w:lvlText w:val="%6."/>
      <w:lvlJc w:val="right"/>
      <w:pPr>
        <w:ind w:left="3394" w:hanging="420"/>
      </w:pPr>
    </w:lvl>
    <w:lvl w:ilvl="6">
      <w:start w:val="1"/>
      <w:numFmt w:val="decimal"/>
      <w:lvlText w:val="%7."/>
      <w:lvlJc w:val="left"/>
      <w:pPr>
        <w:ind w:left="3814" w:hanging="420"/>
      </w:pPr>
    </w:lvl>
    <w:lvl w:ilvl="7">
      <w:start w:val="1"/>
      <w:numFmt w:val="lowerLetter"/>
      <w:lvlText w:val="%8)"/>
      <w:lvlJc w:val="left"/>
      <w:pPr>
        <w:ind w:left="4234" w:hanging="420"/>
      </w:pPr>
    </w:lvl>
    <w:lvl w:ilvl="8">
      <w:start w:val="1"/>
      <w:numFmt w:val="lowerRoman"/>
      <w:lvlText w:val="%9."/>
      <w:lvlJc w:val="right"/>
      <w:pPr>
        <w:ind w:left="4654" w:hanging="420"/>
      </w:pPr>
    </w:lvl>
  </w:abstractNum>
  <w:abstractNum w:abstractNumId="6" w15:restartNumberingAfterBreak="0">
    <w:nsid w:val="3C5304F8"/>
    <w:multiLevelType w:val="multilevel"/>
    <w:tmpl w:val="3C5304F8"/>
    <w:lvl w:ilvl="0">
      <w:start w:val="1"/>
      <w:numFmt w:val="decimal"/>
      <w:lvlText w:val="%1)"/>
      <w:lvlJc w:val="left"/>
      <w:pPr>
        <w:ind w:left="1294" w:hanging="420"/>
      </w:pPr>
    </w:lvl>
    <w:lvl w:ilvl="1">
      <w:start w:val="1"/>
      <w:numFmt w:val="lowerLetter"/>
      <w:lvlText w:val="%2)"/>
      <w:lvlJc w:val="left"/>
      <w:pPr>
        <w:ind w:left="1714" w:hanging="420"/>
      </w:pPr>
    </w:lvl>
    <w:lvl w:ilvl="2">
      <w:start w:val="1"/>
      <w:numFmt w:val="lowerRoman"/>
      <w:lvlText w:val="%3."/>
      <w:lvlJc w:val="right"/>
      <w:pPr>
        <w:ind w:left="2134" w:hanging="420"/>
      </w:pPr>
    </w:lvl>
    <w:lvl w:ilvl="3">
      <w:start w:val="1"/>
      <w:numFmt w:val="decimal"/>
      <w:lvlText w:val="%4."/>
      <w:lvlJc w:val="left"/>
      <w:pPr>
        <w:ind w:left="2554" w:hanging="420"/>
      </w:pPr>
    </w:lvl>
    <w:lvl w:ilvl="4">
      <w:start w:val="1"/>
      <w:numFmt w:val="lowerLetter"/>
      <w:lvlText w:val="%5)"/>
      <w:lvlJc w:val="left"/>
      <w:pPr>
        <w:ind w:left="2974" w:hanging="420"/>
      </w:pPr>
    </w:lvl>
    <w:lvl w:ilvl="5">
      <w:start w:val="1"/>
      <w:numFmt w:val="lowerRoman"/>
      <w:lvlText w:val="%6."/>
      <w:lvlJc w:val="right"/>
      <w:pPr>
        <w:ind w:left="3394" w:hanging="420"/>
      </w:pPr>
    </w:lvl>
    <w:lvl w:ilvl="6">
      <w:start w:val="1"/>
      <w:numFmt w:val="decimal"/>
      <w:lvlText w:val="%7."/>
      <w:lvlJc w:val="left"/>
      <w:pPr>
        <w:ind w:left="3814" w:hanging="420"/>
      </w:pPr>
    </w:lvl>
    <w:lvl w:ilvl="7">
      <w:start w:val="1"/>
      <w:numFmt w:val="lowerLetter"/>
      <w:lvlText w:val="%8)"/>
      <w:lvlJc w:val="left"/>
      <w:pPr>
        <w:ind w:left="4234" w:hanging="420"/>
      </w:pPr>
    </w:lvl>
    <w:lvl w:ilvl="8">
      <w:start w:val="1"/>
      <w:numFmt w:val="lowerRoman"/>
      <w:lvlText w:val="%9."/>
      <w:lvlJc w:val="right"/>
      <w:pPr>
        <w:ind w:left="4654" w:hanging="420"/>
      </w:pPr>
    </w:lvl>
  </w:abstractNum>
  <w:abstractNum w:abstractNumId="7" w15:restartNumberingAfterBreak="0">
    <w:nsid w:val="48EB310D"/>
    <w:multiLevelType w:val="multilevel"/>
    <w:tmpl w:val="48EB310D"/>
    <w:lvl w:ilvl="0">
      <w:start w:val="1"/>
      <w:numFmt w:val="decimal"/>
      <w:lvlText w:val="%1)"/>
      <w:lvlJc w:val="left"/>
      <w:pPr>
        <w:ind w:left="1294" w:hanging="420"/>
      </w:pPr>
    </w:lvl>
    <w:lvl w:ilvl="1">
      <w:start w:val="1"/>
      <w:numFmt w:val="lowerLetter"/>
      <w:lvlText w:val="%2)"/>
      <w:lvlJc w:val="left"/>
      <w:pPr>
        <w:ind w:left="1714" w:hanging="420"/>
      </w:pPr>
    </w:lvl>
    <w:lvl w:ilvl="2">
      <w:start w:val="1"/>
      <w:numFmt w:val="lowerRoman"/>
      <w:lvlText w:val="%3."/>
      <w:lvlJc w:val="right"/>
      <w:pPr>
        <w:ind w:left="2134" w:hanging="420"/>
      </w:pPr>
    </w:lvl>
    <w:lvl w:ilvl="3">
      <w:start w:val="1"/>
      <w:numFmt w:val="decimal"/>
      <w:lvlText w:val="%4."/>
      <w:lvlJc w:val="left"/>
      <w:pPr>
        <w:ind w:left="2554" w:hanging="420"/>
      </w:pPr>
    </w:lvl>
    <w:lvl w:ilvl="4">
      <w:start w:val="1"/>
      <w:numFmt w:val="lowerLetter"/>
      <w:lvlText w:val="%5)"/>
      <w:lvlJc w:val="left"/>
      <w:pPr>
        <w:ind w:left="2974" w:hanging="420"/>
      </w:pPr>
    </w:lvl>
    <w:lvl w:ilvl="5">
      <w:start w:val="1"/>
      <w:numFmt w:val="lowerRoman"/>
      <w:lvlText w:val="%6."/>
      <w:lvlJc w:val="right"/>
      <w:pPr>
        <w:ind w:left="3394" w:hanging="420"/>
      </w:pPr>
    </w:lvl>
    <w:lvl w:ilvl="6">
      <w:start w:val="1"/>
      <w:numFmt w:val="decimal"/>
      <w:lvlText w:val="%7."/>
      <w:lvlJc w:val="left"/>
      <w:pPr>
        <w:ind w:left="3814" w:hanging="420"/>
      </w:pPr>
    </w:lvl>
    <w:lvl w:ilvl="7">
      <w:start w:val="1"/>
      <w:numFmt w:val="lowerLetter"/>
      <w:lvlText w:val="%8)"/>
      <w:lvlJc w:val="left"/>
      <w:pPr>
        <w:ind w:left="4234" w:hanging="420"/>
      </w:pPr>
    </w:lvl>
    <w:lvl w:ilvl="8">
      <w:start w:val="1"/>
      <w:numFmt w:val="lowerRoman"/>
      <w:lvlText w:val="%9."/>
      <w:lvlJc w:val="right"/>
      <w:pPr>
        <w:ind w:left="4654" w:hanging="420"/>
      </w:pPr>
    </w:lvl>
  </w:abstractNum>
  <w:abstractNum w:abstractNumId="8" w15:restartNumberingAfterBreak="0">
    <w:nsid w:val="55555F23"/>
    <w:multiLevelType w:val="multilevel"/>
    <w:tmpl w:val="55555F23"/>
    <w:lvl w:ilvl="0">
      <w:start w:val="1"/>
      <w:numFmt w:val="decimal"/>
      <w:lvlText w:val="%1)"/>
      <w:lvlJc w:val="left"/>
      <w:pPr>
        <w:ind w:left="1294" w:hanging="420"/>
      </w:pPr>
    </w:lvl>
    <w:lvl w:ilvl="1">
      <w:start w:val="1"/>
      <w:numFmt w:val="lowerLetter"/>
      <w:lvlText w:val="%2)"/>
      <w:lvlJc w:val="left"/>
      <w:pPr>
        <w:ind w:left="1714" w:hanging="420"/>
      </w:pPr>
    </w:lvl>
    <w:lvl w:ilvl="2">
      <w:start w:val="1"/>
      <w:numFmt w:val="lowerRoman"/>
      <w:lvlText w:val="%3."/>
      <w:lvlJc w:val="right"/>
      <w:pPr>
        <w:ind w:left="2134" w:hanging="420"/>
      </w:pPr>
    </w:lvl>
    <w:lvl w:ilvl="3">
      <w:start w:val="1"/>
      <w:numFmt w:val="decimal"/>
      <w:lvlText w:val="%4."/>
      <w:lvlJc w:val="left"/>
      <w:pPr>
        <w:ind w:left="2554" w:hanging="420"/>
      </w:pPr>
    </w:lvl>
    <w:lvl w:ilvl="4">
      <w:start w:val="1"/>
      <w:numFmt w:val="lowerLetter"/>
      <w:lvlText w:val="%5)"/>
      <w:lvlJc w:val="left"/>
      <w:pPr>
        <w:ind w:left="2974" w:hanging="420"/>
      </w:pPr>
    </w:lvl>
    <w:lvl w:ilvl="5">
      <w:start w:val="1"/>
      <w:numFmt w:val="lowerRoman"/>
      <w:lvlText w:val="%6."/>
      <w:lvlJc w:val="right"/>
      <w:pPr>
        <w:ind w:left="3394" w:hanging="420"/>
      </w:pPr>
    </w:lvl>
    <w:lvl w:ilvl="6">
      <w:start w:val="1"/>
      <w:numFmt w:val="decimal"/>
      <w:lvlText w:val="%7."/>
      <w:lvlJc w:val="left"/>
      <w:pPr>
        <w:ind w:left="3814" w:hanging="420"/>
      </w:pPr>
    </w:lvl>
    <w:lvl w:ilvl="7">
      <w:start w:val="1"/>
      <w:numFmt w:val="lowerLetter"/>
      <w:lvlText w:val="%8)"/>
      <w:lvlJc w:val="left"/>
      <w:pPr>
        <w:ind w:left="4234" w:hanging="420"/>
      </w:pPr>
    </w:lvl>
    <w:lvl w:ilvl="8">
      <w:start w:val="1"/>
      <w:numFmt w:val="lowerRoman"/>
      <w:lvlText w:val="%9."/>
      <w:lvlJc w:val="right"/>
      <w:pPr>
        <w:ind w:left="4654" w:hanging="420"/>
      </w:pPr>
    </w:lvl>
  </w:abstractNum>
  <w:abstractNum w:abstractNumId="9" w15:restartNumberingAfterBreak="0">
    <w:nsid w:val="643E72D7"/>
    <w:multiLevelType w:val="multilevel"/>
    <w:tmpl w:val="643E72D7"/>
    <w:lvl w:ilvl="0">
      <w:start w:val="1"/>
      <w:numFmt w:val="decimal"/>
      <w:lvlText w:val="%1、"/>
      <w:lvlJc w:val="left"/>
      <w:pPr>
        <w:ind w:left="874" w:hanging="375"/>
      </w:pPr>
      <w:rPr>
        <w:rFonts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10" w15:restartNumberingAfterBreak="0">
    <w:nsid w:val="74953DC1"/>
    <w:multiLevelType w:val="multilevel"/>
    <w:tmpl w:val="74953DC1"/>
    <w:lvl w:ilvl="0">
      <w:start w:val="1"/>
      <w:numFmt w:val="decimal"/>
      <w:lvlText w:val="%1)"/>
      <w:lvlJc w:val="left"/>
      <w:pPr>
        <w:ind w:left="420" w:hanging="420"/>
      </w:p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58F345C"/>
    <w:multiLevelType w:val="multilevel"/>
    <w:tmpl w:val="758F345C"/>
    <w:lvl w:ilvl="0">
      <w:start w:val="1"/>
      <w:numFmt w:val="decimal"/>
      <w:lvlText w:val="%1)"/>
      <w:lvlJc w:val="left"/>
      <w:pPr>
        <w:ind w:left="1294" w:hanging="420"/>
      </w:pPr>
    </w:lvl>
    <w:lvl w:ilvl="1">
      <w:start w:val="1"/>
      <w:numFmt w:val="lowerLetter"/>
      <w:lvlText w:val="%2)"/>
      <w:lvlJc w:val="left"/>
      <w:pPr>
        <w:ind w:left="1714" w:hanging="420"/>
      </w:pPr>
    </w:lvl>
    <w:lvl w:ilvl="2">
      <w:start w:val="1"/>
      <w:numFmt w:val="lowerRoman"/>
      <w:lvlText w:val="%3."/>
      <w:lvlJc w:val="right"/>
      <w:pPr>
        <w:ind w:left="2134" w:hanging="420"/>
      </w:pPr>
    </w:lvl>
    <w:lvl w:ilvl="3">
      <w:start w:val="1"/>
      <w:numFmt w:val="decimal"/>
      <w:lvlText w:val="%4."/>
      <w:lvlJc w:val="left"/>
      <w:pPr>
        <w:ind w:left="2554" w:hanging="420"/>
      </w:pPr>
    </w:lvl>
    <w:lvl w:ilvl="4">
      <w:start w:val="1"/>
      <w:numFmt w:val="lowerLetter"/>
      <w:lvlText w:val="%5)"/>
      <w:lvlJc w:val="left"/>
      <w:pPr>
        <w:ind w:left="2974" w:hanging="420"/>
      </w:pPr>
    </w:lvl>
    <w:lvl w:ilvl="5">
      <w:start w:val="1"/>
      <w:numFmt w:val="lowerRoman"/>
      <w:lvlText w:val="%6."/>
      <w:lvlJc w:val="right"/>
      <w:pPr>
        <w:ind w:left="3394" w:hanging="420"/>
      </w:pPr>
    </w:lvl>
    <w:lvl w:ilvl="6">
      <w:start w:val="1"/>
      <w:numFmt w:val="decimal"/>
      <w:lvlText w:val="%7."/>
      <w:lvlJc w:val="left"/>
      <w:pPr>
        <w:ind w:left="3814" w:hanging="420"/>
      </w:pPr>
    </w:lvl>
    <w:lvl w:ilvl="7">
      <w:start w:val="1"/>
      <w:numFmt w:val="lowerLetter"/>
      <w:lvlText w:val="%8)"/>
      <w:lvlJc w:val="left"/>
      <w:pPr>
        <w:ind w:left="4234" w:hanging="420"/>
      </w:pPr>
    </w:lvl>
    <w:lvl w:ilvl="8">
      <w:start w:val="1"/>
      <w:numFmt w:val="lowerRoman"/>
      <w:lvlText w:val="%9."/>
      <w:lvlJc w:val="right"/>
      <w:pPr>
        <w:ind w:left="4654" w:hanging="420"/>
      </w:pPr>
    </w:lvl>
  </w:abstractNum>
  <w:abstractNum w:abstractNumId="12" w15:restartNumberingAfterBreak="0">
    <w:nsid w:val="7A654FA8"/>
    <w:multiLevelType w:val="multilevel"/>
    <w:tmpl w:val="7A654FA8"/>
    <w:lvl w:ilvl="0">
      <w:start w:val="1"/>
      <w:numFmt w:val="decimal"/>
      <w:lvlText w:val="%1)"/>
      <w:lvlJc w:val="left"/>
      <w:pPr>
        <w:ind w:left="1294" w:hanging="420"/>
      </w:pPr>
    </w:lvl>
    <w:lvl w:ilvl="1">
      <w:start w:val="1"/>
      <w:numFmt w:val="lowerLetter"/>
      <w:lvlText w:val="%2)"/>
      <w:lvlJc w:val="left"/>
      <w:pPr>
        <w:ind w:left="1714" w:hanging="420"/>
      </w:pPr>
    </w:lvl>
    <w:lvl w:ilvl="2">
      <w:start w:val="1"/>
      <w:numFmt w:val="lowerRoman"/>
      <w:lvlText w:val="%3."/>
      <w:lvlJc w:val="right"/>
      <w:pPr>
        <w:ind w:left="2134" w:hanging="420"/>
      </w:pPr>
    </w:lvl>
    <w:lvl w:ilvl="3">
      <w:start w:val="1"/>
      <w:numFmt w:val="decimal"/>
      <w:lvlText w:val="%4."/>
      <w:lvlJc w:val="left"/>
      <w:pPr>
        <w:ind w:left="2554" w:hanging="420"/>
      </w:pPr>
    </w:lvl>
    <w:lvl w:ilvl="4">
      <w:start w:val="1"/>
      <w:numFmt w:val="lowerLetter"/>
      <w:lvlText w:val="%5)"/>
      <w:lvlJc w:val="left"/>
      <w:pPr>
        <w:ind w:left="2974" w:hanging="420"/>
      </w:pPr>
    </w:lvl>
    <w:lvl w:ilvl="5">
      <w:start w:val="1"/>
      <w:numFmt w:val="lowerRoman"/>
      <w:lvlText w:val="%6."/>
      <w:lvlJc w:val="right"/>
      <w:pPr>
        <w:ind w:left="3394" w:hanging="420"/>
      </w:pPr>
    </w:lvl>
    <w:lvl w:ilvl="6">
      <w:start w:val="1"/>
      <w:numFmt w:val="decimal"/>
      <w:lvlText w:val="%7."/>
      <w:lvlJc w:val="left"/>
      <w:pPr>
        <w:ind w:left="3814" w:hanging="420"/>
      </w:pPr>
    </w:lvl>
    <w:lvl w:ilvl="7">
      <w:start w:val="1"/>
      <w:numFmt w:val="lowerLetter"/>
      <w:lvlText w:val="%8)"/>
      <w:lvlJc w:val="left"/>
      <w:pPr>
        <w:ind w:left="4234" w:hanging="420"/>
      </w:pPr>
    </w:lvl>
    <w:lvl w:ilvl="8">
      <w:start w:val="1"/>
      <w:numFmt w:val="lowerRoman"/>
      <w:lvlText w:val="%9."/>
      <w:lvlJc w:val="right"/>
      <w:pPr>
        <w:ind w:left="4654" w:hanging="420"/>
      </w:pPr>
    </w:lvl>
  </w:abstractNum>
  <w:num w:numId="1">
    <w:abstractNumId w:val="1"/>
  </w:num>
  <w:num w:numId="2">
    <w:abstractNumId w:val="0"/>
  </w:num>
  <w:num w:numId="3">
    <w:abstractNumId w:val="2"/>
  </w:num>
  <w:num w:numId="4">
    <w:abstractNumId w:val="10"/>
  </w:num>
  <w:num w:numId="5">
    <w:abstractNumId w:val="4"/>
  </w:num>
  <w:num w:numId="6">
    <w:abstractNumId w:val="9"/>
  </w:num>
  <w:num w:numId="7">
    <w:abstractNumId w:val="12"/>
  </w:num>
  <w:num w:numId="8">
    <w:abstractNumId w:val="8"/>
  </w:num>
  <w:num w:numId="9">
    <w:abstractNumId w:val="6"/>
  </w:num>
  <w:num w:numId="10">
    <w:abstractNumId w:val="3"/>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C8"/>
    <w:rsid w:val="002F77C6"/>
    <w:rsid w:val="0055798C"/>
    <w:rsid w:val="009453CD"/>
    <w:rsid w:val="00D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920471-AC17-4FF1-895D-4DED6D8C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98C"/>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98C"/>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55798C"/>
    <w:rPr>
      <w:sz w:val="18"/>
      <w:szCs w:val="18"/>
    </w:rPr>
  </w:style>
  <w:style w:type="paragraph" w:styleId="a5">
    <w:name w:val="footer"/>
    <w:basedOn w:val="a"/>
    <w:link w:val="a6"/>
    <w:uiPriority w:val="99"/>
    <w:unhideWhenUsed/>
    <w:rsid w:val="0055798C"/>
    <w:pPr>
      <w:tabs>
        <w:tab w:val="center" w:pos="4153"/>
        <w:tab w:val="right" w:pos="8306"/>
      </w:tabs>
    </w:pPr>
    <w:rPr>
      <w:sz w:val="18"/>
      <w:szCs w:val="18"/>
    </w:rPr>
  </w:style>
  <w:style w:type="character" w:customStyle="1" w:styleId="a6">
    <w:name w:val="页脚 字符"/>
    <w:basedOn w:val="a0"/>
    <w:link w:val="a5"/>
    <w:uiPriority w:val="99"/>
    <w:rsid w:val="0055798C"/>
    <w:rPr>
      <w:sz w:val="18"/>
      <w:szCs w:val="18"/>
    </w:rPr>
  </w:style>
  <w:style w:type="paragraph" w:styleId="a7">
    <w:name w:val="Body Text"/>
    <w:basedOn w:val="a"/>
    <w:link w:val="a8"/>
    <w:semiHidden/>
    <w:qFormat/>
    <w:rsid w:val="0055798C"/>
    <w:rPr>
      <w:rFonts w:ascii="微软雅黑" w:eastAsia="微软雅黑" w:hAnsi="微软雅黑" w:cs="微软雅黑"/>
      <w:sz w:val="31"/>
      <w:szCs w:val="31"/>
    </w:rPr>
  </w:style>
  <w:style w:type="character" w:customStyle="1" w:styleId="a8">
    <w:name w:val="正文文本 字符"/>
    <w:basedOn w:val="a0"/>
    <w:link w:val="a7"/>
    <w:semiHidden/>
    <w:rsid w:val="0055798C"/>
    <w:rPr>
      <w:rFonts w:ascii="微软雅黑" w:eastAsia="微软雅黑" w:hAnsi="微软雅黑" w:cs="微软雅黑"/>
      <w:snapToGrid w:val="0"/>
      <w:color w:val="000000"/>
      <w:kern w:val="0"/>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bu7</dc:creator>
  <cp:keywords/>
  <dc:description/>
  <cp:lastModifiedBy>bu7</cp:lastModifiedBy>
  <cp:revision>2</cp:revision>
  <dcterms:created xsi:type="dcterms:W3CDTF">2025-07-02T08:17:00Z</dcterms:created>
  <dcterms:modified xsi:type="dcterms:W3CDTF">2025-07-02T08:17:00Z</dcterms:modified>
</cp:coreProperties>
</file>