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BCEC3F" w14:textId="77777777" w:rsidR="00460033" w:rsidRDefault="00460033" w:rsidP="00460033">
      <w:pPr>
        <w:spacing w:after="0" w:line="240" w:lineRule="auto"/>
        <w:jc w:val="center"/>
        <w:rPr>
          <w:b/>
          <w:sz w:val="36"/>
          <w:szCs w:val="36"/>
        </w:rPr>
      </w:pPr>
      <w:r>
        <w:rPr>
          <w:b/>
          <w:sz w:val="36"/>
          <w:szCs w:val="36"/>
        </w:rPr>
        <w:t>采购需求</w:t>
      </w:r>
    </w:p>
    <w:p w14:paraId="7DBFE84D" w14:textId="77777777" w:rsidR="00460033" w:rsidRDefault="00460033" w:rsidP="00460033">
      <w:pPr>
        <w:spacing w:line="360" w:lineRule="auto"/>
        <w:contextualSpacing/>
        <w:rPr>
          <w:sz w:val="24"/>
        </w:rPr>
      </w:pPr>
      <w:r>
        <w:rPr>
          <w:sz w:val="24"/>
        </w:rPr>
        <w:t>说明：</w:t>
      </w:r>
    </w:p>
    <w:p w14:paraId="463FD3C0" w14:textId="77777777" w:rsidR="00460033" w:rsidRDefault="00460033" w:rsidP="00460033">
      <w:pPr>
        <w:spacing w:line="360" w:lineRule="auto"/>
        <w:contextualSpacing/>
        <w:rPr>
          <w:sz w:val="24"/>
        </w:rPr>
      </w:pPr>
      <w:bookmarkStart w:id="0" w:name="_Hlk167284587"/>
      <w:r>
        <w:rPr>
          <w:rFonts w:hint="eastAsia"/>
          <w:sz w:val="24"/>
        </w:rPr>
        <w:t>1</w:t>
      </w:r>
      <w:r>
        <w:rPr>
          <w:sz w:val="24"/>
        </w:rPr>
        <w:t xml:space="preserve">. </w:t>
      </w:r>
      <w:r>
        <w:rPr>
          <w:sz w:val="24"/>
        </w:rPr>
        <w:t>当采购项目涉及政务信息系统时，采购需求应当符合《政务信息系统政府采购管理暂行办法》（财库〔</w:t>
      </w:r>
      <w:r>
        <w:rPr>
          <w:sz w:val="24"/>
        </w:rPr>
        <w:t>2017</w:t>
      </w:r>
      <w:r>
        <w:rPr>
          <w:sz w:val="24"/>
        </w:rPr>
        <w:t>〕</w:t>
      </w:r>
      <w:r>
        <w:rPr>
          <w:sz w:val="24"/>
        </w:rPr>
        <w:t>210</w:t>
      </w:r>
      <w:r>
        <w:rPr>
          <w:sz w:val="24"/>
        </w:rPr>
        <w:t>号）的相关要求。</w:t>
      </w:r>
    </w:p>
    <w:p w14:paraId="19AB374E" w14:textId="77777777" w:rsidR="00460033" w:rsidRDefault="00460033" w:rsidP="00460033">
      <w:pPr>
        <w:spacing w:line="360" w:lineRule="auto"/>
        <w:contextualSpacing/>
        <w:rPr>
          <w:sz w:val="24"/>
        </w:rPr>
      </w:pPr>
      <w:bookmarkStart w:id="1" w:name="_Hlk168431603"/>
      <w:r>
        <w:rPr>
          <w:rFonts w:hint="eastAsia"/>
          <w:sz w:val="24"/>
        </w:rPr>
        <w:t>2</w:t>
      </w:r>
      <w:r>
        <w:rPr>
          <w:sz w:val="24"/>
        </w:rPr>
        <w:t xml:space="preserve">. </w:t>
      </w:r>
      <w:r>
        <w:rPr>
          <w:rFonts w:hint="eastAsia"/>
          <w:sz w:val="24"/>
        </w:rPr>
        <w:t>采购人及采购代理机构应关注财政部门会同有关部门制定发布的需求标准，结合具体应用场景，根据对应《需求标准》确定采购需求。</w:t>
      </w:r>
    </w:p>
    <w:p w14:paraId="58757AE9" w14:textId="77777777" w:rsidR="00460033" w:rsidRDefault="00460033" w:rsidP="00460033">
      <w:pPr>
        <w:spacing w:line="360" w:lineRule="auto"/>
        <w:contextualSpacing/>
        <w:rPr>
          <w:sz w:val="24"/>
        </w:rPr>
      </w:pPr>
      <w:r>
        <w:rPr>
          <w:rFonts w:hint="eastAsia"/>
          <w:sz w:val="24"/>
        </w:rPr>
        <w:t>已发布的需求标准如下：</w:t>
      </w:r>
    </w:p>
    <w:p w14:paraId="2DF912BD" w14:textId="77777777" w:rsidR="00460033" w:rsidRDefault="00460033" w:rsidP="00460033">
      <w:pPr>
        <w:spacing w:line="360" w:lineRule="auto"/>
        <w:contextualSpacing/>
        <w:rPr>
          <w:sz w:val="24"/>
        </w:rPr>
      </w:pPr>
      <w:r>
        <w:rPr>
          <w:sz w:val="24"/>
        </w:rPr>
        <w:t>《关于印发〈商品包装政府采购需求标准（试行）〉、〈快递包装政府采购需求标准（试行）〉的通知》（财办库﹝</w:t>
      </w:r>
      <w:r>
        <w:rPr>
          <w:sz w:val="24"/>
        </w:rPr>
        <w:t>2020</w:t>
      </w:r>
      <w:r>
        <w:rPr>
          <w:sz w:val="24"/>
        </w:rPr>
        <w:t>﹞</w:t>
      </w:r>
      <w:r>
        <w:rPr>
          <w:sz w:val="24"/>
        </w:rPr>
        <w:t>123</w:t>
      </w:r>
      <w:r>
        <w:rPr>
          <w:sz w:val="24"/>
        </w:rPr>
        <w:t>号））</w:t>
      </w:r>
    </w:p>
    <w:p w14:paraId="4750AB2F" w14:textId="77777777" w:rsidR="00460033" w:rsidRDefault="00460033" w:rsidP="00460033">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《绿色数据中心政府采购需求标准（试行）》（财库〔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7</w:t>
      </w:r>
      <w:r>
        <w:rPr>
          <w:rFonts w:ascii="Times New Roman" w:hAnsi="Times New Roman" w:cs="Times New Roman"/>
          <w:kern w:val="2"/>
        </w:rPr>
        <w:t>号）</w:t>
      </w:r>
    </w:p>
    <w:p w14:paraId="7CC411B2" w14:textId="77777777" w:rsidR="00460033" w:rsidRDefault="00460033" w:rsidP="00460033">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《台式计算机政府采购需求标准（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29</w:t>
      </w:r>
      <w:r>
        <w:rPr>
          <w:rFonts w:ascii="Times New Roman" w:hAnsi="Times New Roman" w:cs="Times New Roman"/>
          <w:kern w:val="2"/>
        </w:rPr>
        <w:t>号）</w:t>
      </w:r>
    </w:p>
    <w:p w14:paraId="08E7E1E3" w14:textId="77777777" w:rsidR="00460033" w:rsidRDefault="00460033" w:rsidP="00460033">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《便携式计算机政府采购需求标准（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30</w:t>
      </w:r>
      <w:r>
        <w:rPr>
          <w:rFonts w:ascii="Times New Roman" w:hAnsi="Times New Roman" w:cs="Times New Roman"/>
          <w:kern w:val="2"/>
        </w:rPr>
        <w:t>号）</w:t>
      </w:r>
    </w:p>
    <w:p w14:paraId="42D17DA2" w14:textId="77777777" w:rsidR="00460033" w:rsidRDefault="00460033" w:rsidP="00460033">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《一体式计算机政府采购需求标准（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31</w:t>
      </w:r>
      <w:r>
        <w:rPr>
          <w:rFonts w:ascii="Times New Roman" w:hAnsi="Times New Roman" w:cs="Times New Roman"/>
          <w:kern w:val="2"/>
        </w:rPr>
        <w:t>号）</w:t>
      </w:r>
    </w:p>
    <w:p w14:paraId="79CD8438" w14:textId="77777777" w:rsidR="00460033" w:rsidRDefault="00460033" w:rsidP="00460033">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《工作站政府采购需求标准（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32</w:t>
      </w:r>
      <w:r>
        <w:rPr>
          <w:rFonts w:ascii="Times New Roman" w:hAnsi="Times New Roman" w:cs="Times New Roman"/>
          <w:kern w:val="2"/>
        </w:rPr>
        <w:t>号）</w:t>
      </w:r>
    </w:p>
    <w:p w14:paraId="5C564669" w14:textId="77777777" w:rsidR="00460033" w:rsidRDefault="00460033" w:rsidP="00460033">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《通用服务器政府采购需求标准（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33</w:t>
      </w:r>
      <w:r>
        <w:rPr>
          <w:rFonts w:ascii="Times New Roman" w:hAnsi="Times New Roman" w:cs="Times New Roman"/>
          <w:kern w:val="2"/>
        </w:rPr>
        <w:t>号）</w:t>
      </w:r>
    </w:p>
    <w:p w14:paraId="74D823E6" w14:textId="77777777" w:rsidR="00460033" w:rsidRDefault="00460033" w:rsidP="00460033">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《操作系统政府采购需求标准（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34</w:t>
      </w:r>
      <w:r>
        <w:rPr>
          <w:rFonts w:ascii="Times New Roman" w:hAnsi="Times New Roman" w:cs="Times New Roman"/>
          <w:kern w:val="2"/>
        </w:rPr>
        <w:t>号）</w:t>
      </w:r>
    </w:p>
    <w:p w14:paraId="22E63521" w14:textId="77777777" w:rsidR="00460033" w:rsidRDefault="00460033" w:rsidP="00460033">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《数据库政府采购需求标准（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35</w:t>
      </w:r>
      <w:r>
        <w:rPr>
          <w:rFonts w:ascii="Times New Roman" w:hAnsi="Times New Roman" w:cs="Times New Roman"/>
          <w:kern w:val="2"/>
        </w:rPr>
        <w:t>号）</w:t>
      </w:r>
    </w:p>
    <w:p w14:paraId="7490EF27" w14:textId="77777777" w:rsidR="00460033" w:rsidRDefault="00460033" w:rsidP="00460033">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《物业管理服务政府采购需求标准（办公场所类）（试行）》</w:t>
      </w:r>
      <w:r>
        <w:rPr>
          <w:rFonts w:ascii="Times New Roman" w:hAnsi="Times New Roman" w:cs="Times New Roman" w:hint="eastAsia"/>
          <w:kern w:val="2"/>
        </w:rPr>
        <w:t>（财办库〔</w:t>
      </w:r>
      <w:r>
        <w:rPr>
          <w:rFonts w:ascii="Times New Roman" w:hAnsi="Times New Roman" w:cs="Times New Roman" w:hint="eastAsia"/>
          <w:kern w:val="2"/>
        </w:rPr>
        <w:t>2024</w:t>
      </w:r>
      <w:r>
        <w:rPr>
          <w:rFonts w:ascii="Times New Roman" w:hAnsi="Times New Roman" w:cs="Times New Roman" w:hint="eastAsia"/>
          <w:kern w:val="2"/>
        </w:rPr>
        <w:t>〕</w:t>
      </w:r>
      <w:r>
        <w:rPr>
          <w:rFonts w:ascii="Times New Roman" w:hAnsi="Times New Roman" w:cs="Times New Roman" w:hint="eastAsia"/>
          <w:kern w:val="2"/>
        </w:rPr>
        <w:t>113</w:t>
      </w:r>
      <w:r>
        <w:rPr>
          <w:rFonts w:ascii="Times New Roman" w:hAnsi="Times New Roman" w:cs="Times New Roman" w:hint="eastAsia"/>
          <w:kern w:val="2"/>
        </w:rPr>
        <w:t>号）</w:t>
      </w:r>
    </w:p>
    <w:p w14:paraId="7733A5E6" w14:textId="77777777" w:rsidR="00460033" w:rsidRDefault="00460033" w:rsidP="00460033">
      <w:pPr>
        <w:spacing w:line="360" w:lineRule="auto"/>
        <w:contextualSpacing/>
        <w:rPr>
          <w:sz w:val="24"/>
        </w:rPr>
      </w:pPr>
      <w:r>
        <w:rPr>
          <w:rFonts w:hint="eastAsia"/>
          <w:sz w:val="24"/>
        </w:rPr>
        <w:t>如有更新或增加，以财政部门发布为准。</w:t>
      </w:r>
    </w:p>
    <w:bookmarkEnd w:id="0"/>
    <w:bookmarkEnd w:id="1"/>
    <w:p w14:paraId="137056C7" w14:textId="77777777" w:rsidR="00460033" w:rsidRDefault="00460033" w:rsidP="00460033">
      <w:pPr>
        <w:spacing w:line="360" w:lineRule="auto"/>
        <w:contextualSpacing/>
        <w:rPr>
          <w:sz w:val="24"/>
        </w:rPr>
      </w:pPr>
    </w:p>
    <w:p w14:paraId="57BDCB43" w14:textId="77777777" w:rsidR="00460033" w:rsidRDefault="00460033" w:rsidP="00460033">
      <w:pPr>
        <w:pStyle w:val="11"/>
        <w:numPr>
          <w:ilvl w:val="0"/>
          <w:numId w:val="1"/>
        </w:numPr>
        <w:spacing w:line="360" w:lineRule="auto"/>
        <w:ind w:firstLineChars="0"/>
        <w:contextualSpacing/>
        <w:rPr>
          <w:rFonts w:ascii="Times New Roman" w:hAnsi="Times New Roman"/>
          <w:b/>
          <w:sz w:val="24"/>
          <w:szCs w:val="24"/>
        </w:rPr>
      </w:pPr>
      <w:r>
        <w:rPr>
          <w:rFonts w:ascii="Times New Roman" w:hAnsi="Times New Roman"/>
          <w:b/>
          <w:sz w:val="24"/>
          <w:szCs w:val="24"/>
        </w:rPr>
        <w:t>采购标的</w:t>
      </w:r>
    </w:p>
    <w:p w14:paraId="272BA14F" w14:textId="77777777" w:rsidR="00460033" w:rsidRDefault="00460033" w:rsidP="00460033">
      <w:pPr>
        <w:spacing w:line="360" w:lineRule="auto"/>
        <w:contextualSpacing/>
        <w:rPr>
          <w:bCs/>
          <w:sz w:val="24"/>
        </w:rPr>
      </w:pPr>
      <w:r>
        <w:rPr>
          <w:bCs/>
          <w:sz w:val="24"/>
        </w:rPr>
        <w:t xml:space="preserve">1. </w:t>
      </w:r>
      <w:r>
        <w:rPr>
          <w:bCs/>
          <w:sz w:val="24"/>
        </w:rPr>
        <w:t>采购标的</w:t>
      </w:r>
      <w:r>
        <w:rPr>
          <w:rFonts w:hint="eastAsia"/>
          <w:bCs/>
          <w:sz w:val="24"/>
        </w:rPr>
        <w:t>：</w:t>
      </w:r>
      <w:r w:rsidRPr="00D54DE8">
        <w:rPr>
          <w:rFonts w:hint="eastAsia"/>
          <w:bCs/>
          <w:sz w:val="24"/>
        </w:rPr>
        <w:t>报告厅改造</w:t>
      </w:r>
      <w:r>
        <w:rPr>
          <w:rFonts w:hint="eastAsia"/>
          <w:bCs/>
          <w:sz w:val="24"/>
        </w:rPr>
        <w:t>；数量：一批。</w:t>
      </w:r>
    </w:p>
    <w:p w14:paraId="4FD8109E" w14:textId="77777777" w:rsidR="00460033" w:rsidRDefault="00460033" w:rsidP="00460033">
      <w:pPr>
        <w:spacing w:line="360" w:lineRule="auto"/>
        <w:ind w:firstLineChars="100" w:firstLine="240"/>
        <w:contextualSpacing/>
        <w:rPr>
          <w:bCs/>
          <w:sz w:val="24"/>
        </w:rPr>
      </w:pPr>
      <w:r>
        <w:rPr>
          <w:bCs/>
          <w:sz w:val="24"/>
        </w:rPr>
        <w:t>说明：</w:t>
      </w:r>
      <w:r>
        <w:rPr>
          <w:rFonts w:hint="eastAsia"/>
          <w:bCs/>
          <w:sz w:val="24"/>
        </w:rPr>
        <w:t>不</w:t>
      </w:r>
      <w:r>
        <w:rPr>
          <w:bCs/>
          <w:sz w:val="24"/>
        </w:rPr>
        <w:t>接受进口产品。</w:t>
      </w:r>
    </w:p>
    <w:p w14:paraId="2F024ABA" w14:textId="77777777" w:rsidR="00460033" w:rsidRDefault="00460033" w:rsidP="00460033">
      <w:pPr>
        <w:spacing w:line="360" w:lineRule="auto"/>
        <w:contextualSpacing/>
        <w:rPr>
          <w:b/>
          <w:sz w:val="24"/>
        </w:rPr>
      </w:pPr>
    </w:p>
    <w:p w14:paraId="05F9866F" w14:textId="77777777" w:rsidR="00460033" w:rsidRDefault="00460033" w:rsidP="00460033">
      <w:pPr>
        <w:pStyle w:val="11"/>
        <w:numPr>
          <w:ilvl w:val="0"/>
          <w:numId w:val="1"/>
        </w:numPr>
        <w:spacing w:line="360" w:lineRule="auto"/>
        <w:ind w:firstLineChars="0"/>
        <w:contextualSpacing/>
        <w:rPr>
          <w:rFonts w:ascii="Times New Roman" w:hAnsi="Times New Roman"/>
          <w:b/>
          <w:sz w:val="24"/>
          <w:szCs w:val="24"/>
        </w:rPr>
      </w:pPr>
      <w:r>
        <w:rPr>
          <w:rFonts w:ascii="Times New Roman" w:hAnsi="Times New Roman"/>
          <w:b/>
          <w:sz w:val="24"/>
          <w:szCs w:val="24"/>
        </w:rPr>
        <w:t>商务要求</w:t>
      </w:r>
    </w:p>
    <w:p w14:paraId="50A70107" w14:textId="77777777" w:rsidR="00460033" w:rsidRDefault="00460033" w:rsidP="00460033">
      <w:pPr>
        <w:spacing w:line="360" w:lineRule="auto"/>
        <w:contextualSpacing/>
        <w:rPr>
          <w:sz w:val="24"/>
        </w:rPr>
      </w:pPr>
      <w:r>
        <w:rPr>
          <w:sz w:val="24"/>
        </w:rPr>
        <w:t xml:space="preserve">1. </w:t>
      </w:r>
      <w:r>
        <w:rPr>
          <w:sz w:val="24"/>
        </w:rPr>
        <w:t>交付（实施）的时间（期限）和地点（范围）</w:t>
      </w:r>
    </w:p>
    <w:p w14:paraId="31DF45EE" w14:textId="77777777" w:rsidR="00460033" w:rsidRDefault="00460033" w:rsidP="00460033">
      <w:pPr>
        <w:spacing w:line="360" w:lineRule="auto"/>
        <w:contextualSpacing/>
        <w:rPr>
          <w:sz w:val="24"/>
        </w:rPr>
      </w:pPr>
      <w:r>
        <w:rPr>
          <w:rFonts w:hint="eastAsia"/>
          <w:sz w:val="24"/>
        </w:rPr>
        <w:t>交货期：</w:t>
      </w:r>
      <w:r>
        <w:rPr>
          <w:rFonts w:hint="eastAsia"/>
          <w:sz w:val="24"/>
        </w:rPr>
        <w:t>2025</w:t>
      </w:r>
      <w:r>
        <w:rPr>
          <w:rFonts w:hint="eastAsia"/>
          <w:sz w:val="24"/>
        </w:rPr>
        <w:t>年</w:t>
      </w:r>
      <w:r>
        <w:rPr>
          <w:rFonts w:hint="eastAsia"/>
          <w:sz w:val="24"/>
        </w:rPr>
        <w:t>8</w:t>
      </w:r>
      <w:r>
        <w:rPr>
          <w:rFonts w:hint="eastAsia"/>
          <w:sz w:val="24"/>
        </w:rPr>
        <w:t>月</w:t>
      </w:r>
      <w:r>
        <w:rPr>
          <w:rFonts w:hint="eastAsia"/>
          <w:sz w:val="24"/>
        </w:rPr>
        <w:t>31</w:t>
      </w:r>
      <w:r>
        <w:rPr>
          <w:rFonts w:hint="eastAsia"/>
          <w:sz w:val="24"/>
        </w:rPr>
        <w:t>日前完成</w:t>
      </w:r>
      <w:r w:rsidRPr="00AD016C">
        <w:rPr>
          <w:rFonts w:hint="eastAsia"/>
          <w:sz w:val="24"/>
        </w:rPr>
        <w:t>。</w:t>
      </w:r>
    </w:p>
    <w:p w14:paraId="5D8A93E0" w14:textId="77777777" w:rsidR="00460033" w:rsidRDefault="00460033" w:rsidP="00460033">
      <w:pPr>
        <w:spacing w:line="360" w:lineRule="auto"/>
        <w:contextualSpacing/>
        <w:rPr>
          <w:sz w:val="24"/>
        </w:rPr>
      </w:pPr>
      <w:r>
        <w:rPr>
          <w:rFonts w:hint="eastAsia"/>
          <w:sz w:val="24"/>
        </w:rPr>
        <w:lastRenderedPageBreak/>
        <w:t>交货地点：采购人指定地点。</w:t>
      </w:r>
    </w:p>
    <w:p w14:paraId="2857DF1A" w14:textId="77777777" w:rsidR="00460033" w:rsidRDefault="00460033" w:rsidP="00460033">
      <w:pPr>
        <w:spacing w:line="360" w:lineRule="auto"/>
        <w:contextualSpacing/>
        <w:rPr>
          <w:sz w:val="24"/>
        </w:rPr>
      </w:pPr>
      <w:r>
        <w:rPr>
          <w:sz w:val="24"/>
        </w:rPr>
        <w:t xml:space="preserve">2. </w:t>
      </w:r>
      <w:r>
        <w:rPr>
          <w:sz w:val="24"/>
        </w:rPr>
        <w:t>付款条件（进度和方式）</w:t>
      </w:r>
      <w:r>
        <w:rPr>
          <w:rFonts w:hint="eastAsia"/>
          <w:sz w:val="24"/>
        </w:rPr>
        <w:t>：</w:t>
      </w:r>
    </w:p>
    <w:p w14:paraId="4E16C368" w14:textId="77777777" w:rsidR="00460033" w:rsidRDefault="00460033" w:rsidP="00460033">
      <w:pPr>
        <w:adjustRightInd w:val="0"/>
        <w:snapToGrid w:val="0"/>
        <w:spacing w:after="0" w:line="360" w:lineRule="auto"/>
        <w:ind w:firstLineChars="200" w:firstLine="480"/>
        <w:jc w:val="left"/>
        <w:rPr>
          <w:rFonts w:ascii="宋体" w:hAnsi="宋体" w:hint="eastAsia"/>
          <w:sz w:val="24"/>
        </w:rPr>
      </w:pPr>
      <w:r>
        <w:rPr>
          <w:rFonts w:ascii="宋体" w:hAnsi="宋体" w:hint="eastAsia"/>
          <w:sz w:val="24"/>
        </w:rPr>
        <w:t>合同签订生效后，甲方向</w:t>
      </w:r>
      <w:r>
        <w:rPr>
          <w:rFonts w:ascii="宋体" w:hAnsi="宋体"/>
          <w:sz w:val="24"/>
        </w:rPr>
        <w:t>乙方</w:t>
      </w:r>
      <w:r>
        <w:rPr>
          <w:rFonts w:ascii="宋体" w:hAnsi="宋体" w:hint="eastAsia"/>
          <w:sz w:val="24"/>
        </w:rPr>
        <w:t>支付合同总价的 50%；全部货物送达甲方指定地点并完成安装调试，且项目整体验收合格后，甲方</w:t>
      </w:r>
      <w:r>
        <w:rPr>
          <w:rFonts w:ascii="宋体" w:hAnsi="宋体"/>
          <w:sz w:val="24"/>
        </w:rPr>
        <w:t>向乙方</w:t>
      </w:r>
      <w:r>
        <w:rPr>
          <w:rFonts w:ascii="宋体" w:hAnsi="宋体" w:hint="eastAsia"/>
          <w:sz w:val="24"/>
        </w:rPr>
        <w:t>支付合同总价50%的余款。</w:t>
      </w:r>
    </w:p>
    <w:p w14:paraId="5A535A40" w14:textId="77777777" w:rsidR="00460033" w:rsidRDefault="00460033" w:rsidP="00460033">
      <w:pPr>
        <w:spacing w:line="360" w:lineRule="auto"/>
        <w:contextualSpacing/>
        <w:rPr>
          <w:sz w:val="24"/>
        </w:rPr>
      </w:pPr>
      <w:r>
        <w:rPr>
          <w:rFonts w:hint="eastAsia"/>
          <w:sz w:val="24"/>
        </w:rPr>
        <w:t>3</w:t>
      </w:r>
      <w:r>
        <w:rPr>
          <w:sz w:val="24"/>
        </w:rPr>
        <w:t xml:space="preserve">. </w:t>
      </w:r>
      <w:r>
        <w:rPr>
          <w:sz w:val="24"/>
        </w:rPr>
        <w:t>售后服务</w:t>
      </w:r>
    </w:p>
    <w:p w14:paraId="4ABA318D" w14:textId="77777777" w:rsidR="00460033" w:rsidRPr="00AD016C" w:rsidRDefault="00460033" w:rsidP="00460033">
      <w:pPr>
        <w:tabs>
          <w:tab w:val="left" w:pos="720"/>
        </w:tabs>
        <w:adjustRightInd w:val="0"/>
        <w:snapToGrid w:val="0"/>
        <w:spacing w:after="0" w:line="360" w:lineRule="auto"/>
        <w:ind w:firstLineChars="200" w:firstLine="482"/>
        <w:rPr>
          <w:rFonts w:ascii="宋体" w:hAnsi="宋体" w:hint="eastAsia"/>
          <w:b/>
          <w:spacing w:val="-12"/>
          <w:sz w:val="24"/>
        </w:rPr>
      </w:pPr>
      <w:r>
        <w:rPr>
          <w:rFonts w:ascii="宋体" w:hAnsi="宋体" w:hint="eastAsia"/>
          <w:b/>
          <w:sz w:val="24"/>
        </w:rPr>
        <w:t>（1）</w:t>
      </w:r>
      <w:r w:rsidRPr="00AD016C">
        <w:rPr>
          <w:rFonts w:ascii="宋体" w:hAnsi="宋体" w:hint="eastAsia"/>
          <w:b/>
          <w:sz w:val="24"/>
        </w:rPr>
        <w:t>安装和调试</w:t>
      </w:r>
      <w:r w:rsidRPr="00AD016C">
        <w:rPr>
          <w:rFonts w:ascii="宋体" w:hAnsi="宋体" w:hint="eastAsia"/>
          <w:sz w:val="24"/>
        </w:rPr>
        <w:t>:</w:t>
      </w:r>
    </w:p>
    <w:p w14:paraId="640BC211" w14:textId="77777777" w:rsidR="00460033" w:rsidRPr="00AD016C" w:rsidRDefault="00460033" w:rsidP="00460033">
      <w:pPr>
        <w:tabs>
          <w:tab w:val="left" w:pos="720"/>
        </w:tabs>
        <w:adjustRightInd w:val="0"/>
        <w:snapToGrid w:val="0"/>
        <w:spacing w:after="0" w:line="360" w:lineRule="auto"/>
        <w:ind w:firstLineChars="200" w:firstLine="480"/>
        <w:rPr>
          <w:rFonts w:ascii="宋体" w:hAnsi="宋体" w:hint="eastAsia"/>
          <w:b/>
          <w:spacing w:val="-12"/>
          <w:sz w:val="24"/>
        </w:rPr>
      </w:pPr>
      <w:r w:rsidRPr="00AD016C">
        <w:rPr>
          <w:rFonts w:ascii="宋体" w:hAnsi="宋体" w:hint="eastAsia"/>
          <w:sz w:val="24"/>
        </w:rPr>
        <w:t>中标方负责派技术人员到现场免费进行安装调试，直至验收合格；中标方应在产品运抵现场一周前，向采购人提供安装调试及运行的进度计划表。</w:t>
      </w:r>
    </w:p>
    <w:p w14:paraId="3220E9D5" w14:textId="77777777" w:rsidR="00460033" w:rsidRPr="00AD016C" w:rsidRDefault="00460033" w:rsidP="00460033">
      <w:pPr>
        <w:spacing w:after="0" w:line="360" w:lineRule="auto"/>
        <w:ind w:firstLineChars="200" w:firstLine="482"/>
        <w:rPr>
          <w:rFonts w:ascii="宋体" w:hAnsi="宋体" w:hint="eastAsia"/>
          <w:sz w:val="24"/>
        </w:rPr>
      </w:pPr>
      <w:r>
        <w:rPr>
          <w:rFonts w:ascii="宋体" w:hAnsi="宋体" w:hint="eastAsia"/>
          <w:b/>
          <w:sz w:val="24"/>
        </w:rPr>
        <w:t>（2）</w:t>
      </w:r>
      <w:r w:rsidRPr="00AD016C">
        <w:rPr>
          <w:rFonts w:ascii="宋体" w:hAnsi="宋体" w:hint="eastAsia"/>
          <w:b/>
          <w:sz w:val="24"/>
        </w:rPr>
        <w:t>技术培训</w:t>
      </w:r>
      <w:r w:rsidRPr="00AD016C">
        <w:rPr>
          <w:rFonts w:ascii="宋体" w:hAnsi="宋体" w:hint="eastAsia"/>
          <w:sz w:val="24"/>
        </w:rPr>
        <w:t>：</w:t>
      </w:r>
    </w:p>
    <w:p w14:paraId="33B75A2F" w14:textId="77777777" w:rsidR="00460033" w:rsidRPr="00AD016C" w:rsidRDefault="00460033" w:rsidP="00460033">
      <w:pPr>
        <w:spacing w:after="0" w:line="360" w:lineRule="auto"/>
        <w:ind w:firstLineChars="200" w:firstLine="480"/>
        <w:rPr>
          <w:rFonts w:ascii="宋体" w:hAnsi="宋体" w:hint="eastAsia"/>
          <w:sz w:val="24"/>
        </w:rPr>
      </w:pPr>
      <w:r w:rsidRPr="00AD016C">
        <w:rPr>
          <w:rFonts w:ascii="宋体" w:hAnsi="宋体" w:hint="eastAsia"/>
          <w:sz w:val="24"/>
        </w:rPr>
        <w:t>中标方应负责对采购人进行专业培训，直至采购人能完全操作（投标人列明具体培训计划方案），提供详细培训计划。</w:t>
      </w:r>
    </w:p>
    <w:p w14:paraId="1C0B93B2" w14:textId="77777777" w:rsidR="00460033" w:rsidRPr="00AD016C" w:rsidRDefault="00460033" w:rsidP="00460033">
      <w:pPr>
        <w:spacing w:after="0" w:line="360" w:lineRule="auto"/>
        <w:ind w:firstLineChars="200" w:firstLine="482"/>
        <w:rPr>
          <w:rFonts w:ascii="宋体" w:hAnsi="宋体" w:hint="eastAsia"/>
          <w:b/>
          <w:sz w:val="24"/>
        </w:rPr>
      </w:pPr>
      <w:r>
        <w:rPr>
          <w:rFonts w:ascii="宋体" w:hAnsi="宋体" w:hint="eastAsia"/>
          <w:b/>
          <w:sz w:val="24"/>
        </w:rPr>
        <w:t>（3）</w:t>
      </w:r>
      <w:r w:rsidRPr="00AD016C">
        <w:rPr>
          <w:rFonts w:ascii="宋体" w:hAnsi="宋体" w:hint="eastAsia"/>
          <w:b/>
          <w:sz w:val="24"/>
        </w:rPr>
        <w:t>售后服务承诺：</w:t>
      </w:r>
    </w:p>
    <w:p w14:paraId="032DC63F" w14:textId="77777777" w:rsidR="00460033" w:rsidRPr="00AD016C" w:rsidRDefault="00460033" w:rsidP="00460033">
      <w:pPr>
        <w:spacing w:after="0" w:line="360" w:lineRule="auto"/>
        <w:ind w:firstLineChars="200" w:firstLine="480"/>
        <w:rPr>
          <w:rFonts w:ascii="宋体" w:hAnsi="宋体" w:hint="eastAsia"/>
          <w:bCs/>
          <w:sz w:val="24"/>
        </w:rPr>
      </w:pPr>
      <w:r w:rsidRPr="00AD016C">
        <w:rPr>
          <w:rFonts w:ascii="宋体" w:hAnsi="宋体" w:hint="eastAsia"/>
          <w:bCs/>
          <w:sz w:val="24"/>
        </w:rPr>
        <w:t>全部设备及部件要求三年质保，保修期内提供免费上门服务，1小时内响应，2小时内到达现场，48小时内无法修复，应提供备品。</w:t>
      </w:r>
    </w:p>
    <w:p w14:paraId="0E1B034E" w14:textId="77777777" w:rsidR="00460033" w:rsidRPr="00AD016C" w:rsidRDefault="00460033" w:rsidP="00460033">
      <w:pPr>
        <w:spacing w:line="360" w:lineRule="auto"/>
        <w:contextualSpacing/>
        <w:rPr>
          <w:sz w:val="24"/>
        </w:rPr>
      </w:pPr>
    </w:p>
    <w:p w14:paraId="3D5A8574" w14:textId="77777777" w:rsidR="00460033" w:rsidRPr="007972F6" w:rsidRDefault="00460033" w:rsidP="00460033">
      <w:pPr>
        <w:pStyle w:val="11"/>
        <w:numPr>
          <w:ilvl w:val="0"/>
          <w:numId w:val="1"/>
        </w:numPr>
        <w:spacing w:line="360" w:lineRule="auto"/>
        <w:ind w:firstLineChars="0"/>
        <w:contextualSpacing/>
        <w:rPr>
          <w:rFonts w:ascii="Times New Roman" w:hAnsi="Times New Roman"/>
          <w:b/>
          <w:sz w:val="24"/>
          <w:szCs w:val="24"/>
        </w:rPr>
      </w:pPr>
      <w:r>
        <w:rPr>
          <w:rFonts w:ascii="Times New Roman" w:hAnsi="Times New Roman"/>
          <w:b/>
          <w:sz w:val="24"/>
          <w:szCs w:val="24"/>
        </w:rPr>
        <w:t>技术要求</w:t>
      </w:r>
    </w:p>
    <w:tbl>
      <w:tblPr>
        <w:tblW w:w="5057" w:type="pct"/>
        <w:tblLayout w:type="fixed"/>
        <w:tblLook w:val="04A0" w:firstRow="1" w:lastRow="0" w:firstColumn="1" w:lastColumn="0" w:noHBand="0" w:noVBand="1"/>
      </w:tblPr>
      <w:tblGrid>
        <w:gridCol w:w="770"/>
        <w:gridCol w:w="1623"/>
        <w:gridCol w:w="6322"/>
        <w:gridCol w:w="569"/>
        <w:gridCol w:w="563"/>
      </w:tblGrid>
      <w:tr w:rsidR="00460033" w:rsidRPr="009E07A4" w14:paraId="53A6D8C5" w14:textId="77777777" w:rsidTr="00725FB4">
        <w:trPr>
          <w:trHeight w:val="401"/>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BE93DF" w14:textId="77777777" w:rsidR="00460033" w:rsidRPr="009E07A4" w:rsidRDefault="00460033" w:rsidP="00725FB4">
            <w:pPr>
              <w:widowControl/>
              <w:jc w:val="center"/>
              <w:textAlignment w:val="center"/>
              <w:rPr>
                <w:rFonts w:asciiTheme="minorEastAsia" w:eastAsiaTheme="minorEastAsia" w:hAnsiTheme="minorEastAsia" w:cs="宋体" w:hint="eastAsia"/>
                <w:b/>
                <w:bCs/>
                <w:color w:val="000000"/>
                <w:szCs w:val="21"/>
              </w:rPr>
            </w:pPr>
            <w:r w:rsidRPr="009E07A4">
              <w:rPr>
                <w:rFonts w:asciiTheme="minorEastAsia" w:eastAsiaTheme="minorEastAsia" w:hAnsiTheme="minorEastAsia" w:cs="宋体" w:hint="eastAsia"/>
                <w:b/>
                <w:bCs/>
                <w:color w:val="000000"/>
                <w:kern w:val="0"/>
                <w:szCs w:val="21"/>
                <w:lang w:bidi="ar"/>
              </w:rPr>
              <w:t>序号</w:t>
            </w:r>
          </w:p>
        </w:tc>
        <w:tc>
          <w:tcPr>
            <w:tcW w:w="82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3BBEF5" w14:textId="77777777" w:rsidR="00460033" w:rsidRPr="009E07A4" w:rsidRDefault="00460033" w:rsidP="00725FB4">
            <w:pPr>
              <w:widowControl/>
              <w:jc w:val="center"/>
              <w:textAlignment w:val="center"/>
              <w:rPr>
                <w:rFonts w:asciiTheme="minorEastAsia" w:eastAsiaTheme="minorEastAsia" w:hAnsiTheme="minorEastAsia" w:cs="宋体" w:hint="eastAsia"/>
                <w:b/>
                <w:bCs/>
                <w:color w:val="000000"/>
                <w:szCs w:val="21"/>
              </w:rPr>
            </w:pPr>
            <w:r w:rsidRPr="009E07A4">
              <w:rPr>
                <w:rFonts w:asciiTheme="minorEastAsia" w:eastAsiaTheme="minorEastAsia" w:hAnsiTheme="minorEastAsia" w:cs="宋体" w:hint="eastAsia"/>
                <w:b/>
                <w:bCs/>
                <w:color w:val="000000"/>
                <w:kern w:val="0"/>
                <w:szCs w:val="21"/>
                <w:lang w:bidi="ar"/>
              </w:rPr>
              <w:t>内容</w:t>
            </w:r>
          </w:p>
        </w:tc>
        <w:tc>
          <w:tcPr>
            <w:tcW w:w="32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199AE4" w14:textId="77777777" w:rsidR="00460033" w:rsidRPr="009E07A4" w:rsidRDefault="00460033" w:rsidP="00725FB4">
            <w:pPr>
              <w:widowControl/>
              <w:jc w:val="center"/>
              <w:textAlignment w:val="center"/>
              <w:rPr>
                <w:rFonts w:asciiTheme="minorEastAsia" w:eastAsiaTheme="minorEastAsia" w:hAnsiTheme="minorEastAsia" w:cs="宋体" w:hint="eastAsia"/>
                <w:b/>
                <w:bCs/>
                <w:color w:val="000000"/>
                <w:szCs w:val="21"/>
              </w:rPr>
            </w:pPr>
            <w:r w:rsidRPr="009E07A4">
              <w:rPr>
                <w:rFonts w:asciiTheme="minorEastAsia" w:eastAsiaTheme="minorEastAsia" w:hAnsiTheme="minorEastAsia" w:cs="宋体" w:hint="eastAsia"/>
                <w:b/>
                <w:bCs/>
                <w:color w:val="000000"/>
                <w:kern w:val="0"/>
                <w:szCs w:val="21"/>
                <w:lang w:bidi="ar"/>
              </w:rPr>
              <w:t>主要技术规格、标准等</w:t>
            </w:r>
          </w:p>
        </w:tc>
        <w:tc>
          <w:tcPr>
            <w:tcW w:w="2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57E729" w14:textId="77777777" w:rsidR="00460033" w:rsidRPr="009E07A4" w:rsidRDefault="00460033" w:rsidP="00725FB4">
            <w:pPr>
              <w:widowControl/>
              <w:jc w:val="center"/>
              <w:textAlignment w:val="center"/>
              <w:rPr>
                <w:rFonts w:asciiTheme="minorEastAsia" w:eastAsiaTheme="minorEastAsia" w:hAnsiTheme="minorEastAsia" w:cs="宋体" w:hint="eastAsia"/>
                <w:b/>
                <w:bCs/>
                <w:color w:val="000000"/>
                <w:szCs w:val="21"/>
              </w:rPr>
            </w:pPr>
            <w:r w:rsidRPr="009E07A4">
              <w:rPr>
                <w:rFonts w:asciiTheme="minorEastAsia" w:eastAsiaTheme="minorEastAsia" w:hAnsiTheme="minorEastAsia" w:cs="宋体" w:hint="eastAsia"/>
                <w:b/>
                <w:bCs/>
                <w:color w:val="000000"/>
                <w:kern w:val="0"/>
                <w:szCs w:val="21"/>
                <w:lang w:bidi="ar"/>
              </w:rPr>
              <w:t>数量</w:t>
            </w:r>
          </w:p>
        </w:tc>
        <w:tc>
          <w:tcPr>
            <w:tcW w:w="2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4BCA91" w14:textId="77777777" w:rsidR="00460033" w:rsidRPr="009E07A4" w:rsidRDefault="00460033" w:rsidP="00725FB4">
            <w:pPr>
              <w:widowControl/>
              <w:jc w:val="center"/>
              <w:textAlignment w:val="center"/>
              <w:rPr>
                <w:rFonts w:asciiTheme="minorEastAsia" w:eastAsiaTheme="minorEastAsia" w:hAnsiTheme="minorEastAsia" w:cs="宋体" w:hint="eastAsia"/>
                <w:b/>
                <w:bCs/>
                <w:color w:val="000000"/>
                <w:szCs w:val="21"/>
              </w:rPr>
            </w:pPr>
            <w:r w:rsidRPr="009E07A4">
              <w:rPr>
                <w:rFonts w:asciiTheme="minorEastAsia" w:eastAsiaTheme="minorEastAsia" w:hAnsiTheme="minorEastAsia" w:cs="宋体" w:hint="eastAsia"/>
                <w:b/>
                <w:bCs/>
                <w:color w:val="000000"/>
                <w:kern w:val="0"/>
                <w:szCs w:val="21"/>
                <w:lang w:bidi="ar"/>
              </w:rPr>
              <w:t>单位</w:t>
            </w:r>
          </w:p>
        </w:tc>
      </w:tr>
      <w:tr w:rsidR="00460033" w:rsidRPr="009E07A4" w14:paraId="48A796BF" w14:textId="77777777" w:rsidTr="00725FB4">
        <w:trPr>
          <w:trHeight w:val="401"/>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2D6E1F7"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一、显示系统</w:t>
            </w:r>
          </w:p>
        </w:tc>
      </w:tr>
      <w:tr w:rsidR="00460033" w:rsidRPr="009E07A4" w14:paraId="127F78A1" w14:textId="77777777" w:rsidTr="00725FB4">
        <w:trPr>
          <w:trHeight w:val="138"/>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4F0B4E"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3719B15"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室内横幅屏（双色）</w:t>
            </w:r>
          </w:p>
        </w:tc>
        <w:tc>
          <w:tcPr>
            <w:tcW w:w="3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857561C"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1.物理点间距：≤4.75mm</w:t>
            </w:r>
            <w:r w:rsidRPr="009E07A4">
              <w:rPr>
                <w:rFonts w:asciiTheme="minorEastAsia" w:eastAsiaTheme="minorEastAsia" w:hAnsiTheme="minorEastAsia" w:cs="宋体" w:hint="eastAsia"/>
                <w:color w:val="000000"/>
                <w:kern w:val="0"/>
                <w:szCs w:val="21"/>
                <w:lang w:bidi="ar"/>
              </w:rPr>
              <w:br/>
              <w:t>2.物理密度：≥44100点/m2</w:t>
            </w:r>
            <w:r w:rsidRPr="009E07A4">
              <w:rPr>
                <w:rFonts w:asciiTheme="minorEastAsia" w:eastAsiaTheme="minorEastAsia" w:hAnsiTheme="minorEastAsia" w:cs="宋体" w:hint="eastAsia"/>
                <w:color w:val="000000"/>
                <w:kern w:val="0"/>
                <w:szCs w:val="21"/>
                <w:lang w:bidi="ar"/>
              </w:rPr>
              <w:br/>
              <w:t>3.LED规格：1红1绿（2121）</w:t>
            </w:r>
            <w:r w:rsidRPr="009E07A4">
              <w:rPr>
                <w:rFonts w:asciiTheme="minorEastAsia" w:eastAsiaTheme="minorEastAsia" w:hAnsiTheme="minorEastAsia" w:cs="宋体" w:hint="eastAsia"/>
                <w:color w:val="000000"/>
                <w:kern w:val="0"/>
                <w:szCs w:val="21"/>
                <w:lang w:bidi="ar"/>
              </w:rPr>
              <w:br/>
              <w:t>4.LED驱动/扫描方式：1/16扫描</w:t>
            </w:r>
            <w:r w:rsidRPr="009E07A4">
              <w:rPr>
                <w:rFonts w:asciiTheme="minorEastAsia" w:eastAsiaTheme="minorEastAsia" w:hAnsiTheme="minorEastAsia" w:cs="宋体" w:hint="eastAsia"/>
                <w:color w:val="000000"/>
                <w:kern w:val="0"/>
                <w:szCs w:val="21"/>
                <w:lang w:bidi="ar"/>
              </w:rPr>
              <w:br/>
              <w:t>5.灰度等级：16384级</w:t>
            </w:r>
            <w:r w:rsidRPr="009E07A4">
              <w:rPr>
                <w:rFonts w:asciiTheme="minorEastAsia" w:eastAsiaTheme="minorEastAsia" w:hAnsiTheme="minorEastAsia" w:cs="宋体" w:hint="eastAsia"/>
                <w:color w:val="000000"/>
                <w:kern w:val="0"/>
                <w:szCs w:val="21"/>
                <w:lang w:bidi="ar"/>
              </w:rPr>
              <w:br/>
              <w:t>6.亮度：≥2800cd/M²，自动、手动以及定时亮度调节</w:t>
            </w:r>
            <w:r w:rsidRPr="009E07A4">
              <w:rPr>
                <w:rFonts w:asciiTheme="minorEastAsia" w:eastAsiaTheme="minorEastAsia" w:hAnsiTheme="minorEastAsia" w:cs="宋体" w:hint="eastAsia"/>
                <w:color w:val="000000"/>
                <w:kern w:val="0"/>
                <w:szCs w:val="21"/>
                <w:lang w:bidi="ar"/>
              </w:rPr>
              <w:br/>
              <w:t>7.刷新频率：≥960HZ</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98F5613"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6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AE5F1F0"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w:t>
            </w:r>
          </w:p>
        </w:tc>
      </w:tr>
      <w:tr w:rsidR="00460033" w:rsidRPr="009E07A4" w14:paraId="22DEE394" w14:textId="77777777" w:rsidTr="00725FB4">
        <w:trPr>
          <w:trHeight w:val="416"/>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437674"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2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A24224D"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▲LED室内显示屏</w:t>
            </w:r>
          </w:p>
        </w:tc>
        <w:tc>
          <w:tcPr>
            <w:tcW w:w="3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744957F"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1.全彩LED显示屏：点间距≤1.86mm</w:t>
            </w:r>
            <w:r w:rsidRPr="009E07A4">
              <w:rPr>
                <w:rFonts w:asciiTheme="minorEastAsia" w:eastAsiaTheme="minorEastAsia" w:hAnsiTheme="minorEastAsia" w:cs="宋体" w:hint="eastAsia"/>
                <w:color w:val="000000"/>
                <w:kern w:val="0"/>
                <w:szCs w:val="21"/>
                <w:lang w:bidi="ar"/>
              </w:rPr>
              <w:br/>
              <w:t>2.显示尺寸：≥4800*2720cm</w:t>
            </w:r>
            <w:r w:rsidRPr="009E07A4">
              <w:rPr>
                <w:rFonts w:asciiTheme="minorEastAsia" w:eastAsiaTheme="minorEastAsia" w:hAnsiTheme="minorEastAsia" w:cs="宋体" w:hint="eastAsia"/>
                <w:color w:val="000000"/>
                <w:kern w:val="0"/>
                <w:szCs w:val="21"/>
                <w:lang w:bidi="ar"/>
              </w:rPr>
              <w:br/>
              <w:t>3.平整度（mm）≤1</w:t>
            </w:r>
            <w:r w:rsidRPr="009E07A4">
              <w:rPr>
                <w:rFonts w:asciiTheme="minorEastAsia" w:eastAsiaTheme="minorEastAsia" w:hAnsiTheme="minorEastAsia" w:cs="宋体" w:hint="eastAsia"/>
                <w:color w:val="000000"/>
                <w:kern w:val="0"/>
                <w:szCs w:val="21"/>
                <w:lang w:bidi="ar"/>
              </w:rPr>
              <w:br/>
              <w:t>4.显示屏亮度（nits）≥650</w:t>
            </w:r>
            <w:r w:rsidRPr="009E07A4">
              <w:rPr>
                <w:rFonts w:asciiTheme="minorEastAsia" w:eastAsiaTheme="minorEastAsia" w:hAnsiTheme="minorEastAsia" w:cs="宋体" w:hint="eastAsia"/>
                <w:color w:val="000000"/>
                <w:kern w:val="0"/>
                <w:szCs w:val="21"/>
                <w:lang w:bidi="ar"/>
              </w:rPr>
              <w:br/>
              <w:t>#5.色温（K）3200—9300可调</w:t>
            </w:r>
            <w:r w:rsidRPr="009E07A4">
              <w:rPr>
                <w:rFonts w:asciiTheme="minorEastAsia" w:eastAsiaTheme="minorEastAsia" w:hAnsiTheme="minorEastAsia" w:cs="宋体" w:hint="eastAsia"/>
                <w:color w:val="000000"/>
                <w:kern w:val="0"/>
                <w:szCs w:val="21"/>
                <w:lang w:bidi="ar"/>
              </w:rPr>
              <w:br/>
            </w:r>
            <w:r w:rsidRPr="009E07A4">
              <w:rPr>
                <w:rFonts w:asciiTheme="minorEastAsia" w:eastAsiaTheme="minorEastAsia" w:hAnsiTheme="minorEastAsia" w:cs="宋体" w:hint="eastAsia"/>
                <w:color w:val="000000"/>
                <w:kern w:val="0"/>
                <w:szCs w:val="21"/>
                <w:lang w:bidi="ar"/>
              </w:rPr>
              <w:lastRenderedPageBreak/>
              <w:t>6.水平视角（ °）140</w:t>
            </w:r>
            <w:r w:rsidRPr="009E07A4">
              <w:rPr>
                <w:rFonts w:asciiTheme="minorEastAsia" w:eastAsiaTheme="minorEastAsia" w:hAnsiTheme="minorEastAsia" w:cs="宋体" w:hint="eastAsia"/>
                <w:color w:val="000000"/>
                <w:kern w:val="0"/>
                <w:szCs w:val="21"/>
                <w:lang w:bidi="ar"/>
              </w:rPr>
              <w:br/>
              <w:t>7.垂直视角（ °）140</w:t>
            </w:r>
            <w:r w:rsidRPr="009E07A4">
              <w:rPr>
                <w:rFonts w:asciiTheme="minorEastAsia" w:eastAsiaTheme="minorEastAsia" w:hAnsiTheme="minorEastAsia" w:cs="宋体" w:hint="eastAsia"/>
                <w:color w:val="000000"/>
                <w:kern w:val="0"/>
                <w:szCs w:val="21"/>
                <w:lang w:bidi="ar"/>
              </w:rPr>
              <w:br/>
              <w:t>8.发光点中心距偏差&lt;3%</w:t>
            </w:r>
            <w:r w:rsidRPr="009E07A4">
              <w:rPr>
                <w:rFonts w:asciiTheme="minorEastAsia" w:eastAsiaTheme="minorEastAsia" w:hAnsiTheme="minorEastAsia" w:cs="宋体" w:hint="eastAsia"/>
                <w:color w:val="000000"/>
                <w:kern w:val="0"/>
                <w:szCs w:val="21"/>
                <w:lang w:bidi="ar"/>
              </w:rPr>
              <w:br/>
              <w:t>9.亮度均匀性≥97%</w:t>
            </w:r>
            <w:r w:rsidRPr="009E07A4">
              <w:rPr>
                <w:rFonts w:asciiTheme="minorEastAsia" w:eastAsiaTheme="minorEastAsia" w:hAnsiTheme="minorEastAsia" w:cs="宋体" w:hint="eastAsia"/>
                <w:color w:val="000000"/>
                <w:kern w:val="0"/>
                <w:szCs w:val="21"/>
                <w:lang w:bidi="ar"/>
              </w:rPr>
              <w:br/>
              <w:t>10色度均匀性±0.003Cx,Cy之内</w:t>
            </w:r>
            <w:r w:rsidRPr="009E07A4">
              <w:rPr>
                <w:rFonts w:asciiTheme="minorEastAsia" w:eastAsiaTheme="minorEastAsia" w:hAnsiTheme="minorEastAsia" w:cs="宋体" w:hint="eastAsia"/>
                <w:color w:val="000000"/>
                <w:kern w:val="0"/>
                <w:szCs w:val="21"/>
                <w:lang w:bidi="ar"/>
              </w:rPr>
              <w:br/>
              <w:t>#11.最大对比度  6000:1</w:t>
            </w:r>
            <w:r w:rsidRPr="009E07A4">
              <w:rPr>
                <w:rFonts w:asciiTheme="minorEastAsia" w:eastAsiaTheme="minorEastAsia" w:hAnsiTheme="minorEastAsia" w:cs="宋体" w:hint="eastAsia"/>
                <w:color w:val="000000"/>
                <w:kern w:val="0"/>
                <w:szCs w:val="21"/>
                <w:lang w:bidi="ar"/>
              </w:rPr>
              <w:br/>
              <w:t>12.功耗（W/m2）：峰值:  800 平均:  300</w:t>
            </w:r>
            <w:r w:rsidRPr="009E07A4">
              <w:rPr>
                <w:rFonts w:asciiTheme="minorEastAsia" w:eastAsiaTheme="minorEastAsia" w:hAnsiTheme="minorEastAsia" w:cs="宋体" w:hint="eastAsia"/>
                <w:color w:val="000000"/>
                <w:kern w:val="0"/>
                <w:szCs w:val="21"/>
                <w:lang w:bidi="ar"/>
              </w:rPr>
              <w:br/>
              <w:t>13.供电要求  AC110V/220V（50/60Hz）</w:t>
            </w:r>
            <w:r w:rsidRPr="009E07A4">
              <w:rPr>
                <w:rFonts w:asciiTheme="minorEastAsia" w:eastAsiaTheme="minorEastAsia" w:hAnsiTheme="minorEastAsia" w:cs="宋体" w:hint="eastAsia"/>
                <w:color w:val="000000"/>
                <w:kern w:val="0"/>
                <w:szCs w:val="21"/>
                <w:lang w:bidi="ar"/>
              </w:rPr>
              <w:br/>
              <w:t>14.支持逐点亮度、色度校正校正数据存储在模组里</w:t>
            </w:r>
            <w:r w:rsidRPr="009E07A4">
              <w:rPr>
                <w:rFonts w:asciiTheme="minorEastAsia" w:eastAsiaTheme="minorEastAsia" w:hAnsiTheme="minorEastAsia" w:cs="宋体" w:hint="eastAsia"/>
                <w:color w:val="000000"/>
                <w:kern w:val="0"/>
                <w:szCs w:val="21"/>
                <w:lang w:bidi="ar"/>
              </w:rPr>
              <w:br/>
              <w:t>15.换帧频率（Hz）：50&amp;60</w:t>
            </w:r>
            <w:r w:rsidRPr="009E07A4">
              <w:rPr>
                <w:rFonts w:asciiTheme="minorEastAsia" w:eastAsiaTheme="minorEastAsia" w:hAnsiTheme="minorEastAsia" w:cs="宋体" w:hint="eastAsia"/>
                <w:color w:val="000000"/>
                <w:kern w:val="0"/>
                <w:szCs w:val="21"/>
                <w:lang w:bidi="ar"/>
              </w:rPr>
              <w:br/>
              <w:t>#16.刷新率（Hz）：≥3840</w:t>
            </w:r>
            <w:r w:rsidRPr="009E07A4">
              <w:rPr>
                <w:rFonts w:asciiTheme="minorEastAsia" w:eastAsiaTheme="minorEastAsia" w:hAnsiTheme="minorEastAsia" w:cs="宋体" w:hint="eastAsia"/>
                <w:color w:val="000000"/>
                <w:kern w:val="0"/>
                <w:szCs w:val="21"/>
                <w:lang w:bidi="ar"/>
              </w:rPr>
              <w:br/>
              <w:t>#17.寿命典型值（h）：10万</w:t>
            </w:r>
            <w:r w:rsidRPr="009E07A4">
              <w:rPr>
                <w:rFonts w:asciiTheme="minorEastAsia" w:eastAsiaTheme="minorEastAsia" w:hAnsiTheme="minorEastAsia" w:cs="宋体" w:hint="eastAsia"/>
                <w:color w:val="000000"/>
                <w:kern w:val="0"/>
                <w:szCs w:val="21"/>
                <w:lang w:bidi="ar"/>
              </w:rPr>
              <w:br/>
              <w:t>18.温度范围（℃）：工作温度： 0 — 40存储温度：-10 — 50</w:t>
            </w:r>
            <w:r w:rsidRPr="009E07A4">
              <w:rPr>
                <w:rFonts w:asciiTheme="minorEastAsia" w:eastAsiaTheme="minorEastAsia" w:hAnsiTheme="minorEastAsia" w:cs="宋体" w:hint="eastAsia"/>
                <w:color w:val="000000"/>
                <w:kern w:val="0"/>
                <w:szCs w:val="21"/>
                <w:lang w:bidi="ar"/>
              </w:rPr>
              <w:br/>
              <w:t>19.湿度范围（RH）：工作 : 10 - 80%（无凝露）储存 : 10 - 85%</w:t>
            </w:r>
            <w:r w:rsidRPr="009E07A4">
              <w:rPr>
                <w:rFonts w:asciiTheme="minorEastAsia" w:eastAsiaTheme="minorEastAsia" w:hAnsiTheme="minorEastAsia" w:cs="宋体" w:hint="eastAsia"/>
                <w:color w:val="000000"/>
                <w:kern w:val="0"/>
                <w:szCs w:val="21"/>
                <w:lang w:bidi="ar"/>
              </w:rPr>
              <w:br/>
              <w:t xml:space="preserve">以上带#号技术参数需提供CNAS CMA ilac-MRA出具的检测报告复印件盖原厂公章    </w:t>
            </w:r>
            <w:r w:rsidRPr="009E07A4">
              <w:rPr>
                <w:rFonts w:asciiTheme="minorEastAsia" w:eastAsiaTheme="minorEastAsia" w:hAnsiTheme="minorEastAsia" w:cs="宋体" w:hint="eastAsia"/>
                <w:color w:val="000000"/>
                <w:kern w:val="0"/>
                <w:szCs w:val="21"/>
                <w:lang w:bidi="ar"/>
              </w:rPr>
              <w:br/>
              <w:t>#20.蓝光辐射：屏体蓝光符合GB/T 20145-2006光生物安全性标准，蓝光视网危害通过低蓝光等级检测对人体无伤害。（投标时提供国家级实验室出具的检测报告复印件盖原厂公章）</w:t>
            </w:r>
            <w:r w:rsidRPr="009E07A4">
              <w:rPr>
                <w:rFonts w:asciiTheme="minorEastAsia" w:eastAsiaTheme="minorEastAsia" w:hAnsiTheme="minorEastAsia" w:cs="宋体" w:hint="eastAsia"/>
                <w:color w:val="000000"/>
                <w:kern w:val="0"/>
                <w:szCs w:val="21"/>
                <w:lang w:bidi="ar"/>
              </w:rPr>
              <w:br/>
              <w:t xml:space="preserve">#21.显示屏高低温测试：显示屏可在-55度和85度正常工作 （投标时提供国家级实验室出具的检测报告复印件盖原厂公章）        </w:t>
            </w:r>
            <w:r w:rsidRPr="009E07A4">
              <w:rPr>
                <w:rFonts w:asciiTheme="minorEastAsia" w:eastAsiaTheme="minorEastAsia" w:hAnsiTheme="minorEastAsia" w:cs="宋体" w:hint="eastAsia"/>
                <w:color w:val="000000"/>
                <w:kern w:val="0"/>
                <w:szCs w:val="21"/>
                <w:lang w:bidi="ar"/>
              </w:rPr>
              <w:br/>
              <w:t xml:space="preserve">#22.图像调整功能：具有亮度/对比度/色度调节/视觉修正等处理功能 （投标时提供国家级实验室出具的检测报告复印件盖原厂公章）                                    </w:t>
            </w:r>
            <w:r w:rsidRPr="009E07A4">
              <w:rPr>
                <w:rFonts w:asciiTheme="minorEastAsia" w:eastAsiaTheme="minorEastAsia" w:hAnsiTheme="minorEastAsia" w:cs="宋体" w:hint="eastAsia"/>
                <w:color w:val="000000"/>
                <w:kern w:val="0"/>
                <w:szCs w:val="21"/>
                <w:lang w:bidi="ar"/>
              </w:rPr>
              <w:br/>
              <w:t>#23.大屏软件需支持亮度自动感应技术、支持定时开关电技术、支持色彩智能控制技术（需提供国家版权局提供的计算机软件著作权登记证书并加盖厂家公章）</w:t>
            </w:r>
            <w:r w:rsidRPr="009E07A4">
              <w:rPr>
                <w:rFonts w:asciiTheme="minorEastAsia" w:eastAsiaTheme="minorEastAsia" w:hAnsiTheme="minorEastAsia" w:cs="宋体" w:hint="eastAsia"/>
                <w:color w:val="000000"/>
                <w:kern w:val="0"/>
                <w:szCs w:val="21"/>
                <w:lang w:bidi="ar"/>
              </w:rPr>
              <w:br/>
              <w:t xml:space="preserve">#24.大屏软件需支持故障监测报警技术、支持声音控制开关技术、支持智能检测及修复报告技术、支持湿度自动调节除湿技术、支持温度自动调节恒温技术（需提供国家版权局提供的计算机软件著作权登记证书并加盖厂家公章）               </w:t>
            </w:r>
            <w:r w:rsidRPr="009E07A4">
              <w:rPr>
                <w:rFonts w:asciiTheme="minorEastAsia" w:eastAsiaTheme="minorEastAsia" w:hAnsiTheme="minorEastAsia" w:cs="宋体" w:hint="eastAsia"/>
                <w:color w:val="000000"/>
                <w:kern w:val="0"/>
                <w:szCs w:val="21"/>
                <w:lang w:bidi="ar"/>
              </w:rPr>
              <w:br/>
              <w:t>#25.投标人所投产品具有国家权威机构颁发的节能证书</w:t>
            </w:r>
            <w:r w:rsidRPr="009E07A4">
              <w:rPr>
                <w:rFonts w:asciiTheme="minorEastAsia" w:eastAsiaTheme="minorEastAsia" w:hAnsiTheme="minorEastAsia" w:cs="宋体" w:hint="eastAsia"/>
                <w:color w:val="000000"/>
                <w:kern w:val="0"/>
                <w:szCs w:val="21"/>
                <w:lang w:bidi="ar"/>
              </w:rPr>
              <w:br/>
              <w:t>#26.提供制造商原厂售后服务承诺函并加盖制造商公章 （需加盖厂家公章）</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D282BD0"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lastRenderedPageBreak/>
              <w:t xml:space="preserve">13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9259C03"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w:t>
            </w:r>
          </w:p>
        </w:tc>
      </w:tr>
      <w:tr w:rsidR="00460033" w:rsidRPr="009E07A4" w14:paraId="21AD355C" w14:textId="77777777" w:rsidTr="00725FB4">
        <w:trPr>
          <w:trHeight w:val="5415"/>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CD58FD"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lastRenderedPageBreak/>
              <w:t xml:space="preserve">3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FDBD2E6"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主控系统</w:t>
            </w:r>
          </w:p>
        </w:tc>
        <w:tc>
          <w:tcPr>
            <w:tcW w:w="3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F36BE75"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1.设备应为纯硬件FPGA架构，CrossPoint全总线交换技术，要求支持输入≥8路包括DVI、CVBS、VGA接口，输出≥8路DVI接口包括DVI、CVBS、VGA接口。</w:t>
            </w:r>
            <w:r w:rsidRPr="009E07A4">
              <w:rPr>
                <w:rFonts w:asciiTheme="minorEastAsia" w:eastAsiaTheme="minorEastAsia" w:hAnsiTheme="minorEastAsia" w:cs="宋体" w:hint="eastAsia"/>
                <w:color w:val="000000"/>
                <w:kern w:val="0"/>
                <w:szCs w:val="21"/>
                <w:lang w:bidi="ar"/>
              </w:rPr>
              <w:br/>
              <w:t>2.单张板卡支持4通道输入或输出，单卡支持2种信号源任意组合。</w:t>
            </w:r>
            <w:r w:rsidRPr="009E07A4">
              <w:rPr>
                <w:rFonts w:asciiTheme="minorEastAsia" w:eastAsiaTheme="minorEastAsia" w:hAnsiTheme="minorEastAsia" w:cs="宋体" w:hint="eastAsia"/>
                <w:color w:val="000000"/>
                <w:kern w:val="0"/>
                <w:szCs w:val="21"/>
                <w:lang w:bidi="ar"/>
              </w:rPr>
              <w:br/>
              <w:t>#3.对各个输入通道采用纯硬件处理技术，要求支持在输出图像上叠加输出通道号显示。</w:t>
            </w:r>
            <w:r w:rsidRPr="009E07A4">
              <w:rPr>
                <w:rFonts w:asciiTheme="minorEastAsia" w:eastAsiaTheme="minorEastAsia" w:hAnsiTheme="minorEastAsia" w:cs="宋体" w:hint="eastAsia"/>
                <w:color w:val="000000"/>
                <w:kern w:val="0"/>
                <w:szCs w:val="21"/>
                <w:lang w:bidi="ar"/>
              </w:rPr>
              <w:br/>
              <w:t>#4.支持输入信号丢失检测，支持输出信号状态检测，可用指示灯显示。</w:t>
            </w:r>
            <w:r w:rsidRPr="009E07A4">
              <w:rPr>
                <w:rFonts w:asciiTheme="minorEastAsia" w:eastAsiaTheme="minorEastAsia" w:hAnsiTheme="minorEastAsia" w:cs="宋体" w:hint="eastAsia"/>
                <w:color w:val="000000"/>
                <w:kern w:val="0"/>
                <w:szCs w:val="21"/>
                <w:lang w:bidi="ar"/>
              </w:rPr>
              <w:br/>
              <w:t>5.设备支持任意一路图像在拼接屏的任意位置以任意比例进行开窗、缩放、拉伸、漫游、叠加、跨屏、缩放等功能。</w:t>
            </w:r>
            <w:r w:rsidRPr="009E07A4">
              <w:rPr>
                <w:rFonts w:asciiTheme="minorEastAsia" w:eastAsiaTheme="minorEastAsia" w:hAnsiTheme="minorEastAsia" w:cs="宋体" w:hint="eastAsia"/>
                <w:color w:val="000000"/>
                <w:kern w:val="0"/>
                <w:szCs w:val="21"/>
                <w:lang w:bidi="ar"/>
              </w:rPr>
              <w:br/>
              <w:t>6.设备支持图像无缝实时切换功能，无缝切换时间＜20ms。</w:t>
            </w:r>
            <w:r w:rsidRPr="009E07A4">
              <w:rPr>
                <w:rFonts w:asciiTheme="minorEastAsia" w:eastAsiaTheme="minorEastAsia" w:hAnsiTheme="minorEastAsia" w:cs="宋体" w:hint="eastAsia"/>
                <w:color w:val="000000"/>
                <w:kern w:val="0"/>
                <w:szCs w:val="21"/>
                <w:lang w:bidi="ar"/>
              </w:rPr>
              <w:br/>
              <w:t>7.支持场景保存及快速调用，支持场景轮巡，适应于不同的应用场景。</w:t>
            </w:r>
            <w:r w:rsidRPr="009E07A4">
              <w:rPr>
                <w:rFonts w:asciiTheme="minorEastAsia" w:eastAsiaTheme="minorEastAsia" w:hAnsiTheme="minorEastAsia" w:cs="宋体" w:hint="eastAsia"/>
                <w:color w:val="000000"/>
                <w:kern w:val="0"/>
                <w:szCs w:val="21"/>
                <w:lang w:bidi="ar"/>
              </w:rPr>
              <w:br/>
              <w:t>#8.支持远程开关机控制。</w:t>
            </w:r>
            <w:r w:rsidRPr="009E07A4">
              <w:rPr>
                <w:rFonts w:asciiTheme="minorEastAsia" w:eastAsiaTheme="minorEastAsia" w:hAnsiTheme="minorEastAsia" w:cs="宋体" w:hint="eastAsia"/>
                <w:color w:val="000000"/>
                <w:kern w:val="0"/>
                <w:szCs w:val="21"/>
                <w:lang w:bidi="ar"/>
              </w:rPr>
              <w:br/>
              <w:t>9.支持RRTA_4分辨率实时全兼容技术，单台设备应支持同时控制4组不同分辨率的大屏幕显示。</w:t>
            </w:r>
            <w:r w:rsidRPr="009E07A4">
              <w:rPr>
                <w:rFonts w:asciiTheme="minorEastAsia" w:eastAsiaTheme="minorEastAsia" w:hAnsiTheme="minorEastAsia" w:cs="宋体" w:hint="eastAsia"/>
                <w:color w:val="000000"/>
                <w:kern w:val="0"/>
                <w:szCs w:val="21"/>
                <w:lang w:bidi="ar"/>
              </w:rPr>
              <w:br/>
              <w:t>10.前面板可显示设备IP地址，设备型号等基础信息内容。</w:t>
            </w:r>
            <w:r w:rsidRPr="009E07A4">
              <w:rPr>
                <w:rFonts w:asciiTheme="minorEastAsia" w:eastAsiaTheme="minorEastAsia" w:hAnsiTheme="minorEastAsia" w:cs="宋体" w:hint="eastAsia"/>
                <w:color w:val="000000"/>
                <w:kern w:val="0"/>
                <w:szCs w:val="21"/>
                <w:lang w:bidi="ar"/>
              </w:rPr>
              <w:br/>
              <w:t>11.支持设置拼接屏的拼缝补偿，屏幕间隔可以根据电视墙实现接缝大小不同而任意设置，可精确到1个像素。</w:t>
            </w:r>
            <w:r w:rsidRPr="009E07A4">
              <w:rPr>
                <w:rFonts w:asciiTheme="minorEastAsia" w:eastAsiaTheme="minorEastAsia" w:hAnsiTheme="minorEastAsia" w:cs="宋体" w:hint="eastAsia"/>
                <w:color w:val="000000"/>
                <w:kern w:val="0"/>
                <w:szCs w:val="21"/>
                <w:lang w:bidi="ar"/>
              </w:rPr>
              <w:br/>
              <w:t>12.设备支持不规则拼接方式，针对LED拼接的显示单元，可以设置每块LED单屏的有效显示区，不但降低了操作的复杂度，还提高了整体显示的效果。</w:t>
            </w:r>
            <w:r w:rsidRPr="009E07A4">
              <w:rPr>
                <w:rFonts w:asciiTheme="minorEastAsia" w:eastAsiaTheme="minorEastAsia" w:hAnsiTheme="minorEastAsia" w:cs="宋体" w:hint="eastAsia"/>
                <w:color w:val="000000"/>
                <w:kern w:val="0"/>
                <w:szCs w:val="21"/>
                <w:lang w:bidi="ar"/>
              </w:rPr>
              <w:br/>
              <w:t>13.支持视频网络运维管理协议，实时监测设备的运行状态，对设备异常情况进行报警。</w:t>
            </w:r>
            <w:r w:rsidRPr="009E07A4">
              <w:rPr>
                <w:rFonts w:asciiTheme="minorEastAsia" w:eastAsiaTheme="minorEastAsia" w:hAnsiTheme="minorEastAsia" w:cs="宋体" w:hint="eastAsia"/>
                <w:color w:val="000000"/>
                <w:kern w:val="0"/>
                <w:szCs w:val="21"/>
                <w:lang w:bidi="ar"/>
              </w:rPr>
              <w:br/>
              <w:t>#14.支持图形化展示设备当前配置情况，可以显示输入板卡、输出板卡、风扇的状态、风扇转速以及进行温度监测。</w:t>
            </w:r>
            <w:r w:rsidRPr="009E07A4">
              <w:rPr>
                <w:rFonts w:asciiTheme="minorEastAsia" w:eastAsiaTheme="minorEastAsia" w:hAnsiTheme="minorEastAsia" w:cs="宋体" w:hint="eastAsia"/>
                <w:color w:val="000000"/>
                <w:kern w:val="0"/>
                <w:szCs w:val="21"/>
                <w:lang w:bidi="ar"/>
              </w:rPr>
              <w:br/>
              <w:t>带#号技术参数需提供产品国家广播电视产品质量监督检验中心出具的检测报告复印件盖原厂公章。</w:t>
            </w:r>
            <w:r w:rsidRPr="009E07A4">
              <w:rPr>
                <w:rFonts w:asciiTheme="minorEastAsia" w:eastAsiaTheme="minorEastAsia" w:hAnsiTheme="minorEastAsia" w:cs="宋体" w:hint="eastAsia"/>
                <w:color w:val="000000"/>
                <w:kern w:val="0"/>
                <w:szCs w:val="21"/>
                <w:lang w:bidi="ar"/>
              </w:rPr>
              <w:br/>
              <w:t>#本产品与全彩显示大屏必须完全配套兼容，提供相关证明文件。</w:t>
            </w:r>
            <w:r w:rsidRPr="009E07A4">
              <w:rPr>
                <w:rFonts w:asciiTheme="minorEastAsia" w:eastAsiaTheme="minorEastAsia" w:hAnsiTheme="minorEastAsia" w:cs="宋体" w:hint="eastAsia"/>
                <w:color w:val="000000"/>
                <w:kern w:val="0"/>
                <w:szCs w:val="21"/>
                <w:lang w:bidi="ar"/>
              </w:rPr>
              <w:br/>
              <w:t>#需提供国家版权局提供的图像拼接器控制软件计算机软件著作权登记证书（提供复印件加盖原厂公章）。</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23586EA"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A8594E0"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台</w:t>
            </w:r>
          </w:p>
        </w:tc>
      </w:tr>
      <w:tr w:rsidR="00460033" w:rsidRPr="009E07A4" w14:paraId="7451E147" w14:textId="77777777" w:rsidTr="00725FB4">
        <w:trPr>
          <w:trHeight w:val="1460"/>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E4D80D"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4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2412518"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配电系统</w:t>
            </w:r>
          </w:p>
        </w:tc>
        <w:tc>
          <w:tcPr>
            <w:tcW w:w="3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838D04D"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总功耗≥20千瓦，①、所有硬件设备必须符合电子专业相关国家、国际标准，②、配电柜中加入过流、短路、断路、过压、欠压、等保护装置，同时也加上必备的指示装置，方便故障的检修工作。</w:t>
            </w:r>
            <w:r w:rsidRPr="009E07A4">
              <w:rPr>
                <w:rFonts w:asciiTheme="minorEastAsia" w:eastAsiaTheme="minorEastAsia" w:hAnsiTheme="minorEastAsia" w:cs="宋体" w:hint="eastAsia"/>
                <w:color w:val="000000"/>
                <w:kern w:val="0"/>
                <w:szCs w:val="21"/>
                <w:lang w:bidi="ar"/>
              </w:rPr>
              <w:br/>
              <w:t>本产品与全彩显示大屏必须完全配套兼容，提供相关证明文件。</w:t>
            </w:r>
            <w:r w:rsidRPr="009E07A4">
              <w:rPr>
                <w:rFonts w:asciiTheme="minorEastAsia" w:eastAsiaTheme="minorEastAsia" w:hAnsiTheme="minorEastAsia" w:cs="宋体" w:hint="eastAsia"/>
                <w:color w:val="000000"/>
                <w:kern w:val="0"/>
                <w:szCs w:val="21"/>
                <w:lang w:bidi="ar"/>
              </w:rPr>
              <w:br/>
            </w:r>
            <w:r w:rsidRPr="009E07A4">
              <w:rPr>
                <w:rFonts w:asciiTheme="minorEastAsia" w:eastAsiaTheme="minorEastAsia" w:hAnsiTheme="minorEastAsia" w:cs="宋体" w:hint="eastAsia"/>
                <w:color w:val="000000"/>
                <w:kern w:val="0"/>
                <w:szCs w:val="21"/>
                <w:lang w:bidi="ar"/>
              </w:rPr>
              <w:lastRenderedPageBreak/>
              <w:t>#需提供国家版权局提供的智能配电柜控制软件合器计算机软件著作权证书</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69BF7DC"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lastRenderedPageBreak/>
              <w:t xml:space="preserve">1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8807D3F"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台</w:t>
            </w:r>
          </w:p>
        </w:tc>
      </w:tr>
      <w:tr w:rsidR="00460033" w:rsidRPr="009E07A4" w14:paraId="21C62D99" w14:textId="77777777" w:rsidTr="00725FB4">
        <w:trPr>
          <w:trHeight w:val="1280"/>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3C69B1"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5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CAF5962"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室内钢结构</w:t>
            </w:r>
          </w:p>
        </w:tc>
        <w:tc>
          <w:tcPr>
            <w:tcW w:w="3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E04D348"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定制高精度钢架结构，贴墙安装，含不锈钢包边、地面基础及台面恢复，结构牢固安全、基础锚栓、预埋件加固；</w:t>
            </w:r>
            <w:r w:rsidRPr="009E07A4">
              <w:rPr>
                <w:rFonts w:asciiTheme="minorEastAsia" w:eastAsiaTheme="minorEastAsia" w:hAnsiTheme="minorEastAsia" w:cs="宋体" w:hint="eastAsia"/>
                <w:color w:val="000000"/>
                <w:kern w:val="0"/>
                <w:szCs w:val="21"/>
                <w:lang w:bidi="ar"/>
              </w:rPr>
              <w:br/>
              <w:t>显示屏主体和外壳保持良好接地，接地电阻小于3欧姆，使雷电引起的大电流及时泄放通过通风对流措施降温，使屏体内部温度在-10℃～40℃之间。</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A2A19FD"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19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C33FEE3"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w:t>
            </w:r>
          </w:p>
        </w:tc>
      </w:tr>
      <w:tr w:rsidR="00460033" w:rsidRPr="009E07A4" w14:paraId="60A549EC" w14:textId="77777777" w:rsidTr="00725FB4">
        <w:trPr>
          <w:trHeight w:val="520"/>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D0060C"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6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984CE6E"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配电箱主电缆</w:t>
            </w:r>
          </w:p>
        </w:tc>
        <w:tc>
          <w:tcPr>
            <w:tcW w:w="321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6F02428"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配电箱到大屏6组3芯4平方电源线</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5A7F656"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7A218FC"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批</w:t>
            </w:r>
          </w:p>
        </w:tc>
      </w:tr>
      <w:tr w:rsidR="00460033" w:rsidRPr="009E07A4" w14:paraId="2266B706" w14:textId="77777777" w:rsidTr="00725FB4">
        <w:trPr>
          <w:trHeight w:val="185"/>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11BC6D"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7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3766556"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主信号线</w:t>
            </w:r>
          </w:p>
        </w:tc>
        <w:tc>
          <w:tcPr>
            <w:tcW w:w="321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01A4F82"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大屏9条六类网线，4条20米高清HDMI线，含布线</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C692211"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84CB920"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批</w:t>
            </w:r>
          </w:p>
        </w:tc>
      </w:tr>
      <w:tr w:rsidR="00460033" w:rsidRPr="009E07A4" w14:paraId="03DB04D0" w14:textId="77777777" w:rsidTr="00725FB4">
        <w:trPr>
          <w:trHeight w:val="841"/>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883612"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8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98F4906"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无线传屏系统</w:t>
            </w:r>
          </w:p>
        </w:tc>
        <w:tc>
          <w:tcPr>
            <w:tcW w:w="3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8F14803"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无线交互系统：</w:t>
            </w:r>
            <w:r w:rsidRPr="009E07A4">
              <w:rPr>
                <w:rFonts w:asciiTheme="minorEastAsia" w:eastAsiaTheme="minorEastAsia" w:hAnsiTheme="minorEastAsia" w:cs="宋体" w:hint="eastAsia"/>
                <w:color w:val="000000"/>
                <w:kern w:val="0"/>
                <w:szCs w:val="21"/>
                <w:lang w:bidi="ar"/>
              </w:rPr>
              <w:br/>
              <w:t>#1.多语言切换：系统支持简体中文、英文、韩文语言模式快速切换。（提供CNAS或CMA检测报告并加盖原厂公章）</w:t>
            </w:r>
            <w:r w:rsidRPr="009E07A4">
              <w:rPr>
                <w:rFonts w:asciiTheme="minorEastAsia" w:eastAsiaTheme="minorEastAsia" w:hAnsiTheme="minorEastAsia" w:cs="宋体" w:hint="eastAsia"/>
                <w:color w:val="000000"/>
                <w:kern w:val="0"/>
                <w:szCs w:val="21"/>
                <w:lang w:bidi="ar"/>
              </w:rPr>
              <w:br/>
              <w:t>2.屏幕工具条：用户可直接在触控显示屏上触控点击系统工具条，或通过鼠标点击工具条进行操作，工具条具有截屏、录制、广播、布局、切屏、批注、白板、互动等功能按钮，并显示时间、设备名称、网络IP等信息。工具条支持在大屏的左边和右边显示，满足不同习惯的老师会议使用。工具条具有下拉功能，可灵活调整按钮的高度。</w:t>
            </w:r>
            <w:r w:rsidRPr="009E07A4">
              <w:rPr>
                <w:rFonts w:asciiTheme="minorEastAsia" w:eastAsiaTheme="minorEastAsia" w:hAnsiTheme="minorEastAsia" w:cs="宋体" w:hint="eastAsia"/>
                <w:color w:val="000000"/>
                <w:kern w:val="0"/>
                <w:szCs w:val="21"/>
                <w:lang w:bidi="ar"/>
              </w:rPr>
              <w:br/>
              <w:t>#3.多种画面布局显示：支持≥16个投屏设备同时接入会议互动终端，≥16个画面同时显示，且支持Auto(自适应)画面、1画面、2 画面、3 画面、4 画面、6 画面、8 画面、9 画面、16画面切换模式，≥13种默认画面布局方式，画面支持多种对比模式(如均分屏幕、一大一小、一大两小、一大三小、画中画等);只需一键点击，即可选择相应的布局。布局内显示的投屏设备具有设备画面记忆功能，切换后各布局内的设备画面不会自动更改。（提供CNAS或CMA检测报告并加盖原厂公章）</w:t>
            </w:r>
            <w:r w:rsidRPr="009E07A4">
              <w:rPr>
                <w:rFonts w:asciiTheme="minorEastAsia" w:eastAsiaTheme="minorEastAsia" w:hAnsiTheme="minorEastAsia" w:cs="宋体" w:hint="eastAsia"/>
                <w:color w:val="000000"/>
                <w:kern w:val="0"/>
                <w:szCs w:val="21"/>
                <w:lang w:bidi="ar"/>
              </w:rPr>
              <w:br/>
              <w:t>4.界面布局：支持全屏模式、显示工具条模式和研讨模式。全屏模式下，工具条自动隐藏，隐藏后可点击隐藏按钮再次显示，且无操作10秒钟后，工具条会继续隐藏显示工具条模式下，支持工具条显示在左边或右边研讨模式下，自动隐藏切屏按钮，可选择在屏幕左边或右边始终显示设备缩略图，可将设备画面、文件画面、分组画面等快速上屏展示。布局还支持:布局快照、清除主屏等功能按钮的选择。</w:t>
            </w:r>
            <w:r w:rsidRPr="009E07A4">
              <w:rPr>
                <w:rFonts w:asciiTheme="minorEastAsia" w:eastAsiaTheme="minorEastAsia" w:hAnsiTheme="minorEastAsia" w:cs="宋体" w:hint="eastAsia"/>
                <w:color w:val="000000"/>
                <w:kern w:val="0"/>
                <w:szCs w:val="21"/>
                <w:lang w:bidi="ar"/>
              </w:rPr>
              <w:br/>
              <w:t>#5.录制：设备支持多种方式开启录制，如互动终端的“录制”按钮，屏幕工具条“录制”按钮、和遥控器APP“录制”按钮，支持多画面和</w:t>
            </w:r>
            <w:r w:rsidRPr="009E07A4">
              <w:rPr>
                <w:rFonts w:asciiTheme="minorEastAsia" w:eastAsiaTheme="minorEastAsia" w:hAnsiTheme="minorEastAsia" w:cs="宋体" w:hint="eastAsia"/>
                <w:color w:val="000000"/>
                <w:kern w:val="0"/>
                <w:szCs w:val="21"/>
                <w:lang w:bidi="ar"/>
              </w:rPr>
              <w:lastRenderedPageBreak/>
              <w:t>外接无线麦克风声音同步录入，支持720P和1080P格式，录课视频可保存在本地设备外接U盘中、云盘或内置硬盘中，支持录制存储空间不足时的文字提醒功能；（提供CNAS或CMA检测报告并加盖原厂公章）</w:t>
            </w:r>
            <w:r w:rsidRPr="009E07A4">
              <w:rPr>
                <w:rFonts w:asciiTheme="minorEastAsia" w:eastAsiaTheme="minorEastAsia" w:hAnsiTheme="minorEastAsia" w:cs="宋体" w:hint="eastAsia"/>
                <w:color w:val="000000"/>
                <w:kern w:val="0"/>
                <w:szCs w:val="21"/>
                <w:lang w:bidi="ar"/>
              </w:rPr>
              <w:br/>
              <w:t>#6.移动端无线投屏：支持不少于16路终端设备同时接入会议互动终端，支持AirPlay、Miracast、WIDI主流投屏协议，iOS、macOS、Android和Windows系统设备无需安装任何APP即可直接投屏，并可自由拖动画面位置，支持对设备画面进行静音、旋转、全屏、移除等操作；（提供CNAS或CMA检测报告并加盖原厂公章）</w:t>
            </w:r>
            <w:r w:rsidRPr="009E07A4">
              <w:rPr>
                <w:rFonts w:asciiTheme="minorEastAsia" w:eastAsiaTheme="minorEastAsia" w:hAnsiTheme="minorEastAsia" w:cs="宋体" w:hint="eastAsia"/>
                <w:color w:val="000000"/>
                <w:kern w:val="0"/>
                <w:szCs w:val="21"/>
                <w:lang w:bidi="ar"/>
              </w:rPr>
              <w:br/>
              <w:t>#7.软件遥控器：互动终端无需硬件遥控器或USB切换器，用户只需扫码下载遥控器APP即可将移动终端作为控制端，软件控制端支持截屏、录制、广播、布局、批注、白板、互动等功能按钮，支持Windows、Android、iOS系统设备安装控制端软件。使用遥控器APP可拍摄多达16张照片或录制多达16段短视频上传至屏幕显示，亦可将遥控器(手机/平板/电脑端)本地的多达16个文件，上传至屏幕分屏显示。（提供CNAS或CMA检测报告并加盖原厂公章）</w:t>
            </w:r>
            <w:r w:rsidRPr="009E07A4">
              <w:rPr>
                <w:rFonts w:asciiTheme="minorEastAsia" w:eastAsiaTheme="minorEastAsia" w:hAnsiTheme="minorEastAsia" w:cs="宋体" w:hint="eastAsia"/>
                <w:color w:val="000000"/>
                <w:kern w:val="0"/>
                <w:szCs w:val="21"/>
                <w:lang w:bidi="ar"/>
              </w:rPr>
              <w:br/>
              <w:t>#8.网络摄像机采集：支持通过网络把网络摄像机信号接入，在互动终端上直接读取显示。支持调整摄像机转动速度的快慢同时支持摄像机画面的微调(上下、左右、拉伸、缩放).也可对摄像机画面进行翻转移除操作。（提供CNAS或CMA检测报告并加盖原厂公章）</w:t>
            </w:r>
            <w:r w:rsidRPr="009E07A4">
              <w:rPr>
                <w:rFonts w:asciiTheme="minorEastAsia" w:eastAsiaTheme="minorEastAsia" w:hAnsiTheme="minorEastAsia" w:cs="宋体" w:hint="eastAsia"/>
                <w:color w:val="000000"/>
                <w:kern w:val="0"/>
                <w:szCs w:val="21"/>
                <w:lang w:bidi="ar"/>
              </w:rPr>
              <w:br/>
              <w:t>9.全屏缩放：支持在遥控器APP端或触控显示屏端对显示画面进行缩小、放大操作，能够对单屏或多屏画面进行最大400%放大。</w:t>
            </w:r>
            <w:r w:rsidRPr="009E07A4">
              <w:rPr>
                <w:rFonts w:asciiTheme="minorEastAsia" w:eastAsiaTheme="minorEastAsia" w:hAnsiTheme="minorEastAsia" w:cs="宋体" w:hint="eastAsia"/>
                <w:color w:val="000000"/>
                <w:kern w:val="0"/>
                <w:szCs w:val="21"/>
                <w:lang w:bidi="ar"/>
              </w:rPr>
              <w:br/>
              <w:t>#10.分组互动：通过广播功能把主控端显示内容同步到指定的单个或多个小组屏上,分组端可选择暂离广播或接收广播。通过切屏功能，可以抓取&gt;16个小组屏内容到主控端，进行对比,并支持广播至所有分组端。还可以把任何一个小组屏幕内容，演示到其他指定的单个或多个小组屏上。支持在主控端广播状态下进行批注或白板书写时，支持画笔、板擦、撤销、重做等功能。支持教师端对所有分组端发送一次性指令，如开始录制、结束录制、清空接收文件息屏、唤醒、重启、关机、界面布局调整、音量调节等操作。（提供CNAS或CMA检测报告并加盖原厂公章）</w:t>
            </w:r>
            <w:r w:rsidRPr="009E07A4">
              <w:rPr>
                <w:rFonts w:asciiTheme="minorEastAsia" w:eastAsiaTheme="minorEastAsia" w:hAnsiTheme="minorEastAsia" w:cs="宋体" w:hint="eastAsia"/>
                <w:color w:val="000000"/>
                <w:kern w:val="0"/>
                <w:szCs w:val="21"/>
                <w:lang w:bidi="ar"/>
              </w:rPr>
              <w:br/>
              <w:t>11.一键截屏：支持一键截取当前屏幕的显示画面，截屏的图片可保存在外接U盘、云盘或内置硬盘中，支持将存储在外接U盘、云盘或内置硬盘中的图片下载到本地，支持通过遥控器 APP 分享到微信、微博、Q0等第三方应用程序。</w:t>
            </w:r>
            <w:r w:rsidRPr="009E07A4">
              <w:rPr>
                <w:rFonts w:asciiTheme="minorEastAsia" w:eastAsiaTheme="minorEastAsia" w:hAnsiTheme="minorEastAsia" w:cs="宋体" w:hint="eastAsia"/>
                <w:color w:val="000000"/>
                <w:kern w:val="0"/>
                <w:szCs w:val="21"/>
                <w:lang w:bidi="ar"/>
              </w:rPr>
              <w:br/>
            </w:r>
            <w:r w:rsidRPr="009E07A4">
              <w:rPr>
                <w:rFonts w:asciiTheme="minorEastAsia" w:eastAsiaTheme="minorEastAsia" w:hAnsiTheme="minorEastAsia" w:cs="宋体" w:hint="eastAsia"/>
                <w:color w:val="000000"/>
                <w:kern w:val="0"/>
                <w:szCs w:val="21"/>
                <w:lang w:bidi="ar"/>
              </w:rPr>
              <w:lastRenderedPageBreak/>
              <w:t>#12.白板批注：系统提供画笔、激光笔、宽度、板擦、清空、撤销、重做、聚焦、随写板等工具，支持普通画笔书写、荧光画笔书写和激光笔定位，提供红、橙、黄、绿、青、蓝、紫等9种画笔颜色和圆形、长方形、三角形、六边形等9种图形类别，并支持选择画笔书写和图形绘制的线条宽度（提供CNAS或CMA检测报告并加盖原厂公章）</w:t>
            </w:r>
            <w:r w:rsidRPr="009E07A4">
              <w:rPr>
                <w:rFonts w:asciiTheme="minorEastAsia" w:eastAsiaTheme="minorEastAsia" w:hAnsiTheme="minorEastAsia" w:cs="宋体" w:hint="eastAsia"/>
                <w:color w:val="000000"/>
                <w:kern w:val="0"/>
                <w:szCs w:val="21"/>
                <w:lang w:bidi="ar"/>
              </w:rPr>
              <w:br/>
              <w:t>#13.管理互动：支持将管理系统软件程序导入系统中，可直接在系统主界面打开使用，完成管理系统对移动终端或电脑的管控。同时可通过管理系统软件启用屏幕广播、文件分发、调查、考试、点名、监看等功能，支持向至少60台终端推送画面，为保证兼容性要求管理系统软件和本系统为同一品牌相互兼容。（厂家提供功能截图和同品牌证明文件并加盖公章）</w:t>
            </w:r>
            <w:r w:rsidRPr="009E07A4">
              <w:rPr>
                <w:rFonts w:asciiTheme="minorEastAsia" w:eastAsiaTheme="minorEastAsia" w:hAnsiTheme="minorEastAsia" w:cs="宋体" w:hint="eastAsia"/>
                <w:color w:val="000000"/>
                <w:kern w:val="0"/>
                <w:szCs w:val="21"/>
                <w:lang w:bidi="ar"/>
              </w:rPr>
              <w:br/>
              <w:t>14.扫码带走：支持将截屏的图片和录制的视频通过扫描二维码或下载链接保存到客户端，用户可选择公网模式或局域网模式，在教学互动终端接入互联网或断开互联网时均可生成二维码。</w:t>
            </w:r>
            <w:r w:rsidRPr="009E07A4">
              <w:rPr>
                <w:rFonts w:asciiTheme="minorEastAsia" w:eastAsiaTheme="minorEastAsia" w:hAnsiTheme="minorEastAsia" w:cs="宋体" w:hint="eastAsia"/>
                <w:color w:val="000000"/>
                <w:kern w:val="0"/>
                <w:szCs w:val="21"/>
                <w:lang w:bidi="ar"/>
              </w:rPr>
              <w:br/>
              <w:t>#15.推拉流：支持RTMP协议推流，可实时将会议互动终端的画面、声音通过互联网直播，最多可完成≥16路投屏设备画面同步直播到互联网;同时还可支持拉流观看直播，将远端服务器已有的直播内容，通过会议互动终端进行拉流播放;用户可预置多个推流、拉流地址。（提供CNAS或CMA检测报告并加盖原厂公章）</w:t>
            </w:r>
            <w:r w:rsidRPr="009E07A4">
              <w:rPr>
                <w:rFonts w:asciiTheme="minorEastAsia" w:eastAsiaTheme="minorEastAsia" w:hAnsiTheme="minorEastAsia" w:cs="宋体" w:hint="eastAsia"/>
                <w:color w:val="000000"/>
                <w:kern w:val="0"/>
                <w:szCs w:val="21"/>
                <w:lang w:bidi="ar"/>
              </w:rPr>
              <w:br/>
              <w:t>#16.手写板：支持≥60台手写板通过 Wifi 网络连接到互动终端，手写板书写笔迹可实时通过互动终端展示。支持不同手写板的对比模式，1屏、2屏、3屏、4屏、6屏、8屏、9屏、16屏等不同对比模式，允许自主选择不同手写板上屏展示，支持将已上屏的手写板画面截图保存至U盘或本地硬盘。支持手写板投屏画面旋转、全屏放大、从显示屏幕端直接移除当前手写板等操作。支持对手写板清除笔迹，也可通过书写板上的“清除”按钮，一键清除手写板笔迹。（提供CNAS或CMA检测报告并加盖原厂公章）</w:t>
            </w:r>
            <w:r w:rsidRPr="009E07A4">
              <w:rPr>
                <w:rFonts w:asciiTheme="minorEastAsia" w:eastAsiaTheme="minorEastAsia" w:hAnsiTheme="minorEastAsia" w:cs="宋体" w:hint="eastAsia"/>
                <w:color w:val="000000"/>
                <w:kern w:val="0"/>
                <w:szCs w:val="21"/>
                <w:lang w:bidi="ar"/>
              </w:rPr>
              <w:br/>
              <w:t>17.文件读取：系统支持查看U盘、云盘、内置硬盘和遥控器APP上传的本地文件和云空间下载文件，支持将外接U盘中的图片、视频、音频、文档等文件资料直接上屏展示;支持通过截屏和录制将存储在图库(U盘、云盘:内置硬盘)中的图片、视频直接上屏展示;支持将从云空间下载到本地的图片、视频、音频、文档等文件资料直接上屏展示;支持将外接U盘中、遥控器APP上传的或云空间下载的 PPT演示文稿以联动模式或演讲模式进行放映，演讲模式下可实现PPT的动画效果和内嵌视频播放。</w:t>
            </w:r>
            <w:r w:rsidRPr="009E07A4">
              <w:rPr>
                <w:rFonts w:asciiTheme="minorEastAsia" w:eastAsiaTheme="minorEastAsia" w:hAnsiTheme="minorEastAsia" w:cs="宋体" w:hint="eastAsia"/>
                <w:color w:val="000000"/>
                <w:kern w:val="0"/>
                <w:szCs w:val="21"/>
                <w:lang w:bidi="ar"/>
              </w:rPr>
              <w:br/>
              <w:t>18.文件上传：支持windwos、Android、ios系统终端通过APP软件与系统连接，进行文档、照片、视频等本地文件上传并同时直接</w:t>
            </w:r>
            <w:r w:rsidRPr="009E07A4">
              <w:rPr>
                <w:rFonts w:asciiTheme="minorEastAsia" w:eastAsiaTheme="minorEastAsia" w:hAnsiTheme="minorEastAsia" w:cs="宋体" w:hint="eastAsia"/>
                <w:color w:val="000000"/>
                <w:kern w:val="0"/>
                <w:szCs w:val="21"/>
                <w:lang w:bidi="ar"/>
              </w:rPr>
              <w:lastRenderedPageBreak/>
              <w:t>显示出来，一台终端上传文件并发显示不少于16个画面窗口，APP上传后系统可以随时调取已上传的文件反复阅览。</w:t>
            </w:r>
            <w:r w:rsidRPr="009E07A4">
              <w:rPr>
                <w:rFonts w:asciiTheme="minorEastAsia" w:eastAsiaTheme="minorEastAsia" w:hAnsiTheme="minorEastAsia" w:cs="宋体" w:hint="eastAsia"/>
                <w:color w:val="000000"/>
                <w:kern w:val="0"/>
                <w:szCs w:val="21"/>
                <w:lang w:bidi="ar"/>
              </w:rPr>
              <w:br/>
              <w:t>#19.APP应用：支持第三方应用程序嵌入式安装在互动终端，无需借助主控平板可直接开启互动软件，完成互动过程;通过快捷按钮可完成主界面和应用程序主界面的一键切换。（提供CNAS或CMA检测报告并加盖原厂公章）</w:t>
            </w:r>
            <w:r w:rsidRPr="009E07A4">
              <w:rPr>
                <w:rFonts w:asciiTheme="minorEastAsia" w:eastAsiaTheme="minorEastAsia" w:hAnsiTheme="minorEastAsia" w:cs="宋体" w:hint="eastAsia"/>
                <w:color w:val="000000"/>
                <w:kern w:val="0"/>
                <w:szCs w:val="21"/>
                <w:lang w:bidi="ar"/>
              </w:rPr>
              <w:br/>
              <w:t>#20.欢迎主题：系统内置≥14种主题模板，直接对设备自定义修改欢迎主题界面，主题界面支持插入自定义文字和大小、模版皮肤选择、自定义音乐可通过U盘和网盘直接导入，主题创建完毕后音频和主题内容可同时展示，并可同步展示到分组屏显示。（提供CNAS或CMA检测报告并加盖原厂公章）</w:t>
            </w:r>
            <w:r w:rsidRPr="009E07A4">
              <w:rPr>
                <w:rFonts w:asciiTheme="minorEastAsia" w:eastAsiaTheme="minorEastAsia" w:hAnsiTheme="minorEastAsia" w:cs="宋体" w:hint="eastAsia"/>
                <w:color w:val="000000"/>
                <w:kern w:val="0"/>
                <w:szCs w:val="21"/>
                <w:lang w:bidi="ar"/>
              </w:rPr>
              <w:br/>
              <w:t>#21.互动调查：支持通过无线手写板、抢答器、手机终端扫描二维码进入互动答题环节，互动答题内容可以是文档、图片、视频等任意电子材料，答题类型具有单选、多选、判断、算术、投票、随机提问、书写、抢答等多种题型，支持教育云后台统计会议数据和应用功能使用频次，采集点不少于17个数据源。（厂家提供功能截图并加盖公章）</w:t>
            </w:r>
            <w:r w:rsidRPr="009E07A4">
              <w:rPr>
                <w:rFonts w:asciiTheme="minorEastAsia" w:eastAsiaTheme="minorEastAsia" w:hAnsiTheme="minorEastAsia" w:cs="宋体" w:hint="eastAsia"/>
                <w:color w:val="000000"/>
                <w:kern w:val="0"/>
                <w:szCs w:val="21"/>
                <w:lang w:bidi="ar"/>
              </w:rPr>
              <w:br/>
              <w:t>#22.WEB应用：支持添加第三方WEB端网页链接，可在屏幕同时展示不少于16个网页界面。（提供CNAS或CMA检测报告并加盖原厂公章）</w:t>
            </w:r>
            <w:r w:rsidRPr="009E07A4">
              <w:rPr>
                <w:rFonts w:asciiTheme="minorEastAsia" w:eastAsiaTheme="minorEastAsia" w:hAnsiTheme="minorEastAsia" w:cs="宋体" w:hint="eastAsia"/>
                <w:color w:val="000000"/>
                <w:kern w:val="0"/>
                <w:szCs w:val="21"/>
                <w:lang w:bidi="ar"/>
              </w:rPr>
              <w:br/>
              <w:t>23.音量调节：支持对屏幕端音视频的一键静音和解除静音，关闭麦克风和打开麦克风，并可手动调节音量大小和选择声音输入输出设备，还可支持播放测试音和启用侦听。</w:t>
            </w:r>
            <w:r w:rsidRPr="009E07A4">
              <w:rPr>
                <w:rFonts w:asciiTheme="minorEastAsia" w:eastAsiaTheme="minorEastAsia" w:hAnsiTheme="minorEastAsia" w:cs="宋体" w:hint="eastAsia"/>
                <w:color w:val="000000"/>
                <w:kern w:val="0"/>
                <w:szCs w:val="21"/>
                <w:lang w:bidi="ar"/>
              </w:rPr>
              <w:br/>
              <w:t>24.反向控制：支持在触控显示屏上对HDMI有线接入的Windows 电脑进行反向控制操作，支持无线投屏的部分Android、Windows 设备进行反向控制操作，具有选择开启或关闭功能按钮，同时还支持在显示终端大屏触摸或通过会议互动终端外接鼠标以及遥控器软件进行反向控制。</w:t>
            </w:r>
            <w:r w:rsidRPr="009E07A4">
              <w:rPr>
                <w:rFonts w:asciiTheme="minorEastAsia" w:eastAsiaTheme="minorEastAsia" w:hAnsiTheme="minorEastAsia" w:cs="宋体" w:hint="eastAsia"/>
                <w:color w:val="000000"/>
                <w:kern w:val="0"/>
                <w:szCs w:val="21"/>
                <w:lang w:bidi="ar"/>
              </w:rPr>
              <w:br/>
              <w:t>25.设备和文件分类：系统自动对设备（有线接入设备、无线投屏设备）、文件（U盘、云盘、内置硬盘、遥控器APP上传的本地文件和云空间下载文件）、分组（分组端教学互动终端）进行分类；支持对已连接的设备进行置顶、重命名、移动至分组等操作。</w:t>
            </w:r>
            <w:r w:rsidRPr="009E07A4">
              <w:rPr>
                <w:rFonts w:asciiTheme="minorEastAsia" w:eastAsiaTheme="minorEastAsia" w:hAnsiTheme="minorEastAsia" w:cs="宋体" w:hint="eastAsia"/>
                <w:color w:val="000000"/>
                <w:kern w:val="0"/>
                <w:szCs w:val="21"/>
                <w:lang w:bidi="ar"/>
              </w:rPr>
              <w:br/>
              <w:t>26.个性化设置：支持修改互动终端名称、设置开机画面壁纸、选择默认屏幕布局、开启辅助控制和首页展示遥控器APP二维码等功能。</w:t>
            </w:r>
            <w:r w:rsidRPr="009E07A4">
              <w:rPr>
                <w:rFonts w:asciiTheme="minorEastAsia" w:eastAsiaTheme="minorEastAsia" w:hAnsiTheme="minorEastAsia" w:cs="宋体" w:hint="eastAsia"/>
                <w:color w:val="000000"/>
                <w:kern w:val="0"/>
                <w:szCs w:val="21"/>
                <w:lang w:bidi="ar"/>
              </w:rPr>
              <w:br/>
              <w:t>27.安全策略：支持设置随机 PIN 码和固定 PIN 码，移动端设备无线投屏或使用遥控器APP时均需输入对应的PIN码:还可支持设置管理员密码和密码提示信息，每次进入“设置”界面均需要输入管</w:t>
            </w:r>
            <w:r w:rsidRPr="009E07A4">
              <w:rPr>
                <w:rFonts w:asciiTheme="minorEastAsia" w:eastAsiaTheme="minorEastAsia" w:hAnsiTheme="minorEastAsia" w:cs="宋体" w:hint="eastAsia"/>
                <w:color w:val="000000"/>
                <w:kern w:val="0"/>
                <w:szCs w:val="21"/>
                <w:lang w:bidi="ar"/>
              </w:rPr>
              <w:lastRenderedPageBreak/>
              <w:t>理员密码。</w:t>
            </w:r>
            <w:r w:rsidRPr="009E07A4">
              <w:rPr>
                <w:rFonts w:asciiTheme="minorEastAsia" w:eastAsiaTheme="minorEastAsia" w:hAnsiTheme="minorEastAsia" w:cs="宋体" w:hint="eastAsia"/>
                <w:color w:val="000000"/>
                <w:kern w:val="0"/>
                <w:szCs w:val="21"/>
                <w:lang w:bidi="ar"/>
              </w:rPr>
              <w:br/>
              <w:t>#28.国产化支持：支持国产麒麟、统信操作系统和国产CPU环境下用纯软件实现≥16个国产电脑同时接入会议互动终端，≥16 个画面同时显示。（提供CNAS或CMA检测报告并加盖原厂公章）</w:t>
            </w:r>
            <w:r w:rsidRPr="009E07A4">
              <w:rPr>
                <w:rFonts w:asciiTheme="minorEastAsia" w:eastAsiaTheme="minorEastAsia" w:hAnsiTheme="minorEastAsia" w:cs="宋体" w:hint="eastAsia"/>
                <w:color w:val="000000"/>
                <w:kern w:val="0"/>
                <w:szCs w:val="21"/>
                <w:lang w:bidi="ar"/>
              </w:rPr>
              <w:br/>
              <w:t>#29.直播电视台：支持用户输入直播间名称和简介，选择收看方式、直播时长、直播优先级等信息，即可完成直播间的创建。支持云盒、ID加入、扫描二维码加入三种收看方式，直播时长支持选择5、10、20、30、40、50、60分钟的直播时长，支持勾选强制直播，支持直播端设备锁定直播间，锁定后新设备将无法加入直播间，支持查看当前直播设备的名称、状态、设备类型和加入方式，并可强制移除收看端设备。（提供CNAS或CMA检测报告并加盖原厂公章）</w:t>
            </w:r>
            <w:r w:rsidRPr="009E07A4">
              <w:rPr>
                <w:rFonts w:asciiTheme="minorEastAsia" w:eastAsiaTheme="minorEastAsia" w:hAnsiTheme="minorEastAsia" w:cs="宋体" w:hint="eastAsia"/>
                <w:color w:val="000000"/>
                <w:kern w:val="0"/>
                <w:szCs w:val="21"/>
                <w:lang w:bidi="ar"/>
              </w:rPr>
              <w:br/>
              <w:t>无线交互主机：</w:t>
            </w:r>
            <w:r w:rsidRPr="009E07A4">
              <w:rPr>
                <w:rFonts w:asciiTheme="minorEastAsia" w:eastAsiaTheme="minorEastAsia" w:hAnsiTheme="minorEastAsia" w:cs="宋体" w:hint="eastAsia"/>
                <w:color w:val="000000"/>
                <w:kern w:val="0"/>
                <w:szCs w:val="21"/>
                <w:lang w:bidi="ar"/>
              </w:rPr>
              <w:br/>
              <w:t>1.RAM：8GB</w:t>
            </w:r>
            <w:r w:rsidRPr="009E07A4">
              <w:rPr>
                <w:rFonts w:asciiTheme="minorEastAsia" w:eastAsiaTheme="minorEastAsia" w:hAnsiTheme="minorEastAsia" w:cs="宋体" w:hint="eastAsia"/>
                <w:color w:val="000000"/>
                <w:kern w:val="0"/>
                <w:szCs w:val="21"/>
                <w:lang w:bidi="ar"/>
              </w:rPr>
              <w:br/>
              <w:t>2.内置存储：128G</w:t>
            </w:r>
            <w:r w:rsidRPr="009E07A4">
              <w:rPr>
                <w:rFonts w:asciiTheme="minorEastAsia" w:eastAsiaTheme="minorEastAsia" w:hAnsiTheme="minorEastAsia" w:cs="宋体" w:hint="eastAsia"/>
                <w:color w:val="000000"/>
                <w:kern w:val="0"/>
                <w:szCs w:val="21"/>
                <w:lang w:bidi="ar"/>
              </w:rPr>
              <w:br/>
              <w:t>#3.按钮：电源键 *1 ，录制键 *1（提供CNAS或CMA检测报告并加盖原厂公章）</w:t>
            </w:r>
            <w:r w:rsidRPr="009E07A4">
              <w:rPr>
                <w:rFonts w:asciiTheme="minorEastAsia" w:eastAsiaTheme="minorEastAsia" w:hAnsiTheme="minorEastAsia" w:cs="宋体" w:hint="eastAsia"/>
                <w:color w:val="000000"/>
                <w:kern w:val="0"/>
                <w:szCs w:val="21"/>
                <w:lang w:bidi="ar"/>
              </w:rPr>
              <w:br/>
              <w:t>4.扩展支持：USB 扩展</w:t>
            </w:r>
            <w:r w:rsidRPr="009E07A4">
              <w:rPr>
                <w:rFonts w:asciiTheme="minorEastAsia" w:eastAsiaTheme="minorEastAsia" w:hAnsiTheme="minorEastAsia" w:cs="宋体" w:hint="eastAsia"/>
                <w:color w:val="000000"/>
                <w:kern w:val="0"/>
                <w:szCs w:val="21"/>
                <w:lang w:bidi="ar"/>
              </w:rPr>
              <w:br/>
              <w:t xml:space="preserve">5.视频输出：可自适应输出分辨率，最高支持3840*2160分辨率  </w:t>
            </w:r>
            <w:r w:rsidRPr="009E07A4">
              <w:rPr>
                <w:rFonts w:asciiTheme="minorEastAsia" w:eastAsiaTheme="minorEastAsia" w:hAnsiTheme="minorEastAsia" w:cs="宋体" w:hint="eastAsia"/>
                <w:color w:val="000000"/>
                <w:kern w:val="0"/>
                <w:szCs w:val="21"/>
                <w:lang w:bidi="ar"/>
              </w:rPr>
              <w:br/>
              <w:t xml:space="preserve">6.视频接口：HDMI输入*1   HDMI输出*1 </w:t>
            </w:r>
            <w:r w:rsidRPr="009E07A4">
              <w:rPr>
                <w:rFonts w:asciiTheme="minorEastAsia" w:eastAsiaTheme="minorEastAsia" w:hAnsiTheme="minorEastAsia" w:cs="宋体" w:hint="eastAsia"/>
                <w:color w:val="000000"/>
                <w:kern w:val="0"/>
                <w:szCs w:val="21"/>
                <w:lang w:bidi="ar"/>
              </w:rPr>
              <w:br/>
              <w:t xml:space="preserve">#7.影音接口： LineIn支持麦克风的接入，LineInOut支持音箱的连接（提供CNAS或CMA检测报告并加盖原厂公章） </w:t>
            </w:r>
            <w:r w:rsidRPr="009E07A4">
              <w:rPr>
                <w:rFonts w:asciiTheme="minorEastAsia" w:eastAsiaTheme="minorEastAsia" w:hAnsiTheme="minorEastAsia" w:cs="宋体" w:hint="eastAsia"/>
                <w:color w:val="000000"/>
                <w:kern w:val="0"/>
                <w:szCs w:val="21"/>
                <w:lang w:bidi="ar"/>
              </w:rPr>
              <w:br/>
              <w:t>8.WiFi支持：802.11b/g/n/ac  双频2.4G及 5G</w:t>
            </w:r>
            <w:r w:rsidRPr="009E07A4">
              <w:rPr>
                <w:rFonts w:asciiTheme="minorEastAsia" w:eastAsiaTheme="minorEastAsia" w:hAnsiTheme="minorEastAsia" w:cs="宋体" w:hint="eastAsia"/>
                <w:color w:val="000000"/>
                <w:kern w:val="0"/>
                <w:szCs w:val="21"/>
                <w:lang w:bidi="ar"/>
              </w:rPr>
              <w:br/>
              <w:t>9.内置WIFI：双频2.4G及 5G 无线速率(最大)1.3Gbps</w:t>
            </w:r>
            <w:r w:rsidRPr="009E07A4">
              <w:rPr>
                <w:rFonts w:asciiTheme="minorEastAsia" w:eastAsiaTheme="minorEastAsia" w:hAnsiTheme="minorEastAsia" w:cs="宋体" w:hint="eastAsia"/>
                <w:color w:val="000000"/>
                <w:kern w:val="0"/>
                <w:szCs w:val="21"/>
                <w:lang w:bidi="ar"/>
              </w:rPr>
              <w:br/>
              <w:t>#10.网络接口：3个10/100/1000Mbps以太网RJ45数据接口（LAN*2，WAN*1）（提供CNAS或CMA检测报告并加盖原厂公章）</w:t>
            </w:r>
            <w:r w:rsidRPr="009E07A4">
              <w:rPr>
                <w:rFonts w:asciiTheme="minorEastAsia" w:eastAsiaTheme="minorEastAsia" w:hAnsiTheme="minorEastAsia" w:cs="宋体" w:hint="eastAsia"/>
                <w:color w:val="000000"/>
                <w:kern w:val="0"/>
                <w:szCs w:val="21"/>
                <w:lang w:bidi="ar"/>
              </w:rPr>
              <w:br/>
              <w:t>11.电源接口: 12VDC 3.0A.加电自开机功能</w:t>
            </w:r>
            <w:r w:rsidRPr="009E07A4">
              <w:rPr>
                <w:rFonts w:asciiTheme="minorEastAsia" w:eastAsiaTheme="minorEastAsia" w:hAnsiTheme="minorEastAsia" w:cs="宋体" w:hint="eastAsia"/>
                <w:color w:val="000000"/>
                <w:kern w:val="0"/>
                <w:szCs w:val="21"/>
                <w:lang w:bidi="ar"/>
              </w:rPr>
              <w:br/>
              <w:t>#12.USB接口：3个USB接口，支持U盘，鼠标键盘，摄像头的接入（提供CNAS或CMA检测报告并加盖原厂公章）</w:t>
            </w:r>
            <w:r w:rsidRPr="009E07A4">
              <w:rPr>
                <w:rFonts w:asciiTheme="minorEastAsia" w:eastAsiaTheme="minorEastAsia" w:hAnsiTheme="minorEastAsia" w:cs="宋体" w:hint="eastAsia"/>
                <w:color w:val="000000"/>
                <w:kern w:val="0"/>
                <w:szCs w:val="21"/>
                <w:lang w:bidi="ar"/>
              </w:rPr>
              <w:br/>
              <w:t xml:space="preserve">13.硬盘接口：M.2最大支持1T </w:t>
            </w:r>
            <w:r w:rsidRPr="009E07A4">
              <w:rPr>
                <w:rFonts w:asciiTheme="minorEastAsia" w:eastAsiaTheme="minorEastAsia" w:hAnsiTheme="minorEastAsia" w:cs="宋体" w:hint="eastAsia"/>
                <w:color w:val="000000"/>
                <w:kern w:val="0"/>
                <w:szCs w:val="21"/>
                <w:lang w:bidi="ar"/>
              </w:rPr>
              <w:br/>
              <w:t>14.尺寸：264mm×231mm×61mm</w:t>
            </w:r>
            <w:r w:rsidRPr="009E07A4">
              <w:rPr>
                <w:rFonts w:asciiTheme="minorEastAsia" w:eastAsiaTheme="minorEastAsia" w:hAnsiTheme="minorEastAsia" w:cs="宋体" w:hint="eastAsia"/>
                <w:color w:val="000000"/>
                <w:kern w:val="0"/>
                <w:szCs w:val="21"/>
                <w:lang w:bidi="ar"/>
              </w:rPr>
              <w:br/>
              <w:t>15.重量：1.38Kg</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B649D52"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lastRenderedPageBreak/>
              <w:t xml:space="preserve">1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DF3FA6D"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台</w:t>
            </w:r>
          </w:p>
        </w:tc>
      </w:tr>
      <w:tr w:rsidR="00460033" w:rsidRPr="009E07A4" w14:paraId="1F36F336" w14:textId="77777777" w:rsidTr="00725FB4">
        <w:trPr>
          <w:trHeight w:val="500"/>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54518B"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lastRenderedPageBreak/>
              <w:t xml:space="preserve">9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1C8FAE4"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线材辅料</w:t>
            </w:r>
          </w:p>
        </w:tc>
        <w:tc>
          <w:tcPr>
            <w:tcW w:w="321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64DDBEA"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包含视频线、电源线、网线、安装调试等</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3FA66BD"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8444C7B"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项</w:t>
            </w:r>
          </w:p>
        </w:tc>
      </w:tr>
      <w:tr w:rsidR="00460033" w:rsidRPr="009E07A4" w14:paraId="6A87FAA7" w14:textId="77777777" w:rsidTr="00725FB4">
        <w:trPr>
          <w:trHeight w:val="401"/>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A1D2102"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二、发言扩声系统</w:t>
            </w:r>
          </w:p>
        </w:tc>
      </w:tr>
      <w:tr w:rsidR="00460033" w:rsidRPr="009E07A4" w14:paraId="3763CD47" w14:textId="77777777" w:rsidTr="00725FB4">
        <w:trPr>
          <w:trHeight w:val="3705"/>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A7C9F5"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lastRenderedPageBreak/>
              <w:t xml:space="preserve">1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8FBAE6C"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主扩音箱</w:t>
            </w:r>
          </w:p>
        </w:tc>
        <w:tc>
          <w:tcPr>
            <w:tcW w:w="3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A5F26CC"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1、配置120°×60°宽指向性号角；</w:t>
            </w:r>
            <w:r w:rsidRPr="009E07A4">
              <w:rPr>
                <w:rFonts w:asciiTheme="minorEastAsia" w:eastAsiaTheme="minorEastAsia" w:hAnsiTheme="minorEastAsia" w:cs="宋体" w:hint="eastAsia"/>
                <w:color w:val="000000"/>
                <w:kern w:val="0"/>
                <w:szCs w:val="21"/>
                <w:lang w:bidi="ar"/>
              </w:rPr>
              <w:br/>
              <w:t>2、箱体采用多层复合夹板,水性环保喷涂制作；</w:t>
            </w:r>
            <w:r w:rsidRPr="009E07A4">
              <w:rPr>
                <w:rFonts w:asciiTheme="minorEastAsia" w:eastAsiaTheme="minorEastAsia" w:hAnsiTheme="minorEastAsia" w:cs="宋体" w:hint="eastAsia"/>
                <w:color w:val="000000"/>
                <w:kern w:val="0"/>
                <w:szCs w:val="21"/>
                <w:lang w:bidi="ar"/>
              </w:rPr>
              <w:br/>
              <w:t>3、高质量单元配置，高密度板构造；</w:t>
            </w:r>
            <w:r w:rsidRPr="009E07A4">
              <w:rPr>
                <w:rFonts w:asciiTheme="minorEastAsia" w:eastAsiaTheme="minorEastAsia" w:hAnsiTheme="minorEastAsia" w:cs="宋体" w:hint="eastAsia"/>
                <w:color w:val="000000"/>
                <w:kern w:val="0"/>
                <w:szCs w:val="21"/>
                <w:lang w:bidi="ar"/>
              </w:rPr>
              <w:br/>
              <w:t xml:space="preserve">4、多种吊挂点，操作简易快捷；                     </w:t>
            </w:r>
            <w:r w:rsidRPr="009E07A4">
              <w:rPr>
                <w:rFonts w:asciiTheme="minorEastAsia" w:eastAsiaTheme="minorEastAsia" w:hAnsiTheme="minorEastAsia" w:cs="宋体" w:hint="eastAsia"/>
                <w:color w:val="000000"/>
                <w:kern w:val="0"/>
                <w:szCs w:val="21"/>
                <w:lang w:bidi="ar"/>
              </w:rPr>
              <w:br/>
              <w:t xml:space="preserve">5、中低音喇叭 : 1×12" (190磁Φ75mm)；  </w:t>
            </w:r>
            <w:r w:rsidRPr="009E07A4">
              <w:rPr>
                <w:rFonts w:asciiTheme="minorEastAsia" w:eastAsiaTheme="minorEastAsia" w:hAnsiTheme="minorEastAsia" w:cs="宋体" w:hint="eastAsia"/>
                <w:color w:val="000000"/>
                <w:kern w:val="0"/>
                <w:szCs w:val="21"/>
                <w:lang w:bidi="ar"/>
              </w:rPr>
              <w:br/>
              <w:t xml:space="preserve">6、高音喇叭 : 1×1.34" (Φ44mm)； </w:t>
            </w:r>
            <w:r w:rsidRPr="009E07A4">
              <w:rPr>
                <w:rFonts w:asciiTheme="minorEastAsia" w:eastAsiaTheme="minorEastAsia" w:hAnsiTheme="minorEastAsia" w:cs="宋体" w:hint="eastAsia"/>
                <w:color w:val="000000"/>
                <w:kern w:val="0"/>
                <w:szCs w:val="21"/>
                <w:lang w:bidi="ar"/>
              </w:rPr>
              <w:br/>
              <w:t xml:space="preserve">7、频响 (±3dB) : 70Hz-18kHz；  </w:t>
            </w:r>
            <w:r w:rsidRPr="009E07A4">
              <w:rPr>
                <w:rFonts w:asciiTheme="minorEastAsia" w:eastAsiaTheme="minorEastAsia" w:hAnsiTheme="minorEastAsia" w:cs="宋体" w:hint="eastAsia"/>
                <w:color w:val="000000"/>
                <w:kern w:val="0"/>
                <w:szCs w:val="21"/>
                <w:lang w:bidi="ar"/>
              </w:rPr>
              <w:br/>
              <w:t>8、额定/峰值功率：350W /700W；</w:t>
            </w:r>
            <w:r w:rsidRPr="009E07A4">
              <w:rPr>
                <w:rFonts w:asciiTheme="minorEastAsia" w:eastAsiaTheme="minorEastAsia" w:hAnsiTheme="minorEastAsia" w:cs="宋体" w:hint="eastAsia"/>
                <w:color w:val="000000"/>
                <w:kern w:val="0"/>
                <w:szCs w:val="21"/>
                <w:lang w:bidi="ar"/>
              </w:rPr>
              <w:br/>
              <w:t>9、阻抗：8欧；</w:t>
            </w:r>
            <w:r w:rsidRPr="009E07A4">
              <w:rPr>
                <w:rFonts w:asciiTheme="minorEastAsia" w:eastAsiaTheme="minorEastAsia" w:hAnsiTheme="minorEastAsia" w:cs="宋体" w:hint="eastAsia"/>
                <w:color w:val="000000"/>
                <w:kern w:val="0"/>
                <w:szCs w:val="21"/>
                <w:lang w:bidi="ar"/>
              </w:rPr>
              <w:br/>
              <w:t xml:space="preserve">10、灵敏度 : 98dB；  </w:t>
            </w:r>
            <w:r w:rsidRPr="009E07A4">
              <w:rPr>
                <w:rFonts w:asciiTheme="minorEastAsia" w:eastAsiaTheme="minorEastAsia" w:hAnsiTheme="minorEastAsia" w:cs="宋体" w:hint="eastAsia"/>
                <w:color w:val="000000"/>
                <w:kern w:val="0"/>
                <w:szCs w:val="21"/>
                <w:lang w:bidi="ar"/>
              </w:rPr>
              <w:br/>
              <w:t xml:space="preserve">11、最大声压SPL: 125dB；   </w:t>
            </w:r>
            <w:r w:rsidRPr="009E07A4">
              <w:rPr>
                <w:rFonts w:asciiTheme="minorEastAsia" w:eastAsiaTheme="minorEastAsia" w:hAnsiTheme="minorEastAsia" w:cs="宋体" w:hint="eastAsia"/>
                <w:color w:val="000000"/>
                <w:kern w:val="0"/>
                <w:szCs w:val="21"/>
                <w:lang w:bidi="ar"/>
              </w:rPr>
              <w:br/>
              <w:t>#12、提供权威检测机构出具的检测报告，检测机构须通过“CMA”、“CNAS”、“iiac-MRA”认证资格并加盖厂家公章</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F60377B"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2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93D1537"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只</w:t>
            </w:r>
          </w:p>
        </w:tc>
      </w:tr>
      <w:tr w:rsidR="00460033" w:rsidRPr="009E07A4" w14:paraId="38F59EEC" w14:textId="77777777" w:rsidTr="00725FB4">
        <w:trPr>
          <w:trHeight w:val="416"/>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C6DEA9"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2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A589FE9"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辅助音箱</w:t>
            </w:r>
          </w:p>
        </w:tc>
        <w:tc>
          <w:tcPr>
            <w:tcW w:w="3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4FB6F10"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1、配置120°×60°宽指向性号角；</w:t>
            </w:r>
            <w:r w:rsidRPr="009E07A4">
              <w:rPr>
                <w:rFonts w:asciiTheme="minorEastAsia" w:eastAsiaTheme="minorEastAsia" w:hAnsiTheme="minorEastAsia" w:cs="宋体" w:hint="eastAsia"/>
                <w:color w:val="000000"/>
                <w:kern w:val="0"/>
                <w:szCs w:val="21"/>
                <w:lang w:bidi="ar"/>
              </w:rPr>
              <w:br/>
              <w:t>2、箱体采用多层复合夹板,水性环保喷涂制作；</w:t>
            </w:r>
            <w:r w:rsidRPr="009E07A4">
              <w:rPr>
                <w:rFonts w:asciiTheme="minorEastAsia" w:eastAsiaTheme="minorEastAsia" w:hAnsiTheme="minorEastAsia" w:cs="宋体" w:hint="eastAsia"/>
                <w:color w:val="000000"/>
                <w:kern w:val="0"/>
                <w:szCs w:val="21"/>
                <w:lang w:bidi="ar"/>
              </w:rPr>
              <w:br/>
              <w:t>3、高质量单元配置，高密度板构造；</w:t>
            </w:r>
            <w:r w:rsidRPr="009E07A4">
              <w:rPr>
                <w:rFonts w:asciiTheme="minorEastAsia" w:eastAsiaTheme="minorEastAsia" w:hAnsiTheme="minorEastAsia" w:cs="宋体" w:hint="eastAsia"/>
                <w:color w:val="000000"/>
                <w:kern w:val="0"/>
                <w:szCs w:val="21"/>
                <w:lang w:bidi="ar"/>
              </w:rPr>
              <w:br/>
              <w:t xml:space="preserve">4、多种吊挂点，操作简易快捷；                     </w:t>
            </w:r>
            <w:r w:rsidRPr="009E07A4">
              <w:rPr>
                <w:rFonts w:asciiTheme="minorEastAsia" w:eastAsiaTheme="minorEastAsia" w:hAnsiTheme="minorEastAsia" w:cs="宋体" w:hint="eastAsia"/>
                <w:color w:val="000000"/>
                <w:kern w:val="0"/>
                <w:szCs w:val="21"/>
                <w:lang w:bidi="ar"/>
              </w:rPr>
              <w:br/>
              <w:t xml:space="preserve">5、中低音喇叭 : 1×10" (190磁Φ75mm)；  </w:t>
            </w:r>
            <w:r w:rsidRPr="009E07A4">
              <w:rPr>
                <w:rFonts w:asciiTheme="minorEastAsia" w:eastAsiaTheme="minorEastAsia" w:hAnsiTheme="minorEastAsia" w:cs="宋体" w:hint="eastAsia"/>
                <w:color w:val="000000"/>
                <w:kern w:val="0"/>
                <w:szCs w:val="21"/>
                <w:lang w:bidi="ar"/>
              </w:rPr>
              <w:br/>
              <w:t xml:space="preserve">6、高音喇叭 : 1×1.34" (Φ44mm)；  </w:t>
            </w:r>
            <w:r w:rsidRPr="009E07A4">
              <w:rPr>
                <w:rFonts w:asciiTheme="minorEastAsia" w:eastAsiaTheme="minorEastAsia" w:hAnsiTheme="minorEastAsia" w:cs="宋体" w:hint="eastAsia"/>
                <w:color w:val="000000"/>
                <w:kern w:val="0"/>
                <w:szCs w:val="21"/>
                <w:lang w:bidi="ar"/>
              </w:rPr>
              <w:br/>
              <w:t xml:space="preserve">7、频响 (±3dB) : 75Hz-18kHz ； </w:t>
            </w:r>
            <w:r w:rsidRPr="009E07A4">
              <w:rPr>
                <w:rFonts w:asciiTheme="minorEastAsia" w:eastAsiaTheme="minorEastAsia" w:hAnsiTheme="minorEastAsia" w:cs="宋体" w:hint="eastAsia"/>
                <w:color w:val="000000"/>
                <w:kern w:val="0"/>
                <w:szCs w:val="21"/>
                <w:lang w:bidi="ar"/>
              </w:rPr>
              <w:br/>
              <w:t>8、额定/峰值功率：≥300W /600W；</w:t>
            </w:r>
            <w:r w:rsidRPr="009E07A4">
              <w:rPr>
                <w:rFonts w:asciiTheme="minorEastAsia" w:eastAsiaTheme="minorEastAsia" w:hAnsiTheme="minorEastAsia" w:cs="宋体" w:hint="eastAsia"/>
                <w:color w:val="000000"/>
                <w:kern w:val="0"/>
                <w:szCs w:val="21"/>
                <w:lang w:bidi="ar"/>
              </w:rPr>
              <w:br/>
              <w:t>9、阻抗：8欧；</w:t>
            </w:r>
            <w:r w:rsidRPr="009E07A4">
              <w:rPr>
                <w:rFonts w:asciiTheme="minorEastAsia" w:eastAsiaTheme="minorEastAsia" w:hAnsiTheme="minorEastAsia" w:cs="宋体" w:hint="eastAsia"/>
                <w:color w:val="000000"/>
                <w:kern w:val="0"/>
                <w:szCs w:val="21"/>
                <w:lang w:bidi="ar"/>
              </w:rPr>
              <w:br/>
              <w:t xml:space="preserve">10、灵敏度 : 97dB；  </w:t>
            </w:r>
            <w:r w:rsidRPr="009E07A4">
              <w:rPr>
                <w:rFonts w:asciiTheme="minorEastAsia" w:eastAsiaTheme="minorEastAsia" w:hAnsiTheme="minorEastAsia" w:cs="宋体" w:hint="eastAsia"/>
                <w:color w:val="000000"/>
                <w:kern w:val="0"/>
                <w:szCs w:val="21"/>
                <w:lang w:bidi="ar"/>
              </w:rPr>
              <w:br/>
              <w:t>11、最大声压SPL: 122dB；</w:t>
            </w:r>
            <w:r w:rsidRPr="009E07A4">
              <w:rPr>
                <w:rFonts w:asciiTheme="minorEastAsia" w:eastAsiaTheme="minorEastAsia" w:hAnsiTheme="minorEastAsia" w:cs="宋体" w:hint="eastAsia"/>
                <w:color w:val="000000"/>
                <w:kern w:val="0"/>
                <w:szCs w:val="21"/>
                <w:lang w:bidi="ar"/>
              </w:rPr>
              <w:br/>
              <w:t>#12、提供权威检测机构出具的检测报告，检测机构须通过“CMA”、“CNAS”、“iiac-MRA”认证资格并加盖厂家公章。</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CE05BE1"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2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631A0E2"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只</w:t>
            </w:r>
          </w:p>
        </w:tc>
      </w:tr>
      <w:tr w:rsidR="00460033" w:rsidRPr="009E07A4" w14:paraId="56D478FB" w14:textId="77777777" w:rsidTr="00725FB4">
        <w:trPr>
          <w:trHeight w:val="2720"/>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DE8CA4"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3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1C63F4E"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低音炮音箱</w:t>
            </w:r>
          </w:p>
        </w:tc>
        <w:tc>
          <w:tcPr>
            <w:tcW w:w="3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D775100"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1、低音喇叭 : 1×15"；   </w:t>
            </w:r>
            <w:r w:rsidRPr="009E07A4">
              <w:rPr>
                <w:rFonts w:asciiTheme="minorEastAsia" w:eastAsiaTheme="minorEastAsia" w:hAnsiTheme="minorEastAsia" w:cs="宋体" w:hint="eastAsia"/>
                <w:color w:val="000000"/>
                <w:kern w:val="0"/>
                <w:szCs w:val="21"/>
                <w:lang w:bidi="ar"/>
              </w:rPr>
              <w:br/>
              <w:t xml:space="preserve">2、频响 (±3dB) : 55Hz-400Hz；  </w:t>
            </w:r>
            <w:r w:rsidRPr="009E07A4">
              <w:rPr>
                <w:rFonts w:asciiTheme="minorEastAsia" w:eastAsiaTheme="minorEastAsia" w:hAnsiTheme="minorEastAsia" w:cs="宋体" w:hint="eastAsia"/>
                <w:color w:val="000000"/>
                <w:kern w:val="0"/>
                <w:szCs w:val="21"/>
                <w:lang w:bidi="ar"/>
              </w:rPr>
              <w:br/>
              <w:t>3、额定/峰值功率：≥500W /850W；</w:t>
            </w:r>
            <w:r w:rsidRPr="009E07A4">
              <w:rPr>
                <w:rFonts w:asciiTheme="minorEastAsia" w:eastAsiaTheme="minorEastAsia" w:hAnsiTheme="minorEastAsia" w:cs="宋体" w:hint="eastAsia"/>
                <w:color w:val="000000"/>
                <w:kern w:val="0"/>
                <w:szCs w:val="21"/>
                <w:lang w:bidi="ar"/>
              </w:rPr>
              <w:br/>
              <w:t>4、阻抗：8欧；</w:t>
            </w:r>
            <w:r w:rsidRPr="009E07A4">
              <w:rPr>
                <w:rFonts w:asciiTheme="minorEastAsia" w:eastAsiaTheme="minorEastAsia" w:hAnsiTheme="minorEastAsia" w:cs="宋体" w:hint="eastAsia"/>
                <w:color w:val="000000"/>
                <w:kern w:val="0"/>
                <w:szCs w:val="21"/>
                <w:lang w:bidi="ar"/>
              </w:rPr>
              <w:br/>
              <w:t xml:space="preserve">5、灵敏度 : 100dB；  </w:t>
            </w:r>
            <w:r w:rsidRPr="009E07A4">
              <w:rPr>
                <w:rFonts w:asciiTheme="minorEastAsia" w:eastAsiaTheme="minorEastAsia" w:hAnsiTheme="minorEastAsia" w:cs="宋体" w:hint="eastAsia"/>
                <w:color w:val="000000"/>
                <w:kern w:val="0"/>
                <w:szCs w:val="21"/>
                <w:lang w:bidi="ar"/>
              </w:rPr>
              <w:br/>
              <w:t xml:space="preserve">6、最大声压SPL: 133dB；                                                                   </w:t>
            </w:r>
            <w:r w:rsidRPr="009E07A4">
              <w:rPr>
                <w:rFonts w:asciiTheme="minorEastAsia" w:eastAsiaTheme="minorEastAsia" w:hAnsiTheme="minorEastAsia" w:cs="宋体" w:hint="eastAsia"/>
                <w:color w:val="000000"/>
                <w:kern w:val="0"/>
                <w:szCs w:val="21"/>
                <w:lang w:bidi="ar"/>
              </w:rPr>
              <w:br/>
              <w:t xml:space="preserve">8、分频点：135HZ； </w:t>
            </w:r>
            <w:r w:rsidRPr="009E07A4">
              <w:rPr>
                <w:rFonts w:asciiTheme="minorEastAsia" w:eastAsiaTheme="minorEastAsia" w:hAnsiTheme="minorEastAsia" w:cs="宋体" w:hint="eastAsia"/>
                <w:color w:val="000000"/>
                <w:kern w:val="0"/>
                <w:szCs w:val="21"/>
                <w:lang w:bidi="ar"/>
              </w:rPr>
              <w:br/>
              <w:t>9、连接器：2×4针WP4全防水音箱座；</w:t>
            </w:r>
            <w:r w:rsidRPr="009E07A4">
              <w:rPr>
                <w:rFonts w:asciiTheme="minorEastAsia" w:eastAsiaTheme="minorEastAsia" w:hAnsiTheme="minorEastAsia" w:cs="宋体" w:hint="eastAsia"/>
                <w:color w:val="000000"/>
                <w:kern w:val="0"/>
                <w:szCs w:val="21"/>
                <w:lang w:bidi="ar"/>
              </w:rPr>
              <w:br/>
              <w:t>10、连接方式：±1…LF。</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56B59A5"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2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25AF777"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只</w:t>
            </w:r>
          </w:p>
        </w:tc>
      </w:tr>
      <w:tr w:rsidR="00460033" w:rsidRPr="009E07A4" w14:paraId="5D3B62BD" w14:textId="77777777" w:rsidTr="00725FB4">
        <w:trPr>
          <w:trHeight w:val="1015"/>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320C7A"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lastRenderedPageBreak/>
              <w:t xml:space="preserve">4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B156F41"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主扩音箱功放</w:t>
            </w:r>
          </w:p>
        </w:tc>
        <w:tc>
          <w:tcPr>
            <w:tcW w:w="32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59B64D"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1、8Ω立体声功率：≥600W*2；</w:t>
            </w:r>
            <w:r w:rsidRPr="009E07A4">
              <w:rPr>
                <w:rFonts w:asciiTheme="minorEastAsia" w:eastAsiaTheme="minorEastAsia" w:hAnsiTheme="minorEastAsia" w:cs="宋体" w:hint="eastAsia"/>
                <w:color w:val="000000"/>
                <w:kern w:val="0"/>
                <w:szCs w:val="21"/>
                <w:lang w:bidi="ar"/>
              </w:rPr>
              <w:br/>
              <w:t xml:space="preserve">2、频率响应：≥20Hz-20KHz（±0.5dB）；                                          </w:t>
            </w:r>
            <w:r w:rsidRPr="009E07A4">
              <w:rPr>
                <w:rFonts w:asciiTheme="minorEastAsia" w:eastAsiaTheme="minorEastAsia" w:hAnsiTheme="minorEastAsia" w:cs="宋体" w:hint="eastAsia"/>
                <w:color w:val="000000"/>
                <w:kern w:val="0"/>
                <w:szCs w:val="21"/>
                <w:lang w:bidi="ar"/>
              </w:rPr>
              <w:br/>
              <w:t xml:space="preserve">3、总谐波失真（正常工作条件，1KHz/8Ω）＜0.05%；                                            </w:t>
            </w:r>
            <w:r w:rsidRPr="009E07A4">
              <w:rPr>
                <w:rFonts w:asciiTheme="minorEastAsia" w:eastAsiaTheme="minorEastAsia" w:hAnsiTheme="minorEastAsia" w:cs="宋体" w:hint="eastAsia"/>
                <w:color w:val="000000"/>
                <w:kern w:val="0"/>
                <w:szCs w:val="21"/>
                <w:lang w:bidi="ar"/>
              </w:rPr>
              <w:br/>
              <w:t>4、信噪比（1KHz，0.775VA计权）≥105dB ；</w:t>
            </w:r>
            <w:r w:rsidRPr="009E07A4">
              <w:rPr>
                <w:rFonts w:asciiTheme="minorEastAsia" w:eastAsiaTheme="minorEastAsia" w:hAnsiTheme="minorEastAsia" w:cs="宋体" w:hint="eastAsia"/>
                <w:color w:val="000000"/>
                <w:kern w:val="0"/>
                <w:szCs w:val="21"/>
                <w:lang w:bidi="ar"/>
              </w:rPr>
              <w:br/>
              <w:t xml:space="preserve">5、阻尼系数：＞300 ；   </w:t>
            </w:r>
            <w:r w:rsidRPr="009E07A4">
              <w:rPr>
                <w:rFonts w:asciiTheme="minorEastAsia" w:eastAsiaTheme="minorEastAsia" w:hAnsiTheme="minorEastAsia" w:cs="宋体" w:hint="eastAsia"/>
                <w:color w:val="000000"/>
                <w:kern w:val="0"/>
                <w:szCs w:val="21"/>
                <w:lang w:bidi="ar"/>
              </w:rPr>
              <w:br/>
              <w:t xml:space="preserve">6、转换数率：＞10V/us；   </w:t>
            </w:r>
            <w:r w:rsidRPr="009E07A4">
              <w:rPr>
                <w:rFonts w:asciiTheme="minorEastAsia" w:eastAsiaTheme="minorEastAsia" w:hAnsiTheme="minorEastAsia" w:cs="宋体" w:hint="eastAsia"/>
                <w:color w:val="000000"/>
                <w:kern w:val="0"/>
                <w:szCs w:val="21"/>
                <w:lang w:bidi="ar"/>
              </w:rPr>
              <w:br/>
              <w:t>7、输入灵敏度：0.775V/1V/32dB；</w:t>
            </w:r>
            <w:r w:rsidRPr="009E07A4">
              <w:rPr>
                <w:rFonts w:asciiTheme="minorEastAsia" w:eastAsiaTheme="minorEastAsia" w:hAnsiTheme="minorEastAsia" w:cs="宋体" w:hint="eastAsia"/>
                <w:color w:val="000000"/>
                <w:kern w:val="0"/>
                <w:szCs w:val="21"/>
                <w:lang w:bidi="ar"/>
              </w:rPr>
              <w:br/>
              <w:t>8、输入阻抗（平衡/不平衡） 20KΩ/10KΩ；</w:t>
            </w:r>
            <w:r w:rsidRPr="009E07A4">
              <w:rPr>
                <w:rFonts w:asciiTheme="minorEastAsia" w:eastAsiaTheme="minorEastAsia" w:hAnsiTheme="minorEastAsia" w:cs="宋体" w:hint="eastAsia"/>
                <w:color w:val="000000"/>
                <w:kern w:val="0"/>
                <w:szCs w:val="21"/>
                <w:lang w:bidi="ar"/>
              </w:rPr>
              <w:br/>
              <w:t xml:space="preserve">9、电压增益(1KHz/8Ω/0.775V)：39dB；  </w:t>
            </w:r>
            <w:r w:rsidRPr="009E07A4">
              <w:rPr>
                <w:rFonts w:asciiTheme="minorEastAsia" w:eastAsiaTheme="minorEastAsia" w:hAnsiTheme="minorEastAsia" w:cs="宋体" w:hint="eastAsia"/>
                <w:color w:val="000000"/>
                <w:kern w:val="0"/>
                <w:szCs w:val="21"/>
                <w:lang w:bidi="ar"/>
              </w:rPr>
              <w:br/>
              <w:t>10、输出类别： Class H ；</w:t>
            </w:r>
            <w:r w:rsidRPr="009E07A4">
              <w:rPr>
                <w:rFonts w:asciiTheme="minorEastAsia" w:eastAsiaTheme="minorEastAsia" w:hAnsiTheme="minorEastAsia" w:cs="宋体" w:hint="eastAsia"/>
                <w:color w:val="000000"/>
                <w:kern w:val="0"/>
                <w:szCs w:val="21"/>
                <w:lang w:bidi="ar"/>
              </w:rPr>
              <w:br/>
              <w:t>#11、提供首页具有ilac-MRA、CNAS标志的第三方检验报告并加盖厂家公章；</w:t>
            </w:r>
            <w:r w:rsidRPr="009E07A4">
              <w:rPr>
                <w:rFonts w:asciiTheme="minorEastAsia" w:eastAsiaTheme="minorEastAsia" w:hAnsiTheme="minorEastAsia" w:cs="宋体" w:hint="eastAsia"/>
                <w:color w:val="000000"/>
                <w:kern w:val="0"/>
                <w:szCs w:val="21"/>
                <w:lang w:bidi="ar"/>
              </w:rPr>
              <w:br/>
              <w:t>#12、为保证产品为自主研发，可提供后续维护升级能力、需提供包含“音箱噪声消除”或“前置放大器控制”或“高解析高保真音响音频解析系统”或“功率放大器非线性特性预失真补偿系统”字样的软件著作权证书，不少于4份。</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CB38FD3"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FA1620D"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台</w:t>
            </w:r>
          </w:p>
        </w:tc>
      </w:tr>
      <w:tr w:rsidR="00460033" w:rsidRPr="009E07A4" w14:paraId="0DA2C482" w14:textId="77777777" w:rsidTr="00725FB4">
        <w:trPr>
          <w:trHeight w:val="3340"/>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47DA94"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5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1994B83"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辅助音箱功放</w:t>
            </w:r>
          </w:p>
        </w:tc>
        <w:tc>
          <w:tcPr>
            <w:tcW w:w="32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F2C213"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1、立体声输出功率8Ω：≥400W×2；     </w:t>
            </w:r>
            <w:r w:rsidRPr="009E07A4">
              <w:rPr>
                <w:rFonts w:asciiTheme="minorEastAsia" w:eastAsiaTheme="minorEastAsia" w:hAnsiTheme="minorEastAsia" w:cs="宋体" w:hint="eastAsia"/>
                <w:color w:val="000000"/>
                <w:kern w:val="0"/>
                <w:szCs w:val="21"/>
                <w:lang w:bidi="ar"/>
              </w:rPr>
              <w:br/>
              <w:t>2、立体声输出功率4Ω：≥600W×2；</w:t>
            </w:r>
            <w:r w:rsidRPr="009E07A4">
              <w:rPr>
                <w:rFonts w:asciiTheme="minorEastAsia" w:eastAsiaTheme="minorEastAsia" w:hAnsiTheme="minorEastAsia" w:cs="宋体" w:hint="eastAsia"/>
                <w:color w:val="000000"/>
                <w:kern w:val="0"/>
                <w:szCs w:val="21"/>
                <w:lang w:bidi="ar"/>
              </w:rPr>
              <w:br/>
              <w:t>3、桥接功率 8</w:t>
            </w:r>
            <w:r w:rsidRPr="009E07A4">
              <w:rPr>
                <w:rFonts w:ascii="Cambria Math" w:eastAsiaTheme="minorEastAsia" w:hAnsi="Cambria Math" w:cs="Cambria Math"/>
                <w:color w:val="000000"/>
                <w:kern w:val="0"/>
                <w:szCs w:val="21"/>
                <w:lang w:bidi="ar"/>
              </w:rPr>
              <w:t>Ω</w:t>
            </w:r>
            <w:r w:rsidRPr="009E07A4">
              <w:rPr>
                <w:rFonts w:ascii="宋体" w:hAnsi="宋体" w:cs="宋体" w:hint="eastAsia"/>
                <w:color w:val="000000"/>
                <w:kern w:val="0"/>
                <w:szCs w:val="21"/>
                <w:lang w:bidi="ar"/>
              </w:rPr>
              <w:t>：≥</w:t>
            </w:r>
            <w:r w:rsidRPr="009E07A4">
              <w:rPr>
                <w:rFonts w:asciiTheme="minorEastAsia" w:eastAsiaTheme="minorEastAsia" w:hAnsiTheme="minorEastAsia" w:cs="宋体" w:hint="eastAsia"/>
                <w:color w:val="000000"/>
                <w:kern w:val="0"/>
                <w:szCs w:val="21"/>
                <w:lang w:bidi="ar"/>
              </w:rPr>
              <w:t>1200W；</w:t>
            </w:r>
            <w:r w:rsidRPr="009E07A4">
              <w:rPr>
                <w:rFonts w:asciiTheme="minorEastAsia" w:eastAsiaTheme="minorEastAsia" w:hAnsiTheme="minorEastAsia" w:cs="宋体" w:hint="eastAsia"/>
                <w:color w:val="000000"/>
                <w:kern w:val="0"/>
                <w:szCs w:val="21"/>
                <w:lang w:bidi="ar"/>
              </w:rPr>
              <w:br/>
              <w:t>4、输入灵敏度： 0.775V/1.4V；</w:t>
            </w:r>
            <w:r w:rsidRPr="009E07A4">
              <w:rPr>
                <w:rFonts w:asciiTheme="minorEastAsia" w:eastAsiaTheme="minorEastAsia" w:hAnsiTheme="minorEastAsia" w:cs="宋体" w:hint="eastAsia"/>
                <w:color w:val="000000"/>
                <w:kern w:val="0"/>
                <w:szCs w:val="21"/>
                <w:lang w:bidi="ar"/>
              </w:rPr>
              <w:br/>
              <w:t xml:space="preserve">5、频率响应：20-20000Hz(±0.3dB)； </w:t>
            </w:r>
            <w:r w:rsidRPr="009E07A4">
              <w:rPr>
                <w:rFonts w:asciiTheme="minorEastAsia" w:eastAsiaTheme="minorEastAsia" w:hAnsiTheme="minorEastAsia" w:cs="宋体" w:hint="eastAsia"/>
                <w:color w:val="000000"/>
                <w:kern w:val="0"/>
                <w:szCs w:val="21"/>
                <w:lang w:bidi="ar"/>
              </w:rPr>
              <w:br/>
              <w:t>6、转换速率：≥10V/µs；</w:t>
            </w:r>
            <w:r w:rsidRPr="009E07A4">
              <w:rPr>
                <w:rFonts w:asciiTheme="minorEastAsia" w:eastAsiaTheme="minorEastAsia" w:hAnsiTheme="minorEastAsia" w:cs="宋体" w:hint="eastAsia"/>
                <w:color w:val="000000"/>
                <w:kern w:val="0"/>
                <w:szCs w:val="21"/>
                <w:lang w:bidi="ar"/>
              </w:rPr>
              <w:br/>
              <w:t>7、阻尼系数：﹥200:1；</w:t>
            </w:r>
            <w:r w:rsidRPr="009E07A4">
              <w:rPr>
                <w:rFonts w:asciiTheme="minorEastAsia" w:eastAsiaTheme="minorEastAsia" w:hAnsiTheme="minorEastAsia" w:cs="宋体" w:hint="eastAsia"/>
                <w:color w:val="000000"/>
                <w:kern w:val="0"/>
                <w:szCs w:val="21"/>
                <w:lang w:bidi="ar"/>
              </w:rPr>
              <w:br/>
              <w:t>8、串音：&gt;-75dB@1KHz；</w:t>
            </w:r>
            <w:r w:rsidRPr="009E07A4">
              <w:rPr>
                <w:rFonts w:asciiTheme="minorEastAsia" w:eastAsiaTheme="minorEastAsia" w:hAnsiTheme="minorEastAsia" w:cs="宋体" w:hint="eastAsia"/>
                <w:color w:val="000000"/>
                <w:kern w:val="0"/>
                <w:szCs w:val="21"/>
                <w:lang w:bidi="ar"/>
              </w:rPr>
              <w:br/>
              <w:t>9、信噪比：≥100dB；</w:t>
            </w:r>
            <w:r w:rsidRPr="009E07A4">
              <w:rPr>
                <w:rFonts w:asciiTheme="minorEastAsia" w:eastAsiaTheme="minorEastAsia" w:hAnsiTheme="minorEastAsia" w:cs="宋体" w:hint="eastAsia"/>
                <w:color w:val="000000"/>
                <w:kern w:val="0"/>
                <w:szCs w:val="21"/>
                <w:lang w:bidi="ar"/>
              </w:rPr>
              <w:br/>
              <w:t>10、总谐波失真：＜0.5%，1KHz；</w:t>
            </w:r>
            <w:r w:rsidRPr="009E07A4">
              <w:rPr>
                <w:rFonts w:asciiTheme="minorEastAsia" w:eastAsiaTheme="minorEastAsia" w:hAnsiTheme="minorEastAsia" w:cs="宋体" w:hint="eastAsia"/>
                <w:color w:val="000000"/>
                <w:kern w:val="0"/>
                <w:szCs w:val="21"/>
                <w:lang w:bidi="ar"/>
              </w:rPr>
              <w:br/>
              <w:t>11、互调失真：﹤0.35%8</w:t>
            </w:r>
            <w:r w:rsidRPr="009E07A4">
              <w:rPr>
                <w:rFonts w:ascii="Cambria Math" w:eastAsiaTheme="minorEastAsia" w:hAnsi="Cambria Math" w:cs="Cambria Math"/>
                <w:color w:val="000000"/>
                <w:kern w:val="0"/>
                <w:szCs w:val="21"/>
                <w:lang w:bidi="ar"/>
              </w:rPr>
              <w:t>Ω</w:t>
            </w:r>
            <w:r w:rsidRPr="009E07A4">
              <w:rPr>
                <w:rFonts w:asciiTheme="minorEastAsia" w:eastAsiaTheme="minorEastAsia" w:hAnsiTheme="minorEastAsia" w:cs="宋体" w:hint="eastAsia"/>
                <w:color w:val="000000"/>
                <w:kern w:val="0"/>
                <w:szCs w:val="21"/>
                <w:lang w:bidi="ar"/>
              </w:rPr>
              <w:t>,1KHz1W。</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C0C1270"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62C5417"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台</w:t>
            </w:r>
          </w:p>
        </w:tc>
      </w:tr>
      <w:tr w:rsidR="00460033" w:rsidRPr="009E07A4" w14:paraId="4B36E508" w14:textId="77777777" w:rsidTr="00725FB4">
        <w:trPr>
          <w:trHeight w:val="980"/>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597403"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6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AC46730"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低音炮音箱功放</w:t>
            </w:r>
          </w:p>
        </w:tc>
        <w:tc>
          <w:tcPr>
            <w:tcW w:w="32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B77CF2"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1、立体声输出功率8Ω：≥1000W×2；     </w:t>
            </w:r>
            <w:r w:rsidRPr="009E07A4">
              <w:rPr>
                <w:rFonts w:asciiTheme="minorEastAsia" w:eastAsiaTheme="minorEastAsia" w:hAnsiTheme="minorEastAsia" w:cs="宋体" w:hint="eastAsia"/>
                <w:color w:val="000000"/>
                <w:kern w:val="0"/>
                <w:szCs w:val="21"/>
                <w:lang w:bidi="ar"/>
              </w:rPr>
              <w:br/>
              <w:t>2、立体声输出功率4Ω：≥1500W×2；</w:t>
            </w:r>
            <w:r w:rsidRPr="009E07A4">
              <w:rPr>
                <w:rFonts w:asciiTheme="minorEastAsia" w:eastAsiaTheme="minorEastAsia" w:hAnsiTheme="minorEastAsia" w:cs="宋体" w:hint="eastAsia"/>
                <w:color w:val="000000"/>
                <w:kern w:val="0"/>
                <w:szCs w:val="21"/>
                <w:lang w:bidi="ar"/>
              </w:rPr>
              <w:br/>
              <w:t>3、最大值输出电压：90V；</w:t>
            </w:r>
            <w:r w:rsidRPr="009E07A4">
              <w:rPr>
                <w:rFonts w:asciiTheme="minorEastAsia" w:eastAsiaTheme="minorEastAsia" w:hAnsiTheme="minorEastAsia" w:cs="宋体" w:hint="eastAsia"/>
                <w:color w:val="000000"/>
                <w:kern w:val="0"/>
                <w:szCs w:val="21"/>
                <w:lang w:bidi="ar"/>
              </w:rPr>
              <w:br/>
              <w:t>4、最大输出电流: 20A；</w:t>
            </w:r>
            <w:r w:rsidRPr="009E07A4">
              <w:rPr>
                <w:rFonts w:asciiTheme="minorEastAsia" w:eastAsiaTheme="minorEastAsia" w:hAnsiTheme="minorEastAsia" w:cs="宋体" w:hint="eastAsia"/>
                <w:color w:val="000000"/>
                <w:kern w:val="0"/>
                <w:szCs w:val="21"/>
                <w:lang w:bidi="ar"/>
              </w:rPr>
              <w:br/>
              <w:t>5、输入灵敏度： 0.775V   1V   1.4V；</w:t>
            </w:r>
            <w:r w:rsidRPr="009E07A4">
              <w:rPr>
                <w:rFonts w:asciiTheme="minorEastAsia" w:eastAsiaTheme="minorEastAsia" w:hAnsiTheme="minorEastAsia" w:cs="宋体" w:hint="eastAsia"/>
                <w:color w:val="000000"/>
                <w:kern w:val="0"/>
                <w:szCs w:val="21"/>
                <w:lang w:bidi="ar"/>
              </w:rPr>
              <w:br/>
              <w:t>6、总谐波失真1kHz和1dB以下的裁剪: &lt; 0.008 %；</w:t>
            </w:r>
            <w:r w:rsidRPr="009E07A4">
              <w:rPr>
                <w:rFonts w:asciiTheme="minorEastAsia" w:eastAsiaTheme="minorEastAsia" w:hAnsiTheme="minorEastAsia" w:cs="宋体" w:hint="eastAsia"/>
                <w:color w:val="000000"/>
                <w:kern w:val="0"/>
                <w:szCs w:val="21"/>
                <w:lang w:bidi="ar"/>
              </w:rPr>
              <w:br/>
              <w:t>7、总谐波失真20Hz-20kHz 1瓦: &lt; 0.05 %；</w:t>
            </w:r>
            <w:r w:rsidRPr="009E07A4">
              <w:rPr>
                <w:rFonts w:asciiTheme="minorEastAsia" w:eastAsiaTheme="minorEastAsia" w:hAnsiTheme="minorEastAsia" w:cs="宋体" w:hint="eastAsia"/>
                <w:color w:val="000000"/>
                <w:kern w:val="0"/>
                <w:szCs w:val="21"/>
                <w:lang w:bidi="ar"/>
              </w:rPr>
              <w:br/>
              <w:t>8、信噪比: &gt; 112 dBA；</w:t>
            </w:r>
            <w:r w:rsidRPr="009E07A4">
              <w:rPr>
                <w:rFonts w:asciiTheme="minorEastAsia" w:eastAsiaTheme="minorEastAsia" w:hAnsiTheme="minorEastAsia" w:cs="宋体" w:hint="eastAsia"/>
                <w:color w:val="000000"/>
                <w:kern w:val="0"/>
                <w:szCs w:val="21"/>
                <w:lang w:bidi="ar"/>
              </w:rPr>
              <w:br/>
              <w:t>9、信号通道分离（串扰）在1KHz）: &gt; 70 dB；</w:t>
            </w:r>
            <w:r w:rsidRPr="009E07A4">
              <w:rPr>
                <w:rFonts w:asciiTheme="minorEastAsia" w:eastAsiaTheme="minorEastAsia" w:hAnsiTheme="minorEastAsia" w:cs="宋体" w:hint="eastAsia"/>
                <w:color w:val="000000"/>
                <w:kern w:val="0"/>
                <w:szCs w:val="21"/>
                <w:lang w:bidi="ar"/>
              </w:rPr>
              <w:br/>
              <w:t>10、频率响应1瓦8Ohm,20 Hz-20kHz；</w:t>
            </w:r>
            <w:r w:rsidRPr="009E07A4">
              <w:rPr>
                <w:rFonts w:asciiTheme="minorEastAsia" w:eastAsiaTheme="minorEastAsia" w:hAnsiTheme="minorEastAsia" w:cs="宋体" w:hint="eastAsia"/>
                <w:color w:val="000000"/>
                <w:kern w:val="0"/>
                <w:szCs w:val="21"/>
                <w:lang w:bidi="ar"/>
              </w:rPr>
              <w:br/>
            </w:r>
            <w:r w:rsidRPr="009E07A4">
              <w:rPr>
                <w:rFonts w:asciiTheme="minorEastAsia" w:eastAsiaTheme="minorEastAsia" w:hAnsiTheme="minorEastAsia" w:cs="宋体" w:hint="eastAsia"/>
                <w:color w:val="000000"/>
                <w:kern w:val="0"/>
                <w:szCs w:val="21"/>
                <w:lang w:bidi="ar"/>
              </w:rPr>
              <w:lastRenderedPageBreak/>
              <w:t>11、频率响应：20-20000Hz(±0.3dB) : +/-0.05dB；</w:t>
            </w:r>
            <w:r w:rsidRPr="009E07A4">
              <w:rPr>
                <w:rFonts w:asciiTheme="minorEastAsia" w:eastAsiaTheme="minorEastAsia" w:hAnsiTheme="minorEastAsia" w:cs="宋体" w:hint="eastAsia"/>
                <w:color w:val="000000"/>
                <w:kern w:val="0"/>
                <w:szCs w:val="21"/>
                <w:lang w:bidi="ar"/>
              </w:rPr>
              <w:br/>
              <w:t>12、阻尼控制:&gt; 400 8oh；</w:t>
            </w:r>
            <w:r w:rsidRPr="009E07A4">
              <w:rPr>
                <w:rFonts w:asciiTheme="minorEastAsia" w:eastAsiaTheme="minorEastAsia" w:hAnsiTheme="minorEastAsia" w:cs="宋体" w:hint="eastAsia"/>
                <w:color w:val="000000"/>
                <w:kern w:val="0"/>
                <w:szCs w:val="21"/>
                <w:lang w:bidi="ar"/>
              </w:rPr>
              <w:br/>
              <w:t>13、输入阻抗平衡/不平衡: 20 / 10 kohm；</w:t>
            </w:r>
            <w:r w:rsidRPr="009E07A4">
              <w:rPr>
                <w:rFonts w:asciiTheme="minorEastAsia" w:eastAsiaTheme="minorEastAsia" w:hAnsiTheme="minorEastAsia" w:cs="宋体" w:hint="eastAsia"/>
                <w:color w:val="000000"/>
                <w:kern w:val="0"/>
                <w:szCs w:val="21"/>
                <w:lang w:bidi="ar"/>
              </w:rPr>
              <w:br/>
              <w:t>14、模拟通道I/O: 4×3针XLR（卡侬），电子平衡输入；</w:t>
            </w:r>
            <w:r w:rsidRPr="009E07A4">
              <w:rPr>
                <w:rFonts w:asciiTheme="minorEastAsia" w:eastAsiaTheme="minorEastAsia" w:hAnsiTheme="minorEastAsia" w:cs="宋体" w:hint="eastAsia"/>
                <w:color w:val="000000"/>
                <w:kern w:val="0"/>
                <w:szCs w:val="21"/>
                <w:lang w:bidi="ar"/>
              </w:rPr>
              <w:br/>
              <w:t>15、输出连接器: speakon Neutrik（1 x nlt8，结合2 x nlt4）；</w:t>
            </w:r>
            <w:r w:rsidRPr="009E07A4">
              <w:rPr>
                <w:rFonts w:asciiTheme="minorEastAsia" w:eastAsiaTheme="minorEastAsia" w:hAnsiTheme="minorEastAsia" w:cs="宋体" w:hint="eastAsia"/>
                <w:color w:val="000000"/>
                <w:kern w:val="0"/>
                <w:szCs w:val="21"/>
                <w:lang w:bidi="ar"/>
              </w:rPr>
              <w:br/>
              <w:t>16、指示灯:每通道独立的LED指示灯；电压峰值限制器（VPL）；电流峰值限（CPL）：高频（VHF）；高温；故障；静音；</w:t>
            </w:r>
            <w:r w:rsidRPr="009E07A4">
              <w:rPr>
                <w:rFonts w:asciiTheme="minorEastAsia" w:eastAsiaTheme="minorEastAsia" w:hAnsiTheme="minorEastAsia" w:cs="宋体" w:hint="eastAsia"/>
                <w:color w:val="000000"/>
                <w:kern w:val="0"/>
                <w:szCs w:val="21"/>
                <w:lang w:bidi="ar"/>
              </w:rPr>
              <w:br/>
              <w:t>17、保护功能:平均电流限制器（CAL）、甚高频（VHF）保护，直流电流（DC）保护，短路保护，电流限幅电压保护，限温保护；</w:t>
            </w:r>
            <w:r w:rsidRPr="009E07A4">
              <w:rPr>
                <w:rFonts w:asciiTheme="minorEastAsia" w:eastAsiaTheme="minorEastAsia" w:hAnsiTheme="minorEastAsia" w:cs="宋体" w:hint="eastAsia"/>
                <w:color w:val="000000"/>
                <w:kern w:val="0"/>
                <w:szCs w:val="21"/>
                <w:lang w:bidi="ar"/>
              </w:rPr>
              <w:br/>
              <w:t>18、标称电压:220 Volt AC 50 Hz；</w:t>
            </w:r>
            <w:r w:rsidRPr="009E07A4">
              <w:rPr>
                <w:rFonts w:asciiTheme="minorEastAsia" w:eastAsiaTheme="minorEastAsia" w:hAnsiTheme="minorEastAsia" w:cs="宋体" w:hint="eastAsia"/>
                <w:color w:val="000000"/>
                <w:kern w:val="0"/>
                <w:szCs w:val="21"/>
                <w:lang w:bidi="ar"/>
              </w:rPr>
              <w:br/>
              <w:t>19、工作电压:190-250V AC。</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94127F5"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lastRenderedPageBreak/>
              <w:t xml:space="preserve">1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3A6A5E4"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台</w:t>
            </w:r>
          </w:p>
        </w:tc>
      </w:tr>
      <w:tr w:rsidR="00460033" w:rsidRPr="009E07A4" w14:paraId="32312796" w14:textId="77777777" w:rsidTr="00725FB4">
        <w:trPr>
          <w:trHeight w:val="3880"/>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FD4F82"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7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7DFDB68"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14路带效果带4编组带MP3调音台</w:t>
            </w:r>
          </w:p>
        </w:tc>
        <w:tc>
          <w:tcPr>
            <w:tcW w:w="32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F112ED"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1、4组编组输出；                                                         </w:t>
            </w:r>
            <w:r w:rsidRPr="009E07A4">
              <w:rPr>
                <w:rFonts w:asciiTheme="minorEastAsia" w:eastAsiaTheme="minorEastAsia" w:hAnsiTheme="minorEastAsia" w:cs="宋体" w:hint="eastAsia"/>
                <w:color w:val="000000"/>
                <w:kern w:val="0"/>
                <w:szCs w:val="21"/>
                <w:lang w:bidi="ar"/>
              </w:rPr>
              <w:br/>
              <w:t xml:space="preserve">2、1组返回；                                                                  </w:t>
            </w:r>
            <w:r w:rsidRPr="009E07A4">
              <w:rPr>
                <w:rFonts w:asciiTheme="minorEastAsia" w:eastAsiaTheme="minorEastAsia" w:hAnsiTheme="minorEastAsia" w:cs="宋体" w:hint="eastAsia"/>
                <w:color w:val="000000"/>
                <w:kern w:val="0"/>
                <w:szCs w:val="21"/>
                <w:lang w:bidi="ar"/>
              </w:rPr>
              <w:br/>
              <w:t xml:space="preserve">3、7段主控均衡；                                                        </w:t>
            </w:r>
            <w:r w:rsidRPr="009E07A4">
              <w:rPr>
                <w:rFonts w:asciiTheme="minorEastAsia" w:eastAsiaTheme="minorEastAsia" w:hAnsiTheme="minorEastAsia" w:cs="宋体" w:hint="eastAsia"/>
                <w:color w:val="000000"/>
                <w:kern w:val="0"/>
                <w:szCs w:val="21"/>
                <w:lang w:bidi="ar"/>
              </w:rPr>
              <w:br/>
              <w:t xml:space="preserve">4、1组立体声输出；        </w:t>
            </w:r>
            <w:r w:rsidRPr="009E07A4">
              <w:rPr>
                <w:rFonts w:asciiTheme="minorEastAsia" w:eastAsiaTheme="minorEastAsia" w:hAnsiTheme="minorEastAsia" w:cs="宋体" w:hint="eastAsia"/>
                <w:color w:val="000000"/>
                <w:kern w:val="0"/>
                <w:szCs w:val="21"/>
                <w:lang w:bidi="ar"/>
              </w:rPr>
              <w:br/>
              <w:t xml:space="preserve">5、USB录音，播放功能；     </w:t>
            </w:r>
            <w:r w:rsidRPr="009E07A4">
              <w:rPr>
                <w:rFonts w:asciiTheme="minorEastAsia" w:eastAsiaTheme="minorEastAsia" w:hAnsiTheme="minorEastAsia" w:cs="宋体" w:hint="eastAsia"/>
                <w:color w:val="000000"/>
                <w:kern w:val="0"/>
                <w:szCs w:val="21"/>
                <w:lang w:bidi="ar"/>
              </w:rPr>
              <w:br/>
              <w:t xml:space="preserve">6、48V幻象电源；                                                       </w:t>
            </w:r>
            <w:r w:rsidRPr="009E07A4">
              <w:rPr>
                <w:rFonts w:asciiTheme="minorEastAsia" w:eastAsiaTheme="minorEastAsia" w:hAnsiTheme="minorEastAsia" w:cs="宋体" w:hint="eastAsia"/>
                <w:color w:val="000000"/>
                <w:kern w:val="0"/>
                <w:szCs w:val="21"/>
                <w:lang w:bidi="ar"/>
              </w:rPr>
              <w:br/>
              <w:t>7、通道哑音功能；</w:t>
            </w:r>
            <w:r w:rsidRPr="009E07A4">
              <w:rPr>
                <w:rFonts w:asciiTheme="minorEastAsia" w:eastAsiaTheme="minorEastAsia" w:hAnsiTheme="minorEastAsia" w:cs="宋体" w:hint="eastAsia"/>
                <w:color w:val="000000"/>
                <w:kern w:val="0"/>
                <w:szCs w:val="21"/>
                <w:lang w:bidi="ar"/>
              </w:rPr>
              <w:br/>
              <w:t>8、附带100种模式数字效果器；</w:t>
            </w:r>
            <w:r w:rsidRPr="009E07A4">
              <w:rPr>
                <w:rFonts w:asciiTheme="minorEastAsia" w:eastAsiaTheme="minorEastAsia" w:hAnsiTheme="minorEastAsia" w:cs="宋体" w:hint="eastAsia"/>
                <w:color w:val="000000"/>
                <w:kern w:val="0"/>
                <w:szCs w:val="21"/>
                <w:lang w:bidi="ar"/>
              </w:rPr>
              <w:br/>
              <w:t>9、推杆带有防尘网；</w:t>
            </w:r>
            <w:r w:rsidRPr="009E07A4">
              <w:rPr>
                <w:rFonts w:asciiTheme="minorEastAsia" w:eastAsiaTheme="minorEastAsia" w:hAnsiTheme="minorEastAsia" w:cs="宋体" w:hint="eastAsia"/>
                <w:color w:val="000000"/>
                <w:kern w:val="0"/>
                <w:szCs w:val="21"/>
                <w:lang w:bidi="ar"/>
              </w:rPr>
              <w:br/>
              <w:t xml:space="preserve">10、单声道具备高功效的3段EQ；                                                                                                                                                                                </w:t>
            </w:r>
            <w:r w:rsidRPr="009E07A4">
              <w:rPr>
                <w:rFonts w:asciiTheme="minorEastAsia" w:eastAsiaTheme="minorEastAsia" w:hAnsiTheme="minorEastAsia" w:cs="宋体" w:hint="eastAsia"/>
                <w:color w:val="000000"/>
                <w:kern w:val="0"/>
                <w:szCs w:val="21"/>
                <w:lang w:bidi="ar"/>
              </w:rPr>
              <w:br/>
              <w:t>#11、通过第三方检测机构出具的产品检测报告，提供复印件加盖厂家公章；</w:t>
            </w:r>
            <w:r w:rsidRPr="009E07A4">
              <w:rPr>
                <w:rFonts w:asciiTheme="minorEastAsia" w:eastAsiaTheme="minorEastAsia" w:hAnsiTheme="minorEastAsia" w:cs="宋体" w:hint="eastAsia"/>
                <w:color w:val="000000"/>
                <w:kern w:val="0"/>
                <w:szCs w:val="21"/>
                <w:lang w:bidi="ar"/>
              </w:rPr>
              <w:br/>
              <w:t>#12、生产厂家具有由国家版权局颁发的数字调音矩阵控制软件著作权证书和调音台音频处理软件证书，提供扫描件加盖厂家公章。</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86FE888"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838B2D2"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台</w:t>
            </w:r>
          </w:p>
        </w:tc>
      </w:tr>
      <w:tr w:rsidR="00460033" w:rsidRPr="009E07A4" w14:paraId="4DBCE02C" w14:textId="77777777" w:rsidTr="00725FB4">
        <w:trPr>
          <w:trHeight w:val="557"/>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C884BA"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8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198A83E"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反馈抑制器</w:t>
            </w:r>
          </w:p>
        </w:tc>
        <w:tc>
          <w:tcPr>
            <w:tcW w:w="32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7B0FBD"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1、双通道自动反馈抑制；</w:t>
            </w:r>
            <w:r w:rsidRPr="009E07A4">
              <w:rPr>
                <w:rFonts w:asciiTheme="minorEastAsia" w:eastAsiaTheme="minorEastAsia" w:hAnsiTheme="minorEastAsia" w:cs="宋体" w:hint="eastAsia"/>
                <w:color w:val="000000"/>
                <w:kern w:val="0"/>
                <w:szCs w:val="21"/>
                <w:lang w:bidi="ar"/>
              </w:rPr>
              <w:br/>
              <w:t>2、两个独立通道，共计48个滤波器；</w:t>
            </w:r>
            <w:r w:rsidRPr="009E07A4">
              <w:rPr>
                <w:rFonts w:asciiTheme="minorEastAsia" w:eastAsiaTheme="minorEastAsia" w:hAnsiTheme="minorEastAsia" w:cs="宋体" w:hint="eastAsia"/>
                <w:color w:val="000000"/>
                <w:kern w:val="0"/>
                <w:szCs w:val="21"/>
                <w:lang w:bidi="ar"/>
              </w:rPr>
              <w:br/>
              <w:t>3、每通道24个陷波器，自由设置动态及静态；</w:t>
            </w:r>
            <w:r w:rsidRPr="009E07A4">
              <w:rPr>
                <w:rFonts w:asciiTheme="minorEastAsia" w:eastAsiaTheme="minorEastAsia" w:hAnsiTheme="minorEastAsia" w:cs="宋体" w:hint="eastAsia"/>
                <w:color w:val="000000"/>
                <w:kern w:val="0"/>
                <w:szCs w:val="21"/>
                <w:lang w:bidi="ar"/>
              </w:rPr>
              <w:br/>
              <w:t>4、采用32位浮点DSP、24位AD/DA、96K采样频率；</w:t>
            </w:r>
            <w:r w:rsidRPr="009E07A4">
              <w:rPr>
                <w:rFonts w:asciiTheme="minorEastAsia" w:eastAsiaTheme="minorEastAsia" w:hAnsiTheme="minorEastAsia" w:cs="宋体" w:hint="eastAsia"/>
                <w:color w:val="000000"/>
                <w:kern w:val="0"/>
                <w:szCs w:val="21"/>
                <w:lang w:bidi="ar"/>
              </w:rPr>
              <w:br/>
              <w:t>5、陷波器分辨精度1Hz，工作频率20-20kHz；</w:t>
            </w:r>
            <w:r w:rsidRPr="009E07A4">
              <w:rPr>
                <w:rFonts w:asciiTheme="minorEastAsia" w:eastAsiaTheme="minorEastAsia" w:hAnsiTheme="minorEastAsia" w:cs="宋体" w:hint="eastAsia"/>
                <w:color w:val="000000"/>
                <w:kern w:val="0"/>
                <w:szCs w:val="21"/>
                <w:lang w:bidi="ar"/>
              </w:rPr>
              <w:br/>
              <w:t>6、±10Hz移频设置；</w:t>
            </w:r>
            <w:r w:rsidRPr="009E07A4">
              <w:rPr>
                <w:rFonts w:asciiTheme="minorEastAsia" w:eastAsiaTheme="minorEastAsia" w:hAnsiTheme="minorEastAsia" w:cs="宋体" w:hint="eastAsia"/>
                <w:color w:val="000000"/>
                <w:kern w:val="0"/>
                <w:szCs w:val="21"/>
                <w:lang w:bidi="ar"/>
              </w:rPr>
              <w:br/>
              <w:t>7、系统每通道提供噪声门、增益、8段PEQ、压缩器；</w:t>
            </w:r>
            <w:r w:rsidRPr="009E07A4">
              <w:rPr>
                <w:rFonts w:asciiTheme="minorEastAsia" w:eastAsiaTheme="minorEastAsia" w:hAnsiTheme="minorEastAsia" w:cs="宋体" w:hint="eastAsia"/>
                <w:color w:val="000000"/>
                <w:kern w:val="0"/>
                <w:szCs w:val="21"/>
                <w:lang w:bidi="ar"/>
              </w:rPr>
              <w:br/>
              <w:t>8、系统提供USB及RS-485接口连接上位机及中控设备；</w:t>
            </w:r>
            <w:r w:rsidRPr="009E07A4">
              <w:rPr>
                <w:rFonts w:asciiTheme="minorEastAsia" w:eastAsiaTheme="minorEastAsia" w:hAnsiTheme="minorEastAsia" w:cs="宋体" w:hint="eastAsia"/>
                <w:color w:val="000000"/>
                <w:kern w:val="0"/>
                <w:szCs w:val="21"/>
                <w:lang w:bidi="ar"/>
              </w:rPr>
              <w:br/>
              <w:t>9、系统提供USB及RS-485接口连接上位机。</w:t>
            </w:r>
            <w:r w:rsidRPr="009E07A4">
              <w:rPr>
                <w:rFonts w:asciiTheme="minorEastAsia" w:eastAsiaTheme="minorEastAsia" w:hAnsiTheme="minorEastAsia" w:cs="宋体" w:hint="eastAsia"/>
                <w:color w:val="000000"/>
                <w:kern w:val="0"/>
                <w:szCs w:val="21"/>
                <w:lang w:bidi="ar"/>
              </w:rPr>
              <w:br/>
              <w:t>技术规格：</w:t>
            </w:r>
            <w:r w:rsidRPr="009E07A4">
              <w:rPr>
                <w:rFonts w:asciiTheme="minorEastAsia" w:eastAsiaTheme="minorEastAsia" w:hAnsiTheme="minorEastAsia" w:cs="宋体" w:hint="eastAsia"/>
                <w:color w:val="000000"/>
                <w:kern w:val="0"/>
                <w:szCs w:val="21"/>
                <w:lang w:bidi="ar"/>
              </w:rPr>
              <w:br/>
              <w:t>1、DSP：32位浮点DSP、24位AD/DA、48K采样频率；</w:t>
            </w:r>
            <w:r w:rsidRPr="009E07A4">
              <w:rPr>
                <w:rFonts w:asciiTheme="minorEastAsia" w:eastAsiaTheme="minorEastAsia" w:hAnsiTheme="minorEastAsia" w:cs="宋体" w:hint="eastAsia"/>
                <w:color w:val="000000"/>
                <w:kern w:val="0"/>
                <w:szCs w:val="21"/>
                <w:lang w:bidi="ar"/>
              </w:rPr>
              <w:br/>
              <w:t>2、频率响应：20Hz-20kHz；</w:t>
            </w:r>
            <w:r w:rsidRPr="009E07A4">
              <w:rPr>
                <w:rFonts w:asciiTheme="minorEastAsia" w:eastAsiaTheme="minorEastAsia" w:hAnsiTheme="minorEastAsia" w:cs="宋体" w:hint="eastAsia"/>
                <w:color w:val="000000"/>
                <w:kern w:val="0"/>
                <w:szCs w:val="21"/>
                <w:lang w:bidi="ar"/>
              </w:rPr>
              <w:br/>
            </w:r>
            <w:r w:rsidRPr="009E07A4">
              <w:rPr>
                <w:rFonts w:asciiTheme="minorEastAsia" w:eastAsiaTheme="minorEastAsia" w:hAnsiTheme="minorEastAsia" w:cs="宋体" w:hint="eastAsia"/>
                <w:color w:val="000000"/>
                <w:kern w:val="0"/>
                <w:szCs w:val="21"/>
                <w:lang w:bidi="ar"/>
              </w:rPr>
              <w:lastRenderedPageBreak/>
              <w:t>3、输入：≥2×XLR &amp; 1/4“TRS；</w:t>
            </w:r>
            <w:r w:rsidRPr="009E07A4">
              <w:rPr>
                <w:rFonts w:asciiTheme="minorEastAsia" w:eastAsiaTheme="minorEastAsia" w:hAnsiTheme="minorEastAsia" w:cs="宋体" w:hint="eastAsia"/>
                <w:color w:val="000000"/>
                <w:kern w:val="0"/>
                <w:szCs w:val="21"/>
                <w:lang w:bidi="ar"/>
              </w:rPr>
              <w:br/>
              <w:t>4、输入阻抗：40kΩ平衡，20kΩ不平衡；</w:t>
            </w:r>
            <w:r w:rsidRPr="009E07A4">
              <w:rPr>
                <w:rFonts w:asciiTheme="minorEastAsia" w:eastAsiaTheme="minorEastAsia" w:hAnsiTheme="minorEastAsia" w:cs="宋体" w:hint="eastAsia"/>
                <w:color w:val="000000"/>
                <w:kern w:val="0"/>
                <w:szCs w:val="21"/>
                <w:lang w:bidi="ar"/>
              </w:rPr>
              <w:br/>
              <w:t>5、最大线路电平输入：2Vrms；</w:t>
            </w:r>
            <w:r w:rsidRPr="009E07A4">
              <w:rPr>
                <w:rFonts w:asciiTheme="minorEastAsia" w:eastAsiaTheme="minorEastAsia" w:hAnsiTheme="minorEastAsia" w:cs="宋体" w:hint="eastAsia"/>
                <w:color w:val="000000"/>
                <w:kern w:val="0"/>
                <w:szCs w:val="21"/>
                <w:lang w:bidi="ar"/>
              </w:rPr>
              <w:br/>
              <w:t>6、输出：≥2×XLR &amp; 1/4“TRS；</w:t>
            </w:r>
            <w:r w:rsidRPr="009E07A4">
              <w:rPr>
                <w:rFonts w:asciiTheme="minorEastAsia" w:eastAsiaTheme="minorEastAsia" w:hAnsiTheme="minorEastAsia" w:cs="宋体" w:hint="eastAsia"/>
                <w:color w:val="000000"/>
                <w:kern w:val="0"/>
                <w:szCs w:val="21"/>
                <w:lang w:bidi="ar"/>
              </w:rPr>
              <w:br/>
              <w:t>7、输出阻抗：150Ω；</w:t>
            </w:r>
            <w:r w:rsidRPr="009E07A4">
              <w:rPr>
                <w:rFonts w:asciiTheme="minorEastAsia" w:eastAsiaTheme="minorEastAsia" w:hAnsiTheme="minorEastAsia" w:cs="宋体" w:hint="eastAsia"/>
                <w:color w:val="000000"/>
                <w:kern w:val="0"/>
                <w:szCs w:val="21"/>
                <w:lang w:bidi="ar"/>
              </w:rPr>
              <w:br/>
              <w:t>8、最大输出电平：1.6Vrms；</w:t>
            </w:r>
            <w:r w:rsidRPr="009E07A4">
              <w:rPr>
                <w:rFonts w:asciiTheme="minorEastAsia" w:eastAsiaTheme="minorEastAsia" w:hAnsiTheme="minorEastAsia" w:cs="宋体" w:hint="eastAsia"/>
                <w:color w:val="000000"/>
                <w:kern w:val="0"/>
                <w:szCs w:val="21"/>
                <w:lang w:bidi="ar"/>
              </w:rPr>
              <w:br/>
              <w:t>9、信噪比：108dB(A计权)；</w:t>
            </w:r>
            <w:r w:rsidRPr="009E07A4">
              <w:rPr>
                <w:rFonts w:asciiTheme="minorEastAsia" w:eastAsiaTheme="minorEastAsia" w:hAnsiTheme="minorEastAsia" w:cs="宋体" w:hint="eastAsia"/>
                <w:color w:val="000000"/>
                <w:kern w:val="0"/>
                <w:szCs w:val="21"/>
                <w:lang w:bidi="ar"/>
              </w:rPr>
              <w:br/>
              <w:t>10、总谐波失真：≤0.014%；</w:t>
            </w:r>
            <w:r w:rsidRPr="009E07A4">
              <w:rPr>
                <w:rFonts w:asciiTheme="minorEastAsia" w:eastAsiaTheme="minorEastAsia" w:hAnsiTheme="minorEastAsia" w:cs="宋体" w:hint="eastAsia"/>
                <w:color w:val="000000"/>
                <w:kern w:val="0"/>
                <w:szCs w:val="21"/>
                <w:lang w:bidi="ar"/>
              </w:rPr>
              <w:br/>
              <w:t>11、动态范围：≥110dB；</w:t>
            </w:r>
            <w:r w:rsidRPr="009E07A4">
              <w:rPr>
                <w:rFonts w:asciiTheme="minorEastAsia" w:eastAsiaTheme="minorEastAsia" w:hAnsiTheme="minorEastAsia" w:cs="宋体" w:hint="eastAsia"/>
                <w:color w:val="000000"/>
                <w:kern w:val="0"/>
                <w:szCs w:val="21"/>
                <w:lang w:bidi="ar"/>
              </w:rPr>
              <w:br/>
              <w:t>12、工作电压：~220V 50Hz；</w:t>
            </w:r>
            <w:r w:rsidRPr="009E07A4">
              <w:rPr>
                <w:rFonts w:asciiTheme="minorEastAsia" w:eastAsiaTheme="minorEastAsia" w:hAnsiTheme="minorEastAsia" w:cs="宋体" w:hint="eastAsia"/>
                <w:color w:val="000000"/>
                <w:kern w:val="0"/>
                <w:szCs w:val="21"/>
                <w:lang w:bidi="ar"/>
              </w:rPr>
              <w:br/>
              <w:t>#13、提供首页具有CMA、ilac-MRA、CNAS标志的第三方检验报告并加盖厂家公章。</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417AEDD"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lastRenderedPageBreak/>
              <w:t xml:space="preserve">1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B9C1420"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台</w:t>
            </w:r>
          </w:p>
        </w:tc>
      </w:tr>
      <w:tr w:rsidR="00460033" w:rsidRPr="009E07A4" w14:paraId="41BC71DD" w14:textId="77777777" w:rsidTr="00725FB4">
        <w:trPr>
          <w:trHeight w:val="2720"/>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F0DBF0"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9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0326BDD"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数字音箱管理器</w:t>
            </w:r>
          </w:p>
        </w:tc>
        <w:tc>
          <w:tcPr>
            <w:tcW w:w="32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60E9C8"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1、≥4输入/≥8输出数字信号处理器,每个通道输入带有6段参量均衡，参数可调；</w:t>
            </w:r>
            <w:r w:rsidRPr="009E07A4">
              <w:rPr>
                <w:rFonts w:asciiTheme="minorEastAsia" w:eastAsiaTheme="minorEastAsia" w:hAnsiTheme="minorEastAsia" w:cs="宋体" w:hint="eastAsia"/>
                <w:color w:val="000000"/>
                <w:kern w:val="0"/>
                <w:szCs w:val="21"/>
                <w:lang w:bidi="ar"/>
              </w:rPr>
              <w:br/>
              <w:t>2、内部32/64位DSP处理 每个通道输出有-40dB~+6dB增益控制，步距:1dB；</w:t>
            </w:r>
            <w:r w:rsidRPr="009E07A4">
              <w:rPr>
                <w:rFonts w:asciiTheme="minorEastAsia" w:eastAsiaTheme="minorEastAsia" w:hAnsiTheme="minorEastAsia" w:cs="宋体" w:hint="eastAsia"/>
                <w:color w:val="000000"/>
                <w:kern w:val="0"/>
                <w:szCs w:val="21"/>
                <w:lang w:bidi="ar"/>
              </w:rPr>
              <w:br/>
              <w:t>3、灵活组合的（2-4）输入（支持数字AES/EBU输入） 每个通道输出带有压限器；</w:t>
            </w:r>
            <w:r w:rsidRPr="009E07A4">
              <w:rPr>
                <w:rFonts w:asciiTheme="minorEastAsia" w:eastAsiaTheme="minorEastAsia" w:hAnsiTheme="minorEastAsia" w:cs="宋体" w:hint="eastAsia"/>
                <w:color w:val="000000"/>
                <w:kern w:val="0"/>
                <w:szCs w:val="21"/>
                <w:lang w:bidi="ar"/>
              </w:rPr>
              <w:br/>
              <w:t>4、支持时间工程锁 输出延时（1000ms/通道）（4-8）输出多种分频模式 每个通道输出带有噪声门；</w:t>
            </w:r>
            <w:r w:rsidRPr="009E07A4">
              <w:rPr>
                <w:rFonts w:asciiTheme="minorEastAsia" w:eastAsiaTheme="minorEastAsia" w:hAnsiTheme="minorEastAsia" w:cs="宋体" w:hint="eastAsia"/>
                <w:color w:val="000000"/>
                <w:kern w:val="0"/>
                <w:szCs w:val="21"/>
                <w:lang w:bidi="ar"/>
              </w:rPr>
              <w:br/>
              <w:t>5、三种滤波模式（Butterworth/Linkwitz-Riley/Bessel) 每个通道输出带有4段参量均衡（支持Shelf斜率EQ),参数可调；</w:t>
            </w:r>
            <w:r w:rsidRPr="009E07A4">
              <w:rPr>
                <w:rFonts w:asciiTheme="minorEastAsia" w:eastAsiaTheme="minorEastAsia" w:hAnsiTheme="minorEastAsia" w:cs="宋体" w:hint="eastAsia"/>
                <w:color w:val="000000"/>
                <w:kern w:val="0"/>
                <w:szCs w:val="21"/>
                <w:lang w:bidi="ar"/>
              </w:rPr>
              <w:br/>
              <w:t xml:space="preserve">6、自由组合的矩阵分频模式,每路输出可以选择不同的输入通道 每个频段分频范围20Hz~20KHz； </w:t>
            </w:r>
            <w:r w:rsidRPr="009E07A4">
              <w:rPr>
                <w:rFonts w:asciiTheme="minorEastAsia" w:eastAsiaTheme="minorEastAsia" w:hAnsiTheme="minorEastAsia" w:cs="宋体" w:hint="eastAsia"/>
                <w:color w:val="000000"/>
                <w:kern w:val="0"/>
                <w:szCs w:val="21"/>
                <w:lang w:bidi="ar"/>
              </w:rPr>
              <w:br/>
              <w:t>7、输入相位设置 频响：20Hz~20KHz；</w:t>
            </w:r>
            <w:r w:rsidRPr="009E07A4">
              <w:rPr>
                <w:rFonts w:asciiTheme="minorEastAsia" w:eastAsiaTheme="minorEastAsia" w:hAnsiTheme="minorEastAsia" w:cs="宋体" w:hint="eastAsia"/>
                <w:color w:val="000000"/>
                <w:kern w:val="0"/>
                <w:szCs w:val="21"/>
                <w:lang w:bidi="ar"/>
              </w:rPr>
              <w:br/>
              <w:t>8、输入延时（1000ms/通道）。</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5F57817"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50D13C6"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台</w:t>
            </w:r>
          </w:p>
        </w:tc>
      </w:tr>
      <w:tr w:rsidR="00460033" w:rsidRPr="009E07A4" w14:paraId="62C21230" w14:textId="77777777" w:rsidTr="00725FB4">
        <w:trPr>
          <w:trHeight w:val="1414"/>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690A71"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10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9C2851D"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真分级一拖二话筒</w:t>
            </w:r>
          </w:p>
        </w:tc>
        <w:tc>
          <w:tcPr>
            <w:tcW w:w="32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799150"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1、工作频率：500-980MHz；</w:t>
            </w:r>
            <w:r w:rsidRPr="009E07A4">
              <w:rPr>
                <w:rFonts w:asciiTheme="minorEastAsia" w:eastAsiaTheme="minorEastAsia" w:hAnsiTheme="minorEastAsia" w:cs="宋体" w:hint="eastAsia"/>
                <w:color w:val="000000"/>
                <w:kern w:val="0"/>
                <w:szCs w:val="21"/>
                <w:lang w:bidi="ar"/>
              </w:rPr>
              <w:br/>
              <w:t>2、红外对频，频率同频技术；</w:t>
            </w:r>
            <w:r w:rsidRPr="009E07A4">
              <w:rPr>
                <w:rFonts w:asciiTheme="minorEastAsia" w:eastAsiaTheme="minorEastAsia" w:hAnsiTheme="minorEastAsia" w:cs="宋体" w:hint="eastAsia"/>
                <w:color w:val="000000"/>
                <w:kern w:val="0"/>
                <w:szCs w:val="21"/>
                <w:lang w:bidi="ar"/>
              </w:rPr>
              <w:br/>
              <w:t>3、显示屏显示发射器电池电量；</w:t>
            </w:r>
            <w:r w:rsidRPr="009E07A4">
              <w:rPr>
                <w:rFonts w:asciiTheme="minorEastAsia" w:eastAsiaTheme="minorEastAsia" w:hAnsiTheme="minorEastAsia" w:cs="宋体" w:hint="eastAsia"/>
                <w:color w:val="000000"/>
                <w:kern w:val="0"/>
                <w:szCs w:val="21"/>
                <w:lang w:bidi="ar"/>
              </w:rPr>
              <w:br/>
              <w:t>4、S/N信噪比：&gt;105dB；</w:t>
            </w:r>
            <w:r w:rsidRPr="009E07A4">
              <w:rPr>
                <w:rFonts w:asciiTheme="minorEastAsia" w:eastAsiaTheme="minorEastAsia" w:hAnsiTheme="minorEastAsia" w:cs="宋体" w:hint="eastAsia"/>
                <w:color w:val="000000"/>
                <w:kern w:val="0"/>
                <w:szCs w:val="21"/>
                <w:lang w:bidi="ar"/>
              </w:rPr>
              <w:br/>
              <w:t>5、T.H.D失真:&lt;0.5%；</w:t>
            </w:r>
            <w:r w:rsidRPr="009E07A4">
              <w:rPr>
                <w:rFonts w:asciiTheme="minorEastAsia" w:eastAsiaTheme="minorEastAsia" w:hAnsiTheme="minorEastAsia" w:cs="宋体" w:hint="eastAsia"/>
                <w:color w:val="000000"/>
                <w:kern w:val="0"/>
                <w:szCs w:val="21"/>
                <w:lang w:bidi="ar"/>
              </w:rPr>
              <w:br/>
              <w:t>6、频率回应:40Hz-18KHz；</w:t>
            </w:r>
            <w:r w:rsidRPr="009E07A4">
              <w:rPr>
                <w:rFonts w:asciiTheme="minorEastAsia" w:eastAsiaTheme="minorEastAsia" w:hAnsiTheme="minorEastAsia" w:cs="宋体" w:hint="eastAsia"/>
                <w:color w:val="000000"/>
                <w:kern w:val="0"/>
                <w:szCs w:val="21"/>
                <w:lang w:bidi="ar"/>
              </w:rPr>
              <w:br/>
              <w:t>7、噪声锁定静噪控制+音频导航锁定静噪；</w:t>
            </w:r>
            <w:r w:rsidRPr="009E07A4">
              <w:rPr>
                <w:rFonts w:asciiTheme="minorEastAsia" w:eastAsiaTheme="minorEastAsia" w:hAnsiTheme="minorEastAsia" w:cs="宋体" w:hint="eastAsia"/>
                <w:color w:val="000000"/>
                <w:kern w:val="0"/>
                <w:szCs w:val="21"/>
                <w:lang w:bidi="ar"/>
              </w:rPr>
              <w:br/>
              <w:t>8、真分集远距离线路设计,户外使用距离可达300米；</w:t>
            </w:r>
            <w:r w:rsidRPr="009E07A4">
              <w:rPr>
                <w:rFonts w:asciiTheme="minorEastAsia" w:eastAsiaTheme="minorEastAsia" w:hAnsiTheme="minorEastAsia" w:cs="宋体" w:hint="eastAsia"/>
                <w:color w:val="000000"/>
                <w:kern w:val="0"/>
                <w:szCs w:val="21"/>
                <w:lang w:bidi="ar"/>
              </w:rPr>
              <w:br/>
              <w:t>9、频道:200频道；</w:t>
            </w:r>
            <w:r w:rsidRPr="009E07A4">
              <w:rPr>
                <w:rFonts w:asciiTheme="minorEastAsia" w:eastAsiaTheme="minorEastAsia" w:hAnsiTheme="minorEastAsia" w:cs="宋体" w:hint="eastAsia"/>
                <w:color w:val="000000"/>
                <w:kern w:val="0"/>
                <w:szCs w:val="21"/>
                <w:lang w:bidi="ar"/>
              </w:rPr>
              <w:br/>
              <w:t>10、频带宽度:50MHz；</w:t>
            </w:r>
            <w:r w:rsidRPr="009E07A4">
              <w:rPr>
                <w:rFonts w:asciiTheme="minorEastAsia" w:eastAsiaTheme="minorEastAsia" w:hAnsiTheme="minorEastAsia" w:cs="宋体" w:hint="eastAsia"/>
                <w:color w:val="000000"/>
                <w:kern w:val="0"/>
                <w:szCs w:val="21"/>
                <w:lang w:bidi="ar"/>
              </w:rPr>
              <w:br/>
              <w:t>11、频道间隔:250KHz；</w:t>
            </w:r>
            <w:r w:rsidRPr="009E07A4">
              <w:rPr>
                <w:rFonts w:asciiTheme="minorEastAsia" w:eastAsiaTheme="minorEastAsia" w:hAnsiTheme="minorEastAsia" w:cs="宋体" w:hint="eastAsia"/>
                <w:color w:val="000000"/>
                <w:kern w:val="0"/>
                <w:szCs w:val="21"/>
                <w:lang w:bidi="ar"/>
              </w:rPr>
              <w:br/>
            </w:r>
            <w:r w:rsidRPr="009E07A4">
              <w:rPr>
                <w:rFonts w:asciiTheme="minorEastAsia" w:eastAsiaTheme="minorEastAsia" w:hAnsiTheme="minorEastAsia" w:cs="宋体" w:hint="eastAsia"/>
                <w:color w:val="000000"/>
                <w:kern w:val="0"/>
                <w:szCs w:val="21"/>
                <w:lang w:bidi="ar"/>
              </w:rPr>
              <w:lastRenderedPageBreak/>
              <w:t>12、频率稳定度:±0.005%；</w:t>
            </w:r>
            <w:r w:rsidRPr="009E07A4">
              <w:rPr>
                <w:rFonts w:asciiTheme="minorEastAsia" w:eastAsiaTheme="minorEastAsia" w:hAnsiTheme="minorEastAsia" w:cs="宋体" w:hint="eastAsia"/>
                <w:color w:val="000000"/>
                <w:kern w:val="0"/>
                <w:szCs w:val="21"/>
                <w:lang w:bidi="ar"/>
              </w:rPr>
              <w:br/>
              <w:t>13、使用电池:2节AA电池/5号电池；</w:t>
            </w:r>
            <w:r w:rsidRPr="009E07A4">
              <w:rPr>
                <w:rFonts w:asciiTheme="minorEastAsia" w:eastAsiaTheme="minorEastAsia" w:hAnsiTheme="minorEastAsia" w:cs="宋体" w:hint="eastAsia"/>
                <w:color w:val="000000"/>
                <w:kern w:val="0"/>
                <w:szCs w:val="21"/>
                <w:lang w:bidi="ar"/>
              </w:rPr>
              <w:br/>
              <w:t xml:space="preserve">#14、提供国家版权局颁发的话筒高灵敏度软件V2.0软件著作权证书，复印件加盖原厂公章；                                     </w:t>
            </w:r>
            <w:r w:rsidRPr="009E07A4">
              <w:rPr>
                <w:rFonts w:asciiTheme="minorEastAsia" w:eastAsiaTheme="minorEastAsia" w:hAnsiTheme="minorEastAsia" w:cs="宋体" w:hint="eastAsia"/>
                <w:color w:val="000000"/>
                <w:kern w:val="0"/>
                <w:szCs w:val="21"/>
                <w:lang w:bidi="ar"/>
              </w:rPr>
              <w:br/>
              <w:t>#15、提供国家版权局颁发的话筒抗干扰软件v2.0软件著作权证书，复印件加盖原厂公章。</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0C8737E"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lastRenderedPageBreak/>
              <w:t xml:space="preserve">1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50382EA"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台</w:t>
            </w:r>
          </w:p>
        </w:tc>
      </w:tr>
      <w:tr w:rsidR="00460033" w:rsidRPr="009E07A4" w14:paraId="68470AFA" w14:textId="77777777" w:rsidTr="00725FB4">
        <w:trPr>
          <w:trHeight w:val="2825"/>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40AAB5"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11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DE1B17B"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会议话筒</w:t>
            </w:r>
          </w:p>
        </w:tc>
        <w:tc>
          <w:tcPr>
            <w:tcW w:w="3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627959"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1、换能方式：电容式；</w:t>
            </w:r>
            <w:r w:rsidRPr="009E07A4">
              <w:rPr>
                <w:rFonts w:asciiTheme="minorEastAsia" w:eastAsiaTheme="minorEastAsia" w:hAnsiTheme="minorEastAsia" w:cs="宋体" w:hint="eastAsia"/>
                <w:color w:val="000000"/>
                <w:kern w:val="0"/>
                <w:szCs w:val="21"/>
                <w:lang w:bidi="ar"/>
              </w:rPr>
              <w:br/>
              <w:t>2、频率响应：20Hz-20kHz；</w:t>
            </w:r>
            <w:r w:rsidRPr="009E07A4">
              <w:rPr>
                <w:rFonts w:asciiTheme="minorEastAsia" w:eastAsiaTheme="minorEastAsia" w:hAnsiTheme="minorEastAsia" w:cs="宋体" w:hint="eastAsia"/>
                <w:color w:val="000000"/>
                <w:kern w:val="0"/>
                <w:szCs w:val="21"/>
                <w:lang w:bidi="ar"/>
              </w:rPr>
              <w:br/>
              <w:t>3、指向性：心型向性；</w:t>
            </w:r>
            <w:r w:rsidRPr="009E07A4">
              <w:rPr>
                <w:rFonts w:asciiTheme="minorEastAsia" w:eastAsiaTheme="minorEastAsia" w:hAnsiTheme="minorEastAsia" w:cs="宋体" w:hint="eastAsia"/>
                <w:color w:val="000000"/>
                <w:kern w:val="0"/>
                <w:szCs w:val="21"/>
                <w:lang w:bidi="ar"/>
              </w:rPr>
              <w:br/>
              <w:t>4、输出阻抗（欧姆）：200Ω；</w:t>
            </w:r>
            <w:r w:rsidRPr="009E07A4">
              <w:rPr>
                <w:rFonts w:asciiTheme="minorEastAsia" w:eastAsiaTheme="minorEastAsia" w:hAnsiTheme="minorEastAsia" w:cs="宋体" w:hint="eastAsia"/>
                <w:color w:val="000000"/>
                <w:kern w:val="0"/>
                <w:szCs w:val="21"/>
                <w:lang w:bidi="ar"/>
              </w:rPr>
              <w:br/>
              <w:t>5、灵敏度：-42dB±2 dB；</w:t>
            </w:r>
            <w:r w:rsidRPr="009E07A4">
              <w:rPr>
                <w:rFonts w:asciiTheme="minorEastAsia" w:eastAsiaTheme="minorEastAsia" w:hAnsiTheme="minorEastAsia" w:cs="宋体" w:hint="eastAsia"/>
                <w:color w:val="000000"/>
                <w:kern w:val="0"/>
                <w:szCs w:val="21"/>
                <w:lang w:bidi="ar"/>
              </w:rPr>
              <w:br/>
              <w:t>6、最高输入音量：128dB 声压；</w:t>
            </w:r>
            <w:r w:rsidRPr="009E07A4">
              <w:rPr>
                <w:rFonts w:asciiTheme="minorEastAsia" w:eastAsiaTheme="minorEastAsia" w:hAnsiTheme="minorEastAsia" w:cs="宋体" w:hint="eastAsia"/>
                <w:color w:val="000000"/>
                <w:kern w:val="0"/>
                <w:szCs w:val="21"/>
                <w:lang w:bidi="ar"/>
              </w:rPr>
              <w:br/>
              <w:t>7、讯噪比：65 dB；</w:t>
            </w:r>
            <w:r w:rsidRPr="009E07A4">
              <w:rPr>
                <w:rFonts w:asciiTheme="minorEastAsia" w:eastAsiaTheme="minorEastAsia" w:hAnsiTheme="minorEastAsia" w:cs="宋体" w:hint="eastAsia"/>
                <w:color w:val="000000"/>
                <w:kern w:val="0"/>
                <w:szCs w:val="21"/>
                <w:lang w:bidi="ar"/>
              </w:rPr>
              <w:br/>
              <w:t>8、供电电压：直流3V/幻象48V（幻象指既传输电流，也传输声音）。</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AD637FA"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72E5A33"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台</w:t>
            </w:r>
          </w:p>
        </w:tc>
      </w:tr>
      <w:tr w:rsidR="00460033" w:rsidRPr="009E07A4" w14:paraId="5176945A" w14:textId="77777777" w:rsidTr="00725FB4">
        <w:trPr>
          <w:trHeight w:val="1655"/>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7CF85C"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12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D50853D"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一拖四无线麦克风</w:t>
            </w:r>
          </w:p>
        </w:tc>
        <w:tc>
          <w:tcPr>
            <w:tcW w:w="3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5144841"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1、 UHF频段传输信号，红外线对频，手动选频方便现场调试；</w:t>
            </w:r>
            <w:r w:rsidRPr="009E07A4">
              <w:rPr>
                <w:rFonts w:asciiTheme="minorEastAsia" w:eastAsiaTheme="minorEastAsia" w:hAnsiTheme="minorEastAsia" w:cs="宋体" w:hint="eastAsia"/>
                <w:color w:val="000000"/>
                <w:kern w:val="0"/>
                <w:szCs w:val="21"/>
                <w:lang w:bidi="ar"/>
              </w:rPr>
              <w:br/>
              <w:t>2、采用稳定的PLL数位锁相环合成技术和智能数字线路，避免干扰频率；</w:t>
            </w:r>
            <w:r w:rsidRPr="009E07A4">
              <w:rPr>
                <w:rFonts w:asciiTheme="minorEastAsia" w:eastAsiaTheme="minorEastAsia" w:hAnsiTheme="minorEastAsia" w:cs="宋体" w:hint="eastAsia"/>
                <w:color w:val="000000"/>
                <w:kern w:val="0"/>
                <w:szCs w:val="21"/>
                <w:lang w:bidi="ar"/>
              </w:rPr>
              <w:br/>
              <w:t>3、使用频率范围：UHF 640MHz~690MHz，更适合广泛范围使用；</w:t>
            </w:r>
            <w:r w:rsidRPr="009E07A4">
              <w:rPr>
                <w:rFonts w:asciiTheme="minorEastAsia" w:eastAsiaTheme="minorEastAsia" w:hAnsiTheme="minorEastAsia" w:cs="宋体" w:hint="eastAsia"/>
                <w:color w:val="000000"/>
                <w:kern w:val="0"/>
                <w:szCs w:val="21"/>
                <w:lang w:bidi="ar"/>
              </w:rPr>
              <w:br/>
              <w:t>4、四通道最多200信道接收信号，手持腰包通用，抗干扰能力强；</w:t>
            </w:r>
            <w:r w:rsidRPr="009E07A4">
              <w:rPr>
                <w:rFonts w:asciiTheme="minorEastAsia" w:eastAsiaTheme="minorEastAsia" w:hAnsiTheme="minorEastAsia" w:cs="宋体" w:hint="eastAsia"/>
                <w:color w:val="000000"/>
                <w:kern w:val="0"/>
                <w:szCs w:val="21"/>
                <w:lang w:bidi="ar"/>
              </w:rPr>
              <w:br/>
              <w:t>5、各通道配备独有的ID号，增强抗干扰功能，最多支持12台同时使用（即12台接收机和24个发射器）；</w:t>
            </w:r>
            <w:r w:rsidRPr="009E07A4">
              <w:rPr>
                <w:rFonts w:asciiTheme="minorEastAsia" w:eastAsiaTheme="minorEastAsia" w:hAnsiTheme="minorEastAsia" w:cs="宋体" w:hint="eastAsia"/>
                <w:color w:val="000000"/>
                <w:kern w:val="0"/>
                <w:szCs w:val="21"/>
                <w:lang w:bidi="ar"/>
              </w:rPr>
              <w:br/>
              <w:t>6、主机面板采用铝合金着色工艺，每个通道3个功能按键，实现多功能操作；</w:t>
            </w:r>
            <w:r w:rsidRPr="009E07A4">
              <w:rPr>
                <w:rFonts w:asciiTheme="minorEastAsia" w:eastAsiaTheme="minorEastAsia" w:hAnsiTheme="minorEastAsia" w:cs="宋体" w:hint="eastAsia"/>
                <w:color w:val="000000"/>
                <w:kern w:val="0"/>
                <w:szCs w:val="21"/>
                <w:lang w:bidi="ar"/>
              </w:rPr>
              <w:br/>
              <w:t>7、四联屏LCD显示屏，显示工作信道、工作频点、RF接收信号、AF音频信号、锁屏指示、会议座实时电量，实时反馈系统工作状态；</w:t>
            </w:r>
            <w:r w:rsidRPr="009E07A4">
              <w:rPr>
                <w:rFonts w:asciiTheme="minorEastAsia" w:eastAsiaTheme="minorEastAsia" w:hAnsiTheme="minorEastAsia" w:cs="宋体" w:hint="eastAsia"/>
                <w:color w:val="000000"/>
                <w:kern w:val="0"/>
                <w:szCs w:val="21"/>
                <w:lang w:bidi="ar"/>
              </w:rPr>
              <w:br/>
              <w:t>8、搭配专用电容咪芯+采用自创音频处理技术，有效提高拾音距离及话语清晰度。中高频丰富, 动态范围大。声音且有磁和混厚感,人声突出，有更好的会议体验；</w:t>
            </w:r>
            <w:r w:rsidRPr="009E07A4">
              <w:rPr>
                <w:rFonts w:asciiTheme="minorEastAsia" w:eastAsiaTheme="minorEastAsia" w:hAnsiTheme="minorEastAsia" w:cs="宋体" w:hint="eastAsia"/>
                <w:color w:val="000000"/>
                <w:kern w:val="0"/>
                <w:szCs w:val="21"/>
                <w:lang w:bidi="ar"/>
              </w:rPr>
              <w:br/>
              <w:t>9、使用距离: 空旷环境：80-100米，复杂环境：50-80米；</w:t>
            </w:r>
            <w:r w:rsidRPr="009E07A4">
              <w:rPr>
                <w:rFonts w:asciiTheme="minorEastAsia" w:eastAsiaTheme="minorEastAsia" w:hAnsiTheme="minorEastAsia" w:cs="宋体" w:hint="eastAsia"/>
                <w:color w:val="000000"/>
                <w:kern w:val="0"/>
                <w:szCs w:val="21"/>
                <w:lang w:bidi="ar"/>
              </w:rPr>
              <w:br/>
              <w:t>10、邻频干扰比：&gt;80dB；</w:t>
            </w:r>
            <w:r w:rsidRPr="009E07A4">
              <w:rPr>
                <w:rFonts w:asciiTheme="minorEastAsia" w:eastAsiaTheme="minorEastAsia" w:hAnsiTheme="minorEastAsia" w:cs="宋体" w:hint="eastAsia"/>
                <w:color w:val="000000"/>
                <w:kern w:val="0"/>
                <w:szCs w:val="21"/>
                <w:lang w:bidi="ar"/>
              </w:rPr>
              <w:br/>
              <w:t>11、话筒耗电量：120mA；</w:t>
            </w:r>
            <w:r w:rsidRPr="009E07A4">
              <w:rPr>
                <w:rFonts w:asciiTheme="minorEastAsia" w:eastAsiaTheme="minorEastAsia" w:hAnsiTheme="minorEastAsia" w:cs="宋体" w:hint="eastAsia"/>
                <w:color w:val="000000"/>
                <w:kern w:val="0"/>
                <w:szCs w:val="21"/>
                <w:lang w:bidi="ar"/>
              </w:rPr>
              <w:br/>
              <w:t>12、音频动态范围：≥106dB；</w:t>
            </w:r>
            <w:r w:rsidRPr="009E07A4">
              <w:rPr>
                <w:rFonts w:asciiTheme="minorEastAsia" w:eastAsiaTheme="minorEastAsia" w:hAnsiTheme="minorEastAsia" w:cs="宋体" w:hint="eastAsia"/>
                <w:color w:val="000000"/>
                <w:kern w:val="0"/>
                <w:szCs w:val="21"/>
                <w:lang w:bidi="ar"/>
              </w:rPr>
              <w:br/>
              <w:t>13、载波频率：UHF 640MHz-690 MHz；</w:t>
            </w:r>
            <w:r w:rsidRPr="009E07A4">
              <w:rPr>
                <w:rFonts w:asciiTheme="minorEastAsia" w:eastAsiaTheme="minorEastAsia" w:hAnsiTheme="minorEastAsia" w:cs="宋体" w:hint="eastAsia"/>
                <w:color w:val="000000"/>
                <w:kern w:val="0"/>
                <w:szCs w:val="21"/>
                <w:lang w:bidi="ar"/>
              </w:rPr>
              <w:br/>
            </w:r>
            <w:r w:rsidRPr="009E07A4">
              <w:rPr>
                <w:rFonts w:asciiTheme="minorEastAsia" w:eastAsiaTheme="minorEastAsia" w:hAnsiTheme="minorEastAsia" w:cs="宋体" w:hint="eastAsia"/>
                <w:color w:val="000000"/>
                <w:kern w:val="0"/>
                <w:szCs w:val="21"/>
                <w:lang w:bidi="ar"/>
              </w:rPr>
              <w:lastRenderedPageBreak/>
              <w:t>14、类型：电容式；</w:t>
            </w:r>
            <w:r w:rsidRPr="009E07A4">
              <w:rPr>
                <w:rFonts w:asciiTheme="minorEastAsia" w:eastAsiaTheme="minorEastAsia" w:hAnsiTheme="minorEastAsia" w:cs="宋体" w:hint="eastAsia"/>
                <w:color w:val="000000"/>
                <w:kern w:val="0"/>
                <w:szCs w:val="21"/>
                <w:lang w:bidi="ar"/>
              </w:rPr>
              <w:br/>
              <w:t>15、频率稳定度：±0.001%；</w:t>
            </w:r>
            <w:r w:rsidRPr="009E07A4">
              <w:rPr>
                <w:rFonts w:asciiTheme="minorEastAsia" w:eastAsiaTheme="minorEastAsia" w:hAnsiTheme="minorEastAsia" w:cs="宋体" w:hint="eastAsia"/>
                <w:color w:val="000000"/>
                <w:kern w:val="0"/>
                <w:szCs w:val="21"/>
                <w:lang w:bidi="ar"/>
              </w:rPr>
              <w:br/>
              <w:t>16、极性模式：单一指向性；</w:t>
            </w:r>
            <w:r w:rsidRPr="009E07A4">
              <w:rPr>
                <w:rFonts w:asciiTheme="minorEastAsia" w:eastAsiaTheme="minorEastAsia" w:hAnsiTheme="minorEastAsia" w:cs="宋体" w:hint="eastAsia"/>
                <w:color w:val="000000"/>
                <w:kern w:val="0"/>
                <w:szCs w:val="21"/>
                <w:lang w:bidi="ar"/>
              </w:rPr>
              <w:br/>
              <w:t>17、频率响应：20Hz-16KHz；</w:t>
            </w:r>
            <w:r w:rsidRPr="009E07A4">
              <w:rPr>
                <w:rFonts w:asciiTheme="minorEastAsia" w:eastAsiaTheme="minorEastAsia" w:hAnsiTheme="minorEastAsia" w:cs="宋体" w:hint="eastAsia"/>
                <w:color w:val="000000"/>
                <w:kern w:val="0"/>
                <w:szCs w:val="21"/>
                <w:lang w:bidi="ar"/>
              </w:rPr>
              <w:br/>
              <w:t>18、信噪比：&gt;90dB。</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624D051"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lastRenderedPageBreak/>
              <w:t xml:space="preserve">2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D5859B7"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台</w:t>
            </w:r>
          </w:p>
        </w:tc>
      </w:tr>
      <w:tr w:rsidR="00460033" w:rsidRPr="009E07A4" w14:paraId="51AB04E3" w14:textId="77777777" w:rsidTr="00725FB4">
        <w:trPr>
          <w:trHeight w:val="4275"/>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26167D"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13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939926D"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话筒天线放大器10路</w:t>
            </w:r>
          </w:p>
        </w:tc>
        <w:tc>
          <w:tcPr>
            <w:tcW w:w="3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0B33158"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1、低噪放大电路设计；</w:t>
            </w:r>
            <w:r w:rsidRPr="009E07A4">
              <w:rPr>
                <w:rFonts w:asciiTheme="minorEastAsia" w:eastAsiaTheme="minorEastAsia" w:hAnsiTheme="minorEastAsia" w:cs="宋体" w:hint="eastAsia"/>
                <w:color w:val="000000"/>
                <w:kern w:val="0"/>
                <w:szCs w:val="21"/>
                <w:lang w:bidi="ar"/>
              </w:rPr>
              <w:br/>
              <w:t>2、八通道低损耗天线分配电路设计,4套单频道自动选讯接收机可共同一对天线；</w:t>
            </w:r>
            <w:r w:rsidRPr="009E07A4">
              <w:rPr>
                <w:rFonts w:asciiTheme="minorEastAsia" w:eastAsiaTheme="minorEastAsia" w:hAnsiTheme="minorEastAsia" w:cs="宋体" w:hint="eastAsia"/>
                <w:color w:val="000000"/>
                <w:kern w:val="0"/>
                <w:szCs w:val="21"/>
                <w:lang w:bidi="ar"/>
              </w:rPr>
              <w:br/>
              <w:t>3、单一方向接收天线,能有效减少其他设备对接收机的干扰；</w:t>
            </w:r>
            <w:r w:rsidRPr="009E07A4">
              <w:rPr>
                <w:rFonts w:asciiTheme="minorEastAsia" w:eastAsiaTheme="minorEastAsia" w:hAnsiTheme="minorEastAsia" w:cs="宋体" w:hint="eastAsia"/>
                <w:color w:val="000000"/>
                <w:kern w:val="0"/>
                <w:szCs w:val="21"/>
                <w:lang w:bidi="ar"/>
              </w:rPr>
              <w:br/>
              <w:t>4、高增益设计，能有效增加接收距离，使无线麦克风接收信号更加稳定；</w:t>
            </w:r>
            <w:r w:rsidRPr="009E07A4">
              <w:rPr>
                <w:rFonts w:asciiTheme="minorEastAsia" w:eastAsiaTheme="minorEastAsia" w:hAnsiTheme="minorEastAsia" w:cs="宋体" w:hint="eastAsia"/>
                <w:color w:val="000000"/>
                <w:kern w:val="0"/>
                <w:szCs w:val="21"/>
                <w:lang w:bidi="ar"/>
              </w:rPr>
              <w:br/>
              <w:t>5、宽频带，覆盖所有无线麦克风UHF频段，通用性更强；</w:t>
            </w:r>
            <w:r w:rsidRPr="009E07A4">
              <w:rPr>
                <w:rFonts w:asciiTheme="minorEastAsia" w:eastAsiaTheme="minorEastAsia" w:hAnsiTheme="minorEastAsia" w:cs="宋体" w:hint="eastAsia"/>
                <w:color w:val="000000"/>
                <w:kern w:val="0"/>
                <w:szCs w:val="21"/>
                <w:lang w:bidi="ar"/>
              </w:rPr>
              <w:br/>
              <w:t>6、天线输入/输出阴抗：50Ω；</w:t>
            </w:r>
            <w:r w:rsidRPr="009E07A4">
              <w:rPr>
                <w:rFonts w:asciiTheme="minorEastAsia" w:eastAsiaTheme="minorEastAsia" w:hAnsiTheme="minorEastAsia" w:cs="宋体" w:hint="eastAsia"/>
                <w:color w:val="000000"/>
                <w:kern w:val="0"/>
                <w:szCs w:val="21"/>
                <w:lang w:bidi="ar"/>
              </w:rPr>
              <w:br/>
              <w:t>7、天线输入/输出插座：BNC；</w:t>
            </w:r>
            <w:r w:rsidRPr="009E07A4">
              <w:rPr>
                <w:rFonts w:asciiTheme="minorEastAsia" w:eastAsiaTheme="minorEastAsia" w:hAnsiTheme="minorEastAsia" w:cs="宋体" w:hint="eastAsia"/>
                <w:color w:val="000000"/>
                <w:kern w:val="0"/>
                <w:szCs w:val="21"/>
                <w:lang w:bidi="ar"/>
              </w:rPr>
              <w:br/>
              <w:t>8、增益：3dB；</w:t>
            </w:r>
            <w:r w:rsidRPr="009E07A4">
              <w:rPr>
                <w:rFonts w:asciiTheme="minorEastAsia" w:eastAsiaTheme="minorEastAsia" w:hAnsiTheme="minorEastAsia" w:cs="宋体" w:hint="eastAsia"/>
                <w:color w:val="000000"/>
                <w:kern w:val="0"/>
                <w:szCs w:val="21"/>
                <w:lang w:bidi="ar"/>
              </w:rPr>
              <w:br/>
              <w:t>9、带宽：500MHz；</w:t>
            </w:r>
            <w:r w:rsidRPr="009E07A4">
              <w:rPr>
                <w:rFonts w:asciiTheme="minorEastAsia" w:eastAsiaTheme="minorEastAsia" w:hAnsiTheme="minorEastAsia" w:cs="宋体" w:hint="eastAsia"/>
                <w:color w:val="000000"/>
                <w:kern w:val="0"/>
                <w:szCs w:val="21"/>
                <w:lang w:bidi="ar"/>
              </w:rPr>
              <w:br/>
              <w:t>10、供电：DC12-18V 3000Ma  2A；</w:t>
            </w:r>
            <w:r w:rsidRPr="009E07A4">
              <w:rPr>
                <w:rFonts w:asciiTheme="minorEastAsia" w:eastAsiaTheme="minorEastAsia" w:hAnsiTheme="minorEastAsia" w:cs="宋体" w:hint="eastAsia"/>
                <w:color w:val="000000"/>
                <w:kern w:val="0"/>
                <w:szCs w:val="21"/>
                <w:lang w:bidi="ar"/>
              </w:rPr>
              <w:br/>
              <w:t xml:space="preserve">11、定向宽频天线，2块；                                                                                            </w:t>
            </w:r>
            <w:r w:rsidRPr="009E07A4">
              <w:rPr>
                <w:rFonts w:asciiTheme="minorEastAsia" w:eastAsiaTheme="minorEastAsia" w:hAnsiTheme="minorEastAsia" w:cs="宋体" w:hint="eastAsia"/>
                <w:color w:val="000000"/>
                <w:kern w:val="0"/>
                <w:szCs w:val="21"/>
                <w:lang w:bidi="ar"/>
              </w:rPr>
              <w:br/>
              <w:t xml:space="preserve">12、二分八天线分配器1台 ；                                                                                       </w:t>
            </w:r>
            <w:r w:rsidRPr="009E07A4">
              <w:rPr>
                <w:rFonts w:asciiTheme="minorEastAsia" w:eastAsiaTheme="minorEastAsia" w:hAnsiTheme="minorEastAsia" w:cs="宋体" w:hint="eastAsia"/>
                <w:color w:val="000000"/>
                <w:kern w:val="0"/>
                <w:szCs w:val="21"/>
                <w:lang w:bidi="ar"/>
              </w:rPr>
              <w:br/>
              <w:t xml:space="preserve">13、短线（50CM）8条；                                                                                                                          </w:t>
            </w:r>
            <w:r w:rsidRPr="009E07A4">
              <w:rPr>
                <w:rFonts w:asciiTheme="minorEastAsia" w:eastAsiaTheme="minorEastAsia" w:hAnsiTheme="minorEastAsia" w:cs="宋体" w:hint="eastAsia"/>
                <w:color w:val="000000"/>
                <w:kern w:val="0"/>
                <w:szCs w:val="21"/>
                <w:lang w:bidi="ar"/>
              </w:rPr>
              <w:br/>
              <w:t xml:space="preserve">14、长线(3米)2条；                                                                             </w:t>
            </w:r>
            <w:r w:rsidRPr="009E07A4">
              <w:rPr>
                <w:rFonts w:asciiTheme="minorEastAsia" w:eastAsiaTheme="minorEastAsia" w:hAnsiTheme="minorEastAsia" w:cs="宋体" w:hint="eastAsia"/>
                <w:color w:val="000000"/>
                <w:kern w:val="0"/>
                <w:szCs w:val="21"/>
                <w:lang w:bidi="ar"/>
              </w:rPr>
              <w:br/>
              <w:t>18、4套单频道可共用一对天线。</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578DD54"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8CFA99E"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套</w:t>
            </w:r>
          </w:p>
        </w:tc>
      </w:tr>
      <w:tr w:rsidR="00460033" w:rsidRPr="009E07A4" w14:paraId="0AD19D19" w14:textId="77777777" w:rsidTr="00725FB4">
        <w:trPr>
          <w:trHeight w:val="1900"/>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E76749"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14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07227CC"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8路智能电源控制器 （带滤波）</w:t>
            </w:r>
          </w:p>
        </w:tc>
        <w:tc>
          <w:tcPr>
            <w:tcW w:w="3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6D9380"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#1、≥4寸电阻屏，支持屏幕亮度调节铝合金面板，高档大方。（提供证明该参数的检测报告，复印件加盖厂家公章）；</w:t>
            </w:r>
            <w:r w:rsidRPr="009E07A4">
              <w:rPr>
                <w:rFonts w:asciiTheme="minorEastAsia" w:eastAsiaTheme="minorEastAsia" w:hAnsiTheme="minorEastAsia" w:cs="宋体" w:hint="eastAsia"/>
                <w:color w:val="000000"/>
                <w:kern w:val="0"/>
                <w:szCs w:val="21"/>
                <w:lang w:bidi="ar"/>
              </w:rPr>
              <w:br/>
              <w:t>2、≥8路单独控制，方便直观，你关掉任何一路电源数字显示电路，即时知道当前工作电压；</w:t>
            </w:r>
            <w:r w:rsidRPr="009E07A4">
              <w:rPr>
                <w:rFonts w:asciiTheme="minorEastAsia" w:eastAsiaTheme="minorEastAsia" w:hAnsiTheme="minorEastAsia" w:cs="宋体" w:hint="eastAsia"/>
                <w:color w:val="000000"/>
                <w:kern w:val="0"/>
                <w:szCs w:val="21"/>
                <w:lang w:bidi="ar"/>
              </w:rPr>
              <w:br/>
              <w:t>3、电子锁功能，防止别人误操作机器；</w:t>
            </w:r>
            <w:r w:rsidRPr="009E07A4">
              <w:rPr>
                <w:rFonts w:asciiTheme="minorEastAsia" w:eastAsiaTheme="minorEastAsia" w:hAnsiTheme="minorEastAsia" w:cs="宋体" w:hint="eastAsia"/>
                <w:color w:val="000000"/>
                <w:kern w:val="0"/>
                <w:szCs w:val="21"/>
                <w:lang w:bidi="ar"/>
              </w:rPr>
              <w:br/>
              <w:t>4、串联控制端口，能同时几台电源时序器串联起来操作；</w:t>
            </w:r>
            <w:r w:rsidRPr="009E07A4">
              <w:rPr>
                <w:rFonts w:asciiTheme="minorEastAsia" w:eastAsiaTheme="minorEastAsia" w:hAnsiTheme="minorEastAsia" w:cs="宋体" w:hint="eastAsia"/>
                <w:color w:val="000000"/>
                <w:kern w:val="0"/>
                <w:szCs w:val="21"/>
                <w:lang w:bidi="ar"/>
              </w:rPr>
              <w:br/>
              <w:t xml:space="preserve">5、配有≥12V照明供电端口LAMP； </w:t>
            </w:r>
            <w:r w:rsidRPr="009E07A4">
              <w:rPr>
                <w:rFonts w:asciiTheme="minorEastAsia" w:eastAsiaTheme="minorEastAsia" w:hAnsiTheme="minorEastAsia" w:cs="宋体" w:hint="eastAsia"/>
                <w:color w:val="000000"/>
                <w:kern w:val="0"/>
                <w:szCs w:val="21"/>
                <w:lang w:bidi="ar"/>
              </w:rPr>
              <w:br/>
              <w:t>6、电源插座各路输出最大电流：10A；</w:t>
            </w:r>
            <w:r w:rsidRPr="009E07A4">
              <w:rPr>
                <w:rFonts w:asciiTheme="minorEastAsia" w:eastAsiaTheme="minorEastAsia" w:hAnsiTheme="minorEastAsia" w:cs="宋体" w:hint="eastAsia"/>
                <w:color w:val="000000"/>
                <w:kern w:val="0"/>
                <w:szCs w:val="21"/>
                <w:lang w:bidi="ar"/>
              </w:rPr>
              <w:br/>
              <w:t>7、通道间隔切换时间：2秒；</w:t>
            </w:r>
            <w:r w:rsidRPr="009E07A4">
              <w:rPr>
                <w:rFonts w:asciiTheme="minorEastAsia" w:eastAsiaTheme="minorEastAsia" w:hAnsiTheme="minorEastAsia" w:cs="宋体" w:hint="eastAsia"/>
                <w:color w:val="000000"/>
                <w:kern w:val="0"/>
                <w:szCs w:val="21"/>
                <w:lang w:bidi="ar"/>
              </w:rPr>
              <w:br/>
              <w:t>#8、支持中英文切换（提供证明该参数的检测报告，复印件加盖厂家公章）；</w:t>
            </w:r>
            <w:r w:rsidRPr="009E07A4">
              <w:rPr>
                <w:rFonts w:asciiTheme="minorEastAsia" w:eastAsiaTheme="minorEastAsia" w:hAnsiTheme="minorEastAsia" w:cs="宋体" w:hint="eastAsia"/>
                <w:color w:val="000000"/>
                <w:kern w:val="0"/>
                <w:szCs w:val="21"/>
                <w:lang w:bidi="ar"/>
              </w:rPr>
              <w:br/>
              <w:t>#9、支持2.4GHz无线Wi-Fi网络联机，手机App可远程异地同步控制。（提供证明该参数的检测报告，复印件加盖厂家公章）；</w:t>
            </w:r>
            <w:r w:rsidRPr="009E07A4">
              <w:rPr>
                <w:rFonts w:asciiTheme="minorEastAsia" w:eastAsiaTheme="minorEastAsia" w:hAnsiTheme="minorEastAsia" w:cs="宋体" w:hint="eastAsia"/>
                <w:color w:val="000000"/>
                <w:kern w:val="0"/>
                <w:szCs w:val="21"/>
                <w:lang w:bidi="ar"/>
              </w:rPr>
              <w:br/>
              <w:t>10、电源：AC220V/50-60HZ；</w:t>
            </w:r>
            <w:r w:rsidRPr="009E07A4">
              <w:rPr>
                <w:rFonts w:asciiTheme="minorEastAsia" w:eastAsiaTheme="minorEastAsia" w:hAnsiTheme="minorEastAsia" w:cs="宋体" w:hint="eastAsia"/>
                <w:color w:val="000000"/>
                <w:kern w:val="0"/>
                <w:szCs w:val="21"/>
                <w:lang w:bidi="ar"/>
              </w:rPr>
              <w:br/>
            </w:r>
            <w:r w:rsidRPr="009E07A4">
              <w:rPr>
                <w:rFonts w:asciiTheme="minorEastAsia" w:eastAsiaTheme="minorEastAsia" w:hAnsiTheme="minorEastAsia" w:cs="宋体" w:hint="eastAsia"/>
                <w:color w:val="000000"/>
                <w:kern w:val="0"/>
                <w:szCs w:val="21"/>
                <w:lang w:bidi="ar"/>
              </w:rPr>
              <w:lastRenderedPageBreak/>
              <w:t>#11、提供由国家版权局颁发的电源时序器过载保护软件著作权证书和电源稳压保护软件著作权证书，复印件加盖厂家公章</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4C07FE5"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lastRenderedPageBreak/>
              <w:t xml:space="preserve">2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7F771B3"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台</w:t>
            </w:r>
          </w:p>
        </w:tc>
      </w:tr>
      <w:tr w:rsidR="00460033" w:rsidRPr="009E07A4" w14:paraId="7A88539C" w14:textId="77777777" w:rsidTr="00725FB4">
        <w:trPr>
          <w:trHeight w:val="420"/>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847CFC"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15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3BB8C2A"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线材辅料</w:t>
            </w:r>
          </w:p>
        </w:tc>
        <w:tc>
          <w:tcPr>
            <w:tcW w:w="321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CFCFF14"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1、包含音频线、电源线、信号线、安装调试等。</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0D2513E"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F83B374"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项</w:t>
            </w:r>
          </w:p>
        </w:tc>
      </w:tr>
      <w:tr w:rsidR="00460033" w:rsidRPr="009E07A4" w14:paraId="259C269F" w14:textId="77777777" w:rsidTr="00725FB4">
        <w:trPr>
          <w:trHeight w:val="401"/>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AFC8C38"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三、舞台灯光系统</w:t>
            </w:r>
          </w:p>
        </w:tc>
      </w:tr>
      <w:tr w:rsidR="00460033" w:rsidRPr="009E07A4" w14:paraId="0E89706C" w14:textId="77777777" w:rsidTr="00725FB4">
        <w:trPr>
          <w:trHeight w:val="3560"/>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827946"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27378A1"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LED四眼面光灯</w:t>
            </w:r>
          </w:p>
        </w:tc>
        <w:tc>
          <w:tcPr>
            <w:tcW w:w="3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2E77840"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1、200瓦COB4/50w 双色面光灯；</w:t>
            </w:r>
            <w:r w:rsidRPr="009E07A4">
              <w:rPr>
                <w:rFonts w:asciiTheme="minorEastAsia" w:eastAsiaTheme="minorEastAsia" w:hAnsiTheme="minorEastAsia" w:cs="宋体" w:hint="eastAsia"/>
                <w:color w:val="000000"/>
                <w:kern w:val="0"/>
                <w:szCs w:val="21"/>
                <w:lang w:bidi="ar"/>
              </w:rPr>
              <w:br/>
              <w:t>2、电压：AC100~240V，50/60Hz；</w:t>
            </w:r>
            <w:r w:rsidRPr="009E07A4">
              <w:rPr>
                <w:rFonts w:asciiTheme="minorEastAsia" w:eastAsiaTheme="minorEastAsia" w:hAnsiTheme="minorEastAsia" w:cs="宋体" w:hint="eastAsia"/>
                <w:color w:val="000000"/>
                <w:kern w:val="0"/>
                <w:szCs w:val="21"/>
                <w:lang w:bidi="ar"/>
              </w:rPr>
              <w:br/>
              <w:t>3、功率：≥200W；</w:t>
            </w:r>
            <w:r w:rsidRPr="009E07A4">
              <w:rPr>
                <w:rFonts w:asciiTheme="minorEastAsia" w:eastAsiaTheme="minorEastAsia" w:hAnsiTheme="minorEastAsia" w:cs="宋体" w:hint="eastAsia"/>
                <w:color w:val="000000"/>
                <w:kern w:val="0"/>
                <w:szCs w:val="21"/>
                <w:lang w:bidi="ar"/>
              </w:rPr>
              <w:br/>
              <w:t>4、光源：4颗50W COB；</w:t>
            </w:r>
            <w:r w:rsidRPr="009E07A4">
              <w:rPr>
                <w:rFonts w:asciiTheme="minorEastAsia" w:eastAsiaTheme="minorEastAsia" w:hAnsiTheme="minorEastAsia" w:cs="宋体" w:hint="eastAsia"/>
                <w:color w:val="000000"/>
                <w:kern w:val="0"/>
                <w:szCs w:val="21"/>
                <w:lang w:bidi="ar"/>
              </w:rPr>
              <w:br/>
              <w:t>5、色温：暖白3200K,冷白5600K可选；</w:t>
            </w:r>
            <w:r w:rsidRPr="009E07A4">
              <w:rPr>
                <w:rFonts w:asciiTheme="minorEastAsia" w:eastAsiaTheme="minorEastAsia" w:hAnsiTheme="minorEastAsia" w:cs="宋体" w:hint="eastAsia"/>
                <w:color w:val="000000"/>
                <w:kern w:val="0"/>
                <w:szCs w:val="21"/>
                <w:lang w:bidi="ar"/>
              </w:rPr>
              <w:br/>
              <w:t>6、光源寿命：100,000 小时；</w:t>
            </w:r>
            <w:r w:rsidRPr="009E07A4">
              <w:rPr>
                <w:rFonts w:asciiTheme="minorEastAsia" w:eastAsiaTheme="minorEastAsia" w:hAnsiTheme="minorEastAsia" w:cs="宋体" w:hint="eastAsia"/>
                <w:color w:val="000000"/>
                <w:kern w:val="0"/>
                <w:szCs w:val="21"/>
                <w:lang w:bidi="ar"/>
              </w:rPr>
              <w:br/>
              <w:t>7、光束角度：15度25度；</w:t>
            </w:r>
            <w:r w:rsidRPr="009E07A4">
              <w:rPr>
                <w:rFonts w:asciiTheme="minorEastAsia" w:eastAsiaTheme="minorEastAsia" w:hAnsiTheme="minorEastAsia" w:cs="宋体" w:hint="eastAsia"/>
                <w:color w:val="000000"/>
                <w:kern w:val="0"/>
                <w:szCs w:val="21"/>
                <w:lang w:bidi="ar"/>
              </w:rPr>
              <w:br/>
              <w:t>8、调光：0~100%；</w:t>
            </w:r>
            <w:r w:rsidRPr="009E07A4">
              <w:rPr>
                <w:rFonts w:asciiTheme="minorEastAsia" w:eastAsiaTheme="minorEastAsia" w:hAnsiTheme="minorEastAsia" w:cs="宋体" w:hint="eastAsia"/>
                <w:color w:val="000000"/>
                <w:kern w:val="0"/>
                <w:szCs w:val="21"/>
                <w:lang w:bidi="ar"/>
              </w:rPr>
              <w:br/>
              <w:t>9、通道：8CH；</w:t>
            </w:r>
            <w:r w:rsidRPr="009E07A4">
              <w:rPr>
                <w:rFonts w:asciiTheme="minorEastAsia" w:eastAsiaTheme="minorEastAsia" w:hAnsiTheme="minorEastAsia" w:cs="宋体" w:hint="eastAsia"/>
                <w:color w:val="000000"/>
                <w:kern w:val="0"/>
                <w:szCs w:val="21"/>
                <w:lang w:bidi="ar"/>
              </w:rPr>
              <w:br/>
              <w:t>10、控制模式：DMX512 , 主从模式；</w:t>
            </w:r>
            <w:r w:rsidRPr="009E07A4">
              <w:rPr>
                <w:rFonts w:asciiTheme="minorEastAsia" w:eastAsiaTheme="minorEastAsia" w:hAnsiTheme="minorEastAsia" w:cs="宋体" w:hint="eastAsia"/>
                <w:color w:val="000000"/>
                <w:kern w:val="0"/>
                <w:szCs w:val="21"/>
                <w:lang w:bidi="ar"/>
              </w:rPr>
              <w:br/>
              <w:t>11、外壳材料：铝合金；</w:t>
            </w:r>
            <w:r w:rsidRPr="009E07A4">
              <w:rPr>
                <w:rFonts w:asciiTheme="minorEastAsia" w:eastAsiaTheme="minorEastAsia" w:hAnsiTheme="minorEastAsia" w:cs="宋体" w:hint="eastAsia"/>
                <w:color w:val="000000"/>
                <w:kern w:val="0"/>
                <w:szCs w:val="21"/>
                <w:lang w:bidi="ar"/>
              </w:rPr>
              <w:br/>
              <w:t>12、工作温度：-25℃ ~+35℃。</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4FD1F32"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12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DA28306"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台</w:t>
            </w:r>
          </w:p>
        </w:tc>
      </w:tr>
      <w:tr w:rsidR="00460033" w:rsidRPr="009E07A4" w14:paraId="6CD091E8" w14:textId="77777777" w:rsidTr="00725FB4">
        <w:trPr>
          <w:trHeight w:val="2440"/>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AAA0CC"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2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1E7897A"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控台</w:t>
            </w:r>
          </w:p>
        </w:tc>
        <w:tc>
          <w:tcPr>
            <w:tcW w:w="3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A91DF38"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1、电压：AC220V/50 Hz（DC9V-12V）； </w:t>
            </w:r>
            <w:r w:rsidRPr="009E07A4">
              <w:rPr>
                <w:rFonts w:asciiTheme="minorEastAsia" w:eastAsiaTheme="minorEastAsia" w:hAnsiTheme="minorEastAsia" w:cs="宋体" w:hint="eastAsia"/>
                <w:color w:val="000000"/>
                <w:kern w:val="0"/>
                <w:szCs w:val="21"/>
                <w:lang w:bidi="ar"/>
              </w:rPr>
              <w:br/>
              <w:t xml:space="preserve">2、电流：no less than300mA； </w:t>
            </w:r>
            <w:r w:rsidRPr="009E07A4">
              <w:rPr>
                <w:rFonts w:asciiTheme="minorEastAsia" w:eastAsiaTheme="minorEastAsia" w:hAnsiTheme="minorEastAsia" w:cs="宋体" w:hint="eastAsia"/>
                <w:color w:val="000000"/>
                <w:kern w:val="0"/>
                <w:szCs w:val="21"/>
                <w:lang w:bidi="ar"/>
              </w:rPr>
              <w:br/>
              <w:t xml:space="preserve">3、耗电量：10W；     </w:t>
            </w:r>
            <w:r w:rsidRPr="009E07A4">
              <w:rPr>
                <w:rFonts w:asciiTheme="minorEastAsia" w:eastAsiaTheme="minorEastAsia" w:hAnsiTheme="minorEastAsia" w:cs="宋体" w:hint="eastAsia"/>
                <w:color w:val="000000"/>
                <w:kern w:val="0"/>
                <w:szCs w:val="21"/>
                <w:lang w:bidi="ar"/>
              </w:rPr>
              <w:br/>
              <w:t xml:space="preserve">4、控制信号：DMX512； </w:t>
            </w:r>
            <w:r w:rsidRPr="009E07A4">
              <w:rPr>
                <w:rFonts w:asciiTheme="minorEastAsia" w:eastAsiaTheme="minorEastAsia" w:hAnsiTheme="minorEastAsia" w:cs="宋体" w:hint="eastAsia"/>
                <w:color w:val="000000"/>
                <w:kern w:val="0"/>
                <w:szCs w:val="21"/>
                <w:lang w:bidi="ar"/>
              </w:rPr>
              <w:br/>
              <w:t xml:space="preserve">5、通道数：192CH；    </w:t>
            </w:r>
            <w:r w:rsidRPr="009E07A4">
              <w:rPr>
                <w:rFonts w:asciiTheme="minorEastAsia" w:eastAsiaTheme="minorEastAsia" w:hAnsiTheme="minorEastAsia" w:cs="宋体" w:hint="eastAsia"/>
                <w:color w:val="000000"/>
                <w:kern w:val="0"/>
                <w:szCs w:val="21"/>
                <w:lang w:bidi="ar"/>
              </w:rPr>
              <w:br/>
              <w:t>6、功能:国际标准DMX512信号输出,192个控制回路可以控制12台16通道的电脑灯可存储30个走灯程序，每个程序8个场景设有MIDI接口可使用MIDI信号控制编辑好的程序可实现音乐触发控制 4位数码管显示 8个通道推杆通过翻页实现16通道控制编辑程序运行速度可调节,场景运行间隔时间调节自动掉电保护记忆功能。</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92D2F46"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57B78A9"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台</w:t>
            </w:r>
          </w:p>
        </w:tc>
      </w:tr>
      <w:tr w:rsidR="00460033" w:rsidRPr="009E07A4" w14:paraId="64BDB8AB" w14:textId="77777777" w:rsidTr="00725FB4">
        <w:trPr>
          <w:trHeight w:val="1900"/>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7A590F"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3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8B75DF5"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信号放大器</w:t>
            </w:r>
          </w:p>
        </w:tc>
        <w:tc>
          <w:tcPr>
            <w:tcW w:w="3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D9C3AC0"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1、电压：AC100~240V，50/60Hz；</w:t>
            </w:r>
            <w:r w:rsidRPr="009E07A4">
              <w:rPr>
                <w:rFonts w:asciiTheme="minorEastAsia" w:eastAsiaTheme="minorEastAsia" w:hAnsiTheme="minorEastAsia" w:cs="宋体" w:hint="eastAsia"/>
                <w:color w:val="000000"/>
                <w:kern w:val="0"/>
                <w:szCs w:val="21"/>
                <w:lang w:bidi="ar"/>
              </w:rPr>
              <w:br/>
              <w:t>2、8路光电隔离DMX信号分配器(Ver: 2.0)；</w:t>
            </w:r>
            <w:r w:rsidRPr="009E07A4">
              <w:rPr>
                <w:rFonts w:asciiTheme="minorEastAsia" w:eastAsiaTheme="minorEastAsia" w:hAnsiTheme="minorEastAsia" w:cs="宋体" w:hint="eastAsia"/>
                <w:color w:val="000000"/>
                <w:kern w:val="0"/>
                <w:szCs w:val="21"/>
                <w:lang w:bidi="ar"/>
              </w:rPr>
              <w:br/>
              <w:t>3、1路DMX512数码输入，1路DMX512直接输出；</w:t>
            </w:r>
            <w:r w:rsidRPr="009E07A4">
              <w:rPr>
                <w:rFonts w:asciiTheme="minorEastAsia" w:eastAsiaTheme="minorEastAsia" w:hAnsiTheme="minorEastAsia" w:cs="宋体" w:hint="eastAsia"/>
                <w:color w:val="000000"/>
                <w:kern w:val="0"/>
                <w:szCs w:val="21"/>
                <w:lang w:bidi="ar"/>
              </w:rPr>
              <w:br/>
              <w:t>4、输入/输出光电隔离；</w:t>
            </w:r>
            <w:r w:rsidRPr="009E07A4">
              <w:rPr>
                <w:rFonts w:asciiTheme="minorEastAsia" w:eastAsiaTheme="minorEastAsia" w:hAnsiTheme="minorEastAsia" w:cs="宋体" w:hint="eastAsia"/>
                <w:color w:val="000000"/>
                <w:kern w:val="0"/>
                <w:szCs w:val="21"/>
                <w:lang w:bidi="ar"/>
              </w:rPr>
              <w:br/>
              <w:t>5、8路独立放大驱动输出。信号放大整形功能，延长信号传输距离；</w:t>
            </w:r>
            <w:r w:rsidRPr="009E07A4">
              <w:rPr>
                <w:rFonts w:asciiTheme="minorEastAsia" w:eastAsiaTheme="minorEastAsia" w:hAnsiTheme="minorEastAsia" w:cs="宋体" w:hint="eastAsia"/>
                <w:color w:val="000000"/>
                <w:kern w:val="0"/>
                <w:szCs w:val="21"/>
                <w:lang w:bidi="ar"/>
              </w:rPr>
              <w:br/>
            </w:r>
            <w:r w:rsidRPr="009E07A4">
              <w:rPr>
                <w:rFonts w:asciiTheme="minorEastAsia" w:eastAsiaTheme="minorEastAsia" w:hAnsiTheme="minorEastAsia" w:cs="宋体" w:hint="eastAsia"/>
                <w:color w:val="000000"/>
                <w:kern w:val="0"/>
                <w:szCs w:val="21"/>
                <w:lang w:bidi="ar"/>
              </w:rPr>
              <w:lastRenderedPageBreak/>
              <w:t>6、增强数据总线接入设备数量的能力。保护灯光控制台DMX512输出接口。</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D869AD0"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lastRenderedPageBreak/>
              <w:t xml:space="preserve">1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FEDE6D7"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台</w:t>
            </w:r>
          </w:p>
        </w:tc>
      </w:tr>
      <w:tr w:rsidR="00460033" w:rsidRPr="009E07A4" w14:paraId="762C3CC1" w14:textId="77777777" w:rsidTr="00725FB4">
        <w:trPr>
          <w:trHeight w:val="4200"/>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626DFB"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4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4222BAC"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12路电源直通箱</w:t>
            </w:r>
          </w:p>
        </w:tc>
        <w:tc>
          <w:tcPr>
            <w:tcW w:w="3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DF23821"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1、适用范围：演播室灯光、舞台灯光、KTV灯光等灯具的电源开关控制；</w:t>
            </w:r>
            <w:r w:rsidRPr="009E07A4">
              <w:rPr>
                <w:rFonts w:asciiTheme="minorEastAsia" w:eastAsiaTheme="minorEastAsia" w:hAnsiTheme="minorEastAsia" w:cs="宋体" w:hint="eastAsia"/>
                <w:color w:val="000000"/>
                <w:kern w:val="0"/>
                <w:szCs w:val="21"/>
                <w:lang w:bidi="ar"/>
              </w:rPr>
              <w:br/>
              <w:t>2、开关数量：12路；</w:t>
            </w:r>
            <w:r w:rsidRPr="009E07A4">
              <w:rPr>
                <w:rFonts w:asciiTheme="minorEastAsia" w:eastAsiaTheme="minorEastAsia" w:hAnsiTheme="minorEastAsia" w:cs="宋体" w:hint="eastAsia"/>
                <w:color w:val="000000"/>
                <w:kern w:val="0"/>
                <w:szCs w:val="21"/>
                <w:lang w:bidi="ar"/>
              </w:rPr>
              <w:br/>
              <w:t>3、功率：150W；</w:t>
            </w:r>
            <w:r w:rsidRPr="009E07A4">
              <w:rPr>
                <w:rFonts w:asciiTheme="minorEastAsia" w:eastAsiaTheme="minorEastAsia" w:hAnsiTheme="minorEastAsia" w:cs="宋体" w:hint="eastAsia"/>
                <w:color w:val="000000"/>
                <w:kern w:val="0"/>
                <w:szCs w:val="21"/>
                <w:lang w:bidi="ar"/>
              </w:rPr>
              <w:br/>
              <w:t>4、规格:单相、三相通用；</w:t>
            </w:r>
            <w:r w:rsidRPr="009E07A4">
              <w:rPr>
                <w:rFonts w:asciiTheme="minorEastAsia" w:eastAsiaTheme="minorEastAsia" w:hAnsiTheme="minorEastAsia" w:cs="宋体" w:hint="eastAsia"/>
                <w:color w:val="000000"/>
                <w:kern w:val="0"/>
                <w:szCs w:val="21"/>
                <w:lang w:bidi="ar"/>
              </w:rPr>
              <w:br/>
              <w:t>5、每路功率：4KW；</w:t>
            </w:r>
            <w:r w:rsidRPr="009E07A4">
              <w:rPr>
                <w:rFonts w:asciiTheme="minorEastAsia" w:eastAsiaTheme="minorEastAsia" w:hAnsiTheme="minorEastAsia" w:cs="宋体" w:hint="eastAsia"/>
                <w:color w:val="000000"/>
                <w:kern w:val="0"/>
                <w:szCs w:val="21"/>
                <w:lang w:bidi="ar"/>
              </w:rPr>
              <w:br/>
              <w:t>6、主要功能：12路开关输出，40A空气开关；</w:t>
            </w:r>
            <w:r w:rsidRPr="009E07A4">
              <w:rPr>
                <w:rFonts w:asciiTheme="minorEastAsia" w:eastAsiaTheme="minorEastAsia" w:hAnsiTheme="minorEastAsia" w:cs="宋体" w:hint="eastAsia"/>
                <w:color w:val="000000"/>
                <w:kern w:val="0"/>
                <w:szCs w:val="21"/>
                <w:lang w:bidi="ar"/>
              </w:rPr>
              <w:br/>
              <w:t>7、可上19英寸标准机柜；</w:t>
            </w:r>
            <w:r w:rsidRPr="009E07A4">
              <w:rPr>
                <w:rFonts w:asciiTheme="minorEastAsia" w:eastAsiaTheme="minorEastAsia" w:hAnsiTheme="minorEastAsia" w:cs="宋体" w:hint="eastAsia"/>
                <w:color w:val="000000"/>
                <w:kern w:val="0"/>
                <w:szCs w:val="21"/>
                <w:lang w:bidi="ar"/>
              </w:rPr>
              <w:br/>
              <w:t>8、附送：12个40A胶木公插头；</w:t>
            </w:r>
            <w:r w:rsidRPr="009E07A4">
              <w:rPr>
                <w:rFonts w:asciiTheme="minorEastAsia" w:eastAsiaTheme="minorEastAsia" w:hAnsiTheme="minorEastAsia" w:cs="宋体" w:hint="eastAsia"/>
                <w:color w:val="000000"/>
                <w:kern w:val="0"/>
                <w:szCs w:val="21"/>
                <w:lang w:bidi="ar"/>
              </w:rPr>
              <w:br/>
              <w:t>9、380V快速插头输入；</w:t>
            </w:r>
            <w:r w:rsidRPr="009E07A4">
              <w:rPr>
                <w:rFonts w:asciiTheme="minorEastAsia" w:eastAsiaTheme="minorEastAsia" w:hAnsiTheme="minorEastAsia" w:cs="宋体" w:hint="eastAsia"/>
                <w:color w:val="000000"/>
                <w:kern w:val="0"/>
                <w:szCs w:val="21"/>
                <w:lang w:bidi="ar"/>
              </w:rPr>
              <w:br/>
              <w:t>10、A相直通1.2.3.4.路；</w:t>
            </w:r>
            <w:r w:rsidRPr="009E07A4">
              <w:rPr>
                <w:rFonts w:asciiTheme="minorEastAsia" w:eastAsiaTheme="minorEastAsia" w:hAnsiTheme="minorEastAsia" w:cs="宋体" w:hint="eastAsia"/>
                <w:color w:val="000000"/>
                <w:kern w:val="0"/>
                <w:szCs w:val="21"/>
                <w:lang w:bidi="ar"/>
              </w:rPr>
              <w:br/>
              <w:t>11、B相直通5.6.7.8.路；</w:t>
            </w:r>
            <w:r w:rsidRPr="009E07A4">
              <w:rPr>
                <w:rFonts w:asciiTheme="minorEastAsia" w:eastAsiaTheme="minorEastAsia" w:hAnsiTheme="minorEastAsia" w:cs="宋体" w:hint="eastAsia"/>
                <w:color w:val="000000"/>
                <w:kern w:val="0"/>
                <w:szCs w:val="21"/>
                <w:lang w:bidi="ar"/>
              </w:rPr>
              <w:br/>
              <w:t>12、C相直通9.10.11.12.路；</w:t>
            </w:r>
            <w:r w:rsidRPr="009E07A4">
              <w:rPr>
                <w:rFonts w:asciiTheme="minorEastAsia" w:eastAsiaTheme="minorEastAsia" w:hAnsiTheme="minorEastAsia" w:cs="宋体" w:hint="eastAsia"/>
                <w:color w:val="000000"/>
                <w:kern w:val="0"/>
                <w:szCs w:val="21"/>
                <w:lang w:bidi="ar"/>
              </w:rPr>
              <w:br/>
              <w:t>13、220V10A胶木插头输出；</w:t>
            </w:r>
            <w:r w:rsidRPr="009E07A4">
              <w:rPr>
                <w:rFonts w:asciiTheme="minorEastAsia" w:eastAsiaTheme="minorEastAsia" w:hAnsiTheme="minorEastAsia" w:cs="宋体" w:hint="eastAsia"/>
                <w:color w:val="000000"/>
                <w:kern w:val="0"/>
                <w:szCs w:val="21"/>
                <w:lang w:bidi="ar"/>
              </w:rPr>
              <w:br/>
              <w:t>14、使用过程中请平均分配每项功率，避免有大的偏相。</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060313D"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54DD689"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台</w:t>
            </w:r>
          </w:p>
        </w:tc>
      </w:tr>
      <w:tr w:rsidR="00460033" w:rsidRPr="009E07A4" w14:paraId="590891CD" w14:textId="77777777" w:rsidTr="00725FB4">
        <w:trPr>
          <w:trHeight w:val="560"/>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23A30A"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5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43271E6"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电源线</w:t>
            </w:r>
          </w:p>
        </w:tc>
        <w:tc>
          <w:tcPr>
            <w:tcW w:w="3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E487864"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1、屏蔽层采用优质无氧裸铜高密度编制，有较好的抗干扰性能；护套材料为优质聚氯乙烯，国标RVV2*2.5。</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D3F8D7D"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A23C34F"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批</w:t>
            </w:r>
          </w:p>
        </w:tc>
      </w:tr>
      <w:tr w:rsidR="00460033" w:rsidRPr="009E07A4" w14:paraId="0C9539F6" w14:textId="77777777" w:rsidTr="00725FB4">
        <w:trPr>
          <w:trHeight w:val="800"/>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CE5916"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6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F3C853F"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信号线</w:t>
            </w:r>
          </w:p>
        </w:tc>
        <w:tc>
          <w:tcPr>
            <w:tcW w:w="3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FD09D13"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1、屏蔽层采用优质无氧裸铜高密度编制，有较好的抗干扰性能；</w:t>
            </w:r>
            <w:r w:rsidRPr="009E07A4">
              <w:rPr>
                <w:rFonts w:asciiTheme="minorEastAsia" w:eastAsiaTheme="minorEastAsia" w:hAnsiTheme="minorEastAsia" w:cs="宋体" w:hint="eastAsia"/>
                <w:color w:val="000000"/>
                <w:kern w:val="0"/>
                <w:szCs w:val="21"/>
                <w:lang w:bidi="ar"/>
              </w:rPr>
              <w:br/>
              <w:t>2、护套材料为优质聚氯乙烯，国标RVVP2*1.0。</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126BDE9"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65095F1"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批</w:t>
            </w:r>
          </w:p>
        </w:tc>
      </w:tr>
      <w:tr w:rsidR="00460033" w:rsidRPr="009E07A4" w14:paraId="01249C02" w14:textId="77777777" w:rsidTr="00725FB4">
        <w:trPr>
          <w:trHeight w:val="420"/>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DD4C23"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7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BBEB646"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保险绳</w:t>
            </w:r>
          </w:p>
        </w:tc>
        <w:tc>
          <w:tcPr>
            <w:tcW w:w="3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E639A49"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1、规格；4mm厚，长度800，承重120kg。</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E22A9EE"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12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2DDC6E9"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根</w:t>
            </w:r>
          </w:p>
        </w:tc>
      </w:tr>
      <w:tr w:rsidR="00460033" w:rsidRPr="009E07A4" w14:paraId="66BC9772" w14:textId="77777777" w:rsidTr="00725FB4">
        <w:trPr>
          <w:trHeight w:val="420"/>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81B783"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8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F6A2509"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小灯钩</w:t>
            </w:r>
          </w:p>
        </w:tc>
        <w:tc>
          <w:tcPr>
            <w:tcW w:w="3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61BA6CF"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1、规格；28mm厚，重量200，承重40kg,卡管40-58mm。</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DDB1330"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12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87BF6ED"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个</w:t>
            </w:r>
          </w:p>
        </w:tc>
      </w:tr>
      <w:tr w:rsidR="00460033" w:rsidRPr="009E07A4" w14:paraId="4109E1C2" w14:textId="77777777" w:rsidTr="00725FB4">
        <w:trPr>
          <w:trHeight w:val="420"/>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0AD6D7"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9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6E0DB8E"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固定灯光挂杆</w:t>
            </w:r>
          </w:p>
        </w:tc>
        <w:tc>
          <w:tcPr>
            <w:tcW w:w="3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B53D4B1"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定制</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A1358C0"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3409E68"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道</w:t>
            </w:r>
          </w:p>
        </w:tc>
      </w:tr>
      <w:tr w:rsidR="00460033" w:rsidRPr="009E07A4" w14:paraId="72A38193" w14:textId="77777777" w:rsidTr="00725FB4">
        <w:trPr>
          <w:trHeight w:val="420"/>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26B17C"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10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E73AC00"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线材辅料</w:t>
            </w:r>
          </w:p>
        </w:tc>
        <w:tc>
          <w:tcPr>
            <w:tcW w:w="3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69A608D"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包括线材辅料、安装调试等</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B76F86F"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E2593CA"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项</w:t>
            </w:r>
          </w:p>
        </w:tc>
      </w:tr>
      <w:tr w:rsidR="00460033" w:rsidRPr="009E07A4" w14:paraId="1ECA5F69" w14:textId="77777777" w:rsidTr="00725FB4">
        <w:trPr>
          <w:trHeight w:val="420"/>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5AED267"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四、周边设备</w:t>
            </w:r>
          </w:p>
        </w:tc>
      </w:tr>
      <w:tr w:rsidR="00460033" w:rsidRPr="009E07A4" w14:paraId="2A739ECF" w14:textId="77777777" w:rsidTr="00725FB4">
        <w:trPr>
          <w:trHeight w:val="2080"/>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BAF624"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lastRenderedPageBreak/>
              <w:t xml:space="preserve">1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381A95B"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设备机柜</w:t>
            </w:r>
          </w:p>
        </w:tc>
        <w:tc>
          <w:tcPr>
            <w:tcW w:w="3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04ADF93"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1. 主要材料：SPCC优质冷扎钢板制作；</w:t>
            </w:r>
            <w:r w:rsidRPr="009E07A4">
              <w:rPr>
                <w:rFonts w:asciiTheme="minorEastAsia" w:eastAsiaTheme="minorEastAsia" w:hAnsiTheme="minorEastAsia" w:cs="宋体" w:hint="eastAsia"/>
                <w:color w:val="000000"/>
                <w:kern w:val="0"/>
                <w:szCs w:val="21"/>
                <w:lang w:bidi="ar"/>
              </w:rPr>
              <w:br/>
              <w:t xml:space="preserve">2. 厚度：方孔条≥2.0mm，安装梁≥1.5mm，其它≥1.2mm； </w:t>
            </w:r>
            <w:r w:rsidRPr="009E07A4">
              <w:rPr>
                <w:rFonts w:asciiTheme="minorEastAsia" w:eastAsiaTheme="minorEastAsia" w:hAnsiTheme="minorEastAsia" w:cs="宋体" w:hint="eastAsia"/>
                <w:color w:val="000000"/>
                <w:kern w:val="0"/>
                <w:szCs w:val="21"/>
                <w:lang w:bidi="ar"/>
              </w:rPr>
              <w:br/>
              <w:t>3. 表面处理: 方孔条耐指纹覆铝锌板原色；</w:t>
            </w:r>
            <w:r w:rsidRPr="009E07A4">
              <w:rPr>
                <w:rFonts w:asciiTheme="minorEastAsia" w:eastAsiaTheme="minorEastAsia" w:hAnsiTheme="minorEastAsia" w:cs="宋体" w:hint="eastAsia"/>
                <w:color w:val="000000"/>
                <w:kern w:val="0"/>
                <w:szCs w:val="21"/>
                <w:lang w:bidi="ar"/>
              </w:rPr>
              <w:br/>
              <w:t xml:space="preserve">4. 其余：脱脂、磷化、静电喷塑； </w:t>
            </w:r>
            <w:r w:rsidRPr="009E07A4">
              <w:rPr>
                <w:rFonts w:asciiTheme="minorEastAsia" w:eastAsiaTheme="minorEastAsia" w:hAnsiTheme="minorEastAsia" w:cs="宋体" w:hint="eastAsia"/>
                <w:color w:val="000000"/>
                <w:kern w:val="0"/>
                <w:szCs w:val="21"/>
                <w:lang w:bidi="ar"/>
              </w:rPr>
              <w:br/>
              <w:t>5. 承载： 静载≥800公斤，带4个固定底脚；</w:t>
            </w:r>
            <w:r w:rsidRPr="009E07A4">
              <w:rPr>
                <w:rFonts w:asciiTheme="minorEastAsia" w:eastAsiaTheme="minorEastAsia" w:hAnsiTheme="minorEastAsia" w:cs="宋体" w:hint="eastAsia"/>
                <w:color w:val="000000"/>
                <w:kern w:val="0"/>
                <w:szCs w:val="21"/>
                <w:lang w:bidi="ar"/>
              </w:rPr>
              <w:br/>
              <w:t>6. 配件：机柜安装躺板2块；</w:t>
            </w:r>
            <w:r w:rsidRPr="009E07A4">
              <w:rPr>
                <w:rFonts w:asciiTheme="minorEastAsia" w:eastAsiaTheme="minorEastAsia" w:hAnsiTheme="minorEastAsia" w:cs="宋体" w:hint="eastAsia"/>
                <w:color w:val="000000"/>
                <w:kern w:val="0"/>
                <w:szCs w:val="21"/>
                <w:lang w:bidi="ar"/>
              </w:rPr>
              <w:br/>
              <w:t>7. 尺寸：≥600*600*1000（宽*深*高）mm。</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36FEA3D"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779E5D9"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台</w:t>
            </w:r>
          </w:p>
        </w:tc>
      </w:tr>
      <w:tr w:rsidR="00460033" w:rsidRPr="009E07A4" w14:paraId="08936F3F" w14:textId="77777777" w:rsidTr="00725FB4">
        <w:trPr>
          <w:trHeight w:val="274"/>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A03109"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2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C85E4D7"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操作台</w:t>
            </w:r>
          </w:p>
        </w:tc>
        <w:tc>
          <w:tcPr>
            <w:tcW w:w="3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7A8B2EC"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1.为两联控制台。</w:t>
            </w:r>
            <w:r w:rsidRPr="009E07A4">
              <w:rPr>
                <w:rFonts w:asciiTheme="minorEastAsia" w:eastAsiaTheme="minorEastAsia" w:hAnsiTheme="minorEastAsia" w:cs="宋体" w:hint="eastAsia"/>
                <w:color w:val="000000"/>
                <w:kern w:val="0"/>
                <w:szCs w:val="21"/>
                <w:lang w:bidi="ar"/>
              </w:rPr>
              <w:br/>
              <w:t>2.柜体钢板框架厚≥1.2mm，钢板门厚≥1.0mm。</w:t>
            </w:r>
            <w:r w:rsidRPr="009E07A4">
              <w:rPr>
                <w:rFonts w:asciiTheme="minorEastAsia" w:eastAsiaTheme="minorEastAsia" w:hAnsiTheme="minorEastAsia" w:cs="宋体" w:hint="eastAsia"/>
                <w:color w:val="000000"/>
                <w:kern w:val="0"/>
                <w:szCs w:val="21"/>
                <w:lang w:bidi="ar"/>
              </w:rPr>
              <w:br/>
              <w:t>3.参考产品尺寸：≥1800mm*800mm*750mm±5,mm</w:t>
            </w:r>
            <w:r w:rsidRPr="009E07A4">
              <w:rPr>
                <w:rFonts w:asciiTheme="minorEastAsia" w:eastAsiaTheme="minorEastAsia" w:hAnsiTheme="minorEastAsia" w:cs="宋体" w:hint="eastAsia"/>
                <w:color w:val="000000"/>
                <w:kern w:val="0"/>
                <w:szCs w:val="21"/>
                <w:lang w:bidi="ar"/>
              </w:rPr>
              <w:br/>
              <w:t>4. 柜体为冷轧钢板表面静电喷塑，桌面为中密度板刷环保漆。柜体为标准19英寸机架</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DE4BEA8"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2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B731256"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台</w:t>
            </w:r>
          </w:p>
        </w:tc>
      </w:tr>
      <w:tr w:rsidR="00460033" w:rsidRPr="009E07A4" w14:paraId="51B79EFE" w14:textId="77777777" w:rsidTr="00725FB4">
        <w:trPr>
          <w:trHeight w:val="440"/>
        </w:trPr>
        <w:tc>
          <w:tcPr>
            <w:tcW w:w="3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1F7D0F"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3 </w:t>
            </w:r>
          </w:p>
        </w:tc>
        <w:tc>
          <w:tcPr>
            <w:tcW w:w="8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20D72A1"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线材辅料</w:t>
            </w:r>
          </w:p>
        </w:tc>
        <w:tc>
          <w:tcPr>
            <w:tcW w:w="321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8F35D95" w14:textId="77777777" w:rsidR="00460033" w:rsidRPr="009E07A4" w:rsidRDefault="00460033" w:rsidP="00725FB4">
            <w:pPr>
              <w:widowControl/>
              <w:jc w:val="left"/>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包含视频线、音频线、电源线、网线、安装调试等</w:t>
            </w:r>
          </w:p>
        </w:tc>
        <w:tc>
          <w:tcPr>
            <w:tcW w:w="28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B5A07D4"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 xml:space="preserve">1 </w:t>
            </w:r>
          </w:p>
        </w:tc>
        <w:tc>
          <w:tcPr>
            <w:tcW w:w="28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7EB1CAB" w14:textId="77777777" w:rsidR="00460033" w:rsidRPr="009E07A4" w:rsidRDefault="00460033" w:rsidP="00725FB4">
            <w:pPr>
              <w:widowControl/>
              <w:jc w:val="center"/>
              <w:textAlignment w:val="center"/>
              <w:rPr>
                <w:rFonts w:asciiTheme="minorEastAsia" w:eastAsiaTheme="minorEastAsia" w:hAnsiTheme="minorEastAsia" w:cs="宋体" w:hint="eastAsia"/>
                <w:color w:val="000000"/>
                <w:szCs w:val="21"/>
              </w:rPr>
            </w:pPr>
            <w:r w:rsidRPr="009E07A4">
              <w:rPr>
                <w:rFonts w:asciiTheme="minorEastAsia" w:eastAsiaTheme="minorEastAsia" w:hAnsiTheme="minorEastAsia" w:cs="宋体" w:hint="eastAsia"/>
                <w:color w:val="000000"/>
                <w:kern w:val="0"/>
                <w:szCs w:val="21"/>
                <w:lang w:bidi="ar"/>
              </w:rPr>
              <w:t>项</w:t>
            </w:r>
          </w:p>
        </w:tc>
      </w:tr>
    </w:tbl>
    <w:p w14:paraId="0C5B4C12" w14:textId="77777777" w:rsidR="00460033" w:rsidRPr="0032401B" w:rsidRDefault="00460033" w:rsidP="00460033">
      <w:pPr>
        <w:rPr>
          <w:rFonts w:ascii="宋体" w:hAnsi="宋体" w:hint="eastAsia"/>
          <w:szCs w:val="21"/>
        </w:rPr>
      </w:pPr>
    </w:p>
    <w:p w14:paraId="25820131" w14:textId="77777777" w:rsidR="00460033" w:rsidRDefault="00460033" w:rsidP="00460033">
      <w:pPr>
        <w:spacing w:line="360" w:lineRule="auto"/>
        <w:contextualSpacing/>
        <w:rPr>
          <w:i/>
          <w:iCs/>
          <w:sz w:val="24"/>
        </w:rPr>
      </w:pPr>
      <w:r>
        <w:rPr>
          <w:rFonts w:hint="eastAsia"/>
          <w:sz w:val="24"/>
        </w:rPr>
        <w:t>四、</w:t>
      </w:r>
      <w:r>
        <w:rPr>
          <w:sz w:val="24"/>
        </w:rPr>
        <w:t>验收标准</w:t>
      </w:r>
    </w:p>
    <w:p w14:paraId="0774868D" w14:textId="77777777" w:rsidR="00460033" w:rsidRDefault="00460033" w:rsidP="00460033">
      <w:pPr>
        <w:spacing w:after="0" w:line="440" w:lineRule="exact"/>
        <w:ind w:firstLineChars="200" w:firstLine="480"/>
        <w:rPr>
          <w:rFonts w:ascii="宋体" w:hAnsi="宋体" w:hint="eastAsia"/>
          <w:sz w:val="24"/>
        </w:rPr>
      </w:pPr>
      <w:r>
        <w:rPr>
          <w:rFonts w:ascii="宋体" w:hAnsi="宋体" w:hint="eastAsia"/>
          <w:sz w:val="24"/>
        </w:rPr>
        <w:t>无论双方自行组织验收，还是双方共同委托验收，验收标准均应须符合招标文件中采购需求</w:t>
      </w:r>
      <w:r>
        <w:rPr>
          <w:rFonts w:ascii="宋体" w:hAnsi="宋体" w:hint="eastAsia"/>
          <w:bCs/>
          <w:sz w:val="24"/>
        </w:rPr>
        <w:t>的相关规定</w:t>
      </w:r>
      <w:r>
        <w:rPr>
          <w:rFonts w:ascii="宋体" w:hAnsi="宋体" w:hint="eastAsia"/>
          <w:sz w:val="24"/>
        </w:rPr>
        <w:t>。</w:t>
      </w:r>
    </w:p>
    <w:p w14:paraId="1C5A8938" w14:textId="77777777" w:rsidR="00460033" w:rsidRDefault="00460033" w:rsidP="00460033">
      <w:pPr>
        <w:widowControl/>
        <w:spacing w:line="360" w:lineRule="auto"/>
        <w:ind w:firstLine="482"/>
        <w:contextualSpacing/>
        <w:rPr>
          <w:b/>
          <w:sz w:val="24"/>
        </w:rPr>
      </w:pPr>
    </w:p>
    <w:p w14:paraId="584EF372" w14:textId="77777777" w:rsidR="00460033" w:rsidRDefault="00460033" w:rsidP="00460033">
      <w:pPr>
        <w:adjustRightInd w:val="0"/>
        <w:snapToGrid w:val="0"/>
        <w:spacing w:after="0" w:line="360" w:lineRule="auto"/>
        <w:rPr>
          <w:rFonts w:ascii="宋体" w:hAnsi="宋体" w:hint="eastAsia"/>
          <w:b/>
          <w:sz w:val="24"/>
        </w:rPr>
      </w:pPr>
    </w:p>
    <w:p w14:paraId="67DE4EE7" w14:textId="77777777" w:rsidR="00460033" w:rsidRDefault="00460033" w:rsidP="00460033">
      <w:pPr>
        <w:adjustRightInd w:val="0"/>
        <w:snapToGrid w:val="0"/>
        <w:spacing w:after="0" w:line="360" w:lineRule="auto"/>
        <w:rPr>
          <w:rFonts w:ascii="宋体" w:hAnsi="宋体" w:hint="eastAsia"/>
          <w:b/>
          <w:sz w:val="24"/>
        </w:rPr>
      </w:pPr>
    </w:p>
    <w:p w14:paraId="5685E2BC" w14:textId="77777777" w:rsidR="00460033" w:rsidRDefault="00460033" w:rsidP="00460033">
      <w:pPr>
        <w:adjustRightInd w:val="0"/>
        <w:snapToGrid w:val="0"/>
        <w:spacing w:after="0" w:line="360" w:lineRule="auto"/>
        <w:rPr>
          <w:rFonts w:ascii="宋体" w:hAnsi="宋体" w:hint="eastAsia"/>
          <w:b/>
          <w:sz w:val="24"/>
        </w:rPr>
      </w:pPr>
    </w:p>
    <w:p w14:paraId="695838EF" w14:textId="77777777" w:rsidR="00460033" w:rsidRDefault="00460033" w:rsidP="00460033">
      <w:pPr>
        <w:adjustRightInd w:val="0"/>
        <w:snapToGrid w:val="0"/>
        <w:spacing w:after="0" w:line="360" w:lineRule="auto"/>
        <w:rPr>
          <w:rFonts w:ascii="宋体" w:hAnsi="宋体" w:hint="eastAsia"/>
          <w:b/>
          <w:sz w:val="24"/>
        </w:rPr>
      </w:pPr>
    </w:p>
    <w:p w14:paraId="788D2594" w14:textId="77777777" w:rsidR="00460033" w:rsidRDefault="00460033" w:rsidP="00460033">
      <w:pPr>
        <w:adjustRightInd w:val="0"/>
        <w:snapToGrid w:val="0"/>
        <w:spacing w:after="0" w:line="360" w:lineRule="auto"/>
        <w:rPr>
          <w:rFonts w:ascii="宋体" w:hAnsi="宋体" w:hint="eastAsia"/>
          <w:b/>
          <w:sz w:val="24"/>
        </w:rPr>
      </w:pPr>
    </w:p>
    <w:p w14:paraId="59E7892A" w14:textId="77777777" w:rsidR="00460033" w:rsidRDefault="00460033" w:rsidP="00460033">
      <w:pPr>
        <w:adjustRightInd w:val="0"/>
        <w:snapToGrid w:val="0"/>
        <w:spacing w:after="0" w:line="360" w:lineRule="auto"/>
        <w:rPr>
          <w:rFonts w:ascii="宋体" w:hAnsi="宋体" w:hint="eastAsia"/>
          <w:b/>
          <w:sz w:val="24"/>
        </w:rPr>
      </w:pPr>
    </w:p>
    <w:p w14:paraId="2285E767" w14:textId="77777777" w:rsidR="00460033" w:rsidRDefault="00460033" w:rsidP="00460033">
      <w:pPr>
        <w:adjustRightInd w:val="0"/>
        <w:snapToGrid w:val="0"/>
        <w:spacing w:after="0" w:line="360" w:lineRule="auto"/>
        <w:rPr>
          <w:rFonts w:ascii="宋体" w:hAnsi="宋体" w:hint="eastAsia"/>
          <w:b/>
          <w:sz w:val="24"/>
        </w:rPr>
      </w:pPr>
    </w:p>
    <w:p w14:paraId="060B176A" w14:textId="77777777" w:rsidR="00460033" w:rsidRDefault="00460033" w:rsidP="00460033">
      <w:pPr>
        <w:adjustRightInd w:val="0"/>
        <w:snapToGrid w:val="0"/>
        <w:spacing w:after="0" w:line="360" w:lineRule="auto"/>
        <w:rPr>
          <w:rFonts w:ascii="宋体" w:hAnsi="宋体" w:hint="eastAsia"/>
          <w:b/>
          <w:sz w:val="24"/>
        </w:rPr>
      </w:pPr>
    </w:p>
    <w:p w14:paraId="728DEB70" w14:textId="77777777" w:rsidR="00460033" w:rsidRDefault="00460033" w:rsidP="00460033">
      <w:pPr>
        <w:adjustRightInd w:val="0"/>
        <w:snapToGrid w:val="0"/>
        <w:spacing w:after="0" w:line="360" w:lineRule="auto"/>
        <w:rPr>
          <w:rFonts w:ascii="宋体" w:hAnsi="宋体" w:hint="eastAsia"/>
          <w:b/>
          <w:sz w:val="24"/>
        </w:rPr>
      </w:pPr>
    </w:p>
    <w:p w14:paraId="498E0ECA" w14:textId="77777777" w:rsidR="00460033" w:rsidRDefault="00460033" w:rsidP="00460033">
      <w:pPr>
        <w:adjustRightInd w:val="0"/>
        <w:snapToGrid w:val="0"/>
        <w:spacing w:after="0" w:line="360" w:lineRule="auto"/>
        <w:rPr>
          <w:rFonts w:ascii="宋体" w:hAnsi="宋体" w:hint="eastAsia"/>
          <w:b/>
          <w:sz w:val="24"/>
        </w:rPr>
      </w:pPr>
    </w:p>
    <w:p w14:paraId="69DA32D2" w14:textId="77777777" w:rsidR="00460033" w:rsidRDefault="00460033" w:rsidP="00460033">
      <w:pPr>
        <w:adjustRightInd w:val="0"/>
        <w:snapToGrid w:val="0"/>
        <w:spacing w:after="0" w:line="360" w:lineRule="auto"/>
        <w:rPr>
          <w:rFonts w:ascii="宋体" w:hAnsi="宋体" w:hint="eastAsia"/>
          <w:b/>
          <w:sz w:val="24"/>
        </w:rPr>
      </w:pPr>
    </w:p>
    <w:p w14:paraId="72DCA184" w14:textId="77777777" w:rsidR="00460033" w:rsidRDefault="00460033" w:rsidP="00460033">
      <w:pPr>
        <w:adjustRightInd w:val="0"/>
        <w:snapToGrid w:val="0"/>
        <w:spacing w:after="0" w:line="360" w:lineRule="auto"/>
        <w:rPr>
          <w:rFonts w:ascii="宋体" w:hAnsi="宋体" w:hint="eastAsia"/>
          <w:b/>
          <w:sz w:val="24"/>
        </w:rPr>
      </w:pPr>
    </w:p>
    <w:p w14:paraId="152D2F21" w14:textId="77777777" w:rsidR="00460033" w:rsidRDefault="00460033" w:rsidP="00460033">
      <w:pPr>
        <w:adjustRightInd w:val="0"/>
        <w:snapToGrid w:val="0"/>
        <w:spacing w:after="0" w:line="360" w:lineRule="auto"/>
        <w:rPr>
          <w:rFonts w:ascii="宋体" w:hAnsi="宋体" w:hint="eastAsia"/>
          <w:b/>
          <w:sz w:val="24"/>
        </w:rPr>
      </w:pPr>
    </w:p>
    <w:p w14:paraId="0175C74E" w14:textId="77777777" w:rsidR="00460033" w:rsidRDefault="00460033" w:rsidP="00460033">
      <w:pPr>
        <w:adjustRightInd w:val="0"/>
        <w:snapToGrid w:val="0"/>
        <w:spacing w:after="0" w:line="360" w:lineRule="auto"/>
        <w:rPr>
          <w:rFonts w:ascii="宋体" w:hAnsi="宋体" w:hint="eastAsia"/>
          <w:b/>
          <w:sz w:val="24"/>
        </w:rPr>
      </w:pPr>
    </w:p>
    <w:p w14:paraId="1BC92E7A" w14:textId="77777777" w:rsidR="00460033" w:rsidRDefault="00460033" w:rsidP="00460033">
      <w:pPr>
        <w:adjustRightInd w:val="0"/>
        <w:snapToGrid w:val="0"/>
        <w:spacing w:after="0" w:line="360" w:lineRule="auto"/>
        <w:rPr>
          <w:rFonts w:ascii="宋体" w:hAnsi="宋体" w:hint="eastAsia"/>
          <w:b/>
          <w:sz w:val="24"/>
        </w:rPr>
      </w:pPr>
      <w:r>
        <w:rPr>
          <w:rFonts w:ascii="宋体" w:hAnsi="宋体" w:hint="eastAsia"/>
          <w:b/>
          <w:sz w:val="24"/>
        </w:rPr>
        <w:lastRenderedPageBreak/>
        <w:t>项目说明：</w:t>
      </w:r>
    </w:p>
    <w:p w14:paraId="1008C2CF" w14:textId="77777777" w:rsidR="00460033" w:rsidRDefault="00460033" w:rsidP="00460033">
      <w:pPr>
        <w:adjustRightInd w:val="0"/>
        <w:snapToGrid w:val="0"/>
        <w:spacing w:after="0" w:line="360" w:lineRule="auto"/>
        <w:rPr>
          <w:rFonts w:ascii="宋体" w:hAnsi="宋体" w:hint="eastAsia"/>
        </w:rPr>
      </w:pPr>
      <w:r>
        <w:rPr>
          <w:rFonts w:ascii="宋体" w:hAnsi="宋体" w:hint="eastAsia"/>
        </w:rPr>
        <w:t>1、</w:t>
      </w:r>
      <w:r>
        <w:rPr>
          <w:rFonts w:ascii="宋体" w:hAnsi="宋体" w:hint="eastAsia"/>
          <w:sz w:val="18"/>
          <w:szCs w:val="18"/>
        </w:rPr>
        <w:t>★</w:t>
      </w:r>
      <w:r>
        <w:rPr>
          <w:rFonts w:ascii="宋体" w:hAnsi="宋体" w:hint="eastAsia"/>
        </w:rPr>
        <w:t>号指标（如有）为必须满足指标，否则将视为非实质性响应招标文件要求。</w:t>
      </w:r>
    </w:p>
    <w:p w14:paraId="3B26336D" w14:textId="77777777" w:rsidR="00460033" w:rsidRDefault="00460033" w:rsidP="00460033">
      <w:pPr>
        <w:spacing w:after="0" w:line="360" w:lineRule="auto"/>
        <w:rPr>
          <w:rFonts w:ascii="宋体" w:hAnsi="宋体" w:hint="eastAsia"/>
        </w:rPr>
      </w:pPr>
      <w:r>
        <w:rPr>
          <w:rFonts w:ascii="宋体" w:hAnsi="宋体" w:hint="eastAsia"/>
        </w:rPr>
        <w:t>2、</w:t>
      </w:r>
      <w:bookmarkStart w:id="2" w:name="OLE_LINK3"/>
      <w:r>
        <w:rPr>
          <w:rFonts w:ascii="宋体" w:hAnsi="宋体" w:hint="eastAsia"/>
          <w:b/>
        </w:rPr>
        <w:t>#</w:t>
      </w:r>
      <w:bookmarkEnd w:id="2"/>
      <w:r>
        <w:rPr>
          <w:rFonts w:ascii="宋体" w:hAnsi="宋体" w:hint="eastAsia"/>
        </w:rPr>
        <w:t>号指标（如有）为重要指标，将按照评标办法</w:t>
      </w:r>
      <w:r>
        <w:rPr>
          <w:rFonts w:ascii="宋体" w:hAnsi="宋体"/>
        </w:rPr>
        <w:t>进行打分</w:t>
      </w:r>
      <w:r>
        <w:rPr>
          <w:rFonts w:ascii="宋体" w:hAnsi="宋体" w:hint="eastAsia"/>
        </w:rPr>
        <w:t>。</w:t>
      </w:r>
    </w:p>
    <w:p w14:paraId="438FA73A" w14:textId="77777777" w:rsidR="00460033" w:rsidRDefault="00460033" w:rsidP="00460033">
      <w:pPr>
        <w:spacing w:after="0" w:line="360" w:lineRule="auto"/>
        <w:rPr>
          <w:rFonts w:ascii="宋体" w:hAnsi="宋体" w:hint="eastAsia"/>
        </w:rPr>
      </w:pPr>
      <w:r>
        <w:rPr>
          <w:rFonts w:ascii="宋体" w:hAnsi="宋体" w:hint="eastAsia"/>
        </w:rPr>
        <w:t>3、供应商数量的认定：</w:t>
      </w:r>
    </w:p>
    <w:p w14:paraId="790F329C" w14:textId="77777777" w:rsidR="00460033" w:rsidRDefault="00460033" w:rsidP="00460033">
      <w:pPr>
        <w:adjustRightInd w:val="0"/>
        <w:snapToGrid w:val="0"/>
        <w:spacing w:after="0" w:line="360" w:lineRule="auto"/>
        <w:rPr>
          <w:rFonts w:ascii="宋体" w:hAnsi="宋体" w:hint="eastAsia"/>
        </w:rPr>
      </w:pPr>
      <w:r>
        <w:rPr>
          <w:rFonts w:ascii="宋体" w:hAnsi="宋体" w:hint="eastAsia"/>
        </w:rPr>
        <w:t>（1）提供相同品牌产品且通过资格审查、符合性审查的不同供应商参加同一合同项下投标的，按一家供应商计算，评审后得分最高的同品牌供应商获得中标人推荐资格，评审得分相同的，由评标委员会确定技术指标评审得分最高的同品牌供应商获得中标人推荐资格，技术指标评审得分相同的，由评标委员会确定投标报价最低的同品牌供应商获得中标人推荐资格，如仍不能确定，采取随机抽取方式确定。其他同品牌供应商不作为中标候选人。</w:t>
      </w:r>
    </w:p>
    <w:p w14:paraId="57158301" w14:textId="77777777" w:rsidR="00460033" w:rsidRDefault="00460033" w:rsidP="00460033">
      <w:pPr>
        <w:adjustRightInd w:val="0"/>
        <w:snapToGrid w:val="0"/>
        <w:spacing w:after="0" w:line="360" w:lineRule="auto"/>
        <w:rPr>
          <w:rFonts w:ascii="宋体" w:hAnsi="宋体" w:hint="eastAsia"/>
        </w:rPr>
      </w:pPr>
      <w:r>
        <w:rPr>
          <w:rFonts w:ascii="宋体" w:hAnsi="宋体" w:hint="eastAsia"/>
        </w:rPr>
        <w:t>（2）非单一产品采购项目，根据第五章采购需求中标注“▲”符号的货物为核心产品；多家供应商提供的核心产品品牌相同的，按第（1）条规定处理。</w:t>
      </w:r>
    </w:p>
    <w:p w14:paraId="61BACC93" w14:textId="77777777" w:rsidR="002315E4" w:rsidRPr="00460033" w:rsidRDefault="002315E4"/>
    <w:sectPr w:rsidR="002315E4" w:rsidRPr="00460033" w:rsidSect="00460033">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851098"/>
    <w:multiLevelType w:val="multilevel"/>
    <w:tmpl w:val="13851098"/>
    <w:lvl w:ilvl="0">
      <w:start w:val="1"/>
      <w:numFmt w:val="japaneseCounting"/>
      <w:lvlText w:val="%1、"/>
      <w:lvlJc w:val="left"/>
      <w:pPr>
        <w:ind w:left="500" w:hanging="5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3285587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HorizontalSpacing w:val="11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5E4"/>
    <w:rsid w:val="002315E4"/>
    <w:rsid w:val="00460033"/>
    <w:rsid w:val="006857BD"/>
    <w:rsid w:val="00CD08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5A57A4"/>
  <w15:chartTrackingRefBased/>
  <w15:docId w15:val="{561C063F-9BFC-4843-A5F1-6F384FC64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0033"/>
    <w:pPr>
      <w:widowControl w:val="0"/>
      <w:jc w:val="both"/>
    </w:pPr>
    <w:rPr>
      <w:rFonts w:ascii="Times New Roman" w:eastAsia="宋体" w:hAnsi="Times New Roman" w:cs="Times New Roman"/>
      <w:sz w:val="21"/>
      <w14:ligatures w14:val="none"/>
    </w:rPr>
  </w:style>
  <w:style w:type="paragraph" w:styleId="1">
    <w:name w:val="heading 1"/>
    <w:basedOn w:val="a"/>
    <w:next w:val="a"/>
    <w:link w:val="10"/>
    <w:uiPriority w:val="9"/>
    <w:qFormat/>
    <w:rsid w:val="002315E4"/>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2315E4"/>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2315E4"/>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2315E4"/>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2315E4"/>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2315E4"/>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2315E4"/>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2315E4"/>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2315E4"/>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2315E4"/>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2315E4"/>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2315E4"/>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2315E4"/>
    <w:rPr>
      <w:rFonts w:cstheme="majorBidi"/>
      <w:color w:val="2F5496" w:themeColor="accent1" w:themeShade="BF"/>
      <w:sz w:val="28"/>
      <w:szCs w:val="28"/>
    </w:rPr>
  </w:style>
  <w:style w:type="character" w:customStyle="1" w:styleId="50">
    <w:name w:val="标题 5 字符"/>
    <w:basedOn w:val="a0"/>
    <w:link w:val="5"/>
    <w:uiPriority w:val="9"/>
    <w:semiHidden/>
    <w:rsid w:val="002315E4"/>
    <w:rPr>
      <w:rFonts w:cstheme="majorBidi"/>
      <w:color w:val="2F5496" w:themeColor="accent1" w:themeShade="BF"/>
      <w:sz w:val="24"/>
    </w:rPr>
  </w:style>
  <w:style w:type="character" w:customStyle="1" w:styleId="60">
    <w:name w:val="标题 6 字符"/>
    <w:basedOn w:val="a0"/>
    <w:link w:val="6"/>
    <w:uiPriority w:val="9"/>
    <w:semiHidden/>
    <w:rsid w:val="002315E4"/>
    <w:rPr>
      <w:rFonts w:cstheme="majorBidi"/>
      <w:b/>
      <w:bCs/>
      <w:color w:val="2F5496" w:themeColor="accent1" w:themeShade="BF"/>
    </w:rPr>
  </w:style>
  <w:style w:type="character" w:customStyle="1" w:styleId="70">
    <w:name w:val="标题 7 字符"/>
    <w:basedOn w:val="a0"/>
    <w:link w:val="7"/>
    <w:uiPriority w:val="9"/>
    <w:semiHidden/>
    <w:rsid w:val="002315E4"/>
    <w:rPr>
      <w:rFonts w:cstheme="majorBidi"/>
      <w:b/>
      <w:bCs/>
      <w:color w:val="595959" w:themeColor="text1" w:themeTint="A6"/>
    </w:rPr>
  </w:style>
  <w:style w:type="character" w:customStyle="1" w:styleId="80">
    <w:name w:val="标题 8 字符"/>
    <w:basedOn w:val="a0"/>
    <w:link w:val="8"/>
    <w:uiPriority w:val="9"/>
    <w:semiHidden/>
    <w:rsid w:val="002315E4"/>
    <w:rPr>
      <w:rFonts w:cstheme="majorBidi"/>
      <w:color w:val="595959" w:themeColor="text1" w:themeTint="A6"/>
    </w:rPr>
  </w:style>
  <w:style w:type="character" w:customStyle="1" w:styleId="90">
    <w:name w:val="标题 9 字符"/>
    <w:basedOn w:val="a0"/>
    <w:link w:val="9"/>
    <w:uiPriority w:val="9"/>
    <w:semiHidden/>
    <w:rsid w:val="002315E4"/>
    <w:rPr>
      <w:rFonts w:eastAsiaTheme="majorEastAsia" w:cstheme="majorBidi"/>
      <w:color w:val="595959" w:themeColor="text1" w:themeTint="A6"/>
    </w:rPr>
  </w:style>
  <w:style w:type="paragraph" w:styleId="a3">
    <w:name w:val="Title"/>
    <w:basedOn w:val="a"/>
    <w:next w:val="a"/>
    <w:link w:val="a4"/>
    <w:uiPriority w:val="10"/>
    <w:qFormat/>
    <w:rsid w:val="002315E4"/>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2315E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315E4"/>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2315E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315E4"/>
    <w:pPr>
      <w:spacing w:before="160"/>
      <w:jc w:val="center"/>
    </w:pPr>
    <w:rPr>
      <w:i/>
      <w:iCs/>
      <w:color w:val="404040" w:themeColor="text1" w:themeTint="BF"/>
    </w:rPr>
  </w:style>
  <w:style w:type="character" w:customStyle="1" w:styleId="a8">
    <w:name w:val="引用 字符"/>
    <w:basedOn w:val="a0"/>
    <w:link w:val="a7"/>
    <w:uiPriority w:val="29"/>
    <w:rsid w:val="002315E4"/>
    <w:rPr>
      <w:i/>
      <w:iCs/>
      <w:color w:val="404040" w:themeColor="text1" w:themeTint="BF"/>
    </w:rPr>
  </w:style>
  <w:style w:type="paragraph" w:styleId="a9">
    <w:name w:val="List Paragraph"/>
    <w:basedOn w:val="a"/>
    <w:uiPriority w:val="34"/>
    <w:qFormat/>
    <w:rsid w:val="002315E4"/>
    <w:pPr>
      <w:ind w:left="720"/>
      <w:contextualSpacing/>
    </w:pPr>
  </w:style>
  <w:style w:type="character" w:styleId="aa">
    <w:name w:val="Intense Emphasis"/>
    <w:basedOn w:val="a0"/>
    <w:uiPriority w:val="21"/>
    <w:qFormat/>
    <w:rsid w:val="002315E4"/>
    <w:rPr>
      <w:i/>
      <w:iCs/>
      <w:color w:val="2F5496" w:themeColor="accent1" w:themeShade="BF"/>
    </w:rPr>
  </w:style>
  <w:style w:type="paragraph" w:styleId="ab">
    <w:name w:val="Intense Quote"/>
    <w:basedOn w:val="a"/>
    <w:next w:val="a"/>
    <w:link w:val="ac"/>
    <w:uiPriority w:val="30"/>
    <w:qFormat/>
    <w:rsid w:val="002315E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2315E4"/>
    <w:rPr>
      <w:i/>
      <w:iCs/>
      <w:color w:val="2F5496" w:themeColor="accent1" w:themeShade="BF"/>
    </w:rPr>
  </w:style>
  <w:style w:type="character" w:styleId="ad">
    <w:name w:val="Intense Reference"/>
    <w:basedOn w:val="a0"/>
    <w:uiPriority w:val="32"/>
    <w:qFormat/>
    <w:rsid w:val="002315E4"/>
    <w:rPr>
      <w:b/>
      <w:bCs/>
      <w:smallCaps/>
      <w:color w:val="2F5496" w:themeColor="accent1" w:themeShade="BF"/>
      <w:spacing w:val="5"/>
    </w:rPr>
  </w:style>
  <w:style w:type="character" w:customStyle="1" w:styleId="ae">
    <w:name w:val="列表段落 字符"/>
    <w:link w:val="11"/>
    <w:uiPriority w:val="34"/>
    <w:qFormat/>
    <w:rsid w:val="00460033"/>
    <w:rPr>
      <w:rFonts w:ascii="Calibri" w:eastAsia="宋体" w:hAnsi="Calibri"/>
      <w:sz w:val="21"/>
      <w:szCs w:val="22"/>
    </w:rPr>
  </w:style>
  <w:style w:type="paragraph" w:customStyle="1" w:styleId="11">
    <w:name w:val="列表段落1"/>
    <w:basedOn w:val="a"/>
    <w:link w:val="ae"/>
    <w:uiPriority w:val="34"/>
    <w:qFormat/>
    <w:rsid w:val="00460033"/>
    <w:pPr>
      <w:ind w:firstLineChars="200" w:firstLine="420"/>
    </w:pPr>
    <w:rPr>
      <w:rFonts w:ascii="Calibri" w:hAnsi="Calibri" w:cstheme="minorBidi"/>
      <w:szCs w:val="22"/>
      <w14:ligatures w14:val="standardContextual"/>
    </w:rPr>
  </w:style>
  <w:style w:type="paragraph" w:customStyle="1" w:styleId="pf0">
    <w:name w:val="pf0"/>
    <w:basedOn w:val="a"/>
    <w:qFormat/>
    <w:rsid w:val="00460033"/>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7638</Words>
  <Characters>8403</Characters>
  <Application>Microsoft Office Word</Application>
  <DocSecurity>0</DocSecurity>
  <Lines>525</Lines>
  <Paragraphs>433</Paragraphs>
  <ScaleCrop>false</ScaleCrop>
  <Company/>
  <LinksUpToDate>false</LinksUpToDate>
  <CharactersWithSpaces>15608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云驰 张</dc:creator>
  <cp:keywords/>
  <dc:description/>
  <cp:lastModifiedBy>云驰 张</cp:lastModifiedBy>
  <cp:revision>2</cp:revision>
  <dcterms:created xsi:type="dcterms:W3CDTF">2025-07-23T02:23:00Z</dcterms:created>
  <dcterms:modified xsi:type="dcterms:W3CDTF">2025-07-23T02:27:00Z</dcterms:modified>
</cp:coreProperties>
</file>