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2E360">
      <w:pPr>
        <w:widowControl w:val="0"/>
        <w:tabs>
          <w:tab w:val="left" w:pos="1630"/>
        </w:tabs>
        <w:autoSpaceDE w:val="0"/>
        <w:autoSpaceDN w:val="0"/>
        <w:spacing w:before="25" w:after="0" w:line="240" w:lineRule="auto"/>
        <w:ind w:left="8"/>
        <w:jc w:val="center"/>
        <w:outlineLvl w:val="0"/>
        <w:rPr>
          <w:rFonts w:ascii="仿宋" w:hAnsi="仿宋" w:eastAsia="仿宋" w:cs="仿宋"/>
          <w:b/>
          <w:bCs/>
          <w:sz w:val="36"/>
          <w:szCs w:val="36"/>
          <w:lang w:val="en-US" w:eastAsia="zh-CN" w:bidi="ar-SA"/>
        </w:rPr>
      </w:pPr>
      <w:bookmarkStart w:id="0" w:name="_Toc5625"/>
      <w:r>
        <w:rPr>
          <w:rFonts w:hint="eastAsia" w:ascii="仿宋" w:hAnsi="仿宋" w:eastAsia="仿宋" w:cs="仿宋"/>
          <w:b/>
          <w:bCs/>
          <w:sz w:val="36"/>
          <w:szCs w:val="36"/>
          <w:lang w:val="en-US" w:eastAsia="zh-CN" w:bidi="ar-SA"/>
        </w:rPr>
        <w:t>第五章 采购需求</w:t>
      </w:r>
      <w:bookmarkEnd w:id="0"/>
    </w:p>
    <w:p w14:paraId="20B9B750">
      <w:pPr>
        <w:autoSpaceDE w:val="0"/>
        <w:autoSpaceDN w:val="0"/>
        <w:spacing w:before="1" w:after="160" w:line="360" w:lineRule="auto"/>
        <w:ind w:left="121"/>
        <w:jc w:val="left"/>
        <w:rPr>
          <w:rFonts w:ascii="仿宋" w:hAnsi="仿宋" w:eastAsia="仿宋" w:cs="仿宋"/>
          <w:b/>
          <w:bCs/>
          <w:kern w:val="0"/>
          <w:sz w:val="24"/>
          <w:szCs w:val="24"/>
          <w:lang w:eastAsia="en-US"/>
        </w:rPr>
      </w:pPr>
      <w:r>
        <w:rPr>
          <w:rFonts w:hint="eastAsia" w:ascii="仿宋" w:hAnsi="仿宋" w:eastAsia="仿宋" w:cs="仿宋"/>
          <w:b/>
          <w:bCs/>
          <w:kern w:val="0"/>
          <w:sz w:val="24"/>
          <w:szCs w:val="24"/>
          <w:lang w:eastAsia="en-US"/>
        </w:rPr>
        <w:t>一、采购标的</w:t>
      </w:r>
    </w:p>
    <w:p w14:paraId="0FBA3EF3">
      <w:pPr>
        <w:widowControl w:val="0"/>
        <w:tabs>
          <w:tab w:val="left" w:pos="470"/>
          <w:tab w:val="left" w:pos="7040"/>
        </w:tabs>
        <w:autoSpaceDE w:val="0"/>
        <w:autoSpaceDN w:val="0"/>
        <w:spacing w:before="154" w:after="160" w:line="360" w:lineRule="auto"/>
        <w:ind w:left="121" w:right="1830" w:firstLine="269" w:firstLineChars="100"/>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 xml:space="preserve">采购标的（货物需求一览表或简要服务内容及数量） </w:t>
      </w:r>
    </w:p>
    <w:tbl>
      <w:tblPr>
        <w:tblStyle w:val="2"/>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219"/>
        <w:gridCol w:w="1785"/>
        <w:gridCol w:w="2573"/>
      </w:tblGrid>
      <w:tr w14:paraId="05F14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553" w:type="pct"/>
            <w:tcBorders>
              <w:top w:val="single" w:color="auto" w:sz="4" w:space="0"/>
              <w:left w:val="single" w:color="auto" w:sz="4" w:space="0"/>
              <w:bottom w:val="single" w:color="auto" w:sz="4" w:space="0"/>
              <w:right w:val="single" w:color="auto" w:sz="4" w:space="0"/>
            </w:tcBorders>
            <w:vAlign w:val="center"/>
          </w:tcPr>
          <w:p w14:paraId="770D9D4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包号</w:t>
            </w:r>
          </w:p>
        </w:tc>
        <w:tc>
          <w:tcPr>
            <w:tcW w:w="1888" w:type="pct"/>
            <w:tcBorders>
              <w:top w:val="single" w:color="auto" w:sz="4" w:space="0"/>
              <w:left w:val="single" w:color="auto" w:sz="4" w:space="0"/>
              <w:bottom w:val="single" w:color="auto" w:sz="4" w:space="0"/>
              <w:right w:val="single" w:color="auto" w:sz="4" w:space="0"/>
            </w:tcBorders>
            <w:vAlign w:val="center"/>
          </w:tcPr>
          <w:p w14:paraId="6058BFE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采购内容</w:t>
            </w:r>
          </w:p>
        </w:tc>
        <w:tc>
          <w:tcPr>
            <w:tcW w:w="1047" w:type="pct"/>
            <w:tcBorders>
              <w:top w:val="single" w:color="auto" w:sz="4" w:space="0"/>
              <w:left w:val="single" w:color="auto" w:sz="4" w:space="0"/>
              <w:bottom w:val="single" w:color="auto" w:sz="4" w:space="0"/>
              <w:right w:val="single" w:color="auto" w:sz="4" w:space="0"/>
            </w:tcBorders>
            <w:vAlign w:val="center"/>
          </w:tcPr>
          <w:p w14:paraId="47C709D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数量</w:t>
            </w:r>
          </w:p>
        </w:tc>
        <w:tc>
          <w:tcPr>
            <w:tcW w:w="1509" w:type="pct"/>
            <w:tcBorders>
              <w:top w:val="single" w:color="auto" w:sz="4" w:space="0"/>
              <w:left w:val="single" w:color="auto" w:sz="4" w:space="0"/>
              <w:bottom w:val="single" w:color="auto" w:sz="4" w:space="0"/>
              <w:right w:val="single" w:color="auto" w:sz="4" w:space="0"/>
            </w:tcBorders>
            <w:vAlign w:val="center"/>
          </w:tcPr>
          <w:p w14:paraId="39D044E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rPr>
            </w:pPr>
            <w:r>
              <w:rPr>
                <w:rFonts w:hint="eastAsia" w:ascii="仿宋" w:hAnsi="仿宋" w:eastAsia="仿宋" w:cs="仿宋"/>
                <w:b/>
                <w:bCs/>
                <w:kern w:val="0"/>
                <w:sz w:val="24"/>
                <w:szCs w:val="22"/>
              </w:rPr>
              <w:t>服务期限</w:t>
            </w:r>
          </w:p>
        </w:tc>
      </w:tr>
      <w:tr w14:paraId="30363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53" w:type="pct"/>
            <w:tcBorders>
              <w:top w:val="single" w:color="auto" w:sz="4" w:space="0"/>
              <w:left w:val="single" w:color="auto" w:sz="4" w:space="0"/>
              <w:bottom w:val="single" w:color="auto" w:sz="4" w:space="0"/>
              <w:right w:val="single" w:color="auto" w:sz="4" w:space="0"/>
            </w:tcBorders>
            <w:vAlign w:val="center"/>
          </w:tcPr>
          <w:p w14:paraId="1511D0BB">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rPr>
                <w:rFonts w:hint="default" w:ascii="仿宋" w:hAnsi="仿宋" w:eastAsia="仿宋" w:cs="仿宋"/>
                <w:kern w:val="0"/>
                <w:sz w:val="24"/>
                <w:szCs w:val="22"/>
                <w:lang w:eastAsia="en-US"/>
              </w:rPr>
            </w:pPr>
            <w:r>
              <w:rPr>
                <w:rFonts w:hint="eastAsia" w:ascii="仿宋" w:hAnsi="仿宋" w:eastAsia="仿宋" w:cs="仿宋"/>
                <w:kern w:val="0"/>
                <w:sz w:val="24"/>
                <w:szCs w:val="22"/>
                <w:lang w:eastAsia="en-US"/>
              </w:rPr>
              <w:t>1</w:t>
            </w:r>
          </w:p>
        </w:tc>
        <w:tc>
          <w:tcPr>
            <w:tcW w:w="1888" w:type="pct"/>
            <w:tcBorders>
              <w:top w:val="single" w:color="auto" w:sz="4" w:space="0"/>
              <w:left w:val="single" w:color="auto" w:sz="4" w:space="0"/>
              <w:bottom w:val="single" w:color="auto" w:sz="4" w:space="0"/>
              <w:right w:val="single" w:color="auto" w:sz="4" w:space="0"/>
            </w:tcBorders>
            <w:vAlign w:val="center"/>
          </w:tcPr>
          <w:p w14:paraId="678148C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center"/>
              <w:rPr>
                <w:rFonts w:hint="default" w:ascii="仿宋" w:hAnsi="仿宋" w:eastAsia="仿宋" w:cs="仿宋"/>
                <w:kern w:val="0"/>
                <w:sz w:val="24"/>
                <w:szCs w:val="22"/>
              </w:rPr>
            </w:pPr>
            <w:r>
              <w:rPr>
                <w:rFonts w:hint="eastAsia" w:ascii="仿宋" w:hAnsi="仿宋" w:eastAsia="仿宋" w:cs="仿宋"/>
                <w:kern w:val="0"/>
                <w:sz w:val="24"/>
                <w:szCs w:val="22"/>
              </w:rPr>
              <w:t>医疗设备维修和保养服务</w:t>
            </w:r>
          </w:p>
        </w:tc>
        <w:tc>
          <w:tcPr>
            <w:tcW w:w="1047" w:type="pct"/>
            <w:tcBorders>
              <w:top w:val="single" w:color="auto" w:sz="4" w:space="0"/>
              <w:left w:val="single" w:color="auto" w:sz="4" w:space="0"/>
              <w:bottom w:val="single" w:color="auto" w:sz="4" w:space="0"/>
              <w:right w:val="single" w:color="auto" w:sz="4" w:space="0"/>
            </w:tcBorders>
            <w:vAlign w:val="center"/>
          </w:tcPr>
          <w:p w14:paraId="65D313D9">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121" w:right="0"/>
              <w:jc w:val="center"/>
              <w:outlineLvl w:val="1"/>
              <w:rPr>
                <w:rFonts w:hint="default" w:ascii="仿宋" w:hAnsi="仿宋" w:eastAsia="仿宋" w:cs="仿宋"/>
                <w:kern w:val="0"/>
                <w:sz w:val="32"/>
                <w:szCs w:val="32"/>
              </w:rPr>
            </w:pPr>
            <w:r>
              <w:rPr>
                <w:rFonts w:hint="eastAsia" w:ascii="仿宋" w:hAnsi="仿宋" w:eastAsia="仿宋" w:cs="仿宋"/>
                <w:kern w:val="0"/>
                <w:sz w:val="22"/>
                <w:szCs w:val="22"/>
              </w:rPr>
              <w:t>1</w:t>
            </w:r>
          </w:p>
        </w:tc>
        <w:tc>
          <w:tcPr>
            <w:tcW w:w="1509" w:type="pct"/>
            <w:tcBorders>
              <w:top w:val="single" w:color="auto" w:sz="4" w:space="0"/>
              <w:left w:val="single" w:color="auto" w:sz="4" w:space="0"/>
              <w:bottom w:val="single" w:color="auto" w:sz="4" w:space="0"/>
              <w:right w:val="single" w:color="auto" w:sz="4" w:space="0"/>
            </w:tcBorders>
            <w:vAlign w:val="center"/>
          </w:tcPr>
          <w:p w14:paraId="6DAD6630">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121" w:right="0"/>
              <w:jc w:val="center"/>
              <w:outlineLvl w:val="1"/>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3年</w:t>
            </w:r>
          </w:p>
        </w:tc>
      </w:tr>
    </w:tbl>
    <w:p w14:paraId="2A03C178">
      <w:pPr>
        <w:widowControl w:val="0"/>
        <w:tabs>
          <w:tab w:val="left" w:pos="470"/>
        </w:tabs>
        <w:autoSpaceDE w:val="0"/>
        <w:autoSpaceDN w:val="0"/>
        <w:spacing w:before="44" w:after="160" w:line="360" w:lineRule="auto"/>
        <w:ind w:left="121" w:right="5876" w:firstLine="0"/>
        <w:rPr>
          <w:rFonts w:ascii="仿宋" w:hAnsi="仿宋" w:eastAsia="仿宋" w:cs="仿宋"/>
          <w:sz w:val="24"/>
          <w:szCs w:val="22"/>
          <w:lang w:val="en-US" w:eastAsia="en-US" w:bidi="ar-SA"/>
        </w:rPr>
      </w:pPr>
      <w:r>
        <w:rPr>
          <w:rFonts w:hint="eastAsia" w:ascii="仿宋" w:hAnsi="仿宋" w:eastAsia="仿宋" w:cs="仿宋"/>
          <w:b/>
          <w:bCs/>
          <w:sz w:val="24"/>
          <w:szCs w:val="22"/>
          <w:lang w:val="en-US" w:eastAsia="en-US" w:bidi="ar-SA"/>
        </w:rPr>
        <w:t>二、商务要求</w:t>
      </w:r>
    </w:p>
    <w:p w14:paraId="6D21EFF5">
      <w:pPr>
        <w:widowControl w:val="0"/>
        <w:tabs>
          <w:tab w:val="left" w:pos="470"/>
        </w:tabs>
        <w:autoSpaceDE w:val="0"/>
        <w:autoSpaceDN w:val="0"/>
        <w:spacing w:before="10" w:after="160" w:line="360" w:lineRule="auto"/>
        <w:ind w:left="0" w:firstLine="0"/>
        <w:rPr>
          <w:rFonts w:ascii="仿宋" w:hAnsi="仿宋" w:eastAsia="仿宋" w:cs="仿宋"/>
          <w:sz w:val="24"/>
          <w:szCs w:val="24"/>
          <w:lang w:val="en-US" w:eastAsia="zh-CN" w:bidi="ar-SA"/>
        </w:rPr>
      </w:pPr>
      <w:r>
        <w:rPr>
          <w:rFonts w:hint="eastAsia" w:ascii="仿宋" w:hAnsi="仿宋" w:eastAsia="仿宋" w:cs="仿宋"/>
          <w:sz w:val="24"/>
          <w:szCs w:val="24"/>
          <w:lang w:val="en-US" w:eastAsia="en-US" w:bidi="ar-SA"/>
        </w:rPr>
        <w:t>1.</w:t>
      </w:r>
      <w:r>
        <w:rPr>
          <w:rFonts w:hint="eastAsia" w:ascii="仿宋" w:hAnsi="仿宋" w:eastAsia="仿宋" w:cs="仿宋"/>
          <w:sz w:val="24"/>
          <w:szCs w:val="24"/>
          <w:lang w:val="en-US" w:eastAsia="zh-CN" w:bidi="ar-SA"/>
        </w:rPr>
        <w:t>实施的期限和地点：</w:t>
      </w:r>
    </w:p>
    <w:p w14:paraId="49FF8243">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 w:name="_Toc14802"/>
      <w:bookmarkStart w:id="2" w:name="_Toc23382"/>
      <w:bookmarkStart w:id="3" w:name="_Toc24278"/>
      <w:bookmarkStart w:id="4" w:name="_Toc17271"/>
      <w:bookmarkStart w:id="5" w:name="_Toc8442"/>
      <w:r>
        <w:rPr>
          <w:rFonts w:hint="eastAsia" w:ascii="仿宋" w:hAnsi="仿宋" w:eastAsia="仿宋" w:cs="仿宋"/>
          <w:b w:val="0"/>
          <w:sz w:val="24"/>
          <w:szCs w:val="24"/>
          <w:lang w:val="en-US" w:eastAsia="zh-CN" w:bidi="ar-SA"/>
        </w:rPr>
        <w:t>1.1采购项目（标的）实施的时间：</w:t>
      </w:r>
      <w:bookmarkEnd w:id="1"/>
      <w:bookmarkEnd w:id="2"/>
      <w:bookmarkEnd w:id="3"/>
      <w:r>
        <w:rPr>
          <w:rFonts w:hint="eastAsia" w:ascii="仿宋" w:hAnsi="仿宋" w:eastAsia="仿宋" w:cs="仿宋"/>
          <w:b w:val="0"/>
          <w:sz w:val="24"/>
          <w:szCs w:val="24"/>
          <w:lang w:val="en-US" w:eastAsia="zh-CN" w:bidi="ar-SA"/>
        </w:rPr>
        <w:t>按北京市和平里医院要求</w:t>
      </w:r>
      <w:bookmarkEnd w:id="4"/>
      <w:bookmarkEnd w:id="5"/>
    </w:p>
    <w:p w14:paraId="6A3532B5">
      <w:pPr>
        <w:widowControl w:val="0"/>
        <w:tabs>
          <w:tab w:val="left" w:pos="0"/>
        </w:tabs>
        <w:autoSpaceDE w:val="0"/>
        <w:autoSpaceDN w:val="0"/>
        <w:spacing w:after="160" w:line="360" w:lineRule="auto"/>
        <w:jc w:val="both"/>
        <w:outlineLvl w:val="9"/>
        <w:rPr>
          <w:rFonts w:ascii="仿宋" w:hAnsi="仿宋" w:eastAsia="仿宋" w:cs="仿宋"/>
          <w:b w:val="0"/>
          <w:sz w:val="24"/>
          <w:szCs w:val="24"/>
          <w:lang w:val="en-US" w:eastAsia="zh-CN" w:bidi="ar-SA"/>
        </w:rPr>
      </w:pPr>
      <w:bookmarkStart w:id="6" w:name="_Toc8853"/>
      <w:bookmarkStart w:id="7" w:name="_Toc18881"/>
      <w:bookmarkStart w:id="8" w:name="_Toc30936"/>
      <w:bookmarkStart w:id="9" w:name="_Toc2290"/>
      <w:bookmarkStart w:id="10" w:name="_Toc19535"/>
      <w:r>
        <w:rPr>
          <w:rFonts w:hint="eastAsia" w:ascii="仿宋" w:hAnsi="仿宋" w:eastAsia="仿宋" w:cs="仿宋"/>
          <w:b w:val="0"/>
          <w:sz w:val="24"/>
          <w:szCs w:val="24"/>
          <w:lang w:val="en-US" w:eastAsia="zh-CN" w:bidi="ar-SA"/>
        </w:rPr>
        <w:t>1.2采购项目（标的）实施的地点：北京市和平里医院指定地点</w:t>
      </w:r>
      <w:bookmarkEnd w:id="6"/>
      <w:bookmarkEnd w:id="7"/>
      <w:bookmarkEnd w:id="8"/>
      <w:bookmarkEnd w:id="9"/>
      <w:bookmarkEnd w:id="10"/>
    </w:p>
    <w:p w14:paraId="15E738F3">
      <w:pPr>
        <w:widowControl w:val="0"/>
        <w:tabs>
          <w:tab w:val="left" w:pos="470"/>
        </w:tabs>
        <w:autoSpaceDE w:val="0"/>
        <w:autoSpaceDN w:val="0"/>
        <w:spacing w:before="0" w:after="160" w:line="360" w:lineRule="auto"/>
        <w:ind w:left="0" w:firstLine="0"/>
        <w:rPr>
          <w:rFonts w:ascii="仿宋" w:hAnsi="仿宋" w:eastAsia="仿宋" w:cs="仿宋"/>
          <w:szCs w:val="22"/>
          <w:lang w:val="en-US" w:eastAsia="zh-CN" w:bidi="ar-SA"/>
        </w:rPr>
      </w:pPr>
      <w:r>
        <w:rPr>
          <w:rFonts w:hint="eastAsia" w:ascii="仿宋" w:hAnsi="仿宋" w:eastAsia="仿宋" w:cs="仿宋"/>
          <w:sz w:val="24"/>
          <w:szCs w:val="24"/>
          <w:lang w:val="en-US" w:eastAsia="zh-CN" w:bidi="ar-SA"/>
        </w:rPr>
        <w:t>2.付款条件（进度和方式）：详见第六章 拟签订的合同文本</w:t>
      </w:r>
    </w:p>
    <w:p w14:paraId="62808B08">
      <w:pPr>
        <w:widowControl w:val="0"/>
        <w:tabs>
          <w:tab w:val="left" w:pos="470"/>
        </w:tabs>
        <w:autoSpaceDE w:val="0"/>
        <w:autoSpaceDN w:val="0"/>
        <w:spacing w:before="0" w:after="160" w:line="360" w:lineRule="auto"/>
        <w:ind w:left="119" w:right="6406" w:rightChars="0" w:firstLine="0"/>
        <w:jc w:val="both"/>
        <w:rPr>
          <w:rFonts w:ascii="仿宋" w:hAnsi="仿宋" w:eastAsia="仿宋" w:cs="仿宋"/>
          <w:sz w:val="24"/>
          <w:szCs w:val="22"/>
          <w:lang w:val="en-US" w:eastAsia="zh-CN" w:bidi="ar-SA"/>
        </w:rPr>
      </w:pPr>
      <w:r>
        <w:rPr>
          <w:rFonts w:hint="eastAsia" w:ascii="仿宋" w:hAnsi="仿宋" w:eastAsia="仿宋" w:cs="仿宋"/>
          <w:b/>
          <w:bCs/>
          <w:sz w:val="24"/>
          <w:szCs w:val="22"/>
          <w:lang w:val="en-US" w:eastAsia="zh-CN" w:bidi="ar-SA"/>
        </w:rPr>
        <w:t>三、技术要求</w:t>
      </w:r>
    </w:p>
    <w:p w14:paraId="78629A0E">
      <w:pPr>
        <w:widowControl w:val="0"/>
        <w:tabs>
          <w:tab w:val="left" w:pos="470"/>
        </w:tabs>
        <w:autoSpaceDE w:val="0"/>
        <w:autoSpaceDN w:val="0"/>
        <w:spacing w:before="0" w:after="160" w:line="360" w:lineRule="auto"/>
        <w:ind w:left="0" w:firstLine="0"/>
        <w:jc w:val="both"/>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基本要求</w:t>
      </w:r>
    </w:p>
    <w:p w14:paraId="79BCF75B">
      <w:pPr>
        <w:autoSpaceDE w:val="0"/>
        <w:autoSpaceDN w:val="0"/>
        <w:spacing w:after="160" w:line="360" w:lineRule="auto"/>
        <w:jc w:val="both"/>
        <w:rPr>
          <w:rFonts w:ascii="仿宋" w:hAnsi="仿宋" w:eastAsia="仿宋" w:cs="仿宋"/>
          <w:kern w:val="0"/>
          <w:sz w:val="24"/>
          <w:szCs w:val="22"/>
        </w:rPr>
      </w:pPr>
      <w:r>
        <w:rPr>
          <w:rFonts w:hint="eastAsia" w:ascii="仿宋" w:hAnsi="仿宋" w:eastAsia="仿宋" w:cs="仿宋"/>
          <w:kern w:val="0"/>
          <w:sz w:val="24"/>
          <w:szCs w:val="22"/>
        </w:rPr>
        <w:t>1.1采购标的需实现的功能或者目标</w:t>
      </w:r>
      <w:bookmarkStart w:id="19" w:name="_GoBack"/>
      <w:bookmarkEnd w:id="19"/>
    </w:p>
    <w:p w14:paraId="616A4A07">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本次招标采购是为保障医疗工作的正常开展，尽可能减少故障风险，同时当设备出现故障时,需要及时有效解决故障，第一时间保证设备维修的及时性和设备稳定高效运行，保障患者安全。</w:t>
      </w:r>
    </w:p>
    <w:p w14:paraId="45A6E501">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1.2 需执行的国家相关标准、行业标准、地方标准或者其他标准、规范</w:t>
      </w:r>
    </w:p>
    <w:p w14:paraId="2EAC37DF">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供应商应保证所提供的服务符合国家相关法律法规的要求。</w:t>
      </w:r>
    </w:p>
    <w:p w14:paraId="1FE83E0E">
      <w:pPr>
        <w:autoSpaceDE w:val="0"/>
        <w:autoSpaceDN w:val="0"/>
        <w:spacing w:after="160" w:line="360" w:lineRule="auto"/>
        <w:contextualSpacing/>
        <w:jc w:val="left"/>
        <w:rPr>
          <w:rFonts w:ascii="仿宋" w:hAnsi="仿宋" w:eastAsia="仿宋" w:cs="仿宋"/>
          <w:i/>
          <w:iCs/>
          <w:kern w:val="0"/>
          <w:sz w:val="24"/>
          <w:szCs w:val="22"/>
        </w:rPr>
      </w:pPr>
      <w:r>
        <w:rPr>
          <w:rFonts w:hint="eastAsia" w:ascii="仿宋" w:hAnsi="仿宋" w:eastAsia="仿宋" w:cs="仿宋"/>
          <w:kern w:val="0"/>
          <w:sz w:val="24"/>
          <w:szCs w:val="22"/>
        </w:rPr>
        <w:t>2 验收标准</w:t>
      </w:r>
    </w:p>
    <w:p w14:paraId="2BA162F9">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1" w:name="_Toc9662"/>
      <w:bookmarkStart w:id="12" w:name="_Toc21528"/>
      <w:r>
        <w:rPr>
          <w:rFonts w:hint="eastAsia" w:ascii="仿宋" w:hAnsi="仿宋" w:eastAsia="仿宋" w:cs="仿宋"/>
          <w:b w:val="0"/>
          <w:sz w:val="24"/>
          <w:szCs w:val="24"/>
          <w:lang w:val="en-US" w:eastAsia="zh-CN" w:bidi="ar-SA"/>
        </w:rPr>
        <w:t>2.1符合采购人服务范围要求。</w:t>
      </w:r>
      <w:bookmarkEnd w:id="11"/>
      <w:bookmarkEnd w:id="12"/>
    </w:p>
    <w:p w14:paraId="695EB3A9">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3" w:name="_Toc12227"/>
      <w:bookmarkStart w:id="14" w:name="_Toc17295"/>
      <w:r>
        <w:rPr>
          <w:rFonts w:hint="eastAsia" w:ascii="仿宋" w:hAnsi="仿宋" w:eastAsia="仿宋" w:cs="仿宋"/>
          <w:b w:val="0"/>
          <w:sz w:val="24"/>
          <w:szCs w:val="24"/>
          <w:lang w:val="en-US" w:eastAsia="zh-CN" w:bidi="ar-SA"/>
        </w:rPr>
        <w:t>2.2供应商配置的硬件设备符合采购人要求。</w:t>
      </w:r>
      <w:bookmarkEnd w:id="13"/>
      <w:bookmarkEnd w:id="14"/>
    </w:p>
    <w:p w14:paraId="711F45FD">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5" w:name="_Toc6572"/>
      <w:bookmarkStart w:id="16" w:name="_Toc21151"/>
      <w:r>
        <w:rPr>
          <w:rFonts w:hint="eastAsia" w:ascii="仿宋" w:hAnsi="仿宋" w:eastAsia="仿宋" w:cs="仿宋"/>
          <w:b w:val="0"/>
          <w:sz w:val="24"/>
          <w:szCs w:val="24"/>
          <w:lang w:val="en-US" w:eastAsia="zh-CN" w:bidi="ar-SA"/>
        </w:rPr>
        <w:t>2.3完成采购人要求的工作内容。</w:t>
      </w:r>
      <w:bookmarkEnd w:id="15"/>
      <w:bookmarkEnd w:id="16"/>
    </w:p>
    <w:p w14:paraId="57CCF4D1">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7" w:name="_Toc9237"/>
      <w:bookmarkStart w:id="18" w:name="_Toc5795"/>
      <w:r>
        <w:rPr>
          <w:rFonts w:hint="eastAsia" w:ascii="仿宋" w:hAnsi="仿宋" w:eastAsia="仿宋" w:cs="仿宋"/>
          <w:b w:val="0"/>
          <w:sz w:val="24"/>
          <w:szCs w:val="24"/>
          <w:lang w:val="en-US" w:eastAsia="zh-CN" w:bidi="ar-SA"/>
        </w:rPr>
        <w:t>2.4达到采购人要求的服务和质量标准。</w:t>
      </w:r>
      <w:bookmarkEnd w:id="17"/>
      <w:bookmarkEnd w:id="18"/>
    </w:p>
    <w:p w14:paraId="6CD8E425">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 服务内容要求、技术要求</w:t>
      </w:r>
    </w:p>
    <w:p w14:paraId="5F7FE42C">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3.1采购标的需满足的性能、材料、结构、外观、质量、安全、技术规格、物理特性等要求</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详见其他技术、服务等要求</w:t>
      </w:r>
    </w:p>
    <w:p w14:paraId="5ADF71DC">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3.2采购标的需满足的服务标准、期限、效率等要求</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详见其他技术、服务等要求</w:t>
      </w:r>
    </w:p>
    <w:p w14:paraId="491FF46A">
      <w:pPr>
        <w:tabs>
          <w:tab w:val="left" w:pos="900"/>
        </w:tabs>
        <w:autoSpaceDE w:val="0"/>
        <w:autoSpaceDN w:val="0"/>
        <w:spacing w:before="120" w:beforeLines="50" w:after="160" w:line="360" w:lineRule="auto"/>
        <w:ind w:left="480" w:hanging="480" w:hangingChars="200"/>
        <w:jc w:val="left"/>
        <w:rPr>
          <w:rFonts w:ascii="仿宋" w:hAnsi="仿宋" w:eastAsia="仿宋" w:cs="仿宋"/>
          <w:b/>
          <w:bCs/>
          <w:kern w:val="0"/>
          <w:sz w:val="24"/>
          <w:szCs w:val="22"/>
        </w:rPr>
      </w:pPr>
      <w:r>
        <w:rPr>
          <w:rFonts w:hint="eastAsia" w:ascii="仿宋" w:hAnsi="仿宋" w:eastAsia="仿宋" w:cs="仿宋"/>
          <w:kern w:val="0"/>
          <w:sz w:val="24"/>
          <w:szCs w:val="22"/>
        </w:rPr>
        <w:t>3.3为落实政府采购政策需满足的要求为落实政府采购政策需满足的要求</w:t>
      </w:r>
      <w:r>
        <w:rPr>
          <w:rFonts w:hint="eastAsia" w:ascii="仿宋" w:hAnsi="仿宋" w:eastAsia="仿宋" w:cs="仿宋"/>
          <w:b/>
          <w:bCs/>
          <w:kern w:val="0"/>
          <w:sz w:val="24"/>
          <w:szCs w:val="22"/>
        </w:rPr>
        <w:t>（专门面向中小企业采购或预留份额的情况不享受政策优惠扣除）</w:t>
      </w:r>
    </w:p>
    <w:p w14:paraId="69F06B22">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1）促进中小企业发展政策：根据《政府采购促进中小企业发展管理办法》的通知（财库〔2020〕46号）规定，本项目供应商所投产品为中小企业制造或提供服务由中小企业承接的，</w:t>
      </w:r>
      <w:r>
        <w:rPr>
          <w:rFonts w:hint="eastAsia" w:ascii="仿宋" w:hAnsi="仿宋" w:eastAsia="仿宋" w:cs="仿宋"/>
          <w:b/>
          <w:bCs/>
          <w:kern w:val="0"/>
          <w:sz w:val="24"/>
          <w:szCs w:val="22"/>
        </w:rPr>
        <w:t>供应商应出具招标文件要求的《中小企业声明函》给予证明，否则评标时不予认可</w:t>
      </w:r>
      <w:r>
        <w:rPr>
          <w:rFonts w:hint="eastAsia" w:ascii="仿宋" w:hAnsi="仿宋" w:eastAsia="仿宋" w:cs="仿宋"/>
          <w:kern w:val="0"/>
          <w:sz w:val="24"/>
          <w:szCs w:val="22"/>
        </w:rPr>
        <w:t>。</w:t>
      </w:r>
      <w:r>
        <w:rPr>
          <w:rFonts w:hint="eastAsia" w:ascii="仿宋" w:hAnsi="仿宋" w:eastAsia="仿宋" w:cs="仿宋"/>
          <w:b/>
          <w:bCs/>
          <w:kern w:val="0"/>
          <w:sz w:val="24"/>
          <w:szCs w:val="22"/>
        </w:rPr>
        <w:t>供应商应对提交的中小企业声明函的真实性负责，</w:t>
      </w:r>
      <w:r>
        <w:rPr>
          <w:rFonts w:hint="eastAsia" w:ascii="仿宋" w:hAnsi="仿宋" w:eastAsia="仿宋" w:cs="仿宋"/>
          <w:kern w:val="0"/>
          <w:sz w:val="24"/>
          <w:szCs w:val="22"/>
        </w:rPr>
        <w:t>提交的中小企业声明函不真实的，应承担相应的法律责任。</w:t>
      </w:r>
    </w:p>
    <w:p w14:paraId="474AF561">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21B47803">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36CC28A">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4）鼓励节能、环保政策：依据《财政部发展改革委生态环境部市场监管总局关于调整优化节能产品、环境标志产品政府采购执行机制的通知（财库（2019）9号）》执行。</w:t>
      </w:r>
    </w:p>
    <w:p w14:paraId="1E6FEB7F">
      <w:pPr>
        <w:tabs>
          <w:tab w:val="left" w:pos="900"/>
        </w:tabs>
        <w:autoSpaceDE w:val="0"/>
        <w:autoSpaceDN w:val="0"/>
        <w:spacing w:after="160" w:line="360" w:lineRule="auto"/>
        <w:jc w:val="both"/>
        <w:rPr>
          <w:rFonts w:ascii="仿宋" w:hAnsi="仿宋" w:eastAsia="仿宋" w:cs="仿宋"/>
          <w:kern w:val="0"/>
          <w:sz w:val="24"/>
          <w:szCs w:val="22"/>
        </w:rPr>
      </w:pPr>
      <w:r>
        <w:rPr>
          <w:rFonts w:hint="eastAsia" w:ascii="仿宋" w:hAnsi="仿宋" w:eastAsia="仿宋" w:cs="仿宋"/>
          <w:kern w:val="0"/>
          <w:sz w:val="24"/>
          <w:szCs w:val="22"/>
        </w:rPr>
        <w:t>3.4采购标的的其他技术、服务等要求：</w:t>
      </w:r>
    </w:p>
    <w:p w14:paraId="124034EB">
      <w:pPr>
        <w:widowControl w:val="0"/>
        <w:numPr>
          <w:ilvl w:val="0"/>
          <w:numId w:val="1"/>
        </w:numPr>
        <w:autoSpaceDE w:val="0"/>
        <w:autoSpaceDN w:val="0"/>
        <w:bidi w:val="0"/>
        <w:spacing w:after="0" w:line="240" w:lineRule="auto"/>
        <w:ind w:left="0"/>
        <w:outlineLvl w:val="1"/>
        <w:rPr>
          <w:rFonts w:hint="eastAsia" w:ascii="仿宋" w:hAnsi="仿宋" w:eastAsia="仿宋" w:cs="宋体"/>
          <w:b/>
          <w:sz w:val="24"/>
          <w:szCs w:val="36"/>
          <w:lang w:val="en-US" w:eastAsia="zh-CN" w:bidi="ar-SA"/>
        </w:rPr>
      </w:pPr>
      <w:r>
        <w:rPr>
          <w:rFonts w:hint="eastAsia" w:ascii="仿宋" w:hAnsi="仿宋" w:eastAsia="仿宋" w:cs="宋体"/>
          <w:b/>
          <w:sz w:val="24"/>
          <w:szCs w:val="36"/>
          <w:lang w:val="en-US" w:eastAsia="zh-CN" w:bidi="ar-SA"/>
        </w:rPr>
        <w:t>服务内容及需求</w:t>
      </w:r>
    </w:p>
    <w:p w14:paraId="479FB01D">
      <w:pPr>
        <w:keepNext/>
        <w:keepLines/>
        <w:numPr>
          <w:ilvl w:val="3"/>
          <w:numId w:val="0"/>
        </w:numPr>
        <w:autoSpaceDE w:val="0"/>
        <w:autoSpaceDN w:val="0"/>
        <w:spacing w:before="0" w:after="0" w:line="360" w:lineRule="auto"/>
        <w:ind w:firstLine="480" w:firstLineChars="200"/>
        <w:jc w:val="left"/>
        <w:outlineLvl w:val="3"/>
        <w:rPr>
          <w:rFonts w:hint="eastAsia" w:ascii="仿宋" w:hAnsi="仿宋" w:eastAsia="仿宋" w:cs="仿宋"/>
          <w:b w:val="0"/>
          <w:color w:val="auto"/>
          <w:kern w:val="0"/>
          <w:sz w:val="24"/>
          <w:szCs w:val="24"/>
          <w:lang w:val="en-US" w:eastAsia="zh-CN" w:bidi="ar-SA"/>
        </w:rPr>
      </w:pPr>
      <w:r>
        <w:rPr>
          <w:rFonts w:hint="eastAsia" w:ascii="仿宋" w:hAnsi="仿宋" w:eastAsia="仿宋" w:cs="仿宋"/>
          <w:b w:val="0"/>
          <w:color w:val="auto"/>
          <w:kern w:val="0"/>
          <w:sz w:val="24"/>
          <w:szCs w:val="24"/>
          <w:lang w:val="en-US" w:eastAsia="zh-CN" w:bidi="ar-SA"/>
        </w:rPr>
        <w:t>1.适用范围：和平里医院医疗设备全生命周期管理服务项目。</w:t>
      </w:r>
    </w:p>
    <w:p w14:paraId="00182811">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2.派驻</w:t>
      </w:r>
      <w:r>
        <w:rPr>
          <w:rFonts w:hint="eastAsia" w:ascii="仿宋" w:hAnsi="仿宋" w:eastAsia="仿宋" w:cs="仿宋"/>
          <w:color w:val="auto"/>
          <w:kern w:val="0"/>
          <w:sz w:val="24"/>
          <w:szCs w:val="24"/>
          <w:highlight w:val="none"/>
        </w:rPr>
        <w:t>≥6名</w:t>
      </w:r>
      <w:r>
        <w:rPr>
          <w:rFonts w:hint="eastAsia" w:ascii="仿宋" w:hAnsi="仿宋" w:eastAsia="仿宋" w:cs="仿宋"/>
          <w:color w:val="auto"/>
          <w:kern w:val="0"/>
          <w:sz w:val="24"/>
          <w:szCs w:val="24"/>
        </w:rPr>
        <w:t>驻场工程师负责医疗设备全生命周期管理工作，日常管理工作按采购人规章制度执行。（需提供驻场工程师的医疗设备相关维修保养培训证书或证明材料及2024年以来任意一个月的社保缴费记录）。</w:t>
      </w:r>
    </w:p>
    <w:p w14:paraId="167FE05E">
      <w:pPr>
        <w:widowControl/>
        <w:autoSpaceDE/>
        <w:autoSpaceDN/>
        <w:spacing w:after="0" w:line="360" w:lineRule="auto"/>
        <w:ind w:firstLine="480" w:firstLineChars="200"/>
        <w:contextualSpacing/>
        <w:jc w:val="left"/>
        <w:rPr>
          <w:rFonts w:hint="eastAsia" w:ascii="仿宋" w:hAnsi="仿宋" w:eastAsia="仿宋" w:cs="仿宋"/>
          <w:color w:val="00B050"/>
          <w:kern w:val="0"/>
          <w:sz w:val="24"/>
          <w:szCs w:val="24"/>
          <w:highlight w:val="none"/>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3.要求服务方配备医疗设备全生命周期管理系统为采购人建立医疗设备数字化管理平台。管理系统需</w:t>
      </w:r>
      <w:r>
        <w:rPr>
          <w:rFonts w:hint="eastAsia" w:ascii="仿宋" w:hAnsi="仿宋" w:eastAsia="仿宋" w:cs="仿宋"/>
          <w:color w:val="000000"/>
          <w:kern w:val="0"/>
          <w:sz w:val="24"/>
          <w:szCs w:val="24"/>
          <w:highlight w:val="none"/>
        </w:rPr>
        <w:t>具备单独APP及PC端软件功能；具备功能扩展及升级功能；具备PC端远程派单、可生成电子工单、电子签字等功能；具备设备档案功能；系统具备医疗设备数字化管理大数据统计分析功能；具备设备条形码标识功能；具备设备使用、维修、巡检、保养、质控、计量、校准、报废处置等相关数据分析功能；具备配件库存预警及配给记录功能。（需提提供软件功能截图或功能彩页说明）</w:t>
      </w:r>
    </w:p>
    <w:p w14:paraId="04B381EF">
      <w:pPr>
        <w:widowControl/>
        <w:numPr>
          <w:ilvl w:val="0"/>
          <w:numId w:val="0"/>
        </w:numPr>
        <w:autoSpaceDE/>
        <w:autoSpaceDN/>
        <w:spacing w:after="0" w:line="360" w:lineRule="auto"/>
        <w:ind w:firstLine="480" w:firstLineChars="200"/>
        <w:contextualSpacing/>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lang w:val="en-US" w:eastAsia="zh-CN" w:bidi="ar-SA"/>
        </w:rPr>
        <w:t>4.</w:t>
      </w:r>
      <w:r>
        <w:rPr>
          <w:rFonts w:hint="eastAsia" w:ascii="仿宋" w:hAnsi="仿宋" w:eastAsia="仿宋" w:cs="仿宋"/>
          <w:color w:val="000000"/>
          <w:kern w:val="0"/>
          <w:sz w:val="24"/>
          <w:szCs w:val="24"/>
          <w:highlight w:val="none"/>
        </w:rPr>
        <w:t>巡检要求：要求服务方利用信息化管理软件制定医疗设备巡检计划，要求急救、生命支持类设备（监护仪、输液泵、注射泵、心电图机、呼吸机、除颤仪、麻醉机、高频电刀、婴儿培养箱、洗胃机）</w:t>
      </w:r>
      <w:r>
        <w:rPr>
          <w:rFonts w:hint="eastAsia" w:ascii="仿宋" w:hAnsi="仿宋" w:eastAsia="仿宋" w:cs="仿宋"/>
          <w:color w:val="auto"/>
          <w:kern w:val="0"/>
          <w:sz w:val="24"/>
          <w:szCs w:val="24"/>
          <w:highlight w:val="none"/>
          <w:u w:val="none"/>
        </w:rPr>
        <w:t>每15天巡检；大型设备及高风险设备每月巡检；</w:t>
      </w:r>
      <w:r>
        <w:rPr>
          <w:rFonts w:hint="eastAsia" w:ascii="仿宋" w:hAnsi="仿宋" w:eastAsia="仿宋" w:cs="仿宋"/>
          <w:color w:val="auto"/>
          <w:kern w:val="0"/>
          <w:sz w:val="24"/>
          <w:szCs w:val="24"/>
          <w:highlight w:val="none"/>
          <w:u w:val="none"/>
          <w:lang w:eastAsia="zh-CN"/>
        </w:rPr>
        <w:t>并</w:t>
      </w:r>
      <w:r>
        <w:rPr>
          <w:rFonts w:hint="eastAsia" w:ascii="仿宋" w:hAnsi="仿宋" w:eastAsia="仿宋" w:cs="仿宋"/>
          <w:color w:val="auto"/>
          <w:kern w:val="0"/>
          <w:sz w:val="24"/>
          <w:szCs w:val="24"/>
          <w:highlight w:val="none"/>
          <w:u w:val="none"/>
        </w:rPr>
        <w:t>出具巡检记录。</w:t>
      </w:r>
    </w:p>
    <w:p w14:paraId="2A2B57D0">
      <w:pPr>
        <w:widowControl/>
        <w:numPr>
          <w:ilvl w:val="0"/>
          <w:numId w:val="0"/>
        </w:numPr>
        <w:autoSpaceDE/>
        <w:autoSpaceDN/>
        <w:spacing w:after="0" w:line="360" w:lineRule="auto"/>
        <w:ind w:firstLine="480" w:firstLineChars="200"/>
        <w:contextualSpacing/>
        <w:jc w:val="left"/>
        <w:rPr>
          <w:rFonts w:hint="eastAsia" w:ascii="仿宋" w:hAnsi="仿宋" w:eastAsia="仿宋" w:cs="仿宋"/>
          <w:color w:val="00B050"/>
          <w:kern w:val="0"/>
          <w:sz w:val="24"/>
          <w:szCs w:val="24"/>
          <w:highlight w:val="none"/>
        </w:rPr>
      </w:pPr>
      <w:r>
        <w:rPr>
          <w:rFonts w:hint="eastAsia" w:ascii="仿宋" w:hAnsi="仿宋" w:eastAsia="仿宋" w:cs="仿宋"/>
          <w:color w:val="000000"/>
          <w:kern w:val="0"/>
          <w:sz w:val="24"/>
          <w:szCs w:val="24"/>
          <w:highlight w:val="none"/>
        </w:rPr>
        <w:t>5.保养要求：要求服务方利用信息化管理软件制定医疗设备保养计划，要求急救、生命支持类设备（监护仪、输液泵、注射泵、心电图机、呼吸机、除颤仪、麻醉机、高频电刀、婴儿培养箱、洗胃机）每半年保养，大型设备（CT、MRI、DSA、直线加速器、X线设备等）每半年保养，</w:t>
      </w:r>
      <w:r>
        <w:rPr>
          <w:rFonts w:hint="eastAsia" w:ascii="仿宋" w:hAnsi="仿宋" w:eastAsia="仿宋" w:cs="仿宋"/>
          <w:color w:val="auto"/>
          <w:kern w:val="2"/>
          <w:sz w:val="24"/>
          <w:szCs w:val="24"/>
          <w:highlight w:val="none"/>
          <w:u w:val="none"/>
        </w:rPr>
        <w:t>并撰写设备运行分析报告</w:t>
      </w:r>
      <w:r>
        <w:rPr>
          <w:rFonts w:hint="eastAsia" w:ascii="仿宋" w:hAnsi="仿宋" w:eastAsia="仿宋" w:cs="仿宋"/>
          <w:color w:val="auto"/>
          <w:kern w:val="0"/>
          <w:sz w:val="24"/>
          <w:szCs w:val="24"/>
          <w:highlight w:val="none"/>
          <w:u w:val="none"/>
        </w:rPr>
        <w:t>，</w:t>
      </w:r>
      <w:r>
        <w:rPr>
          <w:rFonts w:hint="eastAsia" w:ascii="仿宋" w:hAnsi="仿宋" w:eastAsia="仿宋" w:cs="仿宋"/>
          <w:color w:val="000000"/>
          <w:kern w:val="0"/>
          <w:sz w:val="24"/>
          <w:szCs w:val="24"/>
          <w:highlight w:val="none"/>
        </w:rPr>
        <w:t>其他设备每年保养，出具保养记录。</w:t>
      </w:r>
    </w:p>
    <w:p w14:paraId="7B88D46F">
      <w:pPr>
        <w:widowControl/>
        <w:autoSpaceDE/>
        <w:autoSpaceDN/>
        <w:spacing w:after="0" w:line="360" w:lineRule="auto"/>
        <w:ind w:left="-1"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▲6.维修要求:</w:t>
      </w:r>
      <w:r>
        <w:rPr>
          <w:rFonts w:hint="eastAsia" w:ascii="仿宋" w:hAnsi="仿宋" w:eastAsia="仿宋" w:cs="仿宋"/>
          <w:color w:val="auto"/>
          <w:kern w:val="2"/>
          <w:sz w:val="24"/>
          <w:szCs w:val="24"/>
          <w:highlight w:val="none"/>
          <w:u w:val="none"/>
          <w:lang w:val="en-US" w:eastAsia="zh-CN" w:bidi="ar-SA"/>
        </w:rPr>
        <w:t>接到设备发生故障的通知后，工程师必须在10分钟内到达故障设备现场</w:t>
      </w:r>
      <w:r>
        <w:rPr>
          <w:rFonts w:hint="eastAsia" w:ascii="仿宋" w:hAnsi="仿宋" w:eastAsia="仿宋" w:cs="仿宋"/>
          <w:color w:val="auto"/>
          <w:sz w:val="24"/>
          <w:szCs w:val="24"/>
          <w:highlight w:val="none"/>
          <w:u w:val="none"/>
          <w:lang w:val="en-US" w:eastAsia="zh-CN" w:bidi="ar-SA"/>
        </w:rPr>
        <w:t>）</w:t>
      </w:r>
      <w:r>
        <w:rPr>
          <w:rFonts w:hint="eastAsia" w:ascii="仿宋" w:hAnsi="仿宋" w:eastAsia="仿宋" w:cs="仿宋"/>
          <w:color w:val="000000"/>
          <w:sz w:val="24"/>
          <w:szCs w:val="24"/>
          <w:highlight w:val="none"/>
          <w:lang w:val="en-US" w:eastAsia="zh-CN" w:bidi="ar-SA"/>
        </w:rPr>
        <w:t xml:space="preserve">要求一般故障解决时间≤2小时，重大故障维修须当日修复，如不能当日修复的设备，须向采购人说明并提出相应的解决方案。对于不能独立完成维修的设备，需在采购人同意的情况下可委托有资质的第三方进行维修，产生的费用由投标人承担，如委托的第三方维修对采购人或任何第三方造成的任何损失，相关全部责任由投标人承担。投标人需提供附件《医疗设备清单》中设备的技术服务及购置部分备件（包含五万元以下含五万备件，五万以上的备件服务商只承担五万费用，五万以上的部分由医院承担）。投标人应保证所提供配件材料必须是正规渠道购置且购置手续齐全（包含但不限于合格证、保修单、使用说明、维护手册等）。要求投标人维修后，向采购人汇报问题情况及处理结果，提交维修报告，并由采购人授权人签字、存档。生命支持类设备维修后，须进行质控检测，合格后方可交付临床使用，须一并提交维修报告与质控报告。 </w:t>
      </w:r>
      <w:r>
        <w:rPr>
          <w:rFonts w:hint="eastAsia" w:ascii="仿宋" w:hAnsi="仿宋" w:eastAsia="仿宋" w:cs="仿宋"/>
          <w:color w:val="auto"/>
          <w:sz w:val="24"/>
          <w:szCs w:val="24"/>
          <w:highlight w:val="none"/>
          <w:lang w:val="en-US" w:eastAsia="zh-CN" w:bidi="ar-SA"/>
        </w:rPr>
        <w:t>对于因院方人员人为因素、医院电路水路等外因造成损坏的设备，服务方负责维修设备但维修产生的费用由院方承担，服务方需与院方确认费用后再维修。服务方对设备故障进行原因分析,提出改进措施，形成分析报告。每季度向院方提交设备故障分析报告。（需要提供承诺函）</w:t>
      </w:r>
    </w:p>
    <w:p w14:paraId="6F86F737">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7.质控、计量及风险分析要求：利用信息化管理软件制定医疗设备质控计划，对急救、生命支持类设备（监护仪、输液泵、注射泵、心电图机、呼吸机、除颤仪、麻醉机、高频电刀）提供每年不少于一次的质控，出具质控报告；</w:t>
      </w:r>
      <w:r>
        <w:rPr>
          <w:rFonts w:hint="eastAsia" w:ascii="仿宋" w:hAnsi="仿宋" w:eastAsia="仿宋" w:cs="仿宋"/>
          <w:color w:val="auto"/>
          <w:kern w:val="0"/>
          <w:sz w:val="24"/>
          <w:szCs w:val="24"/>
          <w:highlight w:val="none"/>
        </w:rPr>
        <w:t>配合医院相关部门做好计量器具计量检测等相关管理工作</w:t>
      </w:r>
      <w:r>
        <w:rPr>
          <w:rFonts w:hint="eastAsia" w:ascii="仿宋" w:hAnsi="仿宋" w:eastAsia="仿宋" w:cs="仿宋"/>
          <w:color w:val="auto"/>
          <w:kern w:val="0"/>
          <w:sz w:val="24"/>
          <w:szCs w:val="24"/>
          <w:highlight w:val="none"/>
          <w:u w:val="none"/>
        </w:rPr>
        <w:t>（计量检测费用由院方承担）。</w:t>
      </w:r>
      <w:r>
        <w:rPr>
          <w:rFonts w:hint="eastAsia" w:ascii="仿宋" w:hAnsi="仿宋" w:eastAsia="仿宋" w:cs="仿宋"/>
          <w:color w:val="auto"/>
          <w:kern w:val="0"/>
          <w:sz w:val="24"/>
          <w:szCs w:val="24"/>
          <w:highlight w:val="none"/>
        </w:rPr>
        <w:t>投标人需对大型设备（CT、MRI、DSA、直线加速器、X线设备等）每年做一次设备风险分析，对于三月内连续二次出现相同故障的设备需提供设备故障分析报告，配合采购人完成医疗设备不良事件的上报工作。服务方配合院方完成大型医用设备在医院使用期间的维护保养和质量控制管理。配置合适维修人员和维修检测设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需要提供承诺函</w:t>
      </w:r>
      <w:r>
        <w:rPr>
          <w:rFonts w:hint="eastAsia" w:ascii="仿宋" w:hAnsi="仿宋" w:eastAsia="仿宋" w:cs="仿宋"/>
          <w:color w:val="auto"/>
          <w:kern w:val="0"/>
          <w:sz w:val="24"/>
          <w:szCs w:val="24"/>
          <w:highlight w:val="none"/>
          <w:lang w:eastAsia="zh-CN"/>
        </w:rPr>
        <w:t>）</w:t>
      </w:r>
    </w:p>
    <w:p w14:paraId="7CC0183C">
      <w:pPr>
        <w:widowControl/>
        <w:autoSpaceDE/>
        <w:autoSpaceDN/>
        <w:spacing w:after="0" w:line="360" w:lineRule="auto"/>
        <w:ind w:firstLine="480" w:firstLineChars="200"/>
        <w:contextualSpacing/>
        <w:jc w:val="left"/>
        <w:rPr>
          <w:rFonts w:hint="eastAsia" w:ascii="仿宋" w:hAnsi="仿宋" w:eastAsia="仿宋" w:cs="仿宋"/>
          <w:color w:val="00B050"/>
          <w:kern w:val="0"/>
          <w:sz w:val="24"/>
          <w:szCs w:val="24"/>
        </w:rPr>
      </w:pPr>
      <w:r>
        <w:rPr>
          <w:rFonts w:hint="eastAsia" w:ascii="仿宋" w:hAnsi="仿宋" w:eastAsia="仿宋" w:cs="仿宋"/>
          <w:color w:val="000000"/>
          <w:kern w:val="0"/>
          <w:sz w:val="24"/>
          <w:szCs w:val="24"/>
          <w:highlight w:val="none"/>
        </w:rPr>
        <w:t>8.培训要求：负责对设备操作人员进行定期培训，对临床科室人员要求每季至少一次培训，</w:t>
      </w:r>
      <w:r>
        <w:rPr>
          <w:rFonts w:hint="eastAsia" w:ascii="仿宋" w:hAnsi="仿宋" w:eastAsia="仿宋" w:cs="仿宋"/>
          <w:color w:val="000000"/>
          <w:kern w:val="0"/>
          <w:sz w:val="24"/>
          <w:szCs w:val="24"/>
        </w:rPr>
        <w:t>对</w:t>
      </w:r>
      <w:r>
        <w:rPr>
          <w:rFonts w:hint="eastAsia" w:ascii="仿宋" w:hAnsi="仿宋" w:eastAsia="仿宋" w:cs="仿宋"/>
          <w:color w:val="auto"/>
          <w:kern w:val="0"/>
          <w:sz w:val="24"/>
          <w:szCs w:val="24"/>
        </w:rPr>
        <w:t>医技科室人员</w:t>
      </w:r>
      <w:r>
        <w:rPr>
          <w:rFonts w:hint="eastAsia" w:ascii="仿宋" w:hAnsi="仿宋" w:eastAsia="仿宋" w:cs="仿宋"/>
          <w:color w:val="000000"/>
          <w:kern w:val="0"/>
          <w:sz w:val="24"/>
          <w:szCs w:val="24"/>
        </w:rPr>
        <w:t>要求每半年至少一次培训，出具培训记录，培训记录包括但不限于培训项目、培训目的、实施形式、培训对象、培训课件、授课人、签到表等。</w:t>
      </w:r>
    </w:p>
    <w:p w14:paraId="7B244D4D">
      <w:pPr>
        <w:widowControl/>
        <w:autoSpaceDE/>
        <w:autoSpaceDN/>
        <w:spacing w:after="0" w:line="360" w:lineRule="auto"/>
        <w:ind w:firstLine="480" w:firstLineChars="200"/>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9.移机要求：服务方协助医院设备清单中的医疗设备调拨、搬迁工作。免费提供中小型设备移机的安装、检测、调试等服务；大型设备（CT、MRI、DSA、直线加速器、X线设备等）由采购人负责整体安排，投标人负责协助、配合</w:t>
      </w:r>
      <w:r>
        <w:rPr>
          <w:rFonts w:hint="eastAsia" w:ascii="仿宋" w:hAnsi="仿宋" w:eastAsia="仿宋" w:cs="仿宋"/>
          <w:color w:val="000000"/>
          <w:kern w:val="0"/>
          <w:sz w:val="24"/>
          <w:szCs w:val="24"/>
          <w:lang w:eastAsia="zh-CN"/>
        </w:rPr>
        <w:t>。</w:t>
      </w:r>
    </w:p>
    <w:p w14:paraId="40AE9397">
      <w:pPr>
        <w:widowControl/>
        <w:autoSpaceDE/>
        <w:autoSpaceDN/>
        <w:spacing w:after="0" w:line="360" w:lineRule="auto"/>
        <w:ind w:firstLine="480" w:firstLineChars="200"/>
        <w:contextualSpacing/>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其他服务：服务方协助医院根据国家对医疗器械管理的有关规定，负责设备档案的整理；按照医院的管理要求对设备实施专项管理；配合医院信息科、后勤保障部的工作；对国家部门检查、重要人员就医提供设备运行保障；执行医院临时布置的特殊任务等。</w:t>
      </w:r>
    </w:p>
    <w:p w14:paraId="0BED958D">
      <w:pPr>
        <w:widowControl/>
        <w:autoSpaceDE/>
        <w:autoSpaceDN/>
        <w:spacing w:after="0" w:line="360" w:lineRule="auto"/>
        <w:ind w:firstLine="480" w:firstLineChars="200"/>
        <w:contextualSpacing/>
        <w:jc w:val="left"/>
        <w:rPr>
          <w:rFonts w:hint="eastAsia" w:ascii="仿宋" w:hAnsi="仿宋" w:eastAsia="仿宋" w:cs="仿宋"/>
          <w:color w:val="00B050"/>
          <w:kern w:val="0"/>
          <w:sz w:val="24"/>
          <w:szCs w:val="24"/>
        </w:rPr>
      </w:pPr>
      <w:r>
        <w:rPr>
          <w:rFonts w:hint="eastAsia" w:ascii="仿宋" w:hAnsi="仿宋" w:eastAsia="仿宋" w:cs="仿宋"/>
          <w:color w:val="000000"/>
          <w:kern w:val="0"/>
          <w:sz w:val="24"/>
          <w:szCs w:val="24"/>
        </w:rPr>
        <w:t>11.服务响应时间要求：提供365天×24小时服务，临床科室</w:t>
      </w:r>
      <w:r>
        <w:rPr>
          <w:rFonts w:hint="eastAsia" w:ascii="仿宋" w:hAnsi="仿宋" w:eastAsia="仿宋" w:cs="仿宋"/>
          <w:color w:val="auto"/>
          <w:kern w:val="0"/>
          <w:sz w:val="24"/>
          <w:szCs w:val="24"/>
        </w:rPr>
        <w:t>电话响应服务时间为15分钟内到达现场，重点部位（手术室、ICU、抢救室等）电话响应服务时间为10分钟内到达现场。</w:t>
      </w:r>
      <w:r>
        <w:rPr>
          <w:rFonts w:hint="eastAsia" w:ascii="仿宋" w:hAnsi="仿宋" w:eastAsia="仿宋" w:cs="仿宋"/>
          <w:color w:val="000000"/>
          <w:kern w:val="0"/>
          <w:sz w:val="24"/>
          <w:szCs w:val="24"/>
        </w:rPr>
        <w:t>（投标人需提供承诺函，格式自拟）</w:t>
      </w:r>
    </w:p>
    <w:p w14:paraId="68F08EEF">
      <w:pPr>
        <w:widowControl/>
        <w:autoSpaceDE/>
        <w:autoSpaceDN/>
        <w:spacing w:after="0" w:line="360" w:lineRule="auto"/>
        <w:ind w:firstLine="480" w:firstLineChars="200"/>
        <w:contextualSpacing/>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12.服务期内，服务商负责报废物资的回收及保管（保管库房由服务方提供），如实提供设备状态鉴定及评估意见。</w:t>
      </w:r>
    </w:p>
    <w:p w14:paraId="63524219">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13.</w:t>
      </w:r>
      <w:r>
        <w:rPr>
          <w:rFonts w:hint="eastAsia" w:ascii="仿宋" w:hAnsi="仿宋" w:eastAsia="仿宋" w:cs="仿宋"/>
          <w:color w:val="auto"/>
          <w:kern w:val="0"/>
          <w:sz w:val="24"/>
          <w:szCs w:val="24"/>
          <w:highlight w:val="none"/>
          <w:u w:val="none"/>
        </w:rPr>
        <w:t>服务期中，如医院新增或报废设备资产超过服务设备总资产的10%，双方相互协商，调整服务金额。</w:t>
      </w:r>
    </w:p>
    <w:p w14:paraId="750298B6">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14.</w:t>
      </w:r>
      <w:r>
        <w:rPr>
          <w:rFonts w:hint="eastAsia" w:ascii="仿宋" w:hAnsi="仿宋" w:eastAsia="仿宋" w:cs="仿宋"/>
          <w:color w:val="auto"/>
          <w:kern w:val="0"/>
          <w:sz w:val="24"/>
          <w:szCs w:val="24"/>
          <w:u w:val="none"/>
        </w:rPr>
        <w:t>要求服务方确保设备完好率≥95%、设备正常开机率≥95%、服务满意度≥95%以上。</w:t>
      </w:r>
    </w:p>
    <w:p w14:paraId="547987C8">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15</w:t>
      </w:r>
      <w:r>
        <w:rPr>
          <w:rFonts w:hint="eastAsia" w:ascii="仿宋" w:hAnsi="仿宋" w:eastAsia="仿宋" w:cs="仿宋"/>
          <w:color w:val="auto"/>
          <w:kern w:val="0"/>
          <w:sz w:val="24"/>
          <w:szCs w:val="24"/>
          <w:u w:val="none"/>
        </w:rPr>
        <w:t>.服务方须按医院的作息时间工作，必须严格遵守医院各项规章制度及规定，与医院中心任务同步开展工作。</w:t>
      </w:r>
    </w:p>
    <w:p w14:paraId="23AC2501">
      <w:pPr>
        <w:widowControl/>
        <w:autoSpaceDE/>
        <w:autoSpaceDN/>
        <w:spacing w:after="0" w:line="360" w:lineRule="auto"/>
        <w:ind w:firstLine="480" w:firstLineChars="200"/>
        <w:contextualSpacing/>
        <w:jc w:val="left"/>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16.</w:t>
      </w:r>
      <w:r>
        <w:rPr>
          <w:rFonts w:hint="eastAsia" w:ascii="仿宋" w:hAnsi="仿宋" w:eastAsia="仿宋" w:cs="仿宋"/>
          <w:color w:val="auto"/>
          <w:kern w:val="0"/>
          <w:sz w:val="24"/>
          <w:szCs w:val="24"/>
          <w:u w:val="none"/>
        </w:rPr>
        <w:t>服务方负责附件设备清单中的医疗设备及手术室层流设备的巡检、维护、保养、维修；完成医疗设备质控、安全使用检查与培训、设备风险监测与风险分析及计量器具计量检测等相关管理工作（计量检测费用由院方承担）。根据院方在用设备情况制定PM计划，提供服务的具体方案、服务标准、巡检维护保养方案。</w:t>
      </w:r>
    </w:p>
    <w:p w14:paraId="1FD122DD">
      <w:pPr>
        <w:numPr>
          <w:ilvl w:val="0"/>
          <w:numId w:val="0"/>
        </w:numPr>
        <w:autoSpaceDE w:val="0"/>
        <w:autoSpaceDN w:val="0"/>
        <w:spacing w:after="0" w:line="360" w:lineRule="auto"/>
        <w:ind w:left="0" w:leftChars="0" w:firstLine="440" w:firstLineChars="0"/>
        <w:jc w:val="left"/>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17.</w:t>
      </w:r>
      <w:r>
        <w:rPr>
          <w:rFonts w:hint="eastAsia" w:ascii="仿宋" w:hAnsi="仿宋" w:eastAsia="仿宋" w:cs="仿宋"/>
          <w:color w:val="auto"/>
          <w:kern w:val="0"/>
          <w:sz w:val="24"/>
          <w:szCs w:val="24"/>
          <w:u w:val="none"/>
        </w:rPr>
        <w:t>服务方配合院方新购置设备的验收、安装、调试及培训，认真填写设备配置功能及技术指标验收单，质控设备（呼吸麻醉机、监护仪、除颤仪、输注泵、心电图机、高频电刀）须做好首次质控检测及医用电子设备电气安全监测，填写质控检测记录。质保期内服务方负责协同厂家进行免费维护、保养、维修。</w:t>
      </w:r>
    </w:p>
    <w:p w14:paraId="33D9C360">
      <w:pPr>
        <w:widowControl w:val="0"/>
        <w:autoSpaceDE w:val="0"/>
        <w:autoSpaceDN w:val="0"/>
        <w:bidi w:val="0"/>
        <w:spacing w:after="0" w:line="240" w:lineRule="auto"/>
        <w:ind w:left="0"/>
        <w:outlineLvl w:val="1"/>
        <w:rPr>
          <w:rFonts w:hint="eastAsia" w:ascii="仿宋" w:hAnsi="仿宋" w:eastAsia="仿宋" w:cs="宋体"/>
          <w:b/>
          <w:sz w:val="24"/>
          <w:szCs w:val="36"/>
          <w:lang w:val="en-US" w:eastAsia="zh-CN" w:bidi="ar-SA"/>
        </w:rPr>
      </w:pPr>
      <w:r>
        <w:rPr>
          <w:rFonts w:hint="eastAsia" w:ascii="仿宋" w:hAnsi="仿宋" w:eastAsia="仿宋" w:cs="宋体"/>
          <w:b/>
          <w:sz w:val="24"/>
          <w:szCs w:val="36"/>
          <w:lang w:val="en-US" w:eastAsia="zh-CN" w:bidi="ar-SA"/>
        </w:rPr>
        <w:t>（二）医疗设备清单</w:t>
      </w:r>
    </w:p>
    <w:tbl>
      <w:tblPr>
        <w:tblStyle w:val="2"/>
        <w:tblW w:w="7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5175"/>
        <w:gridCol w:w="1080"/>
      </w:tblGrid>
      <w:tr w14:paraId="3F8E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3" w:hRule="atLeast"/>
          <w:tblHeader/>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3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BE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B16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台数</w:t>
            </w:r>
          </w:p>
        </w:tc>
      </w:tr>
      <w:tr w14:paraId="34A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0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AC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奥巴内镜系统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1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238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D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92B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1300系列A2型生物安全柜1379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927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5EFC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4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93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4位6通道快速全自动一体机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7EA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9A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3B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9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ATP荧光检测仪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D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A7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1F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34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CFMS血栓弹力图仪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7F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557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1B7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92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CO2激光治疗仪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699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11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CB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5A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LED光源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B1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65F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F3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15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LED手术无影灯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10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A1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5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3E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LED手术子母无影灯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C5C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9B6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1F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2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LED治疗仪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D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C7E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1C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84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NAD全自动血压计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4C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4FD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B9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DED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PILOT半导体激光治疗仪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BA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F5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20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6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SCI-VS可调式混匀仪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FA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339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B6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1ED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智能熏蒸仪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47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D3C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FF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F0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营养综合监测系统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1A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4A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BC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6DD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X射线计算机体层摄影设备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6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B2D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D1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2D3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 自动蛋白印记仪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63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0B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22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00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紫外线灯车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5D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73</w:t>
            </w:r>
          </w:p>
        </w:tc>
      </w:tr>
      <w:tr w14:paraId="28BC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735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56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X射线胶片观片灯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12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08E5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33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41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YAG激光治疗仪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6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78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27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25D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液阻手脚复合训练机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48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8D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9E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9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暗适应仪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7C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CC8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0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F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半导体激光治疗仪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90B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128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15F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C0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半自动体外除颤器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E7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C4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C2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37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转运床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3F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DFD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C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2A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肠内营养泵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C8C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32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EDC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4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极超短波电疗机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F77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4E5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F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52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A7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B59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A8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7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超声软组织切割止血设备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40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40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9F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20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电子大肠内窥镜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97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CF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5FB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A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电子体重计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AF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40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EB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2E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调频脉冲治疗仪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7E9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E08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07A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AC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动态血糖检测仪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E0B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CD8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A9E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8F0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红光治疗仪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1E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3AD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9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60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荧光免疫分析仪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4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F3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20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38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泌尿腔镜手术系统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80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D8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D1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B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脑功能障碍治疗仪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D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FA3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EB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0EF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内镜清洗工作站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9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C21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3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456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内镜医学影像图文信息管理系统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A6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C17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89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35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远红外线治疗仪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C6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C3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BD0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B3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移动式X射线机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B85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BF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9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F0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全胸多频震荡排痰机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F3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418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6AC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FD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全自动化学发光测定仪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8F8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481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CF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5B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AAD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556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B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BD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全自动血液细胞分析仪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9A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C10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1A9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44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50A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C1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D5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DA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人体高度体重电脑测量仪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2C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71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03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65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生物刺激反馈仪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1F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AF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6D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552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手机清洗养护注油机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89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C1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13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64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手术显微镜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DBF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A2A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64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46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组织脱水机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B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18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96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9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数字化医用X射线摄影系统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C4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384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2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8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摊片机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44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288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9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19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斯迈尔次氯酸消毒液生成器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DD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8A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44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39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体外冲击波碎石机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260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62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3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43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体内液电碎石仪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232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49A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C7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B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外周神经丝刺激器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502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29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52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FC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外周血管系统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E9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43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29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93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39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7364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62F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5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消毒供应中心质量管理追溯系统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62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9B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4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83B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漩涡振荡器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DC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E7B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09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9F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胸腔穿刺模拟人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94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23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02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FF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牙科电动抽吸系统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1C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DF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EB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3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牙科种植机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58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B5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AA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47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液氮冷冻治疗仪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92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78B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CE9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AF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液压手术床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E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2677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E7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D4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医用核酸分子快速杂交仪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63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3F1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9D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BD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医用过床器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86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06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A0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D68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移动式C型臂X射线系统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D9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64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13F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DFF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液压手术台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1F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CAA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E7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20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医用射线性腺防护帘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95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BFA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0E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C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半自动血凝分析仪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6C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C1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AB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B3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膀胱功能障碍治疗仪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EB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EF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FA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A7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膀胱镜及前列腺切除镜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021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14E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EB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C6B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包埋机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BF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C7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A9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BB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96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C4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0AF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C3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中药熏蒸仪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6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3E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129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E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医用控温毯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03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2A7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8C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A0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医用冷藏冷冻箱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11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647D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72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27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胰岛素泵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EE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E7D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86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4A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电动间歇牵引装置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2B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6E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56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D4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CB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3D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D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25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便携式耳声发射测试仪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487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93D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BA5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A8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便携式辐射检测仪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048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3A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F2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7D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便携式生物刺激反馈仪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0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15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F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81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冰冻血浆解冻箱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75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8EA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ABE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77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中药汤剂包装机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49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796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C9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FA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病理组织漂烘仪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9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C9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9B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9F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病员加温系统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07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92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9B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79E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彩色病理图文分析仪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F3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74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0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4E7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自动薄层细胞制片机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26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48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25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5F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彩色多普勒超声诊断仪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81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5A60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7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45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超纯水机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66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39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B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D27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超低温保存箱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92F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940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B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E8D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电热恒温水器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3F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C3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DBB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D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电外科工作站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B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1D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D5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37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电子分析天平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2C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45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E9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35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电子胃镜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3F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678C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C1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5A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动态多参数遥测监护仪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9D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3E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5A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08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动态血压记录盒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64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5107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19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00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红外灭菌器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C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541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03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22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呼叫系统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83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6896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73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2C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机械双臂腔镜吊塔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25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11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B5F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97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间接检眼镜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E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2B7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68C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73E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免散瞳眼底相机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634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45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3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6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脑功能治疗仪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13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FF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F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98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1A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11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CE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6B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内窥镜摄像图文工作站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8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F6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72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D6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切片机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2B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9F4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DA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0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全数字彩色超声诊断系统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F8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68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594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0A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全身运动反馈系统神内一 Meditouch BF100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63B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2B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103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F9E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全自动酶免仪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7A2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4AD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5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FD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0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88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97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AF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全自动医用PCR分析系统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A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AC0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99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DE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赛特蓝电子直乙肠镜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EC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278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4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FB9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盛苑身高体重测量仪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D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ABD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02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43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智能运动康复机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2D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F6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33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C2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手术子母无影灯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07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650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3E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608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手提式吸痰器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27E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35D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FD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79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数字化医用X射线系统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8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128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88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EE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90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68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80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24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自体血回收分离机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C5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017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A1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D7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碳13呼气检测仪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A5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9A9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1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18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通风柜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A4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03F7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1A8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9B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听觉诱发电位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77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DB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D5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410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外科手术导航系统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53D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171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7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0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AA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8C1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D7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91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吸附式点刺激低频治疗仪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8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81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E8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4F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消毒锅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76C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06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CB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A53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血管内超声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1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C7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4B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E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血滤机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F2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895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415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AF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牙科综合治疗台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C7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434F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C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4E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牙片X光机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6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ECC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6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68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输尿管内窥镜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A4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2B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D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E3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BC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1EDC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C7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B4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D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2F7E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41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64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中频干扰电治疗仪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37C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0F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DE5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4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微波消融仪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F7C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4A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4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A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诊查床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044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70C7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93D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46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烟尘净化器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9A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9B2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D3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F1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97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148</w:t>
            </w:r>
          </w:p>
        </w:tc>
      </w:tr>
      <w:tr w14:paraId="11A9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FC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45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超声波儿童身高体重电脑测量仪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A2B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15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47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07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超声波清洗机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8C6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2DC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4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CE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紫外线皮肤病治疗仪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67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51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87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4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F5A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884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58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2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超声电导透药仪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0E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C12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D3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B2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超声多普勒血流分析仪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85C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907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D5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B69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紫外线负离子喷雾综合皮肤治疗仪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53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A9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48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B9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超声骨密度仪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0E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A1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1ED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83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超声骨强度仪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72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B2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775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0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超声切割止血刀系统主机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35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3A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BF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91E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超声清创机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D34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ED0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C2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0F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超声雾化泵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BFD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70C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A9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90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超声眼科乳化治疗仪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41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3F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C4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06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A0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485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0A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0B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D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3A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20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FE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超声中频导药仪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60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0292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4A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9E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除颤监护仪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88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055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16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9FA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5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79A5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82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A2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穿刺架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56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D41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60A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74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串三棱镜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AA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151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2F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EF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床边型下肢自动康复机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54F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EDD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B8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7B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床单位臭氧消毒机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C2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57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46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CE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创伤持续引流吸引器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AF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C17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39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2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纯水制备系统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E8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FEE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CB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2F3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磁振热治疗机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D89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26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B2C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64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打磨机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C0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DE7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75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CB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电动起立床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5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59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C7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E90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单臂吊塔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1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9D9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00B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A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单腔体外临时起搏器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8B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89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3E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BA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单人血液透析机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F4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w:t>
            </w:r>
          </w:p>
        </w:tc>
      </w:tr>
      <w:tr w14:paraId="7C61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2B1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F4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中耳分析仪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08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FC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F6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9A3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肌电诱发电位监测仪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76D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83D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4A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28F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岛津移动DR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92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6E4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3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FA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等离子射频系统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F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A5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F0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6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8BE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204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C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0A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65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458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AC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7A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电子十二指肠镜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93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EE5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78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3AF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BC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476C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7B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F8A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动态心电分析软件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69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72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BE7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E3F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输尿管成像主机系统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77C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FD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86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F0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红外线视频眼震电图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BA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69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EAB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7D5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呼气峰值流量计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1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03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F4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E7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肌电图与诱发电位仪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BC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33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A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5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间歇性气压治疗仪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C9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BD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067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57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免疫定量分析仪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B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9EE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D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33C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脑电采集监测系统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D4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C9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FA1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7AA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内镜自动清洗消毒机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5A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51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8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BD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内窥镜图文工作站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12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107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35C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7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照像系统工作站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872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9D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7B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71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中央监护系统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3D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w:t>
            </w:r>
          </w:p>
        </w:tc>
      </w:tr>
      <w:tr w14:paraId="4C98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C6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82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驱血套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23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F0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BC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A5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全身复苏安妮报告仪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08E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A7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B0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99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全自动尿液干化学分析仪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FB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AB4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8B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F2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全自动凝血分析仪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AF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71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5AD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B9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热风干燥箱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8C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E1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58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0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神经和肌肉刺激理疗仪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743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99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C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A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身高体重秤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7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B7A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F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86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实时荧光定量PCR仪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44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8F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EF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51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石膏打磨机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A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06A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91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AC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手摇床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2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452</w:t>
            </w:r>
          </w:p>
        </w:tc>
      </w:tr>
      <w:tr w14:paraId="4D2D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D3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6E7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6F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59</w:t>
            </w:r>
          </w:p>
        </w:tc>
      </w:tr>
      <w:tr w14:paraId="287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B1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76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数字化影响板扫描仪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C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1E0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0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E1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数字震动阀值检查仪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8E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91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EE9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89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等离子双极电切电凝系统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25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62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CE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E9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四肢血液循环泵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F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391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E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D5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听力计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F1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A46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AF0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2B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心电工作站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D2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FB9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0F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6C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心电软件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10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EF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22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A4E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血栓弹力图仪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B8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3632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71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D1E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血气分析仪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9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FDD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D2F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700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全自动血液体液分析仪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D48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22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DC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26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等离子体空气净化消毒机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39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51</w:t>
            </w:r>
          </w:p>
        </w:tc>
      </w:tr>
      <w:tr w14:paraId="48B8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B4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162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低温等离子体多功能手术系统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A1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4B2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47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AEF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低温高速冷冻离心机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484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4B7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44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05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电磁波治疗机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4A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DF0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C3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74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FA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1F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64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A1D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电动病床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E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1AD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6E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DB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电动产床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92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8F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03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DB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电动骨钻锯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0A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25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0EA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6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电动手术床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B6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72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CB5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A3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电动双臂麻醉辅助吊塔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8D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BED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48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0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电动双臂腔镜吊塔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CCF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36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8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B8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8F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550F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04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BD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电动洗胃机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71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76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1B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E02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电动止血机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50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B82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892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2F5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电动综合手术台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52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3CB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12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B60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电动组织取材刀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1F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225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4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C53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电化学检测仪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D1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735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513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D5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电脑查片仪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3B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66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FE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77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电脑非接触眼压计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F6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9E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96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80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电脑角膜验光仪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55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743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D4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9AC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电脑验光曲率仪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21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A53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D5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71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中医经络监测仪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0D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4C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942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98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电脑中频治疗仪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1FC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B94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B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96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电切镜手术设备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0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D7A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0F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68C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电热恒温干燥箱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29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8F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00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DB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电子肠胃镜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FCB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44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A2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D8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7C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209E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17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84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电子甩体温表器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8E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699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F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826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电子婴儿秤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47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124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A2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BE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动态心电记录盒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6B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297D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43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014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多参数监护仪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883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2FA7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CF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12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红外治疗仪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DC2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16C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2A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6EB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A6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6252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C21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2E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肌钙蛋白定量分析仪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9E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ED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2D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A6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肩部手术架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12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583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51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22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脑循环电刺激仪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AE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B10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C0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E6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内镜用二氧化碳送气装置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1A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F74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D6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F2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内镜用送水装置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ECE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9C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E4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E7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气动开颅钻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7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736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FB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11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中低频治疗仪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50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F7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62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BFE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全自动超声波婴儿秤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E6A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65A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7C1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372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全胸振荡排痰机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D7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0B3C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DE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D5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全自动内镜消毒机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EB2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CEE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1E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ED9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全自动糖化血红蛋白分析仪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3D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A7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4C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B0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神经肌肉电刺激仪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41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B0B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58B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CC5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迷你生物阅读器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75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DD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B3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A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史塞克内窥镜系统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47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BC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7A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652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磁刺激仪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58F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6D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5BB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0B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手掌离心机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8B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1C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CC3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FF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掌上离心机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A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0D9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00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53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双能X射线骨密度仪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58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C2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8A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D8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双道微量注射泵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E4A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76C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87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73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糖尿病全息脉冲治疗仪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A9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B2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C7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F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糖尿病视网膜病变分析系统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40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14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C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24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头盔式脑电图仪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A8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8A7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AA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D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铜离子电化学治疗仪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D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07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5F5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C5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微生物样本处理仪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73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F4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61A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7A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微波治疗机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62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A6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6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2A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纤维鼻咽喉内窥镜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EEE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33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548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0F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D1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14:paraId="3BCC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E57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C6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摇表器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99A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A6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6D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A6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血压脉搏检查仪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BC8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42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FC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B1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血小板恒温震荡保存箱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CA6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BA1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FF8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ED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氩气增强电刀机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44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E85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F8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0C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眼底激光治疗仪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3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DB3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6F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3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医用创口冲洗机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1D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6D6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F0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EFC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医学影像管理与传输系统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97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059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510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ABD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医用内窥镜摄像系统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E4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D41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65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EE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医用全自动清洗消毒机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13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E59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EE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9C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移动式血管造影机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8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B1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A7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432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特定蛋白分析仪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07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9F8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5E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F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多导睡眠记录分析系统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8A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6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5F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B6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自动康复机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4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91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0A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5C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多道生理记录仪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2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6D5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CD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A3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多道心电图机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AC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E9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0E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5D5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多点紫外辐射照度仪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15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C9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E8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69A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多功能艾灸仪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3E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7EB6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6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A57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多功能电离子手术治疗机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9B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51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EC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A3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多功能清创仪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E6F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14A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DF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4B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多关节主被动训练仪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37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5FC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411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5E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多普勒胎心仪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91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F5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40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2B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多普勒糖尿病足诊断仪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4E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50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B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64C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移动式防护屏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75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1DE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B5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C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儿童综合素质测试仪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A3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3A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AC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E7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二氧化碳激光治疗仪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6A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1E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48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BC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二氧化碳眼科冷冻治疗仪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EA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237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30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30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妇科检查床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BCC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266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E9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89D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腹腔镜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44F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466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B6F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80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干扰电治疗仪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42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F6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D4C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FE0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飞利浦数字化乳腺X线机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223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390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D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257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非接触裂隙灯前置镜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8C7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50A1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9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1B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非接触眼压计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A0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2427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7D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28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肺功能仪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7C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869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77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5A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肺活量仪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61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615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C20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AB8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粉末包装机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EE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84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4F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E9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4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4C3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D95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A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粪便分析前处理仪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0E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5F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D4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C80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封口机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49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FE1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19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93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孵育器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4E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69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03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26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1B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8B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E5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29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基因扩增仪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91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C3C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CB8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E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肩关节回旋训练器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47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8D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8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0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脉动真空压力蒸汽灭菌器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B1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0DF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505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B1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脑健康仪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37E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C8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FE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77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尿液分析仪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C1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992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9EF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05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尿液有形成分分析仪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A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C1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22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89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气道管理模型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E3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BB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64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51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青霉素药物振荡器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1F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050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D0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2F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全自动粪便分析仪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E7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BB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B1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1E0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4E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49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235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D0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全自动洗胃机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C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FD3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AD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D8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全自动生化分析仪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51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195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4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4D7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人体姿态平衡仪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E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612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8B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E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舌面脉信息采集体质识别系统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C3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AD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6A2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602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5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425F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5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FD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手术高清摄录系统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1D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5A1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9F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D1A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数字OT评估和训练系统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AE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22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18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3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数字震动感觉阀值检查仪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613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1A2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9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9C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糖尿病足基础诊疗设备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03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FCF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E3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4A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特定超声波治疗仪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063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503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E16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E7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同视机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C7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A6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83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6B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瞳距仪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64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E16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AED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04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喂养泵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840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14:paraId="05FE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47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87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7F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w:t>
            </w:r>
          </w:p>
        </w:tc>
      </w:tr>
      <w:tr w14:paraId="67B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0F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E8B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纤维鼻咽喉镜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63B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0AE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B26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DA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下肢关节康复器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7B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455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EC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0A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新生儿黄疸治疗箱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CB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D5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E7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36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心脏射频消融仪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2F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77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81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8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血液细胞培养仪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186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8F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86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D56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血液冷藏箱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48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B7F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10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5D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眼震电图检查系统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0D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EB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9A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B2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医用综合床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100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08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D2B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02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医用X射线防护屏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35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A1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FD1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DC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医学影像工作站系统软件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C4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115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A34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D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医用全自动电子血压计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A9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7C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65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A30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医用内窥镜冷光源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1A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9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65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4D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全自动红细胞沉降率测定仪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EDE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02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AE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8F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全自动核酸提取仪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BB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6347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8C9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8F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全自动数字化眼科超声诊断平台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0D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D9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D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FF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染色机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717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891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60E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A1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医用血管造影X射线机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FC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DE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E5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02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电动子宫切除器及配套手术器械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31D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C11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0C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58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干式生化分析仪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6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6B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C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2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干式荧光免疫分析仪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485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7CC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8D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F81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干眼仪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0F0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942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843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C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肛肠综合治疗仪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E3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90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DF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65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高倍镜检分析系统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90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E4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384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871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高频电刀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0C0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3ACC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0E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8A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高频振动排痰系统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4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CFE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0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868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高压气枪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16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366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FDD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C3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高压水枪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C0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D3C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7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C3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高压造影注射系统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2EF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959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BE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3D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高压注射器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06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E0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1E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5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耳鼻喉综合治疗台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C7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E70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01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E2A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6B2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97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9E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15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根管充填仪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842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F68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D1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2C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根管手机机头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2A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EAF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7C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C9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根管填充仪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6A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F1C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15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FF0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根管预备机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1DC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B3C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7A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E6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根管治疗机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E3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EAF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30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F0D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根尖长度测定仪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B6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6E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96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2F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供氧器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D3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D2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84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6A6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A0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6022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B7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F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周边诊断激光镜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7E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B5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FF1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0C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观片灯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5F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0E57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989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8F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光纤喉镜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A7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E23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1C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88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光学生物测量仪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36F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443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EE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7F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光学相干断层成像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5F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77B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A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D6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光子治疗仪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C4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7095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71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94E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过氧化氢低温等离子体灭菌器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B43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884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A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991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过氧化氢快速生物阅读器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A2A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5AB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15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98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氦氖激光治疗仪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96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A8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9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DA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核磁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B5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CD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3C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6B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核酸扩增检测分析仪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B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13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52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03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恒温水浴箱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26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6FC6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75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21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恒温箱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8A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D6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D35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8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烘片机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73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A0D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5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2C6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4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683F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22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107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9A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171</w:t>
            </w:r>
          </w:p>
        </w:tc>
      </w:tr>
      <w:tr w14:paraId="510F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0A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C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纳库伦呼吸分析仪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E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FF8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C64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2F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脑循环电刺激仪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84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23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1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FD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内窥镜图像显示器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FA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70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59A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DD8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刨削机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C81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DAF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0D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724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平衡功能训练与评估系统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F3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3E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88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3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全自动干式电解质分析仪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6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37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B0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7F3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全自动核酸工作站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E4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D3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5A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C8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全自动细胞分析培养仪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70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512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75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A1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全自动血气分析仪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7B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8C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E0C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1A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467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7AAD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69C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32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全自动微生物鉴定及药敏分析系统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5E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64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E3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31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洗板机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D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F4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20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07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视力表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2F1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6B04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E61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82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手动透析椅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8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163E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15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1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数控恒温水箱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BC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BFA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F9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6B1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数显电热恒温培养箱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670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F4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58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3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水处理系统（纯水机）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25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B08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4F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1B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水处理系统（软水机）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3F0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862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F6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A85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42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14:paraId="11D1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7A4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D03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特种蛋白干式免疫散射分析仪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6CB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F62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65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8BB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腿浴治疗器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EC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14:paraId="6FEE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816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EA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温热电针综合治疗仪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F4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585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44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CA5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3EE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44C3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F7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9E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下肢功率车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409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DE6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9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730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纤维胆道镜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C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C5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DF3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C51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心电图记录仪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9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6C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810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A2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医用转移车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A5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922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3D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779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压力治疗系统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88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77D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EE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61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眼底血管荧光造影仪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2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6D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33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DAE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眼科视野计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083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CD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1F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4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医用电动锯钻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A4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4B8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8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551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医用低温保存箱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81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885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FF4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4B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血氧分析仪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39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B9F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FCA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34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煎药机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6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1701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31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8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B9B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D6D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A1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19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角膜地形图仪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A4D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C0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B1F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D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角膜内皮细胞显微镜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A3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DFA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617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F15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角膜曲率仪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DD4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84E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7C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2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教学用护理人模型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63E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66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20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27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经皮黄疸仪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44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E00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F3E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15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婴儿培养箱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B0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B4B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C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66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康复训练设备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8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2D3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35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70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康娃婴幼儿智能体检仪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29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AEA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27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6F6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颗粒包装机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A5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40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2FC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36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反渗透水处理系统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6D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274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63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458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可视喉镜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F1B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67BC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C9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465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自动高频热合机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3F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D03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C4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7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注油机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ED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402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CF1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7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空气压力治疗仪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25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1E8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F48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0E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E42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38E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67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36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口腔颌面锥形束计算机体层摄影设备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770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46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A9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2DD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快速C反应蛋白检测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A9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5921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8E6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F97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快速混匀器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A9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05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3D0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A2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困难气道急救车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AFB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82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D9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C19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冷冻切片机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92B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4F8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B9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029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90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70B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CEC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51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FF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2962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593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095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连续性血液净化设备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02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2FD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0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FB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裂隙灯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C22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42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29F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31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裂隙灯显微镜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54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6F24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CB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40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银泵搅拌机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20C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30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0B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F9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麻醉机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95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159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C0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C0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麻醉监护仪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6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2100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2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F3E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麻醉系统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F8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539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A8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D7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麻醉咽喉镜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8A0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3D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5D3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82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脉搏血氧饱和度仪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D5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4DF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6D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6E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脉冲电疗仪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BF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675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924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DC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多参数生物反馈仪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A1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FC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981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2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梅毒旋转仪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1B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C75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F6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EF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脑科手术显微镜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3E8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A49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FD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96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尿动力学分析仪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75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F4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39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31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内窥镜用二氧化碳送气装置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226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FC3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C8A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8F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内窥镜用送水装置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37F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8B9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4A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AC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生物指示剂培养器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4F6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4A2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A5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B6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手术无影灯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33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25E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0B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6FD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输液控制器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0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98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32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7CB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数码裂隙灯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8D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E2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BC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B4C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瞬时离心机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919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82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8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56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水处理系统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ED7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5CF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47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F6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9CE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111C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0F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04D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体外振动排痰机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3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57E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393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0D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艺卓26寸监视器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8D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18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7A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6C4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吞咽神经和肌肉电刺激仪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4AF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04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F5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9B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无接触输氧头罩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80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D74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9E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28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27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5F1C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A07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9E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纤维支气管镜系统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22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055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0E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CC0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纤维胆道内窥镜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B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E99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B69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457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旋磨介入治疗仪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36D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3C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3D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05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漩涡混合器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2F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C24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F3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8D5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8DA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E1F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8D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8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压膜机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2F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DFC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F18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791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遥测监护仪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C0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148</w:t>
            </w:r>
          </w:p>
        </w:tc>
      </w:tr>
      <w:tr w14:paraId="50CD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EE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8D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医用放大镜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7A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689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CD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0ED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医用电冰箱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B2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065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DA1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36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医用头镜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F7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8AE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77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BD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医用无油泵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2D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44B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2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8E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HOYAG激光治疗机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7BA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AD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7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C8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阴道微生态检测仪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08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29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9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503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制氧机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0B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471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C9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1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制片分配器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970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068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4C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F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全自动PCR分析系统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363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73C2428A">
      <w:pPr>
        <w:autoSpaceDE w:val="0"/>
        <w:autoSpaceDN w:val="0"/>
        <w:spacing w:after="0" w:line="240" w:lineRule="auto"/>
        <w:jc w:val="left"/>
        <w:rPr>
          <w:rFonts w:hint="default" w:ascii="宋体" w:hAnsi="宋体" w:eastAsia="宋体" w:cs="宋体"/>
          <w:kern w:val="0"/>
          <w:sz w:val="22"/>
          <w:szCs w:val="22"/>
          <w:lang w:val="en-US" w:eastAsia="zh-CN"/>
        </w:rPr>
      </w:pPr>
    </w:p>
    <w:p w14:paraId="443AC435">
      <w:pPr>
        <w:widowControl w:val="0"/>
        <w:tabs>
          <w:tab w:val="left" w:pos="567"/>
        </w:tabs>
        <w:autoSpaceDE w:val="0"/>
        <w:autoSpaceDN w:val="0"/>
        <w:spacing w:after="0" w:line="240" w:lineRule="auto"/>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br w:type="page"/>
      </w:r>
    </w:p>
    <w:p w14:paraId="1D85FEDF">
      <w:pPr>
        <w:widowControl w:val="0"/>
        <w:autoSpaceDE w:val="0"/>
        <w:autoSpaceDN w:val="0"/>
        <w:adjustRightInd w:val="0"/>
        <w:spacing w:after="160" w:line="278" w:lineRule="auto"/>
        <w:rPr>
          <w:rFonts w:ascii="仿宋" w:hAnsi="仿宋" w:eastAsia="仿宋" w:cs="仿宋"/>
          <w:color w:val="000000"/>
          <w:sz w:val="15"/>
          <w:szCs w:val="24"/>
          <w:lang w:val="en-US" w:eastAsia="zh-CN" w:bidi="ar-SA"/>
        </w:rPr>
      </w:pPr>
    </w:p>
    <w:p w14:paraId="4D46F8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3FB88"/>
    <w:multiLevelType w:val="singleLevel"/>
    <w:tmpl w:val="3963FB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C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2025-07-02T02:05:22Z</dcterms:created>
  <dc:creator>Administrator</dc:creator>
  <cp:lastModifiedBy>ZHYR</cp:lastModifiedBy>
  <dcterms:modified xsi:type="dcterms:W3CDTF">2025-07-02T02:05:56Z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2794521B6B764B8B909693E01D556F7E_12</vt:lpwstr>
  </property>
</Properties>
</file>