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3ADE8">
      <w:pPr>
        <w:widowControl w:val="0"/>
        <w:numPr>
          <w:ilvl w:val="0"/>
          <w:numId w:val="0"/>
        </w:numPr>
        <w:spacing w:line="360" w:lineRule="auto"/>
        <w:jc w:val="center"/>
        <w:outlineLvl w:val="0"/>
        <w:rPr>
          <w:b/>
          <w:color w:val="auto"/>
          <w:sz w:val="36"/>
          <w:szCs w:val="36"/>
          <w:highlight w:val="none"/>
        </w:rPr>
      </w:pP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58"/>
        <w:gridCol w:w="3871"/>
      </w:tblGrid>
      <w:tr w14:paraId="6177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vAlign w:val="center"/>
          </w:tcPr>
          <w:p w14:paraId="09F59A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0" w:type="auto"/>
            <w:tcBorders>
              <w:top w:val="single" w:color="000000" w:sz="8" w:space="0"/>
              <w:left w:val="single" w:color="000000" w:sz="4" w:space="0"/>
              <w:bottom w:val="single" w:color="000000" w:sz="4" w:space="0"/>
              <w:right w:val="single" w:color="000000" w:sz="8" w:space="0"/>
            </w:tcBorders>
            <w:shd w:val="clear" w:color="auto" w:fill="auto"/>
            <w:vAlign w:val="center"/>
          </w:tcPr>
          <w:p w14:paraId="0357EA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说明或要求</w:t>
            </w:r>
          </w:p>
        </w:tc>
      </w:tr>
      <w:tr w14:paraId="3B13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3BEA3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采购人信息</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0A680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单位名称：北京市房山区良乡医院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单位地址：北京市房山区良乡拱辰大街45号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联系人姓名：宋麒、张小华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联系电话：81356260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联系邮箱：lxyyzbb@126.com</w:t>
            </w:r>
          </w:p>
        </w:tc>
      </w:tr>
      <w:tr w14:paraId="35FF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B9EBE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采购预算金额</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4E73E1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2550万元人民币</w:t>
            </w:r>
          </w:p>
        </w:tc>
      </w:tr>
      <w:tr w14:paraId="01F5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85EAE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投标人资质（实质性资质）</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79D9C2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r>
      <w:tr w14:paraId="0381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2B2DE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投标人资质（评分项资质）</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7F2B6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r>
      <w:tr w14:paraId="35355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25271A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是否已经意向公开且满足30日（提供意向公开网页截图）</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2B104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r>
      <w:tr w14:paraId="2DBF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top"/>
          </w:tcPr>
          <w:p w14:paraId="70C49496">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采购意向公开时间</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0D3B67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2025年3月20日</w:t>
            </w:r>
          </w:p>
        </w:tc>
      </w:tr>
      <w:tr w14:paraId="5E13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A0C73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1.□本项目不专门面向中小企业预留采购份额。</w:t>
            </w:r>
          </w:p>
          <w:p w14:paraId="4A6DB5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2.□本项目专门面向□中小、□小微企业采购。即：提供的货物全部由符合政策要求的中小/小微企业制造、服务全部由符合政策要求的中小/小微企业承接。</w:t>
            </w:r>
          </w:p>
          <w:p w14:paraId="087B64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本项目预留部分采购项目预算专门面向中小企业采购。对于预留份额，提供的货物由符合政策要求的中小企业制造、服务由符合政策要求的中小企业承接。预留份额通过以下措施进行：□以联合体形式/□以供应商分包形式。</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C832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w:t>
            </w:r>
          </w:p>
        </w:tc>
      </w:tr>
      <w:tr w14:paraId="6E52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2942B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是否允许联合体投标</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5246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1065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E3A05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是否允许供应商分包</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21BAC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42C3A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64EB2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未预留份额专门面向中小企业采购的采购项目，以及预留份额项目中的非预留部分采购包，对小微企业报价给予___%的扣除</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06392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r>
      <w:tr w14:paraId="16BF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22072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5"/>
                <w:rFonts w:hint="eastAsia" w:ascii="宋体" w:hAnsi="宋体" w:eastAsia="宋体" w:cs="宋体"/>
                <w:color w:val="auto"/>
                <w:sz w:val="24"/>
                <w:szCs w:val="24"/>
                <w:highlight w:val="none"/>
                <w:lang w:val="en-US" w:eastAsia="zh-CN" w:bidi="ar"/>
              </w:rPr>
              <w:t>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Style w:val="6"/>
                <w:rFonts w:hint="eastAsia" w:ascii="宋体" w:hAnsi="宋体" w:eastAsia="宋体" w:cs="宋体"/>
                <w:color w:val="auto"/>
                <w:sz w:val="24"/>
                <w:szCs w:val="24"/>
                <w:highlight w:val="none"/>
                <w:lang w:val="en-US" w:eastAsia="zh-CN" w:bidi="ar"/>
              </w:rPr>
              <w:t xml:space="preserve">  </w:t>
            </w:r>
            <w:r>
              <w:rPr>
                <w:rStyle w:val="5"/>
                <w:rFonts w:hint="eastAsia" w:ascii="宋体" w:hAnsi="宋体" w:eastAsia="宋体" w:cs="宋体"/>
                <w:color w:val="auto"/>
                <w:sz w:val="24"/>
                <w:szCs w:val="24"/>
                <w:highlight w:val="none"/>
                <w:lang w:val="en-US" w:eastAsia="zh-CN" w:bidi="ar"/>
              </w:rPr>
              <w:t>%的扣除</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13944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766E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51BD8F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是否安排现场踏勘</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3FA05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r>
      <w:tr w14:paraId="6C0C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625E6E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是否收取履约保证金</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0C2AB1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r>
      <w:tr w14:paraId="1711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381E32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收取履约保证金比例</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052EE9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本项目采购人收取</w:t>
            </w:r>
            <w:r>
              <w:rPr>
                <w:rFonts w:hint="eastAsia" w:ascii="宋体" w:hAnsi="宋体" w:cs="宋体"/>
                <w:i w:val="0"/>
                <w:iCs w:val="0"/>
                <w:color w:val="auto"/>
                <w:kern w:val="0"/>
                <w:sz w:val="24"/>
                <w:szCs w:val="24"/>
                <w:highlight w:val="none"/>
                <w:u w:val="none"/>
                <w:lang w:val="en-US" w:eastAsia="zh-CN" w:bidi="ar"/>
              </w:rPr>
              <w:t>年度</w:t>
            </w:r>
            <w:r>
              <w:rPr>
                <w:rFonts w:hint="eastAsia" w:ascii="宋体" w:hAnsi="宋体" w:eastAsia="宋体" w:cs="宋体"/>
                <w:i w:val="0"/>
                <w:iCs w:val="0"/>
                <w:color w:val="auto"/>
                <w:kern w:val="0"/>
                <w:sz w:val="24"/>
                <w:szCs w:val="24"/>
                <w:highlight w:val="none"/>
                <w:u w:val="none"/>
                <w:lang w:val="en-US" w:eastAsia="zh-CN" w:bidi="ar"/>
              </w:rPr>
              <w:t>合同金额10%的履约保证金</w:t>
            </w:r>
          </w:p>
        </w:tc>
      </w:tr>
      <w:tr w14:paraId="69A23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7BF41975">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项目履约时间</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4409D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自合同签订之日起30日内入场全面接管本项目，履约期为3年，合同一年一签，每年度进行考核，考核合格将续签</w:t>
            </w:r>
            <w:r>
              <w:rPr>
                <w:rFonts w:hint="eastAsia" w:ascii="宋体" w:hAnsi="宋体" w:cs="宋体"/>
                <w:i w:val="0"/>
                <w:iCs w:val="0"/>
                <w:color w:val="auto"/>
                <w:kern w:val="0"/>
                <w:sz w:val="24"/>
                <w:szCs w:val="24"/>
                <w:highlight w:val="none"/>
                <w:u w:val="none"/>
                <w:lang w:val="en-US" w:eastAsia="zh-CN" w:bidi="ar"/>
              </w:rPr>
              <w:t>下</w:t>
            </w:r>
            <w:r>
              <w:rPr>
                <w:rFonts w:hint="eastAsia" w:ascii="宋体" w:hAnsi="宋体" w:eastAsia="宋体" w:cs="宋体"/>
                <w:i w:val="0"/>
                <w:iCs w:val="0"/>
                <w:color w:val="auto"/>
                <w:kern w:val="0"/>
                <w:sz w:val="24"/>
                <w:szCs w:val="24"/>
                <w:highlight w:val="none"/>
                <w:u w:val="none"/>
                <w:lang w:val="en-US" w:eastAsia="zh-CN" w:bidi="ar"/>
              </w:rPr>
              <w:t>一年度合同。（自入场之日起开始计算）</w:t>
            </w:r>
          </w:p>
        </w:tc>
      </w:tr>
      <w:tr w14:paraId="503F0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16671F03">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项目履约地点</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5C47A4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1.总院：北京市房山区良乡拱辰大街45号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2.口腔与透析中心：北京市房山区良乡南关地铁站西侧50米路北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3.体检中心：北京市房山区阎村镇张庄工业区点点超市旁、交警大队东50米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4.北京市房山区良乡昊天大街91号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服务地点如有变动采购人将及时通知中标人</w:t>
            </w:r>
          </w:p>
        </w:tc>
      </w:tr>
      <w:tr w14:paraId="787A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0C48A555">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付款方式及对中小企业在资金支付期限、预付款比例等方面的优惠措施</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3AF28A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按月支付保洁费用</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自中标供应商入场全面接管本项目、采购人初次验收合格并收到供应商发票之日起 15日内支付上月保洁费，之后每月15日后支付上月保洁费</w:t>
            </w:r>
          </w:p>
        </w:tc>
      </w:tr>
      <w:tr w14:paraId="290D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14:paraId="45E84C80">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验收要求</w:t>
            </w: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14:paraId="2AD5D7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采购人每月按照《良乡医院保洁服务考核办法》进行验收。</w:t>
            </w:r>
          </w:p>
        </w:tc>
      </w:tr>
      <w:tr w14:paraId="071E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center"/>
          </w:tcPr>
          <w:p w14:paraId="61D3DD3A">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拟签订合同文本</w:t>
            </w: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14:paraId="6B40A8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详见</w:t>
            </w:r>
            <w:r>
              <w:rPr>
                <w:rFonts w:hint="eastAsia" w:ascii="宋体" w:hAnsi="宋体" w:cs="宋体"/>
                <w:i w:val="0"/>
                <w:iCs w:val="0"/>
                <w:color w:val="auto"/>
                <w:sz w:val="24"/>
                <w:szCs w:val="24"/>
                <w:highlight w:val="none"/>
                <w:u w:val="none"/>
                <w:lang w:eastAsia="zh-CN"/>
              </w:rPr>
              <w:t>第</w:t>
            </w:r>
            <w:r>
              <w:rPr>
                <w:rFonts w:hint="eastAsia" w:ascii="宋体" w:hAnsi="宋体" w:eastAsia="宋体" w:cs="宋体"/>
                <w:i w:val="0"/>
                <w:iCs w:val="0"/>
                <w:color w:val="auto"/>
                <w:sz w:val="24"/>
                <w:szCs w:val="24"/>
                <w:highlight w:val="none"/>
                <w:u w:val="none"/>
                <w:lang w:eastAsia="zh-CN"/>
              </w:rPr>
              <w:t>六章</w:t>
            </w:r>
          </w:p>
        </w:tc>
      </w:tr>
    </w:tbl>
    <w:p w14:paraId="61403B43">
      <w:pPr>
        <w:rPr>
          <w:b/>
          <w:color w:val="auto"/>
          <w:sz w:val="36"/>
          <w:szCs w:val="36"/>
          <w:highlight w:val="none"/>
        </w:rPr>
      </w:pPr>
      <w:r>
        <w:rPr>
          <w:b/>
          <w:color w:val="auto"/>
          <w:sz w:val="36"/>
          <w:szCs w:val="36"/>
          <w:highlight w:val="none"/>
        </w:rPr>
        <w:br w:type="page"/>
      </w:r>
    </w:p>
    <w:p w14:paraId="5B2BCFCD">
      <w:pPr>
        <w:keepNext w:val="0"/>
        <w:keepLines w:val="0"/>
        <w:pageBreakBefore w:val="0"/>
        <w:kinsoku/>
        <w:wordWrap/>
        <w:overflowPunct/>
        <w:topLinePunct w:val="0"/>
        <w:bidi w:val="0"/>
        <w:snapToGrid w:val="0"/>
        <w:spacing w:line="300" w:lineRule="auto"/>
        <w:ind w:left="42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1.项目基本情况</w:t>
      </w:r>
    </w:p>
    <w:p w14:paraId="19C3CAF5">
      <w:pPr>
        <w:keepNext w:val="0"/>
        <w:keepLines w:val="0"/>
        <w:pageBreakBefore w:val="0"/>
        <w:kinsoku/>
        <w:wordWrap/>
        <w:overflowPunct/>
        <w:topLinePunct w:val="0"/>
        <w:bidi w:val="0"/>
        <w:snapToGrid w:val="0"/>
        <w:spacing w:line="300" w:lineRule="auto"/>
        <w:ind w:left="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保洁</w:t>
      </w:r>
      <w:r>
        <w:rPr>
          <w:rFonts w:hint="eastAsia" w:ascii="宋体" w:hAnsi="宋体" w:eastAsia="宋体" w:cs="宋体"/>
          <w:color w:val="auto"/>
          <w:sz w:val="24"/>
          <w:szCs w:val="24"/>
          <w:highlight w:val="none"/>
        </w:rPr>
        <w:t>情况：</w:t>
      </w:r>
    </w:p>
    <w:tbl>
      <w:tblPr>
        <w:tblStyle w:val="3"/>
        <w:tblW w:w="7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8"/>
        <w:gridCol w:w="4478"/>
      </w:tblGrid>
      <w:tr w14:paraId="156A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8" w:type="dxa"/>
            <w:vAlign w:val="center"/>
          </w:tcPr>
          <w:p w14:paraId="250ECAF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名称</w:t>
            </w:r>
          </w:p>
        </w:tc>
        <w:tc>
          <w:tcPr>
            <w:tcW w:w="4478" w:type="dxa"/>
            <w:vAlign w:val="center"/>
          </w:tcPr>
          <w:p w14:paraId="46DD218C">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12C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78" w:type="dxa"/>
            <w:vAlign w:val="center"/>
          </w:tcPr>
          <w:p w14:paraId="154AA99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良乡医院院区</w:t>
            </w:r>
          </w:p>
        </w:tc>
        <w:tc>
          <w:tcPr>
            <w:tcW w:w="4478" w:type="dxa"/>
            <w:vAlign w:val="center"/>
          </w:tcPr>
          <w:p w14:paraId="64B8D20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北京市房山区良乡拱辰大街45号</w:t>
            </w:r>
          </w:p>
        </w:tc>
      </w:tr>
      <w:tr w14:paraId="427A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78" w:type="dxa"/>
            <w:vAlign w:val="center"/>
          </w:tcPr>
          <w:p w14:paraId="46E2B726">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良乡医院口腔与透析中心</w:t>
            </w:r>
          </w:p>
        </w:tc>
        <w:tc>
          <w:tcPr>
            <w:tcW w:w="4478" w:type="dxa"/>
            <w:vAlign w:val="center"/>
          </w:tcPr>
          <w:p w14:paraId="5716EF3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北京市房山区良乡南关地铁站西侧</w:t>
            </w:r>
          </w:p>
        </w:tc>
      </w:tr>
      <w:tr w14:paraId="236D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78" w:type="dxa"/>
            <w:vAlign w:val="center"/>
          </w:tcPr>
          <w:p w14:paraId="0E3114E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良乡医院体检中心</w:t>
            </w:r>
          </w:p>
        </w:tc>
        <w:tc>
          <w:tcPr>
            <w:tcW w:w="4478" w:type="dxa"/>
            <w:vAlign w:val="center"/>
          </w:tcPr>
          <w:p w14:paraId="635B4268">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北京市房山区阎村镇张庄工业区</w:t>
            </w:r>
          </w:p>
        </w:tc>
      </w:tr>
      <w:tr w14:paraId="2FE6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678" w:type="dxa"/>
            <w:vAlign w:val="center"/>
          </w:tcPr>
          <w:p w14:paraId="4B07FA5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良乡医教学基地</w:t>
            </w:r>
          </w:p>
        </w:tc>
        <w:tc>
          <w:tcPr>
            <w:tcW w:w="4478" w:type="dxa"/>
            <w:vAlign w:val="center"/>
          </w:tcPr>
          <w:p w14:paraId="413DA19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北京市房山区良乡昊天大街91号</w:t>
            </w:r>
          </w:p>
        </w:tc>
      </w:tr>
    </w:tbl>
    <w:p w14:paraId="4AD9F0F9">
      <w:pPr>
        <w:keepNext w:val="0"/>
        <w:keepLines w:val="0"/>
        <w:pageBreakBefore w:val="0"/>
        <w:kinsoku/>
        <w:wordWrap/>
        <w:overflowPunct/>
        <w:topLinePunct w:val="0"/>
        <w:bidi w:val="0"/>
        <w:snapToGrid w:val="0"/>
        <w:spacing w:line="300" w:lineRule="auto"/>
        <w:ind w:left="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采购人提供投标人使用的场地、设施、设备、材料等</w:t>
      </w:r>
    </w:p>
    <w:p w14:paraId="14DAFEF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采购人提供：锐器盒、垃圾桶及垃圾篓、医疗垃圾袋、门口地垫、办公水电、清洁所用的水电、洗手间纸巾、洗手液（如有）、除臭垫、办公室、仓库、洗涤用房。</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允许</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服务人员到营养餐厅有偿就餐</w:t>
      </w:r>
      <w:r>
        <w:rPr>
          <w:rFonts w:hint="eastAsia" w:ascii="宋体" w:hAnsi="宋体" w:cs="宋体"/>
          <w:color w:val="auto"/>
          <w:sz w:val="24"/>
          <w:szCs w:val="24"/>
          <w:highlight w:val="none"/>
          <w:lang w:eastAsia="zh-CN"/>
        </w:rPr>
        <w:t>。</w:t>
      </w:r>
    </w:p>
    <w:p w14:paraId="72C841A0">
      <w:pPr>
        <w:keepNext w:val="0"/>
        <w:keepLines w:val="0"/>
        <w:pageBreakBefore w:val="0"/>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保洁</w:t>
      </w:r>
      <w:r>
        <w:rPr>
          <w:rFonts w:hint="eastAsia" w:ascii="宋体" w:hAnsi="宋体" w:eastAsia="宋体" w:cs="宋体"/>
          <w:b/>
          <w:bCs/>
          <w:color w:val="auto"/>
          <w:sz w:val="24"/>
          <w:szCs w:val="24"/>
          <w:highlight w:val="none"/>
        </w:rPr>
        <w:t>服务范围</w:t>
      </w:r>
    </w:p>
    <w:tbl>
      <w:tblPr>
        <w:tblStyle w:val="2"/>
        <w:tblW w:w="7138" w:type="dxa"/>
        <w:jc w:val="center"/>
        <w:tblLayout w:type="autofit"/>
        <w:tblCellMar>
          <w:top w:w="0" w:type="dxa"/>
          <w:left w:w="108" w:type="dxa"/>
          <w:bottom w:w="0" w:type="dxa"/>
          <w:right w:w="108" w:type="dxa"/>
        </w:tblCellMar>
      </w:tblPr>
      <w:tblGrid>
        <w:gridCol w:w="773"/>
        <w:gridCol w:w="2594"/>
        <w:gridCol w:w="2402"/>
        <w:gridCol w:w="1369"/>
      </w:tblGrid>
      <w:tr w14:paraId="03C03F21">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9CE2">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2B31">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名称</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2AAC">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楼宇说明</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8420">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面积</w:t>
            </w:r>
          </w:p>
          <w:p w14:paraId="43DF489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（平方米）</w:t>
            </w:r>
          </w:p>
        </w:tc>
      </w:tr>
      <w:tr w14:paraId="601B8656">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BA17">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CF74">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门急诊综合楼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9A4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地上9层，地下2层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7780">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36676.74</w:t>
            </w:r>
          </w:p>
        </w:tc>
      </w:tr>
      <w:tr w14:paraId="64DC66D3">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B78">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27D5">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新外科综合楼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57B2">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地上9层、地下2层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6F5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41969</w:t>
            </w:r>
          </w:p>
        </w:tc>
      </w:tr>
      <w:tr w14:paraId="220E3FB1">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A13D">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557C">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行政教学楼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AA9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地上4层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519C">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4792</w:t>
            </w:r>
          </w:p>
        </w:tc>
      </w:tr>
      <w:tr w14:paraId="726FDCFF">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284B">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9088">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综合业务楼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4F02">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3C3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2284</w:t>
            </w:r>
          </w:p>
        </w:tc>
      </w:tr>
      <w:tr w14:paraId="4D365BD6">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B9F7">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1338">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儿科门诊楼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3A9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地上4层、地下1层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D534">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3130</w:t>
            </w:r>
          </w:p>
        </w:tc>
      </w:tr>
      <w:tr w14:paraId="381EF4E1">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BC6D">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8117">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职能楼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0A85">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地上2层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8BCC">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939</w:t>
            </w:r>
          </w:p>
        </w:tc>
      </w:tr>
      <w:tr w14:paraId="670B017D">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806D">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98B9">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供应室</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D062">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地上1层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47AA">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r>
      <w:tr w14:paraId="18B2A361">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411B">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726F">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口腔与血液净化中心</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6D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地上4层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85CA">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3463.83</w:t>
            </w:r>
          </w:p>
        </w:tc>
      </w:tr>
      <w:tr w14:paraId="1B34E517">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2D2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F69B">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体检中心</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AF1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地上4层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D07F">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3283.83</w:t>
            </w:r>
          </w:p>
        </w:tc>
      </w:tr>
      <w:tr w14:paraId="44FFA678">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135A">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3E59">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教学基地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DB11">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0A55">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992.1</w:t>
            </w:r>
          </w:p>
        </w:tc>
      </w:tr>
      <w:tr w14:paraId="1B891D6D">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F06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AAC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垃圾房</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5F1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院内外垃圾清运清扫</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3FAB">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156</w:t>
            </w:r>
          </w:p>
        </w:tc>
      </w:tr>
      <w:tr w14:paraId="1369D745">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8DCF">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6699">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发热门诊</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C22B">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地上2层</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B438">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1850</w:t>
            </w:r>
          </w:p>
        </w:tc>
      </w:tr>
      <w:tr w14:paraId="3E567663">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15EF">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2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3935">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200号家属楼</w:t>
            </w:r>
          </w:p>
        </w:tc>
        <w:tc>
          <w:tcPr>
            <w:tcW w:w="2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9AEB">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小院及步行梯</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4332">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14:paraId="0C58E237">
        <w:tblPrEx>
          <w:tblCellMar>
            <w:top w:w="0" w:type="dxa"/>
            <w:left w:w="108" w:type="dxa"/>
            <w:bottom w:w="0" w:type="dxa"/>
            <w:right w:w="108" w:type="dxa"/>
          </w:tblCellMar>
        </w:tblPrEx>
        <w:trPr>
          <w:trHeight w:val="349" w:hRule="atLeast"/>
          <w:jc w:val="center"/>
        </w:trPr>
        <w:tc>
          <w:tcPr>
            <w:tcW w:w="773" w:type="dxa"/>
            <w:tcBorders>
              <w:top w:val="single" w:color="000000" w:sz="4" w:space="0"/>
              <w:left w:val="single" w:color="000000" w:sz="4" w:space="0"/>
              <w:bottom w:val="nil"/>
              <w:right w:val="single" w:color="000000" w:sz="4" w:space="0"/>
            </w:tcBorders>
            <w:shd w:val="clear" w:color="auto" w:fill="auto"/>
            <w:noWrap/>
            <w:vAlign w:val="center"/>
          </w:tcPr>
          <w:p w14:paraId="1D0E9283">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2594" w:type="dxa"/>
            <w:tcBorders>
              <w:top w:val="single" w:color="000000" w:sz="4" w:space="0"/>
              <w:left w:val="single" w:color="000000" w:sz="4" w:space="0"/>
              <w:bottom w:val="nil"/>
              <w:right w:val="single" w:color="000000" w:sz="4" w:space="0"/>
            </w:tcBorders>
            <w:shd w:val="clear" w:color="auto" w:fill="auto"/>
            <w:noWrap/>
            <w:vAlign w:val="center"/>
          </w:tcPr>
          <w:p w14:paraId="5F5D6C6D">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室外</w:t>
            </w:r>
          </w:p>
        </w:tc>
        <w:tc>
          <w:tcPr>
            <w:tcW w:w="2402" w:type="dxa"/>
            <w:tcBorders>
              <w:top w:val="single" w:color="000000" w:sz="4" w:space="0"/>
              <w:left w:val="single" w:color="000000" w:sz="4" w:space="0"/>
              <w:bottom w:val="nil"/>
              <w:right w:val="single" w:color="000000" w:sz="4" w:space="0"/>
            </w:tcBorders>
            <w:shd w:val="clear" w:color="auto" w:fill="auto"/>
            <w:noWrap/>
            <w:vAlign w:val="center"/>
          </w:tcPr>
          <w:p w14:paraId="7347B8B2">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室外外围</w:t>
            </w:r>
          </w:p>
        </w:tc>
        <w:tc>
          <w:tcPr>
            <w:tcW w:w="1369" w:type="dxa"/>
            <w:tcBorders>
              <w:top w:val="single" w:color="000000" w:sz="4" w:space="0"/>
              <w:left w:val="single" w:color="000000" w:sz="4" w:space="0"/>
              <w:bottom w:val="nil"/>
              <w:right w:val="single" w:color="000000" w:sz="4" w:space="0"/>
            </w:tcBorders>
            <w:shd w:val="clear" w:color="auto" w:fill="auto"/>
            <w:noWrap/>
            <w:vAlign w:val="center"/>
          </w:tcPr>
          <w:p w14:paraId="33147F8E">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8,532</w:t>
            </w:r>
          </w:p>
        </w:tc>
      </w:tr>
      <w:tr w14:paraId="7C130AAF">
        <w:tblPrEx>
          <w:tblCellMar>
            <w:top w:w="0" w:type="dxa"/>
            <w:left w:w="108" w:type="dxa"/>
            <w:bottom w:w="0" w:type="dxa"/>
            <w:right w:w="108" w:type="dxa"/>
          </w:tblCellMar>
        </w:tblPrEx>
        <w:trPr>
          <w:trHeight w:val="370" w:hRule="atLeast"/>
          <w:jc w:val="center"/>
        </w:trPr>
        <w:tc>
          <w:tcPr>
            <w:tcW w:w="57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DD3F">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合计</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BCD0">
            <w:pPr>
              <w:keepNext w:val="0"/>
              <w:keepLines w:val="0"/>
              <w:pageBreakBefore w:val="0"/>
              <w:widowControl/>
              <w:kinsoku/>
              <w:wordWrap/>
              <w:overflowPunct/>
              <w:topLinePunct w:val="0"/>
              <w:bidi w:val="0"/>
              <w:snapToGrid w:val="0"/>
              <w:spacing w:line="30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108888.5</w:t>
            </w:r>
          </w:p>
        </w:tc>
      </w:tr>
    </w:tbl>
    <w:p w14:paraId="114AC3AB">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1907D451">
      <w:pPr>
        <w:keepNext w:val="0"/>
        <w:keepLines w:val="0"/>
        <w:pageBreakBefore w:val="0"/>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3.服务内容</w:t>
      </w:r>
    </w:p>
    <w:p w14:paraId="3D5C2636">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3.1负责服务范围内全部楼宇室内环境及物体表面清洁消毒工作，室外道路清扫及标示牌、台面等环境表面清洁，生活垃圾、医疗废物的分类、收集、清运工作。根据</w:t>
      </w:r>
      <w:bookmarkStart w:id="0" w:name="OLE_LINK3"/>
      <w:r>
        <w:rPr>
          <w:rFonts w:hint="eastAsia" w:ascii="宋体" w:hAnsi="宋体" w:eastAsia="宋体" w:cs="宋体"/>
          <w:color w:val="auto"/>
          <w:sz w:val="24"/>
          <w:szCs w:val="24"/>
          <w:highlight w:val="none"/>
        </w:rPr>
        <w:t>采购人</w:t>
      </w:r>
      <w:bookmarkEnd w:id="0"/>
      <w:r>
        <w:rPr>
          <w:rFonts w:hint="eastAsia" w:ascii="宋体" w:hAnsi="宋体" w:eastAsia="宋体" w:cs="宋体"/>
          <w:color w:val="auto"/>
          <w:sz w:val="24"/>
          <w:szCs w:val="24"/>
          <w:highlight w:val="none"/>
        </w:rPr>
        <w:t>要求，做好服务范围内的生活垃圾分类、计量、引导等工作。</w:t>
      </w:r>
    </w:p>
    <w:p w14:paraId="0788984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3.2负责服务范围内各种材质地面清洁养护，包括PVC地面清洗、抛光、打蜡，石材地面清洗、翻新、结晶养护，电梯地面及地面标识的打蜡、保养等。</w:t>
      </w:r>
    </w:p>
    <w:p w14:paraId="6F37BD4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3.3负责服务范围内公区候诊椅、电梯、自助设备设施等表面的清洁与消毒（包括但不限于：共享售卖机、自助服务机、胶片打印机、手机充电桩等）。消毒应满足采购人院感管理要求。</w:t>
      </w:r>
    </w:p>
    <w:p w14:paraId="00010B66">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3.4负责服务范围内3米以下外墙、雨搭、车库出入口玻璃表面进行定期清洁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承担门前三包。</w:t>
      </w:r>
    </w:p>
    <w:p w14:paraId="13D940F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3.5卫生保洁服务中各类设备、消耗品等由服务厂家提供，不另行计算费用。</w:t>
      </w:r>
    </w:p>
    <w:p w14:paraId="5AB2589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3.6负责协助处理服务范围内的应急突发事件处理及重大活动的保障。</w:t>
      </w:r>
    </w:p>
    <w:p w14:paraId="5B811F1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3.7参与服务范围内水、电、空调节能管理，工作中注重节约用水、节约用电、随手关窗等。</w:t>
      </w:r>
    </w:p>
    <w:p w14:paraId="220CA662">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3.8协助采购人开展后勤信息化建设，配合使用信息化软件，从而更好</w:t>
      </w:r>
      <w:r>
        <w:rPr>
          <w:rFonts w:hint="eastAsia" w:ascii="宋体" w:hAnsi="宋体" w:cs="宋体"/>
          <w:color w:val="auto"/>
          <w:sz w:val="24"/>
          <w:szCs w:val="24"/>
          <w:highlight w:val="none"/>
          <w:lang w:eastAsia="zh-CN"/>
        </w:rPr>
        <w:t>地</w:t>
      </w:r>
      <w:r>
        <w:rPr>
          <w:rFonts w:hint="eastAsia" w:ascii="宋体" w:hAnsi="宋体" w:eastAsia="宋体" w:cs="宋体"/>
          <w:color w:val="auto"/>
          <w:sz w:val="24"/>
          <w:szCs w:val="24"/>
          <w:highlight w:val="none"/>
        </w:rPr>
        <w:t>提升服务质量。</w:t>
      </w:r>
    </w:p>
    <w:p w14:paraId="7E15FBD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3.9负责全院区有害生物防治，即全院区楼宇室内、外围、重点场所、机房、地下空间等全区域的蟑螂、蚊蝇及老鼠等消杀工作。</w:t>
      </w:r>
    </w:p>
    <w:p w14:paraId="2FDE0246">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3.10负责服务范围内物品搬运工作。</w:t>
      </w:r>
    </w:p>
    <w:p w14:paraId="112908D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3.11负责服务范围内控烟宣传工作。</w:t>
      </w:r>
    </w:p>
    <w:p w14:paraId="34AF0AD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3.12负责服务范围内特殊天气情况下如雨雪天的安全保障工作，及时清理院内地面水渍、路面积水、积雪，做好铲冰除雪等工作。同时需要做好地面防滑措施和地面湿滑的提示工作。</w:t>
      </w:r>
    </w:p>
    <w:p w14:paraId="6E29F54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3.13公共区域保洁员同时负责保洁区域的巡视，有设备设施损坏、丢失的，应及时打电话</w:t>
      </w:r>
      <w:r>
        <w:rPr>
          <w:rFonts w:hint="eastAsia" w:ascii="宋体" w:hAnsi="宋体" w:cs="宋体"/>
          <w:color w:val="auto"/>
          <w:sz w:val="24"/>
          <w:szCs w:val="24"/>
          <w:highlight w:val="none"/>
          <w:lang w:eastAsia="zh-CN"/>
        </w:rPr>
        <w:t>报</w:t>
      </w:r>
      <w:r>
        <w:rPr>
          <w:rFonts w:hint="eastAsia" w:ascii="宋体" w:hAnsi="宋体" w:eastAsia="宋体" w:cs="宋体"/>
          <w:color w:val="auto"/>
          <w:sz w:val="24"/>
          <w:szCs w:val="24"/>
          <w:highlight w:val="none"/>
        </w:rPr>
        <w:t>修。</w:t>
      </w:r>
    </w:p>
    <w:p w14:paraId="722B14E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3.14投标人如违反消防相关规定或因12345投诉被定为有责任的，按照采购人相关制度予以处罚。</w:t>
      </w:r>
    </w:p>
    <w:p w14:paraId="1E73585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3.15针对公共卫生事件，应组建消毒大队，提供超雾化喷雾器等消毒设备和含氯消毒剂、二氧化氯消毒剂等，以完成终末消毒工作。</w:t>
      </w:r>
    </w:p>
    <w:p w14:paraId="178A60D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负责医疗区域医疗废弃物的转运及暂存地的管理。</w:t>
      </w:r>
    </w:p>
    <w:p w14:paraId="76B24E08">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4.服务要求</w:t>
      </w:r>
    </w:p>
    <w:p w14:paraId="72C6E94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4.1总体要求</w:t>
      </w:r>
    </w:p>
    <w:p w14:paraId="00052D2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4.1.1投标人需具备承担三级综合医院保洁服务需求的能力，需能够执行采购人规定的保洁服务管理要求</w:t>
      </w:r>
      <w:r>
        <w:rPr>
          <w:rFonts w:hint="eastAsia" w:ascii="宋体" w:hAnsi="宋体" w:eastAsia="宋体" w:cs="宋体"/>
          <w:color w:val="auto"/>
          <w:sz w:val="24"/>
          <w:szCs w:val="24"/>
          <w:highlight w:val="none"/>
          <w:lang w:eastAsia="zh-CN"/>
        </w:rPr>
        <w:t>。</w:t>
      </w:r>
    </w:p>
    <w:p w14:paraId="3926BB9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安全管理：根据功能区域需要，投标人应为员工配备基本的个人安全防护用品，如一次性外科和防护口罩、一次性手套、工作帽和一次性医用帽、一次性隔离衣、一次性防护服、一次性鞋套、一次性靴套、护目镜（屏）、围裙、胶鞋等。保证项目安全；</w:t>
      </w:r>
    </w:p>
    <w:p w14:paraId="2D1E6DD6">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4.1.3中标（成交）后，在规定的时间内配齐所需人员、工具、设备等供院方检查，保证全体服务人员按时进场服务，如果为新任</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服务公司，则还需与前任</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公司进行交接，保留相关记录，做到</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服务平稳过渡，对采购人工作无不良影响。</w:t>
      </w:r>
    </w:p>
    <w:p w14:paraId="6AE059C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4.1.4配合医院接受上级部门的监督、检查。</w:t>
      </w:r>
    </w:p>
    <w:p w14:paraId="25F072A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4.2工作要求</w:t>
      </w:r>
    </w:p>
    <w:p w14:paraId="22E280E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4.2.1为避免尘土飞扬，室内地面干拖应使用尘推加牵尘剂的方法进行处理，不得使用扫把；</w:t>
      </w:r>
    </w:p>
    <w:p w14:paraId="709C6CB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需在院内建立保洁布草集中洗消中心，要求对尘推头和抹布用专门的工业洗衣机和烘干机进行洗涤消毒和烘干，洁具清洗应满足《医院医用织物洗涤消毒技术规范》（WS/T508-2016）的要求。不能用手洗，以防止交叉感染，墩布片和小毛巾需分开洗涤及烘干，不得使用同一台洗衣机；</w:t>
      </w:r>
    </w:p>
    <w:p w14:paraId="5BE1EAC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4.2.3洁具的选择和管理应满足《北京市医疗机构环境清洁卫生技术与管理规范（2025 版）》京卫医字20</w:t>
      </w: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57</w:t>
      </w:r>
      <w:r>
        <w:rPr>
          <w:rFonts w:hint="eastAsia" w:ascii="宋体" w:hAnsi="宋体" w:eastAsia="宋体" w:cs="宋体"/>
          <w:color w:val="auto"/>
          <w:sz w:val="24"/>
          <w:szCs w:val="24"/>
          <w:highlight w:val="none"/>
        </w:rPr>
        <w:t>】号的要求。</w:t>
      </w:r>
    </w:p>
    <w:p w14:paraId="37DCE40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4.2.4保洁所需的清洁剂、洗涤剂、消毒剂、融雪剂和地面养护以及各种型号垃圾袋等材料均由投标人按采购人要求提供，使用的耗材必须通过国家质检部门检测，且符合医院感染防控的要求。</w:t>
      </w:r>
    </w:p>
    <w:p w14:paraId="09F7A8B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rPr>
        <w:t>6</w:t>
      </w:r>
      <w:r>
        <w:rPr>
          <w:rFonts w:hint="eastAsia" w:ascii="宋体" w:hAnsi="宋体" w:eastAsia="宋体" w:cs="宋体"/>
          <w:color w:val="auto"/>
          <w:sz w:val="24"/>
          <w:szCs w:val="24"/>
          <w:highlight w:val="none"/>
        </w:rPr>
        <w:t>投标人须对环境保洁进行科学的划分且具计划性。</w:t>
      </w:r>
    </w:p>
    <w:p w14:paraId="059933E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4.3保洁设备及耗材的要求</w:t>
      </w:r>
    </w:p>
    <w:p w14:paraId="34120E98">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保洁耗材要求：地面保洁维护、保养主要用品需使用优质的低气味防滑无异味产品，中标后使用的具体产品需与采购人协商一致。卫生间及消毒耗材需使用经国家环保部门鉴定对人体无害知名产品，中标后使用的具体产品需与采购人协商一致。</w:t>
      </w:r>
    </w:p>
    <w:p w14:paraId="76B6668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4.3.2保洁设备要求：保洁设备病房内需使用静音、清洗吸水一体机，其他公共区域需使用功率大清洗吸水一体机，保证随时清洗随时干燥，防止病人及医护人员意外滑倒。</w:t>
      </w:r>
    </w:p>
    <w:p w14:paraId="61F95BD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清洁耗材要求：配备全能免抛面蜡、起蜡水、石材磨光/处理剂、高速抛光垫、结晶磨光垫、各种尘推、推水器、涂水器、玻璃刮、伸缩杆、防风垃圾铲、各类垃圾袋（含医疗废物垃圾袋）等；配备专制清洗剂和消杀剂如全能消毒清洁剂、牵尘剂、空气清新剂、甲醛除味剂、玻璃清洁剂、不锈钢光亮剂、消毒剂等；配备清洁玻璃全套工具，PVC地面、大理石地面等地面打蜡保养晶化全套设备及符合国家标准的打蜡材料。配备包含但不限于以上设备及用品，所有设备、物品、耗材等符合国家的相关标准，费用由中标人承担，须包含在投标总价中。</w:t>
      </w:r>
    </w:p>
    <w:p w14:paraId="4D6B429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4.4质量要求</w:t>
      </w:r>
    </w:p>
    <w:p w14:paraId="5AA5EFC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应满足（包括但不限于）京卫医字20</w:t>
      </w:r>
      <w:r>
        <w:rPr>
          <w:rFonts w:hint="eastAsia" w:ascii="宋体" w:hAnsi="宋体" w:eastAsia="宋体" w:cs="宋体"/>
          <w:color w:val="auto"/>
          <w:sz w:val="24"/>
          <w:szCs w:val="24"/>
          <w:highlight w:val="none"/>
          <w:lang w:val="en-US"/>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57</w:t>
      </w:r>
      <w:r>
        <w:rPr>
          <w:rFonts w:hint="eastAsia" w:ascii="宋体" w:hAnsi="宋体" w:eastAsia="宋体" w:cs="宋体"/>
          <w:color w:val="auto"/>
          <w:sz w:val="24"/>
          <w:szCs w:val="24"/>
          <w:highlight w:val="none"/>
        </w:rPr>
        <w:t>】号《北京市医疗机构环境清洁卫生技术与管理规范（2025 版）》、DB11/T 1863-2021《医疗机构保洁服务规范》的要求以及医院感染管理科有关感染控制的有关规定和管理制度。</w:t>
      </w:r>
    </w:p>
    <w:p w14:paraId="693A1446">
      <w:pPr>
        <w:keepNext w:val="0"/>
        <w:keepLines w:val="0"/>
        <w:pageBreakBefore w:val="0"/>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注：如以下标准低于国家标准及地方标准（规范）时，投标人应以国家标准及地方标准（规范）为准。</w:t>
      </w:r>
    </w:p>
    <w:p w14:paraId="1C435EB2">
      <w:pPr>
        <w:keepNext w:val="0"/>
        <w:keepLines w:val="0"/>
        <w:pageBreakBefore w:val="0"/>
        <w:widowControl/>
        <w:kinsoku/>
        <w:wordWrap/>
        <w:overflowPunct/>
        <w:topLinePunct w:val="0"/>
        <w:bidi w:val="0"/>
        <w:snapToGrid w:val="0"/>
        <w:spacing w:line="30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区域：大厅/急诊室/供应室/重症病区等</w:t>
      </w:r>
    </w:p>
    <w:tbl>
      <w:tblPr>
        <w:tblStyle w:val="2"/>
        <w:tblW w:w="96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5129"/>
        <w:gridCol w:w="2026"/>
        <w:gridCol w:w="1785"/>
      </w:tblGrid>
      <w:tr w14:paraId="56DDA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7E129871">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129" w:type="dxa"/>
            <w:vAlign w:val="center"/>
          </w:tcPr>
          <w:p w14:paraId="5167CCCE">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 作 内 容</w:t>
            </w:r>
          </w:p>
        </w:tc>
        <w:tc>
          <w:tcPr>
            <w:tcW w:w="2026" w:type="dxa"/>
            <w:vAlign w:val="center"/>
          </w:tcPr>
          <w:p w14:paraId="73D325FB">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85" w:type="dxa"/>
            <w:vAlign w:val="center"/>
          </w:tcPr>
          <w:p w14:paraId="4AC76D54">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 次</w:t>
            </w:r>
          </w:p>
        </w:tc>
      </w:tr>
      <w:tr w14:paraId="044B7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61A5408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29" w:type="dxa"/>
            <w:vAlign w:val="center"/>
          </w:tcPr>
          <w:p w14:paraId="6103887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收集区域内垃圾、更换垃圾袋</w:t>
            </w:r>
          </w:p>
        </w:tc>
        <w:tc>
          <w:tcPr>
            <w:tcW w:w="2026" w:type="dxa"/>
            <w:vAlign w:val="center"/>
          </w:tcPr>
          <w:p w14:paraId="62F303C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85" w:type="dxa"/>
            <w:vAlign w:val="center"/>
          </w:tcPr>
          <w:p w14:paraId="2141E9A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p w14:paraId="59E8DDE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随时保持洁净</w:t>
            </w:r>
          </w:p>
        </w:tc>
      </w:tr>
      <w:tr w14:paraId="3C297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0B848F59">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29" w:type="dxa"/>
            <w:vAlign w:val="center"/>
          </w:tcPr>
          <w:p w14:paraId="35F821D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区域内地面扫尘（无扬尘干扫）</w:t>
            </w:r>
          </w:p>
        </w:tc>
        <w:tc>
          <w:tcPr>
            <w:tcW w:w="2026" w:type="dxa"/>
            <w:vAlign w:val="center"/>
          </w:tcPr>
          <w:p w14:paraId="0384B18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光亮、清洁、无尘。</w:t>
            </w:r>
          </w:p>
        </w:tc>
        <w:tc>
          <w:tcPr>
            <w:tcW w:w="1785" w:type="dxa"/>
            <w:vAlign w:val="center"/>
          </w:tcPr>
          <w:p w14:paraId="44F1A46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31F7E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5DF6A26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29" w:type="dxa"/>
            <w:vAlign w:val="center"/>
          </w:tcPr>
          <w:p w14:paraId="0ADA8EA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区域内地面湿拖（进行地面清洁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消毒）</w:t>
            </w:r>
          </w:p>
        </w:tc>
        <w:tc>
          <w:tcPr>
            <w:tcW w:w="2026" w:type="dxa"/>
            <w:vAlign w:val="center"/>
          </w:tcPr>
          <w:p w14:paraId="19410BA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85" w:type="dxa"/>
            <w:vAlign w:val="center"/>
          </w:tcPr>
          <w:p w14:paraId="20738C6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096B5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4A46DF1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29" w:type="dxa"/>
            <w:vAlign w:val="center"/>
          </w:tcPr>
          <w:p w14:paraId="7D792B3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区域内家具（桌椅、橱柜等）、台面擦拭</w:t>
            </w:r>
          </w:p>
        </w:tc>
        <w:tc>
          <w:tcPr>
            <w:tcW w:w="2026" w:type="dxa"/>
            <w:vAlign w:val="center"/>
          </w:tcPr>
          <w:p w14:paraId="178059F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51AE36D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37D12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36F3A8A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129" w:type="dxa"/>
            <w:vAlign w:val="center"/>
          </w:tcPr>
          <w:p w14:paraId="34CCADD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区域内电脑、电话、仪器（不含各种医用器材）、低处电器表面清洗或擦拭</w:t>
            </w:r>
          </w:p>
        </w:tc>
        <w:tc>
          <w:tcPr>
            <w:tcW w:w="2026" w:type="dxa"/>
            <w:vAlign w:val="center"/>
          </w:tcPr>
          <w:p w14:paraId="75B8AAE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6ADBDCF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4435F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48274AA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129" w:type="dxa"/>
            <w:vAlign w:val="center"/>
          </w:tcPr>
          <w:p w14:paraId="215D0F7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区域内洗手池、水池、水龙头、皂盒、清洗、擦拭</w:t>
            </w:r>
          </w:p>
        </w:tc>
        <w:tc>
          <w:tcPr>
            <w:tcW w:w="2026" w:type="dxa"/>
            <w:vAlign w:val="center"/>
          </w:tcPr>
          <w:p w14:paraId="180C3AF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43852BC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2F359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3DB9FDF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129" w:type="dxa"/>
            <w:vAlign w:val="center"/>
          </w:tcPr>
          <w:p w14:paraId="25BD0ED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卫生间（含水龙头、洗手池、台面、马桶、地面）冲洗、擦拭、消毒</w:t>
            </w:r>
          </w:p>
        </w:tc>
        <w:tc>
          <w:tcPr>
            <w:tcW w:w="2026" w:type="dxa"/>
            <w:vAlign w:val="center"/>
          </w:tcPr>
          <w:p w14:paraId="0D2351E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光亮、无水迹、无污渍、无尘、无广告</w:t>
            </w:r>
          </w:p>
        </w:tc>
        <w:tc>
          <w:tcPr>
            <w:tcW w:w="1785" w:type="dxa"/>
            <w:vAlign w:val="center"/>
          </w:tcPr>
          <w:p w14:paraId="71F50A0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p w14:paraId="6BBBD39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随时保持洁净</w:t>
            </w:r>
          </w:p>
        </w:tc>
      </w:tr>
      <w:tr w14:paraId="0232A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046E7DC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129" w:type="dxa"/>
            <w:vAlign w:val="center"/>
          </w:tcPr>
          <w:p w14:paraId="5E4F24A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区域内窗台、阳台、把手、栏杆、花盆、开关盒、接线盒、各类低处标牌、垃圾桶擦拭</w:t>
            </w:r>
          </w:p>
        </w:tc>
        <w:tc>
          <w:tcPr>
            <w:tcW w:w="2026" w:type="dxa"/>
            <w:vAlign w:val="center"/>
          </w:tcPr>
          <w:p w14:paraId="343591F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0DBA156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677820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49119FE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129" w:type="dxa"/>
            <w:vAlign w:val="center"/>
          </w:tcPr>
          <w:p w14:paraId="4568775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开水器、冰箱（如有）外表面清洁消毒</w:t>
            </w:r>
          </w:p>
        </w:tc>
        <w:tc>
          <w:tcPr>
            <w:tcW w:w="2026" w:type="dxa"/>
            <w:vAlign w:val="center"/>
          </w:tcPr>
          <w:p w14:paraId="1024F56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0E304C3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33D10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7B49812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129" w:type="dxa"/>
            <w:vAlign w:val="center"/>
          </w:tcPr>
          <w:p w14:paraId="3D463F9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门、门框、低处窗框、通风口擦拭</w:t>
            </w:r>
          </w:p>
        </w:tc>
        <w:tc>
          <w:tcPr>
            <w:tcW w:w="2026" w:type="dxa"/>
            <w:vAlign w:val="center"/>
          </w:tcPr>
          <w:p w14:paraId="4277CE5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77C2847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24E47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61D7227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129" w:type="dxa"/>
            <w:vAlign w:val="center"/>
          </w:tcPr>
          <w:p w14:paraId="252A040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玻璃及窗框</w:t>
            </w:r>
          </w:p>
        </w:tc>
        <w:tc>
          <w:tcPr>
            <w:tcW w:w="2026" w:type="dxa"/>
            <w:vAlign w:val="center"/>
          </w:tcPr>
          <w:p w14:paraId="3F550C5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光亮、无尘、无手印</w:t>
            </w:r>
          </w:p>
        </w:tc>
        <w:tc>
          <w:tcPr>
            <w:tcW w:w="1785" w:type="dxa"/>
            <w:vAlign w:val="center"/>
          </w:tcPr>
          <w:p w14:paraId="44981E4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73D58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0FABA18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129" w:type="dxa"/>
            <w:vAlign w:val="center"/>
          </w:tcPr>
          <w:p w14:paraId="75D44B9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低处墙面除尘、落地瓷砖、踢脚板、地角、低处管道擦拭</w:t>
            </w:r>
          </w:p>
        </w:tc>
        <w:tc>
          <w:tcPr>
            <w:tcW w:w="2026" w:type="dxa"/>
            <w:vAlign w:val="center"/>
          </w:tcPr>
          <w:p w14:paraId="4B80ED7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无尘、无蛛网、无广告</w:t>
            </w:r>
          </w:p>
        </w:tc>
        <w:tc>
          <w:tcPr>
            <w:tcW w:w="1785" w:type="dxa"/>
            <w:vAlign w:val="center"/>
          </w:tcPr>
          <w:p w14:paraId="17DB82C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17B97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000581E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129" w:type="dxa"/>
            <w:vAlign w:val="center"/>
          </w:tcPr>
          <w:p w14:paraId="3B138AA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非医疗不锈钢物体表面不锈钢保养</w:t>
            </w:r>
          </w:p>
        </w:tc>
        <w:tc>
          <w:tcPr>
            <w:tcW w:w="2026" w:type="dxa"/>
            <w:vAlign w:val="center"/>
          </w:tcPr>
          <w:p w14:paraId="5B1AC48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无尘、无蛛网、无广告</w:t>
            </w:r>
          </w:p>
        </w:tc>
        <w:tc>
          <w:tcPr>
            <w:tcW w:w="1785" w:type="dxa"/>
            <w:vAlign w:val="center"/>
          </w:tcPr>
          <w:p w14:paraId="1D4B8AE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097E7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5835E75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129" w:type="dxa"/>
            <w:vAlign w:val="center"/>
          </w:tcPr>
          <w:p w14:paraId="68A7419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高处标牌、壁挂物擦拭</w:t>
            </w:r>
          </w:p>
        </w:tc>
        <w:tc>
          <w:tcPr>
            <w:tcW w:w="2026" w:type="dxa"/>
            <w:vAlign w:val="center"/>
          </w:tcPr>
          <w:p w14:paraId="1D03AE4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0553BC6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每月2次及以上</w:t>
            </w:r>
          </w:p>
        </w:tc>
      </w:tr>
      <w:tr w14:paraId="58D683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59CE82C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129" w:type="dxa"/>
            <w:vAlign w:val="center"/>
          </w:tcPr>
          <w:p w14:paraId="7B989F0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高处除尘</w:t>
            </w:r>
          </w:p>
        </w:tc>
        <w:tc>
          <w:tcPr>
            <w:tcW w:w="2026" w:type="dxa"/>
            <w:vAlign w:val="center"/>
          </w:tcPr>
          <w:p w14:paraId="4E24E07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无尘、无蛛网</w:t>
            </w:r>
          </w:p>
        </w:tc>
        <w:tc>
          <w:tcPr>
            <w:tcW w:w="1785" w:type="dxa"/>
            <w:vAlign w:val="center"/>
          </w:tcPr>
          <w:p w14:paraId="4FE9364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2B59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3643A41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129" w:type="dxa"/>
            <w:vAlign w:val="center"/>
          </w:tcPr>
          <w:p w14:paraId="61A7A8F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灯具、风口、管道、空调（吊顶内的除外）、风扇等高处设备擦拭清洁</w:t>
            </w:r>
          </w:p>
        </w:tc>
        <w:tc>
          <w:tcPr>
            <w:tcW w:w="2026" w:type="dxa"/>
            <w:vAlign w:val="center"/>
          </w:tcPr>
          <w:p w14:paraId="229C750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335CA96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69D87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5067F39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129" w:type="dxa"/>
            <w:vAlign w:val="center"/>
          </w:tcPr>
          <w:p w14:paraId="64B0F00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地面机洗、打蜡、晶面处理和保养</w:t>
            </w:r>
          </w:p>
        </w:tc>
        <w:tc>
          <w:tcPr>
            <w:tcW w:w="2026" w:type="dxa"/>
            <w:vAlign w:val="center"/>
          </w:tcPr>
          <w:p w14:paraId="3817433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w:t>
            </w:r>
          </w:p>
        </w:tc>
        <w:tc>
          <w:tcPr>
            <w:tcW w:w="1785" w:type="dxa"/>
            <w:vAlign w:val="center"/>
          </w:tcPr>
          <w:p w14:paraId="2516741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eastAsia="zh-CN"/>
              </w:rPr>
              <w:t>季</w:t>
            </w:r>
            <w:r>
              <w:rPr>
                <w:rFonts w:hint="eastAsia" w:ascii="宋体" w:hAnsi="宋体" w:cs="宋体"/>
                <w:color w:val="auto"/>
                <w:sz w:val="24"/>
                <w:szCs w:val="24"/>
                <w:highlight w:val="none"/>
                <w:lang w:val="en-US" w:eastAsia="zh-CN"/>
              </w:rPr>
              <w:t>1次</w:t>
            </w:r>
            <w:r>
              <w:rPr>
                <w:rFonts w:hint="eastAsia" w:ascii="宋体" w:hAnsi="宋体" w:eastAsia="宋体" w:cs="宋体"/>
                <w:color w:val="auto"/>
                <w:sz w:val="24"/>
                <w:szCs w:val="24"/>
                <w:highlight w:val="none"/>
              </w:rPr>
              <w:t>及以上</w:t>
            </w:r>
          </w:p>
        </w:tc>
      </w:tr>
      <w:tr w14:paraId="6832E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23C2F05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129" w:type="dxa"/>
            <w:vAlign w:val="center"/>
          </w:tcPr>
          <w:p w14:paraId="47CBC41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地面机洗</w:t>
            </w:r>
          </w:p>
        </w:tc>
        <w:tc>
          <w:tcPr>
            <w:tcW w:w="2026" w:type="dxa"/>
            <w:vAlign w:val="center"/>
          </w:tcPr>
          <w:p w14:paraId="3E02B8D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w:t>
            </w:r>
          </w:p>
        </w:tc>
        <w:tc>
          <w:tcPr>
            <w:tcW w:w="1785" w:type="dxa"/>
            <w:vAlign w:val="center"/>
          </w:tcPr>
          <w:p w14:paraId="2FAD246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5026B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6EB74F6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129" w:type="dxa"/>
            <w:vAlign w:val="center"/>
          </w:tcPr>
          <w:p w14:paraId="22D631F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窗帘拆挂</w:t>
            </w:r>
          </w:p>
        </w:tc>
        <w:tc>
          <w:tcPr>
            <w:tcW w:w="2026" w:type="dxa"/>
            <w:vAlign w:val="center"/>
          </w:tcPr>
          <w:p w14:paraId="550518F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干净、整洁、无污渍</w:t>
            </w:r>
          </w:p>
        </w:tc>
        <w:tc>
          <w:tcPr>
            <w:tcW w:w="1785" w:type="dxa"/>
            <w:vAlign w:val="center"/>
          </w:tcPr>
          <w:p w14:paraId="3252674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按要求时间完成</w:t>
            </w:r>
          </w:p>
        </w:tc>
      </w:tr>
      <w:tr w14:paraId="50098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690" w:type="dxa"/>
            <w:vAlign w:val="center"/>
          </w:tcPr>
          <w:p w14:paraId="07F2425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129" w:type="dxa"/>
            <w:vAlign w:val="center"/>
          </w:tcPr>
          <w:p w14:paraId="0BA4497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巡视保洁</w:t>
            </w:r>
          </w:p>
        </w:tc>
        <w:tc>
          <w:tcPr>
            <w:tcW w:w="2026" w:type="dxa"/>
            <w:vAlign w:val="center"/>
          </w:tcPr>
          <w:p w14:paraId="4872332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85" w:type="dxa"/>
            <w:vAlign w:val="center"/>
          </w:tcPr>
          <w:p w14:paraId="34BC03E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bl>
    <w:p w14:paraId="01F309E5">
      <w:pPr>
        <w:keepNext w:val="0"/>
        <w:keepLines w:val="0"/>
        <w:pageBreakBefore w:val="0"/>
        <w:kinsoku/>
        <w:wordWrap/>
        <w:overflowPunct/>
        <w:topLinePunct w:val="0"/>
        <w:bidi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区域：手术室</w:t>
      </w:r>
    </w:p>
    <w:tbl>
      <w:tblPr>
        <w:tblStyle w:val="2"/>
        <w:tblW w:w="96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0"/>
        <w:gridCol w:w="5103"/>
        <w:gridCol w:w="2028"/>
        <w:gridCol w:w="1774"/>
      </w:tblGrid>
      <w:tr w14:paraId="29894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2A1E34B1">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103" w:type="dxa"/>
            <w:vAlign w:val="center"/>
          </w:tcPr>
          <w:p w14:paraId="7F94C538">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 作 内 容</w:t>
            </w:r>
          </w:p>
        </w:tc>
        <w:tc>
          <w:tcPr>
            <w:tcW w:w="2028" w:type="dxa"/>
            <w:vAlign w:val="center"/>
          </w:tcPr>
          <w:p w14:paraId="53B16AA7">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74" w:type="dxa"/>
            <w:vAlign w:val="center"/>
          </w:tcPr>
          <w:p w14:paraId="32B6C9F4">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 次</w:t>
            </w:r>
          </w:p>
        </w:tc>
      </w:tr>
      <w:tr w14:paraId="2C835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2051DD1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03" w:type="dxa"/>
            <w:vAlign w:val="center"/>
          </w:tcPr>
          <w:p w14:paraId="6485DD6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收集区域内垃圾、更换垃圾袋</w:t>
            </w:r>
          </w:p>
        </w:tc>
        <w:tc>
          <w:tcPr>
            <w:tcW w:w="2028" w:type="dxa"/>
            <w:vAlign w:val="center"/>
          </w:tcPr>
          <w:p w14:paraId="58FE401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74" w:type="dxa"/>
            <w:vAlign w:val="center"/>
          </w:tcPr>
          <w:p w14:paraId="5D05570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每日3次及以上</w:t>
            </w:r>
          </w:p>
        </w:tc>
      </w:tr>
      <w:tr w14:paraId="7ADCA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3B3C8DB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03" w:type="dxa"/>
            <w:vAlign w:val="center"/>
          </w:tcPr>
          <w:p w14:paraId="257CD16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区域内地面湿拖（进行地面消毒、清洁）</w:t>
            </w:r>
          </w:p>
        </w:tc>
        <w:tc>
          <w:tcPr>
            <w:tcW w:w="2028" w:type="dxa"/>
            <w:vAlign w:val="center"/>
          </w:tcPr>
          <w:p w14:paraId="7DDEE06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74" w:type="dxa"/>
            <w:vAlign w:val="center"/>
          </w:tcPr>
          <w:p w14:paraId="52C9600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每日3次及以上</w:t>
            </w:r>
          </w:p>
        </w:tc>
      </w:tr>
      <w:tr w14:paraId="670DE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138B23C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03" w:type="dxa"/>
            <w:vAlign w:val="center"/>
          </w:tcPr>
          <w:p w14:paraId="288CBE5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区域内家具（桌椅、橱柜等）、办公用品、台面擦拭</w:t>
            </w:r>
          </w:p>
        </w:tc>
        <w:tc>
          <w:tcPr>
            <w:tcW w:w="2028" w:type="dxa"/>
            <w:vAlign w:val="center"/>
          </w:tcPr>
          <w:p w14:paraId="36905B3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20FD195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61203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32048E8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03" w:type="dxa"/>
            <w:vAlign w:val="center"/>
          </w:tcPr>
          <w:p w14:paraId="7AE8D4E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区域内电脑、电话、仪器（不含各种医用器材）、低处电器表面清洗、擦拭</w:t>
            </w:r>
          </w:p>
        </w:tc>
        <w:tc>
          <w:tcPr>
            <w:tcW w:w="2028" w:type="dxa"/>
            <w:vAlign w:val="center"/>
          </w:tcPr>
          <w:p w14:paraId="23E4BB1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0799E2D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3CB36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391A0ED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103" w:type="dxa"/>
            <w:vAlign w:val="center"/>
          </w:tcPr>
          <w:p w14:paraId="4FA417F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区域内洗手池、水池、水龙头、皂盒、隔拦处清洗、擦拭</w:t>
            </w:r>
          </w:p>
        </w:tc>
        <w:tc>
          <w:tcPr>
            <w:tcW w:w="2028" w:type="dxa"/>
            <w:vAlign w:val="center"/>
          </w:tcPr>
          <w:p w14:paraId="0002BEE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65C48B9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每日3次及以上</w:t>
            </w:r>
          </w:p>
        </w:tc>
      </w:tr>
      <w:tr w14:paraId="311B9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356FF99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103" w:type="dxa"/>
            <w:vAlign w:val="center"/>
          </w:tcPr>
          <w:p w14:paraId="52CF635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卫生间（含镜子、水龙头、脸盆、台面、毛巾架、马桶、沐浴器、地面）冲洗、擦拭、消毒</w:t>
            </w:r>
          </w:p>
        </w:tc>
        <w:tc>
          <w:tcPr>
            <w:tcW w:w="2028" w:type="dxa"/>
            <w:vAlign w:val="center"/>
          </w:tcPr>
          <w:p w14:paraId="1676AFB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光亮、无水迹、无污渍、无尘、无广告</w:t>
            </w:r>
          </w:p>
        </w:tc>
        <w:tc>
          <w:tcPr>
            <w:tcW w:w="1774" w:type="dxa"/>
            <w:vAlign w:val="center"/>
          </w:tcPr>
          <w:p w14:paraId="714FD6D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每日3次及以上 随时保持洁净</w:t>
            </w:r>
          </w:p>
        </w:tc>
      </w:tr>
      <w:tr w14:paraId="69D85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280CFC4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103" w:type="dxa"/>
            <w:vAlign w:val="center"/>
          </w:tcPr>
          <w:p w14:paraId="2D7FF0B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区域内窗台、阳台、把手、扶手、栏杆、开关盒、接线盒、各类低处标牌、垃圾桶擦拭</w:t>
            </w:r>
          </w:p>
        </w:tc>
        <w:tc>
          <w:tcPr>
            <w:tcW w:w="2028" w:type="dxa"/>
            <w:vAlign w:val="center"/>
          </w:tcPr>
          <w:p w14:paraId="16AA639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5FE57DC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0D1FC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674C7C0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103" w:type="dxa"/>
            <w:vAlign w:val="center"/>
          </w:tcPr>
          <w:p w14:paraId="300A21C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拖鞋清洗</w:t>
            </w:r>
          </w:p>
        </w:tc>
        <w:tc>
          <w:tcPr>
            <w:tcW w:w="2028" w:type="dxa"/>
            <w:vAlign w:val="center"/>
          </w:tcPr>
          <w:p w14:paraId="07433CB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按院感要求消毒</w:t>
            </w:r>
          </w:p>
        </w:tc>
        <w:tc>
          <w:tcPr>
            <w:tcW w:w="1774" w:type="dxa"/>
            <w:vAlign w:val="center"/>
          </w:tcPr>
          <w:p w14:paraId="2F18F1A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r w14:paraId="4C0A1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090016E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103" w:type="dxa"/>
            <w:vAlign w:val="center"/>
          </w:tcPr>
          <w:p w14:paraId="6E54CA8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术后整理、清洁、消毒</w:t>
            </w:r>
          </w:p>
        </w:tc>
        <w:tc>
          <w:tcPr>
            <w:tcW w:w="2028" w:type="dxa"/>
            <w:vAlign w:val="center"/>
          </w:tcPr>
          <w:p w14:paraId="276A2F0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按院感要求消毒</w:t>
            </w:r>
          </w:p>
        </w:tc>
        <w:tc>
          <w:tcPr>
            <w:tcW w:w="1774" w:type="dxa"/>
            <w:vAlign w:val="center"/>
          </w:tcPr>
          <w:p w14:paraId="4CA547D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r w14:paraId="532F4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51CC5A2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103" w:type="dxa"/>
            <w:vAlign w:val="center"/>
          </w:tcPr>
          <w:p w14:paraId="6AEF153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开水机、空气消毒机、空调设备外表面的清洁与消毒</w:t>
            </w:r>
          </w:p>
        </w:tc>
        <w:tc>
          <w:tcPr>
            <w:tcW w:w="2028" w:type="dxa"/>
            <w:vAlign w:val="center"/>
          </w:tcPr>
          <w:p w14:paraId="76AD7D3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012F417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4E6E4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79075A2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103" w:type="dxa"/>
            <w:vAlign w:val="center"/>
          </w:tcPr>
          <w:p w14:paraId="59D0EF9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门、门框、窗框、玻璃、高处标牌、壁挂物擦拭</w:t>
            </w:r>
          </w:p>
        </w:tc>
        <w:tc>
          <w:tcPr>
            <w:tcW w:w="2028" w:type="dxa"/>
            <w:vAlign w:val="center"/>
          </w:tcPr>
          <w:p w14:paraId="6917DF6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1FB0F3C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6FE20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4E0795D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103" w:type="dxa"/>
            <w:vAlign w:val="center"/>
          </w:tcPr>
          <w:p w14:paraId="183EC80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低处墙面除尘、落地瓷砖、踢脚板、地角、低处管道擦拭</w:t>
            </w:r>
          </w:p>
        </w:tc>
        <w:tc>
          <w:tcPr>
            <w:tcW w:w="2028" w:type="dxa"/>
            <w:vAlign w:val="center"/>
          </w:tcPr>
          <w:p w14:paraId="45615D9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无尘、无蛛网、无广告</w:t>
            </w:r>
          </w:p>
        </w:tc>
        <w:tc>
          <w:tcPr>
            <w:tcW w:w="1774" w:type="dxa"/>
            <w:vAlign w:val="center"/>
          </w:tcPr>
          <w:p w14:paraId="1FF628F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1FBBB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39B94FE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103" w:type="dxa"/>
            <w:vAlign w:val="center"/>
          </w:tcPr>
          <w:p w14:paraId="7359255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非医疗不锈钢物体表面不锈钢保养</w:t>
            </w:r>
          </w:p>
        </w:tc>
        <w:tc>
          <w:tcPr>
            <w:tcW w:w="2028" w:type="dxa"/>
            <w:vAlign w:val="center"/>
          </w:tcPr>
          <w:p w14:paraId="7461133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7F2C3D2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6894F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176CF10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103" w:type="dxa"/>
            <w:vAlign w:val="center"/>
          </w:tcPr>
          <w:p w14:paraId="7F8DFEC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高处除尘</w:t>
            </w:r>
          </w:p>
        </w:tc>
        <w:tc>
          <w:tcPr>
            <w:tcW w:w="2028" w:type="dxa"/>
            <w:vAlign w:val="center"/>
          </w:tcPr>
          <w:p w14:paraId="660543C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无尘、无蛛网</w:t>
            </w:r>
          </w:p>
        </w:tc>
        <w:tc>
          <w:tcPr>
            <w:tcW w:w="1774" w:type="dxa"/>
            <w:vAlign w:val="center"/>
          </w:tcPr>
          <w:p w14:paraId="269DBC6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5FD58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0994CA0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103" w:type="dxa"/>
            <w:vAlign w:val="center"/>
          </w:tcPr>
          <w:p w14:paraId="371106D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灯具、音响、风口、排气扇、风扇、空调（吊顶内的除外）等高处设备擦洗</w:t>
            </w:r>
          </w:p>
        </w:tc>
        <w:tc>
          <w:tcPr>
            <w:tcW w:w="2028" w:type="dxa"/>
            <w:vAlign w:val="center"/>
          </w:tcPr>
          <w:p w14:paraId="12BF067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74" w:type="dxa"/>
            <w:vAlign w:val="center"/>
          </w:tcPr>
          <w:p w14:paraId="5E976B3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3D6F6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43A0DBA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103" w:type="dxa"/>
            <w:vAlign w:val="center"/>
          </w:tcPr>
          <w:p w14:paraId="5CE6A2B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地面机洗、打蜡、晶面处理和保养</w:t>
            </w:r>
          </w:p>
        </w:tc>
        <w:tc>
          <w:tcPr>
            <w:tcW w:w="2028" w:type="dxa"/>
            <w:vAlign w:val="center"/>
          </w:tcPr>
          <w:p w14:paraId="529DBDD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光亮、无水迹、无污渍、无尘、无广告</w:t>
            </w:r>
          </w:p>
        </w:tc>
        <w:tc>
          <w:tcPr>
            <w:tcW w:w="1774" w:type="dxa"/>
            <w:vAlign w:val="center"/>
          </w:tcPr>
          <w:p w14:paraId="098FE95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w:t>
            </w:r>
            <w:r>
              <w:rPr>
                <w:rFonts w:hint="eastAsia" w:ascii="宋体" w:hAnsi="宋体" w:cs="宋体"/>
                <w:color w:val="auto"/>
                <w:sz w:val="24"/>
                <w:szCs w:val="24"/>
                <w:highlight w:val="none"/>
                <w:lang w:eastAsia="zh-CN"/>
              </w:rPr>
              <w:t>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次及以上</w:t>
            </w:r>
          </w:p>
        </w:tc>
      </w:tr>
      <w:tr w14:paraId="70830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79C546D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103" w:type="dxa"/>
            <w:vAlign w:val="center"/>
          </w:tcPr>
          <w:p w14:paraId="7BC42D6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巡视保洁</w:t>
            </w:r>
          </w:p>
        </w:tc>
        <w:tc>
          <w:tcPr>
            <w:tcW w:w="2028" w:type="dxa"/>
            <w:vAlign w:val="center"/>
          </w:tcPr>
          <w:p w14:paraId="77FC6C4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74" w:type="dxa"/>
            <w:vAlign w:val="center"/>
          </w:tcPr>
          <w:p w14:paraId="6F740B8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r w14:paraId="1763F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72E23AD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103" w:type="dxa"/>
            <w:vAlign w:val="center"/>
          </w:tcPr>
          <w:p w14:paraId="06B17DF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库房的打扫</w:t>
            </w:r>
          </w:p>
        </w:tc>
        <w:tc>
          <w:tcPr>
            <w:tcW w:w="2028" w:type="dxa"/>
            <w:vAlign w:val="center"/>
          </w:tcPr>
          <w:p w14:paraId="24A67A3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74" w:type="dxa"/>
            <w:vAlign w:val="center"/>
          </w:tcPr>
          <w:p w14:paraId="3E4D489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3CC5B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12099CA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5103" w:type="dxa"/>
            <w:vAlign w:val="center"/>
          </w:tcPr>
          <w:p w14:paraId="5F36F47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窗帘拆挂</w:t>
            </w:r>
          </w:p>
        </w:tc>
        <w:tc>
          <w:tcPr>
            <w:tcW w:w="2028" w:type="dxa"/>
            <w:vAlign w:val="center"/>
          </w:tcPr>
          <w:p w14:paraId="71D5D86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按要求时间完成</w:t>
            </w:r>
          </w:p>
        </w:tc>
        <w:tc>
          <w:tcPr>
            <w:tcW w:w="1774" w:type="dxa"/>
            <w:vAlign w:val="center"/>
          </w:tcPr>
          <w:p w14:paraId="7A62740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每年2次</w:t>
            </w:r>
          </w:p>
        </w:tc>
      </w:tr>
      <w:tr w14:paraId="76A6A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30" w:type="dxa"/>
            <w:vAlign w:val="center"/>
          </w:tcPr>
          <w:p w14:paraId="28CEC22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5103" w:type="dxa"/>
            <w:vAlign w:val="center"/>
          </w:tcPr>
          <w:p w14:paraId="2DC2194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各类平车轮椅车轮</w:t>
            </w:r>
          </w:p>
        </w:tc>
        <w:tc>
          <w:tcPr>
            <w:tcW w:w="2028" w:type="dxa"/>
            <w:vAlign w:val="center"/>
          </w:tcPr>
          <w:p w14:paraId="196784E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上油、去污，保证正常运行</w:t>
            </w:r>
          </w:p>
        </w:tc>
        <w:tc>
          <w:tcPr>
            <w:tcW w:w="1774" w:type="dxa"/>
            <w:vAlign w:val="center"/>
          </w:tcPr>
          <w:p w14:paraId="0D5DAF4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bl>
    <w:p w14:paraId="5A18C41D">
      <w:pPr>
        <w:keepNext w:val="0"/>
        <w:keepLines w:val="0"/>
        <w:pageBreakBefore w:val="0"/>
        <w:kinsoku/>
        <w:wordWrap/>
        <w:overflowPunct/>
        <w:topLinePunct w:val="0"/>
        <w:bidi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区域：住院病区</w:t>
      </w:r>
    </w:p>
    <w:tbl>
      <w:tblPr>
        <w:tblStyle w:val="2"/>
        <w:tblW w:w="9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5124"/>
        <w:gridCol w:w="2016"/>
        <w:gridCol w:w="1785"/>
      </w:tblGrid>
      <w:tr w14:paraId="34A1A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058066D1">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124" w:type="dxa"/>
            <w:vAlign w:val="center"/>
          </w:tcPr>
          <w:p w14:paraId="2BF4003B">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 作 内 容</w:t>
            </w:r>
          </w:p>
        </w:tc>
        <w:tc>
          <w:tcPr>
            <w:tcW w:w="2016" w:type="dxa"/>
            <w:vAlign w:val="center"/>
          </w:tcPr>
          <w:p w14:paraId="173BE6C7">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85" w:type="dxa"/>
            <w:vAlign w:val="center"/>
          </w:tcPr>
          <w:p w14:paraId="6C43F641">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 次</w:t>
            </w:r>
          </w:p>
        </w:tc>
      </w:tr>
      <w:tr w14:paraId="5B89B0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5424AA2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24" w:type="dxa"/>
            <w:vAlign w:val="center"/>
          </w:tcPr>
          <w:p w14:paraId="767F8C2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收集区域内垃圾、更换垃圾袋</w:t>
            </w:r>
          </w:p>
        </w:tc>
        <w:tc>
          <w:tcPr>
            <w:tcW w:w="2016" w:type="dxa"/>
            <w:vAlign w:val="center"/>
          </w:tcPr>
          <w:p w14:paraId="7EE44FC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85" w:type="dxa"/>
            <w:vAlign w:val="center"/>
          </w:tcPr>
          <w:p w14:paraId="67296BF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1AFFB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4A4560C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24" w:type="dxa"/>
            <w:vAlign w:val="center"/>
          </w:tcPr>
          <w:p w14:paraId="3696065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区域内地面湿拖（进行地面消毒、清洁）</w:t>
            </w:r>
          </w:p>
        </w:tc>
        <w:tc>
          <w:tcPr>
            <w:tcW w:w="2016" w:type="dxa"/>
            <w:vAlign w:val="center"/>
          </w:tcPr>
          <w:p w14:paraId="287BB63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光亮、清洁、无尘。一屋一巾</w:t>
            </w:r>
          </w:p>
        </w:tc>
        <w:tc>
          <w:tcPr>
            <w:tcW w:w="1785" w:type="dxa"/>
            <w:vAlign w:val="center"/>
          </w:tcPr>
          <w:p w14:paraId="45E77E1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6D110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11E6915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24" w:type="dxa"/>
            <w:vAlign w:val="center"/>
          </w:tcPr>
          <w:p w14:paraId="5467B2D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区域内家具（桌椅、橱柜等）、办公用品（含病历牌）、台面擦拭</w:t>
            </w:r>
          </w:p>
        </w:tc>
        <w:tc>
          <w:tcPr>
            <w:tcW w:w="2016" w:type="dxa"/>
            <w:vAlign w:val="center"/>
          </w:tcPr>
          <w:p w14:paraId="2CCC203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121CAFE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3D984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6517CEC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24" w:type="dxa"/>
            <w:vAlign w:val="center"/>
          </w:tcPr>
          <w:p w14:paraId="78BEFDD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区域内电脑、电话、仪器、器械（治疗车、病历夹、病历架等）、床单位、低处电器表面的清洗或擦拭</w:t>
            </w:r>
          </w:p>
        </w:tc>
        <w:tc>
          <w:tcPr>
            <w:tcW w:w="2016" w:type="dxa"/>
            <w:vAlign w:val="center"/>
          </w:tcPr>
          <w:p w14:paraId="6DDB64B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0F263E2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0B1B4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525CCDF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124" w:type="dxa"/>
            <w:vAlign w:val="center"/>
          </w:tcPr>
          <w:p w14:paraId="55C63CA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区域内洗手池、水池、水龙头、皂盒清洗、擦拭</w:t>
            </w:r>
          </w:p>
        </w:tc>
        <w:tc>
          <w:tcPr>
            <w:tcW w:w="2016" w:type="dxa"/>
            <w:vAlign w:val="center"/>
          </w:tcPr>
          <w:p w14:paraId="1DD77E8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85" w:type="dxa"/>
            <w:vAlign w:val="center"/>
          </w:tcPr>
          <w:p w14:paraId="3E45AEE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2C692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8" w:type="dxa"/>
            <w:vAlign w:val="center"/>
          </w:tcPr>
          <w:p w14:paraId="7BC2947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124" w:type="dxa"/>
            <w:vAlign w:val="center"/>
          </w:tcPr>
          <w:p w14:paraId="14DA4C0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卫生间（含镜子、水龙头、脸盆、台面、毛巾架、马桶、沐浴器、地面）、开水间冲洗、擦拭、消毒</w:t>
            </w:r>
          </w:p>
        </w:tc>
        <w:tc>
          <w:tcPr>
            <w:tcW w:w="2016" w:type="dxa"/>
            <w:vAlign w:val="center"/>
          </w:tcPr>
          <w:p w14:paraId="40C8888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85" w:type="dxa"/>
            <w:vAlign w:val="center"/>
          </w:tcPr>
          <w:p w14:paraId="54C8605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 随时保持洁净</w:t>
            </w:r>
          </w:p>
        </w:tc>
      </w:tr>
      <w:tr w14:paraId="6C0E4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40945CB9">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124" w:type="dxa"/>
            <w:vAlign w:val="center"/>
          </w:tcPr>
          <w:p w14:paraId="1A8B1DD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区域内窗台、阳台、把手、栏杆、花瓶、花盆、开关盒、接线盒、设备带、各类低处标牌、垃圾桶擦拭</w:t>
            </w:r>
          </w:p>
        </w:tc>
        <w:tc>
          <w:tcPr>
            <w:tcW w:w="2016" w:type="dxa"/>
            <w:vAlign w:val="center"/>
          </w:tcPr>
          <w:p w14:paraId="587D989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54A80AE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293F1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2B8773F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124" w:type="dxa"/>
            <w:vAlign w:val="center"/>
          </w:tcPr>
          <w:p w14:paraId="73BA445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床单位终末消毒</w:t>
            </w:r>
          </w:p>
        </w:tc>
        <w:tc>
          <w:tcPr>
            <w:tcW w:w="2016" w:type="dxa"/>
            <w:vAlign w:val="center"/>
          </w:tcPr>
          <w:p w14:paraId="37190D7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消毒、去污，保证正常运行</w:t>
            </w:r>
          </w:p>
        </w:tc>
        <w:tc>
          <w:tcPr>
            <w:tcW w:w="1785" w:type="dxa"/>
            <w:vAlign w:val="center"/>
          </w:tcPr>
          <w:p w14:paraId="5C462CE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r w14:paraId="21A87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432A37F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124" w:type="dxa"/>
            <w:vAlign w:val="center"/>
          </w:tcPr>
          <w:p w14:paraId="03F6078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开水器、冰箱外表面清洁消毒</w:t>
            </w:r>
          </w:p>
        </w:tc>
        <w:tc>
          <w:tcPr>
            <w:tcW w:w="2016" w:type="dxa"/>
            <w:vAlign w:val="center"/>
          </w:tcPr>
          <w:p w14:paraId="4BB5A17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760A987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4050D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642C364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124" w:type="dxa"/>
            <w:vAlign w:val="center"/>
          </w:tcPr>
          <w:p w14:paraId="7AAD409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门、门框、窗框、玻璃</w:t>
            </w:r>
          </w:p>
        </w:tc>
        <w:tc>
          <w:tcPr>
            <w:tcW w:w="2016" w:type="dxa"/>
            <w:vAlign w:val="center"/>
          </w:tcPr>
          <w:p w14:paraId="30F31A8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0625D78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48BDE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3A796AA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124" w:type="dxa"/>
            <w:vAlign w:val="center"/>
          </w:tcPr>
          <w:p w14:paraId="58414AD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低处墙面除尘、落地瓷砖、踢脚板、地角、低处管道擦拭</w:t>
            </w:r>
          </w:p>
        </w:tc>
        <w:tc>
          <w:tcPr>
            <w:tcW w:w="2016" w:type="dxa"/>
            <w:vAlign w:val="center"/>
          </w:tcPr>
          <w:p w14:paraId="62ADC1D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无污渍、无尘、无广告</w:t>
            </w:r>
          </w:p>
        </w:tc>
        <w:tc>
          <w:tcPr>
            <w:tcW w:w="1785" w:type="dxa"/>
            <w:vAlign w:val="center"/>
          </w:tcPr>
          <w:p w14:paraId="2F8E9E5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48112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3EF9602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124" w:type="dxa"/>
            <w:vAlign w:val="center"/>
          </w:tcPr>
          <w:p w14:paraId="44BA8E3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非医疗不锈钢物体表面不锈钢保养</w:t>
            </w:r>
          </w:p>
        </w:tc>
        <w:tc>
          <w:tcPr>
            <w:tcW w:w="2016" w:type="dxa"/>
            <w:vAlign w:val="center"/>
          </w:tcPr>
          <w:p w14:paraId="787AB9F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6706F0C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4A7D7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537175D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5124" w:type="dxa"/>
            <w:vAlign w:val="center"/>
          </w:tcPr>
          <w:p w14:paraId="09513B8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高处标牌、壁挂物擦拭</w:t>
            </w:r>
          </w:p>
        </w:tc>
        <w:tc>
          <w:tcPr>
            <w:tcW w:w="2016" w:type="dxa"/>
            <w:vAlign w:val="center"/>
          </w:tcPr>
          <w:p w14:paraId="78A69FE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77D824E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0D20F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24C8B92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5124" w:type="dxa"/>
            <w:vAlign w:val="center"/>
          </w:tcPr>
          <w:p w14:paraId="64545D4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高处除尘</w:t>
            </w:r>
          </w:p>
        </w:tc>
        <w:tc>
          <w:tcPr>
            <w:tcW w:w="2016" w:type="dxa"/>
            <w:vAlign w:val="center"/>
          </w:tcPr>
          <w:p w14:paraId="5E7A97E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无污渍、无尘</w:t>
            </w:r>
          </w:p>
        </w:tc>
        <w:tc>
          <w:tcPr>
            <w:tcW w:w="1785" w:type="dxa"/>
            <w:vAlign w:val="center"/>
          </w:tcPr>
          <w:p w14:paraId="1017460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5EB69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3A0421B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124" w:type="dxa"/>
            <w:vAlign w:val="center"/>
          </w:tcPr>
          <w:p w14:paraId="470DE09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灯具、音响、风口、排气扇、风扇、空调（吊顶内的除外）等高处设备擦洗</w:t>
            </w:r>
          </w:p>
        </w:tc>
        <w:tc>
          <w:tcPr>
            <w:tcW w:w="2016" w:type="dxa"/>
            <w:vAlign w:val="center"/>
          </w:tcPr>
          <w:p w14:paraId="711E270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09CFF70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49879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65C9186C">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124" w:type="dxa"/>
            <w:vAlign w:val="center"/>
          </w:tcPr>
          <w:p w14:paraId="31BAAF5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地面机洗、打蜡、晶面处理和保养</w:t>
            </w:r>
          </w:p>
        </w:tc>
        <w:tc>
          <w:tcPr>
            <w:tcW w:w="2016" w:type="dxa"/>
            <w:vAlign w:val="center"/>
          </w:tcPr>
          <w:p w14:paraId="337CE87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光亮、无水迹、无污渍、无尘、无广告</w:t>
            </w:r>
          </w:p>
        </w:tc>
        <w:tc>
          <w:tcPr>
            <w:tcW w:w="1785" w:type="dxa"/>
            <w:vAlign w:val="center"/>
          </w:tcPr>
          <w:p w14:paraId="68F20B3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每年2次及以上</w:t>
            </w:r>
          </w:p>
        </w:tc>
      </w:tr>
      <w:tr w14:paraId="269D8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608E233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124" w:type="dxa"/>
            <w:vAlign w:val="center"/>
          </w:tcPr>
          <w:p w14:paraId="44307D6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公区地面机洗</w:t>
            </w:r>
          </w:p>
        </w:tc>
        <w:tc>
          <w:tcPr>
            <w:tcW w:w="2016" w:type="dxa"/>
            <w:vAlign w:val="center"/>
          </w:tcPr>
          <w:p w14:paraId="1FCA60C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85" w:type="dxa"/>
            <w:vAlign w:val="center"/>
          </w:tcPr>
          <w:p w14:paraId="321EA44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3F581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0C666EE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124" w:type="dxa"/>
            <w:vAlign w:val="center"/>
          </w:tcPr>
          <w:p w14:paraId="39277D7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巡视保洁</w:t>
            </w:r>
          </w:p>
        </w:tc>
        <w:tc>
          <w:tcPr>
            <w:tcW w:w="2016" w:type="dxa"/>
            <w:vAlign w:val="center"/>
          </w:tcPr>
          <w:p w14:paraId="441BD6C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随时清洁</w:t>
            </w:r>
          </w:p>
        </w:tc>
        <w:tc>
          <w:tcPr>
            <w:tcW w:w="1785" w:type="dxa"/>
            <w:vAlign w:val="center"/>
          </w:tcPr>
          <w:p w14:paraId="02C0F84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r w14:paraId="303AF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08" w:type="dxa"/>
            <w:vAlign w:val="center"/>
          </w:tcPr>
          <w:p w14:paraId="18CC51A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124" w:type="dxa"/>
            <w:vAlign w:val="center"/>
          </w:tcPr>
          <w:p w14:paraId="2CFB0BB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窗帘拆挂</w:t>
            </w:r>
          </w:p>
        </w:tc>
        <w:tc>
          <w:tcPr>
            <w:tcW w:w="2016" w:type="dxa"/>
            <w:vAlign w:val="center"/>
          </w:tcPr>
          <w:p w14:paraId="0B005C9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按要求时间完成</w:t>
            </w:r>
          </w:p>
        </w:tc>
        <w:tc>
          <w:tcPr>
            <w:tcW w:w="1785" w:type="dxa"/>
            <w:vAlign w:val="center"/>
          </w:tcPr>
          <w:p w14:paraId="308042A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每年2次</w:t>
            </w:r>
          </w:p>
        </w:tc>
      </w:tr>
    </w:tbl>
    <w:p w14:paraId="7D5FEC01">
      <w:pPr>
        <w:keepNext w:val="0"/>
        <w:keepLines w:val="0"/>
        <w:pageBreakBefore w:val="0"/>
        <w:kinsoku/>
        <w:wordWrap/>
        <w:overflowPunct/>
        <w:topLinePunct w:val="0"/>
        <w:bidi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区域：室内公共区域</w:t>
      </w:r>
    </w:p>
    <w:tbl>
      <w:tblPr>
        <w:tblStyle w:val="2"/>
        <w:tblW w:w="95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95"/>
        <w:gridCol w:w="2016"/>
        <w:gridCol w:w="1747"/>
      </w:tblGrid>
      <w:tr w14:paraId="5020C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483B293F">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 号</w:t>
            </w:r>
          </w:p>
        </w:tc>
        <w:tc>
          <w:tcPr>
            <w:tcW w:w="4995" w:type="dxa"/>
            <w:vAlign w:val="center"/>
          </w:tcPr>
          <w:p w14:paraId="0B983BB2">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工作内容</w:t>
            </w:r>
          </w:p>
        </w:tc>
        <w:tc>
          <w:tcPr>
            <w:tcW w:w="2016" w:type="dxa"/>
            <w:vAlign w:val="center"/>
          </w:tcPr>
          <w:p w14:paraId="1B626677">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47" w:type="dxa"/>
            <w:vAlign w:val="center"/>
          </w:tcPr>
          <w:p w14:paraId="05E68663">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频次</w:t>
            </w:r>
          </w:p>
        </w:tc>
      </w:tr>
      <w:tr w14:paraId="67826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23" w:type="dxa"/>
            <w:vAlign w:val="center"/>
          </w:tcPr>
          <w:p w14:paraId="34A80E5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95" w:type="dxa"/>
            <w:vAlign w:val="center"/>
          </w:tcPr>
          <w:p w14:paraId="60665B3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收集区域内垃圾、更换垃圾袋</w:t>
            </w:r>
          </w:p>
        </w:tc>
        <w:tc>
          <w:tcPr>
            <w:tcW w:w="2016" w:type="dxa"/>
            <w:vAlign w:val="center"/>
          </w:tcPr>
          <w:p w14:paraId="5C2DF5E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47" w:type="dxa"/>
            <w:vAlign w:val="center"/>
          </w:tcPr>
          <w:p w14:paraId="1D6611C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57385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7E00134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95" w:type="dxa"/>
            <w:vAlign w:val="center"/>
          </w:tcPr>
          <w:p w14:paraId="174D878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区域内地面扫尘并地面湿拖（进行地面消毒、清洁）</w:t>
            </w:r>
          </w:p>
        </w:tc>
        <w:tc>
          <w:tcPr>
            <w:tcW w:w="2016" w:type="dxa"/>
            <w:vAlign w:val="center"/>
          </w:tcPr>
          <w:p w14:paraId="0F99300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光亮、清洁、无尘。</w:t>
            </w:r>
          </w:p>
        </w:tc>
        <w:tc>
          <w:tcPr>
            <w:tcW w:w="1747" w:type="dxa"/>
            <w:vAlign w:val="center"/>
          </w:tcPr>
          <w:p w14:paraId="71C47D7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7F432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5E51DF6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995" w:type="dxa"/>
            <w:vAlign w:val="center"/>
          </w:tcPr>
          <w:p w14:paraId="791847B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区域内洗手池、水池、水龙头清洗、擦拭</w:t>
            </w:r>
          </w:p>
        </w:tc>
        <w:tc>
          <w:tcPr>
            <w:tcW w:w="2016" w:type="dxa"/>
            <w:vAlign w:val="center"/>
          </w:tcPr>
          <w:p w14:paraId="6974472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光亮、无水迹、无污渍、无尘、无广告</w:t>
            </w:r>
          </w:p>
        </w:tc>
        <w:tc>
          <w:tcPr>
            <w:tcW w:w="1747" w:type="dxa"/>
            <w:vAlign w:val="center"/>
          </w:tcPr>
          <w:p w14:paraId="57D1011D">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每日2次及以上</w:t>
            </w:r>
          </w:p>
        </w:tc>
      </w:tr>
      <w:tr w14:paraId="322DE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23" w:type="dxa"/>
            <w:vAlign w:val="center"/>
          </w:tcPr>
          <w:p w14:paraId="0ABF1CB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995" w:type="dxa"/>
            <w:vAlign w:val="center"/>
          </w:tcPr>
          <w:p w14:paraId="5CEB41B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卫生间（含镜子、水龙头、脸盆、台面、马桶、地面）、开水间冲洗、擦拭、消毒</w:t>
            </w:r>
          </w:p>
        </w:tc>
        <w:tc>
          <w:tcPr>
            <w:tcW w:w="2016" w:type="dxa"/>
            <w:vAlign w:val="center"/>
          </w:tcPr>
          <w:p w14:paraId="39A2CC1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47" w:type="dxa"/>
            <w:vAlign w:val="center"/>
          </w:tcPr>
          <w:p w14:paraId="5200045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随时保持洁净</w:t>
            </w:r>
          </w:p>
        </w:tc>
      </w:tr>
      <w:tr w14:paraId="69408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23" w:type="dxa"/>
            <w:vAlign w:val="center"/>
          </w:tcPr>
          <w:p w14:paraId="6470B76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995" w:type="dxa"/>
            <w:vAlign w:val="center"/>
          </w:tcPr>
          <w:p w14:paraId="7F548FE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区域内把手、栏杆、花瓶、花盆、开关盒、接线盒、各类低处标牌、垃圾桶擦拭</w:t>
            </w:r>
          </w:p>
        </w:tc>
        <w:tc>
          <w:tcPr>
            <w:tcW w:w="2016" w:type="dxa"/>
            <w:vAlign w:val="center"/>
          </w:tcPr>
          <w:p w14:paraId="13D024B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47" w:type="dxa"/>
            <w:vAlign w:val="center"/>
          </w:tcPr>
          <w:p w14:paraId="1A8719B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63967F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307FC85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995" w:type="dxa"/>
            <w:vAlign w:val="center"/>
          </w:tcPr>
          <w:p w14:paraId="608E5F6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公共座椅的清洁擦拭</w:t>
            </w:r>
          </w:p>
        </w:tc>
        <w:tc>
          <w:tcPr>
            <w:tcW w:w="2016" w:type="dxa"/>
            <w:vAlign w:val="center"/>
          </w:tcPr>
          <w:p w14:paraId="1EB6100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47" w:type="dxa"/>
            <w:vAlign w:val="center"/>
          </w:tcPr>
          <w:p w14:paraId="369F30D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341AB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2F4E9BB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995" w:type="dxa"/>
            <w:vAlign w:val="center"/>
          </w:tcPr>
          <w:p w14:paraId="76DFBB1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玻璃清洁</w:t>
            </w:r>
          </w:p>
        </w:tc>
        <w:tc>
          <w:tcPr>
            <w:tcW w:w="2016" w:type="dxa"/>
            <w:vAlign w:val="center"/>
          </w:tcPr>
          <w:p w14:paraId="3975D51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光亮、无水迹、无污渍、无尘、无手印</w:t>
            </w:r>
          </w:p>
        </w:tc>
        <w:tc>
          <w:tcPr>
            <w:tcW w:w="1747" w:type="dxa"/>
            <w:vAlign w:val="center"/>
          </w:tcPr>
          <w:p w14:paraId="6CDB6F2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354D3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23" w:type="dxa"/>
            <w:vAlign w:val="center"/>
          </w:tcPr>
          <w:p w14:paraId="4273011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995" w:type="dxa"/>
            <w:vAlign w:val="center"/>
          </w:tcPr>
          <w:p w14:paraId="0F303FE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非医疗不锈钢物体表面不锈钢保养</w:t>
            </w:r>
          </w:p>
        </w:tc>
        <w:tc>
          <w:tcPr>
            <w:tcW w:w="2016" w:type="dxa"/>
            <w:vAlign w:val="center"/>
          </w:tcPr>
          <w:p w14:paraId="775B849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47" w:type="dxa"/>
            <w:vAlign w:val="center"/>
          </w:tcPr>
          <w:p w14:paraId="3E5C1A3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7C177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5CE2BFA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995" w:type="dxa"/>
            <w:vAlign w:val="center"/>
          </w:tcPr>
          <w:p w14:paraId="49B94DD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高处标牌、壁挂物擦拭</w:t>
            </w:r>
          </w:p>
        </w:tc>
        <w:tc>
          <w:tcPr>
            <w:tcW w:w="2016" w:type="dxa"/>
            <w:vAlign w:val="center"/>
          </w:tcPr>
          <w:p w14:paraId="5649037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47" w:type="dxa"/>
            <w:vAlign w:val="center"/>
          </w:tcPr>
          <w:p w14:paraId="013D41D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6553C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16B5356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995" w:type="dxa"/>
            <w:vAlign w:val="center"/>
          </w:tcPr>
          <w:p w14:paraId="3410D57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高处除尘</w:t>
            </w:r>
          </w:p>
        </w:tc>
        <w:tc>
          <w:tcPr>
            <w:tcW w:w="2016" w:type="dxa"/>
            <w:vAlign w:val="center"/>
          </w:tcPr>
          <w:p w14:paraId="7082658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无污渍、无尘</w:t>
            </w:r>
          </w:p>
        </w:tc>
        <w:tc>
          <w:tcPr>
            <w:tcW w:w="1747" w:type="dxa"/>
            <w:vAlign w:val="center"/>
          </w:tcPr>
          <w:p w14:paraId="027CA7F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4CB29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23" w:type="dxa"/>
            <w:vAlign w:val="center"/>
          </w:tcPr>
          <w:p w14:paraId="5BD1501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995" w:type="dxa"/>
            <w:vAlign w:val="center"/>
          </w:tcPr>
          <w:p w14:paraId="322EB77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灯具、音响、风口、空调（吊顶内的除外）等高处设备擦洗</w:t>
            </w:r>
          </w:p>
        </w:tc>
        <w:tc>
          <w:tcPr>
            <w:tcW w:w="2016" w:type="dxa"/>
            <w:vAlign w:val="center"/>
          </w:tcPr>
          <w:p w14:paraId="71742E0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w:t>
            </w:r>
          </w:p>
        </w:tc>
        <w:tc>
          <w:tcPr>
            <w:tcW w:w="1747" w:type="dxa"/>
            <w:vAlign w:val="center"/>
          </w:tcPr>
          <w:p w14:paraId="5AEC5C9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1DA3F6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23" w:type="dxa"/>
            <w:vAlign w:val="center"/>
          </w:tcPr>
          <w:p w14:paraId="55902D2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995" w:type="dxa"/>
            <w:vAlign w:val="center"/>
          </w:tcPr>
          <w:p w14:paraId="27F4C9B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各材质地面的专业保养（抛光、晶化）</w:t>
            </w:r>
          </w:p>
        </w:tc>
        <w:tc>
          <w:tcPr>
            <w:tcW w:w="2016" w:type="dxa"/>
            <w:vAlign w:val="center"/>
          </w:tcPr>
          <w:p w14:paraId="76D764E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光亮、无水迹、无污渍、无尘、无广告</w:t>
            </w:r>
          </w:p>
        </w:tc>
        <w:tc>
          <w:tcPr>
            <w:tcW w:w="1747" w:type="dxa"/>
            <w:vAlign w:val="center"/>
          </w:tcPr>
          <w:p w14:paraId="693353E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晶化每年1次，抛光1次/周</w:t>
            </w:r>
          </w:p>
        </w:tc>
      </w:tr>
      <w:tr w14:paraId="4E7B1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 w:hRule="atLeast"/>
          <w:jc w:val="center"/>
        </w:trPr>
        <w:tc>
          <w:tcPr>
            <w:tcW w:w="823" w:type="dxa"/>
            <w:vAlign w:val="center"/>
          </w:tcPr>
          <w:p w14:paraId="2A44551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995" w:type="dxa"/>
            <w:vAlign w:val="center"/>
          </w:tcPr>
          <w:p w14:paraId="5CFFE09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大厅内玻璃除尘、清洗</w:t>
            </w:r>
          </w:p>
        </w:tc>
        <w:tc>
          <w:tcPr>
            <w:tcW w:w="2016" w:type="dxa"/>
            <w:vAlign w:val="center"/>
          </w:tcPr>
          <w:p w14:paraId="0A96D60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无尘，光亮</w:t>
            </w:r>
          </w:p>
        </w:tc>
        <w:tc>
          <w:tcPr>
            <w:tcW w:w="1747" w:type="dxa"/>
            <w:vAlign w:val="center"/>
          </w:tcPr>
          <w:p w14:paraId="20EDD28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每季度全面清尘一次及以上</w:t>
            </w:r>
          </w:p>
        </w:tc>
      </w:tr>
      <w:tr w14:paraId="5211C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823" w:type="dxa"/>
            <w:vAlign w:val="center"/>
          </w:tcPr>
          <w:p w14:paraId="1CCF702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995" w:type="dxa"/>
            <w:vAlign w:val="center"/>
          </w:tcPr>
          <w:p w14:paraId="2DE04EB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巡逻保洁</w:t>
            </w:r>
          </w:p>
        </w:tc>
        <w:tc>
          <w:tcPr>
            <w:tcW w:w="2016" w:type="dxa"/>
            <w:vAlign w:val="center"/>
          </w:tcPr>
          <w:p w14:paraId="4313321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无杂物、无污迹、无水迹</w:t>
            </w:r>
          </w:p>
        </w:tc>
        <w:tc>
          <w:tcPr>
            <w:tcW w:w="1747" w:type="dxa"/>
            <w:vAlign w:val="center"/>
          </w:tcPr>
          <w:p w14:paraId="077A691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bl>
    <w:p w14:paraId="5757B5BF">
      <w:pPr>
        <w:keepNext w:val="0"/>
        <w:keepLines w:val="0"/>
        <w:pageBreakBefore w:val="0"/>
        <w:kinsoku/>
        <w:wordWrap/>
        <w:overflowPunct/>
        <w:topLinePunct w:val="0"/>
        <w:bidi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区域：室外公共区域</w:t>
      </w:r>
    </w:p>
    <w:tbl>
      <w:tblPr>
        <w:tblStyle w:val="2"/>
        <w:tblW w:w="96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5024"/>
        <w:gridCol w:w="2016"/>
        <w:gridCol w:w="1755"/>
      </w:tblGrid>
      <w:tr w14:paraId="3BAE4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826" w:type="dxa"/>
            <w:vAlign w:val="center"/>
          </w:tcPr>
          <w:p w14:paraId="4FC968A9">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024" w:type="dxa"/>
            <w:vAlign w:val="center"/>
          </w:tcPr>
          <w:p w14:paraId="16597ADC">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工作内容</w:t>
            </w:r>
          </w:p>
        </w:tc>
        <w:tc>
          <w:tcPr>
            <w:tcW w:w="2016" w:type="dxa"/>
            <w:vAlign w:val="center"/>
          </w:tcPr>
          <w:p w14:paraId="3B1CF678">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55" w:type="dxa"/>
            <w:vAlign w:val="center"/>
          </w:tcPr>
          <w:p w14:paraId="1F5E481F">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频次</w:t>
            </w:r>
          </w:p>
        </w:tc>
      </w:tr>
      <w:tr w14:paraId="35C9D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26" w:type="dxa"/>
            <w:vAlign w:val="center"/>
          </w:tcPr>
          <w:p w14:paraId="0B29EF6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024" w:type="dxa"/>
            <w:vAlign w:val="center"/>
          </w:tcPr>
          <w:p w14:paraId="38BB586C">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收集区域内垃圾、更换垃圾袋</w:t>
            </w:r>
          </w:p>
        </w:tc>
        <w:tc>
          <w:tcPr>
            <w:tcW w:w="2016" w:type="dxa"/>
            <w:vAlign w:val="center"/>
          </w:tcPr>
          <w:p w14:paraId="06121B4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55" w:type="dxa"/>
            <w:vAlign w:val="center"/>
          </w:tcPr>
          <w:p w14:paraId="391A0BD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每日3次及以上</w:t>
            </w:r>
          </w:p>
        </w:tc>
      </w:tr>
      <w:tr w14:paraId="58C93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26" w:type="dxa"/>
            <w:vAlign w:val="center"/>
          </w:tcPr>
          <w:p w14:paraId="43ADFA2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024" w:type="dxa"/>
            <w:vAlign w:val="center"/>
          </w:tcPr>
          <w:p w14:paraId="5AACAB8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区域内垃圾桶刷洗</w:t>
            </w:r>
          </w:p>
        </w:tc>
        <w:tc>
          <w:tcPr>
            <w:tcW w:w="2016" w:type="dxa"/>
            <w:vAlign w:val="center"/>
          </w:tcPr>
          <w:p w14:paraId="40BE07D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无瓜果皮壳、纸屑、烟头等杂物，无积水，无污渍，无垃圾；地面见本色；无小广告。</w:t>
            </w:r>
          </w:p>
        </w:tc>
        <w:tc>
          <w:tcPr>
            <w:tcW w:w="1755" w:type="dxa"/>
            <w:vAlign w:val="center"/>
          </w:tcPr>
          <w:p w14:paraId="580FC3D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每日1次及以上</w:t>
            </w:r>
          </w:p>
        </w:tc>
      </w:tr>
      <w:tr w14:paraId="2C7EC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826" w:type="dxa"/>
            <w:vAlign w:val="center"/>
          </w:tcPr>
          <w:p w14:paraId="75AF916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024" w:type="dxa"/>
            <w:vAlign w:val="center"/>
          </w:tcPr>
          <w:p w14:paraId="0618F68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明沟、暗沟垃圾彻底清理，如有堵塞情况，及时上报</w:t>
            </w:r>
          </w:p>
        </w:tc>
        <w:tc>
          <w:tcPr>
            <w:tcW w:w="2016" w:type="dxa"/>
            <w:vAlign w:val="center"/>
          </w:tcPr>
          <w:p w14:paraId="59DF452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配合清理</w:t>
            </w:r>
          </w:p>
        </w:tc>
        <w:tc>
          <w:tcPr>
            <w:tcW w:w="1755" w:type="dxa"/>
            <w:vAlign w:val="center"/>
          </w:tcPr>
          <w:p w14:paraId="2B92D7D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每月1次及以上</w:t>
            </w:r>
          </w:p>
        </w:tc>
      </w:tr>
      <w:tr w14:paraId="64A70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26" w:type="dxa"/>
            <w:vAlign w:val="center"/>
          </w:tcPr>
          <w:p w14:paraId="66CED58C">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024" w:type="dxa"/>
            <w:vAlign w:val="center"/>
          </w:tcPr>
          <w:p w14:paraId="1E89427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路灯除尘</w:t>
            </w:r>
          </w:p>
        </w:tc>
        <w:tc>
          <w:tcPr>
            <w:tcW w:w="2016" w:type="dxa"/>
            <w:vAlign w:val="center"/>
          </w:tcPr>
          <w:p w14:paraId="4E19E1C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明亮、无尘</w:t>
            </w:r>
          </w:p>
        </w:tc>
        <w:tc>
          <w:tcPr>
            <w:tcW w:w="1755" w:type="dxa"/>
            <w:vAlign w:val="center"/>
          </w:tcPr>
          <w:p w14:paraId="606C4F3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每月4次及以上</w:t>
            </w:r>
          </w:p>
        </w:tc>
      </w:tr>
      <w:tr w14:paraId="3EA05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1" w:hRule="atLeast"/>
          <w:jc w:val="center"/>
        </w:trPr>
        <w:tc>
          <w:tcPr>
            <w:tcW w:w="826" w:type="dxa"/>
            <w:vAlign w:val="center"/>
          </w:tcPr>
          <w:p w14:paraId="76A620C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024" w:type="dxa"/>
            <w:vAlign w:val="center"/>
          </w:tcPr>
          <w:p w14:paraId="22EBE6C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各出入口地面清扫、收集垃圾、水力冲洗</w:t>
            </w:r>
          </w:p>
        </w:tc>
        <w:tc>
          <w:tcPr>
            <w:tcW w:w="2016" w:type="dxa"/>
            <w:vAlign w:val="center"/>
          </w:tcPr>
          <w:p w14:paraId="5E7DE0C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无瓜果皮壳、纸屑、烟头等杂物，无积水，无污渍，无垃圾；地面见本色；无小广告。</w:t>
            </w:r>
          </w:p>
        </w:tc>
        <w:tc>
          <w:tcPr>
            <w:tcW w:w="1755" w:type="dxa"/>
            <w:vAlign w:val="center"/>
          </w:tcPr>
          <w:p w14:paraId="0A68007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循环清扫，每周冲洗1次及以上</w:t>
            </w:r>
          </w:p>
        </w:tc>
      </w:tr>
      <w:tr w14:paraId="5B5BE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1" w:hRule="atLeast"/>
          <w:jc w:val="center"/>
        </w:trPr>
        <w:tc>
          <w:tcPr>
            <w:tcW w:w="826" w:type="dxa"/>
            <w:vAlign w:val="center"/>
          </w:tcPr>
          <w:p w14:paraId="0626C6C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024" w:type="dxa"/>
            <w:vAlign w:val="center"/>
          </w:tcPr>
          <w:p w14:paraId="4084D83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小花园及道路清扫、收集垃圾、水力冲洗</w:t>
            </w:r>
          </w:p>
        </w:tc>
        <w:tc>
          <w:tcPr>
            <w:tcW w:w="2016" w:type="dxa"/>
            <w:vAlign w:val="center"/>
          </w:tcPr>
          <w:p w14:paraId="6234BA5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无瓜果皮壳、纸屑、烟头等杂物，无积水，无污渍，无垃圾；地面见本色；无小广告。</w:t>
            </w:r>
          </w:p>
        </w:tc>
        <w:tc>
          <w:tcPr>
            <w:tcW w:w="1755" w:type="dxa"/>
            <w:vAlign w:val="center"/>
          </w:tcPr>
          <w:p w14:paraId="3D46746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循环清扫，每周冲洗1次及以上</w:t>
            </w:r>
          </w:p>
        </w:tc>
      </w:tr>
      <w:tr w14:paraId="5857F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26" w:type="dxa"/>
            <w:vAlign w:val="center"/>
          </w:tcPr>
          <w:p w14:paraId="0A7D85F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024" w:type="dxa"/>
            <w:vAlign w:val="center"/>
          </w:tcPr>
          <w:p w14:paraId="1A0BF2DB">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外墙及外露管道（三米以下）除尘</w:t>
            </w:r>
          </w:p>
        </w:tc>
        <w:tc>
          <w:tcPr>
            <w:tcW w:w="2016" w:type="dxa"/>
            <w:vAlign w:val="center"/>
          </w:tcPr>
          <w:p w14:paraId="62777214">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无积灰、污渍</w:t>
            </w:r>
          </w:p>
        </w:tc>
        <w:tc>
          <w:tcPr>
            <w:tcW w:w="1755" w:type="dxa"/>
            <w:vAlign w:val="center"/>
          </w:tcPr>
          <w:p w14:paraId="0C7C6E4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每周清抹1次及以上</w:t>
            </w:r>
          </w:p>
        </w:tc>
      </w:tr>
      <w:tr w14:paraId="2B2AA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4" w:hRule="atLeast"/>
          <w:jc w:val="center"/>
        </w:trPr>
        <w:tc>
          <w:tcPr>
            <w:tcW w:w="826" w:type="dxa"/>
            <w:vAlign w:val="center"/>
          </w:tcPr>
          <w:p w14:paraId="1F90433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024" w:type="dxa"/>
            <w:vAlign w:val="center"/>
          </w:tcPr>
          <w:p w14:paraId="2F1AE4E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屋顶及周边清扫、收集垃圾、刷洗、清洁堵塞物</w:t>
            </w:r>
          </w:p>
        </w:tc>
        <w:tc>
          <w:tcPr>
            <w:tcW w:w="2016" w:type="dxa"/>
            <w:vAlign w:val="center"/>
          </w:tcPr>
          <w:p w14:paraId="119B4FB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55" w:type="dxa"/>
            <w:vAlign w:val="center"/>
          </w:tcPr>
          <w:p w14:paraId="755CF77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每日清扫，雨雪天气、台风季节重点清扫</w:t>
            </w:r>
          </w:p>
        </w:tc>
      </w:tr>
      <w:tr w14:paraId="72595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26" w:type="dxa"/>
            <w:vAlign w:val="center"/>
          </w:tcPr>
          <w:p w14:paraId="7FA2D73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5024" w:type="dxa"/>
            <w:vAlign w:val="center"/>
          </w:tcPr>
          <w:p w14:paraId="45CD602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公共座椅保洁</w:t>
            </w:r>
          </w:p>
        </w:tc>
        <w:tc>
          <w:tcPr>
            <w:tcW w:w="2016" w:type="dxa"/>
            <w:vAlign w:val="center"/>
          </w:tcPr>
          <w:p w14:paraId="1447E27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无积灰、污渍</w:t>
            </w:r>
          </w:p>
        </w:tc>
        <w:tc>
          <w:tcPr>
            <w:tcW w:w="1755" w:type="dxa"/>
            <w:vAlign w:val="center"/>
          </w:tcPr>
          <w:p w14:paraId="68C0280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随时</w:t>
            </w:r>
          </w:p>
        </w:tc>
      </w:tr>
      <w:tr w14:paraId="58890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826" w:type="dxa"/>
            <w:vAlign w:val="center"/>
          </w:tcPr>
          <w:p w14:paraId="4BB0D66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024" w:type="dxa"/>
            <w:vAlign w:val="center"/>
          </w:tcPr>
          <w:p w14:paraId="4814C46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玻璃清洁</w:t>
            </w:r>
          </w:p>
        </w:tc>
        <w:tc>
          <w:tcPr>
            <w:tcW w:w="2016" w:type="dxa"/>
            <w:vAlign w:val="center"/>
          </w:tcPr>
          <w:p w14:paraId="7224CD4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无尘、无手印、无广告</w:t>
            </w:r>
          </w:p>
        </w:tc>
        <w:tc>
          <w:tcPr>
            <w:tcW w:w="1755" w:type="dxa"/>
            <w:vAlign w:val="center"/>
          </w:tcPr>
          <w:p w14:paraId="097A928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每周1次及以上</w:t>
            </w:r>
          </w:p>
        </w:tc>
      </w:tr>
      <w:tr w14:paraId="69017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826" w:type="dxa"/>
            <w:vAlign w:val="center"/>
          </w:tcPr>
          <w:p w14:paraId="048634B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024" w:type="dxa"/>
            <w:vAlign w:val="center"/>
          </w:tcPr>
          <w:p w14:paraId="11B32D5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外墙金属嵌条、广告牌、宣传栏、灯箱、标志牌除尘</w:t>
            </w:r>
          </w:p>
        </w:tc>
        <w:tc>
          <w:tcPr>
            <w:tcW w:w="2016" w:type="dxa"/>
            <w:vAlign w:val="center"/>
          </w:tcPr>
          <w:p w14:paraId="3CE8F481">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无积灰、污渍</w:t>
            </w:r>
          </w:p>
        </w:tc>
        <w:tc>
          <w:tcPr>
            <w:tcW w:w="1755" w:type="dxa"/>
            <w:vAlign w:val="center"/>
          </w:tcPr>
          <w:p w14:paraId="1E09B96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每日清抹1次及以上</w:t>
            </w:r>
          </w:p>
        </w:tc>
      </w:tr>
      <w:tr w14:paraId="57508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26" w:type="dxa"/>
            <w:vAlign w:val="center"/>
          </w:tcPr>
          <w:p w14:paraId="335DCB14">
            <w:pPr>
              <w:keepNext w:val="0"/>
              <w:keepLines w:val="0"/>
              <w:pageBreakBefore w:val="0"/>
              <w:kinsoku/>
              <w:wordWrap/>
              <w:overflowPunct/>
              <w:topLinePunct w:val="0"/>
              <w:bidi w:val="0"/>
              <w:snapToGrid w:val="0"/>
              <w:spacing w:line="300" w:lineRule="auto"/>
              <w:ind w:firstLine="120" w:firstLineChars="5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024" w:type="dxa"/>
            <w:vAlign w:val="center"/>
          </w:tcPr>
          <w:p w14:paraId="20FFA56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巡逻保洁</w:t>
            </w:r>
          </w:p>
        </w:tc>
        <w:tc>
          <w:tcPr>
            <w:tcW w:w="2016" w:type="dxa"/>
            <w:vAlign w:val="center"/>
          </w:tcPr>
          <w:p w14:paraId="35A362B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55" w:type="dxa"/>
            <w:vAlign w:val="center"/>
          </w:tcPr>
          <w:p w14:paraId="553F64C8">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  时</w:t>
            </w:r>
          </w:p>
        </w:tc>
      </w:tr>
    </w:tbl>
    <w:p w14:paraId="09FFA745">
      <w:pPr>
        <w:keepNext w:val="0"/>
        <w:keepLines w:val="0"/>
        <w:pageBreakBefore w:val="0"/>
        <w:kinsoku/>
        <w:wordWrap/>
        <w:overflowPunct/>
        <w:topLinePunct w:val="0"/>
        <w:bidi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区域：电梯</w:t>
      </w:r>
    </w:p>
    <w:tbl>
      <w:tblPr>
        <w:tblStyle w:val="2"/>
        <w:tblW w:w="96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3"/>
        <w:gridCol w:w="5197"/>
        <w:gridCol w:w="2040"/>
        <w:gridCol w:w="1765"/>
      </w:tblGrid>
      <w:tr w14:paraId="582B9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63" w:type="dxa"/>
            <w:vAlign w:val="center"/>
          </w:tcPr>
          <w:p w14:paraId="4C1CAF94">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197" w:type="dxa"/>
            <w:vAlign w:val="center"/>
          </w:tcPr>
          <w:p w14:paraId="54092E11">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工作内容</w:t>
            </w:r>
          </w:p>
        </w:tc>
        <w:tc>
          <w:tcPr>
            <w:tcW w:w="2040" w:type="dxa"/>
            <w:vAlign w:val="center"/>
          </w:tcPr>
          <w:p w14:paraId="0B801149">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65" w:type="dxa"/>
            <w:vAlign w:val="center"/>
          </w:tcPr>
          <w:p w14:paraId="7362F475">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频次</w:t>
            </w:r>
          </w:p>
        </w:tc>
      </w:tr>
      <w:tr w14:paraId="56708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663" w:type="dxa"/>
            <w:vAlign w:val="center"/>
          </w:tcPr>
          <w:p w14:paraId="7569217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7" w:type="dxa"/>
            <w:vAlign w:val="center"/>
          </w:tcPr>
          <w:p w14:paraId="578A9A21">
            <w:pPr>
              <w:keepNext w:val="0"/>
              <w:keepLines w:val="0"/>
              <w:pageBreakBefore w:val="0"/>
              <w:kinsoku/>
              <w:wordWrap/>
              <w:overflowPunct/>
              <w:topLinePunct w:val="0"/>
              <w:autoSpaceDE w:val="0"/>
              <w:autoSpaceDN w:val="0"/>
              <w:bidi w:val="0"/>
              <w:adjustRightInd w:val="0"/>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地面除尘、清</w:t>
            </w:r>
            <w:r>
              <w:rPr>
                <w:rFonts w:hint="eastAsia" w:ascii="宋体" w:hAnsi="宋体" w:cs="宋体"/>
                <w:color w:val="auto"/>
                <w:sz w:val="24"/>
                <w:szCs w:val="24"/>
                <w:highlight w:val="none"/>
                <w:lang w:eastAsia="zh-CN"/>
              </w:rPr>
              <w:t>洁</w:t>
            </w:r>
          </w:p>
        </w:tc>
        <w:tc>
          <w:tcPr>
            <w:tcW w:w="2040" w:type="dxa"/>
            <w:vAlign w:val="center"/>
          </w:tcPr>
          <w:p w14:paraId="6F7EC016">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无灰尘、垃圾及污渍</w:t>
            </w:r>
          </w:p>
        </w:tc>
        <w:tc>
          <w:tcPr>
            <w:tcW w:w="1765" w:type="dxa"/>
            <w:vAlign w:val="center"/>
          </w:tcPr>
          <w:p w14:paraId="5F517F0A">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每周吸尘3次及以上，每</w:t>
            </w:r>
            <w:r>
              <w:rPr>
                <w:rFonts w:hint="eastAsia" w:ascii="宋体" w:hAnsi="宋体" w:cs="宋体"/>
                <w:color w:val="auto"/>
                <w:sz w:val="24"/>
                <w:szCs w:val="24"/>
                <w:highlight w:val="none"/>
                <w:lang w:eastAsia="zh-CN"/>
              </w:rPr>
              <w:t>天</w:t>
            </w:r>
            <w:r>
              <w:rPr>
                <w:rFonts w:hint="eastAsia" w:ascii="宋体" w:hAnsi="宋体" w:eastAsia="宋体" w:cs="宋体"/>
                <w:color w:val="auto"/>
                <w:sz w:val="24"/>
                <w:szCs w:val="24"/>
                <w:highlight w:val="none"/>
              </w:rPr>
              <w:t>清</w:t>
            </w:r>
            <w:r>
              <w:rPr>
                <w:rFonts w:hint="eastAsia" w:ascii="宋体" w:hAnsi="宋体" w:cs="宋体"/>
                <w:color w:val="auto"/>
                <w:sz w:val="24"/>
                <w:szCs w:val="24"/>
                <w:highlight w:val="none"/>
                <w:lang w:eastAsia="zh-CN"/>
              </w:rPr>
              <w:t>洁</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次及以上</w:t>
            </w:r>
          </w:p>
        </w:tc>
      </w:tr>
      <w:tr w14:paraId="1BF95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663" w:type="dxa"/>
            <w:vAlign w:val="center"/>
          </w:tcPr>
          <w:p w14:paraId="6919B47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197" w:type="dxa"/>
            <w:vAlign w:val="center"/>
          </w:tcPr>
          <w:p w14:paraId="5D7D43E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轿厢</w:t>
            </w:r>
            <w:r>
              <w:rPr>
                <w:rFonts w:hint="eastAsia" w:ascii="宋体" w:hAnsi="宋体" w:eastAsia="宋体" w:cs="宋体"/>
                <w:color w:val="auto"/>
                <w:sz w:val="24"/>
                <w:szCs w:val="24"/>
                <w:highlight w:val="none"/>
              </w:rPr>
              <w:t>，木质（除尘）铝合金（上保护剂）、镜面清洁</w:t>
            </w:r>
          </w:p>
        </w:tc>
        <w:tc>
          <w:tcPr>
            <w:tcW w:w="2040" w:type="dxa"/>
            <w:vAlign w:val="center"/>
          </w:tcPr>
          <w:p w14:paraId="2B06698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无灰尘及手印，光亮</w:t>
            </w:r>
          </w:p>
        </w:tc>
        <w:tc>
          <w:tcPr>
            <w:tcW w:w="1765" w:type="dxa"/>
            <w:vAlign w:val="center"/>
          </w:tcPr>
          <w:p w14:paraId="3CFC221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每日保洁，每周清洁、每月上光</w:t>
            </w:r>
          </w:p>
        </w:tc>
      </w:tr>
      <w:tr w14:paraId="439D1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663" w:type="dxa"/>
            <w:vAlign w:val="center"/>
          </w:tcPr>
          <w:p w14:paraId="41BCA6F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197" w:type="dxa"/>
            <w:vAlign w:val="center"/>
          </w:tcPr>
          <w:p w14:paraId="427C012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门（内外）抹净（上保护剂）</w:t>
            </w:r>
          </w:p>
        </w:tc>
        <w:tc>
          <w:tcPr>
            <w:tcW w:w="2040" w:type="dxa"/>
            <w:vAlign w:val="center"/>
          </w:tcPr>
          <w:p w14:paraId="1F30558F">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无灰尘及手印，光亮</w:t>
            </w:r>
          </w:p>
        </w:tc>
        <w:tc>
          <w:tcPr>
            <w:tcW w:w="1765" w:type="dxa"/>
            <w:vAlign w:val="center"/>
          </w:tcPr>
          <w:p w14:paraId="0B7E8EF9">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定期循环保洁，每周清洁、每月上光</w:t>
            </w:r>
          </w:p>
        </w:tc>
      </w:tr>
      <w:tr w14:paraId="77773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63" w:type="dxa"/>
            <w:vAlign w:val="center"/>
          </w:tcPr>
          <w:p w14:paraId="72A5A3C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197" w:type="dxa"/>
            <w:vAlign w:val="center"/>
          </w:tcPr>
          <w:p w14:paraId="5E75C02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门槽清除垃圾、杂物</w:t>
            </w:r>
          </w:p>
        </w:tc>
        <w:tc>
          <w:tcPr>
            <w:tcW w:w="2040" w:type="dxa"/>
            <w:vAlign w:val="center"/>
          </w:tcPr>
          <w:p w14:paraId="36EE2710">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无灰尘及垃圾，光亮</w:t>
            </w:r>
          </w:p>
        </w:tc>
        <w:tc>
          <w:tcPr>
            <w:tcW w:w="1765" w:type="dxa"/>
            <w:vAlign w:val="center"/>
          </w:tcPr>
          <w:p w14:paraId="26657F0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每日及时清除，每周清洁、上光</w:t>
            </w:r>
          </w:p>
        </w:tc>
      </w:tr>
      <w:tr w14:paraId="1F827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663" w:type="dxa"/>
            <w:vAlign w:val="center"/>
          </w:tcPr>
          <w:p w14:paraId="6D89C17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197" w:type="dxa"/>
            <w:vAlign w:val="center"/>
          </w:tcPr>
          <w:p w14:paraId="6B167C9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指示牌和按钮除尘</w:t>
            </w:r>
          </w:p>
        </w:tc>
        <w:tc>
          <w:tcPr>
            <w:tcW w:w="2040" w:type="dxa"/>
            <w:vAlign w:val="center"/>
          </w:tcPr>
          <w:p w14:paraId="3C5932F7">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无灰尘、无手印</w:t>
            </w:r>
          </w:p>
        </w:tc>
        <w:tc>
          <w:tcPr>
            <w:tcW w:w="1765" w:type="dxa"/>
            <w:vAlign w:val="center"/>
          </w:tcPr>
          <w:p w14:paraId="7BCF6D8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每日清抹1次及以上</w:t>
            </w:r>
          </w:p>
        </w:tc>
      </w:tr>
      <w:tr w14:paraId="67376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663" w:type="dxa"/>
            <w:vAlign w:val="center"/>
          </w:tcPr>
          <w:p w14:paraId="732DEA6C">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197" w:type="dxa"/>
            <w:vAlign w:val="center"/>
          </w:tcPr>
          <w:p w14:paraId="21DE0912">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灯片和风口除尘</w:t>
            </w:r>
          </w:p>
        </w:tc>
        <w:tc>
          <w:tcPr>
            <w:tcW w:w="2040" w:type="dxa"/>
            <w:vAlign w:val="center"/>
          </w:tcPr>
          <w:p w14:paraId="4A1C3B6E">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无灰尘</w:t>
            </w:r>
          </w:p>
        </w:tc>
        <w:tc>
          <w:tcPr>
            <w:tcW w:w="1765" w:type="dxa"/>
            <w:vAlign w:val="center"/>
          </w:tcPr>
          <w:p w14:paraId="3EAB4A05">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每日清抹1次及以上</w:t>
            </w:r>
          </w:p>
        </w:tc>
      </w:tr>
    </w:tbl>
    <w:p w14:paraId="7A9D0321">
      <w:pPr>
        <w:keepNext w:val="0"/>
        <w:keepLines w:val="0"/>
        <w:pageBreakBefore w:val="0"/>
        <w:kinsoku/>
        <w:wordWrap/>
        <w:overflowPunct/>
        <w:topLinePunct w:val="0"/>
        <w:bidi w:val="0"/>
        <w:snapToGrid w:val="0"/>
        <w:spacing w:line="30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区域：其他</w:t>
      </w:r>
    </w:p>
    <w:tbl>
      <w:tblPr>
        <w:tblStyle w:val="2"/>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3"/>
        <w:gridCol w:w="5313"/>
        <w:gridCol w:w="2040"/>
        <w:gridCol w:w="1762"/>
      </w:tblGrid>
      <w:tr w14:paraId="3F2D02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543" w:type="dxa"/>
            <w:vAlign w:val="center"/>
          </w:tcPr>
          <w:p w14:paraId="570A9B79">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313" w:type="dxa"/>
            <w:vAlign w:val="center"/>
          </w:tcPr>
          <w:p w14:paraId="1EDE04D9">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工作内容</w:t>
            </w:r>
          </w:p>
        </w:tc>
        <w:tc>
          <w:tcPr>
            <w:tcW w:w="2040" w:type="dxa"/>
            <w:vAlign w:val="center"/>
          </w:tcPr>
          <w:p w14:paraId="6C8C8184">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工作标准</w:t>
            </w:r>
          </w:p>
        </w:tc>
        <w:tc>
          <w:tcPr>
            <w:tcW w:w="1762" w:type="dxa"/>
            <w:vAlign w:val="center"/>
          </w:tcPr>
          <w:p w14:paraId="65A04CE0">
            <w:pPr>
              <w:keepNext w:val="0"/>
              <w:keepLines w:val="0"/>
              <w:pageBreakBefore w:val="0"/>
              <w:kinsoku/>
              <w:wordWrap/>
              <w:overflowPunct/>
              <w:topLinePunct w:val="0"/>
              <w:bidi w:val="0"/>
              <w:snapToGrid w:val="0"/>
              <w:spacing w:line="30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频次</w:t>
            </w:r>
          </w:p>
        </w:tc>
      </w:tr>
      <w:tr w14:paraId="7599A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543" w:type="dxa"/>
            <w:vAlign w:val="center"/>
          </w:tcPr>
          <w:p w14:paraId="2FF49F5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13" w:type="dxa"/>
            <w:vAlign w:val="center"/>
          </w:tcPr>
          <w:p w14:paraId="6C1AE80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w:t>
            </w:r>
            <w:r>
              <w:rPr>
                <w:rFonts w:hint="eastAsia" w:ascii="宋体" w:hAnsi="宋体" w:cs="宋体"/>
                <w:color w:val="auto"/>
                <w:sz w:val="24"/>
                <w:szCs w:val="24"/>
                <w:highlight w:val="none"/>
                <w:lang w:eastAsia="zh-CN"/>
              </w:rPr>
              <w:t>、绿地</w:t>
            </w:r>
            <w:r>
              <w:rPr>
                <w:rFonts w:hint="eastAsia" w:ascii="宋体" w:hAnsi="宋体" w:eastAsia="宋体" w:cs="宋体"/>
                <w:color w:val="auto"/>
                <w:sz w:val="24"/>
                <w:szCs w:val="24"/>
                <w:highlight w:val="none"/>
              </w:rPr>
              <w:t>垃圾拾取</w:t>
            </w:r>
          </w:p>
        </w:tc>
        <w:tc>
          <w:tcPr>
            <w:tcW w:w="2040" w:type="dxa"/>
            <w:vAlign w:val="center"/>
          </w:tcPr>
          <w:p w14:paraId="653559C6">
            <w:pPr>
              <w:keepNext w:val="0"/>
              <w:keepLines w:val="0"/>
              <w:pageBreakBefore w:val="0"/>
              <w:kinsoku/>
              <w:wordWrap/>
              <w:overflowPunct/>
              <w:topLinePunct w:val="0"/>
              <w:autoSpaceDE w:val="0"/>
              <w:autoSpaceDN w:val="0"/>
              <w:bidi w:val="0"/>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及时清理</w:t>
            </w:r>
          </w:p>
        </w:tc>
        <w:tc>
          <w:tcPr>
            <w:tcW w:w="1762" w:type="dxa"/>
            <w:vAlign w:val="center"/>
          </w:tcPr>
          <w:p w14:paraId="48E4CD65">
            <w:pPr>
              <w:keepNext w:val="0"/>
              <w:keepLines w:val="0"/>
              <w:pageBreakBefore w:val="0"/>
              <w:kinsoku/>
              <w:wordWrap/>
              <w:overflowPunct/>
              <w:topLinePunct w:val="0"/>
              <w:autoSpaceDE w:val="0"/>
              <w:autoSpaceDN w:val="0"/>
              <w:bidi w:val="0"/>
              <w:adjustRightInd w:val="0"/>
              <w:snapToGrid w:val="0"/>
              <w:spacing w:line="30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循环保洁，随时</w:t>
            </w:r>
            <w:r>
              <w:rPr>
                <w:rFonts w:hint="eastAsia" w:ascii="宋体" w:hAnsi="宋体" w:cs="宋体"/>
                <w:color w:val="auto"/>
                <w:sz w:val="24"/>
                <w:szCs w:val="24"/>
                <w:highlight w:val="none"/>
                <w:lang w:eastAsia="zh-CN"/>
              </w:rPr>
              <w:t>清理</w:t>
            </w:r>
          </w:p>
        </w:tc>
      </w:tr>
      <w:tr w14:paraId="50CE0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543" w:type="dxa"/>
            <w:vAlign w:val="center"/>
          </w:tcPr>
          <w:p w14:paraId="27447D9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13" w:type="dxa"/>
            <w:vAlign w:val="center"/>
          </w:tcPr>
          <w:p w14:paraId="3B69A84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垃圾收集及暂存处保洁</w:t>
            </w:r>
          </w:p>
        </w:tc>
        <w:tc>
          <w:tcPr>
            <w:tcW w:w="2040" w:type="dxa"/>
            <w:vAlign w:val="center"/>
          </w:tcPr>
          <w:p w14:paraId="52B0CD77">
            <w:pPr>
              <w:keepNext w:val="0"/>
              <w:keepLines w:val="0"/>
              <w:pageBreakBefore w:val="0"/>
              <w:kinsoku/>
              <w:wordWrap/>
              <w:overflowPunct/>
              <w:topLinePunct w:val="0"/>
              <w:autoSpaceDE w:val="0"/>
              <w:autoSpaceDN w:val="0"/>
              <w:bidi w:val="0"/>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地面无散落的垃圾、无污水、污渍，墙面无粘附物。</w:t>
            </w:r>
          </w:p>
        </w:tc>
        <w:tc>
          <w:tcPr>
            <w:tcW w:w="1762" w:type="dxa"/>
            <w:vAlign w:val="center"/>
          </w:tcPr>
          <w:p w14:paraId="0DF44DE5">
            <w:pPr>
              <w:keepNext w:val="0"/>
              <w:keepLines w:val="0"/>
              <w:pageBreakBefore w:val="0"/>
              <w:kinsoku/>
              <w:wordWrap/>
              <w:overflowPunct/>
              <w:topLinePunct w:val="0"/>
              <w:autoSpaceDE w:val="0"/>
              <w:autoSpaceDN w:val="0"/>
              <w:bidi w:val="0"/>
              <w:adjustRightInd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医院内部垃圾存放区域每天清洗、消毒1次，每周全面清洗消毒1次；每天对垃圾的收集情况进行及时登记，以备检索。</w:t>
            </w:r>
          </w:p>
        </w:tc>
      </w:tr>
    </w:tbl>
    <w:p w14:paraId="23A26BA1">
      <w:pPr>
        <w:keepNext w:val="0"/>
        <w:keepLines w:val="0"/>
        <w:pageBreakBefore w:val="0"/>
        <w:widowControl/>
        <w:kinsoku/>
        <w:wordWrap/>
        <w:overflowPunct/>
        <w:topLinePunct w:val="0"/>
        <w:bidi w:val="0"/>
        <w:snapToGrid w:val="0"/>
        <w:spacing w:line="300" w:lineRule="auto"/>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注：1、楼内管道井、配电间、空调间、泵房、网络间不负责保洁服务。</w:t>
      </w:r>
    </w:p>
    <w:p w14:paraId="5D1ADB6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4.5地面清洁养护要求</w:t>
      </w:r>
    </w:p>
    <w:p w14:paraId="2DECA80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4.5.1对采购人楼区内各种材质地面（石材、瓷砖、PVC等、石材地面、PVC地面）进行相应的清洁、维护、保养，地面打蜡每季度一次；石材地面翻新、结晶每年各一次。</w:t>
      </w:r>
    </w:p>
    <w:p w14:paraId="46282BE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4.5.2对于地面护理和服务所使用的各类清洁剂、蜡、光亮剂等质量均应符合国家有关卫生及环保标准，不得使用任何有害人体健康的清洗用品及原料。</w:t>
      </w:r>
    </w:p>
    <w:p w14:paraId="6955694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4.5.3石材翻新及研磨技术要求：</w:t>
      </w:r>
    </w:p>
    <w:p w14:paraId="035E26A2">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p>
    <w:p w14:paraId="330B83E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7474"/>
      </w:tblGrid>
      <w:tr w14:paraId="5F34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9E7EF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0" w:type="auto"/>
          </w:tcPr>
          <w:p w14:paraId="0E44F43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67B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vAlign w:val="center"/>
          </w:tcPr>
          <w:p w14:paraId="77AF311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室内地面石材</w:t>
            </w:r>
          </w:p>
        </w:tc>
        <w:tc>
          <w:tcPr>
            <w:tcW w:w="0" w:type="auto"/>
          </w:tcPr>
          <w:p w14:paraId="7FA7B58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（1）石材表面亮度以未研磨石材亮度为准。</w:t>
            </w:r>
          </w:p>
          <w:p w14:paraId="2A896E8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（2）表面平整无划痕。</w:t>
            </w:r>
          </w:p>
          <w:p w14:paraId="1AAA38A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（3）石材相接部位无高低差，高低差为零。</w:t>
            </w:r>
          </w:p>
          <w:p w14:paraId="59D5BB5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（4）施工后的石材表面防滑效果达到国家相关要求。</w:t>
            </w:r>
          </w:p>
        </w:tc>
      </w:tr>
      <w:tr w14:paraId="5214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78CE8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室外石材清洗</w:t>
            </w:r>
          </w:p>
        </w:tc>
        <w:tc>
          <w:tcPr>
            <w:tcW w:w="0" w:type="auto"/>
          </w:tcPr>
          <w:p w14:paraId="68B7C06A">
            <w:pPr>
              <w:keepNext w:val="0"/>
              <w:keepLines w:val="0"/>
              <w:pageBreakBefore w:val="0"/>
              <w:numPr>
                <w:ilvl w:val="0"/>
                <w:numId w:val="1"/>
              </w:numPr>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石材表面油斑清除率 80%</w:t>
            </w:r>
          </w:p>
          <w:p w14:paraId="21521218">
            <w:pPr>
              <w:keepNext w:val="0"/>
              <w:keepLines w:val="0"/>
              <w:pageBreakBefore w:val="0"/>
              <w:numPr>
                <w:ilvl w:val="0"/>
                <w:numId w:val="1"/>
              </w:numPr>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石材表面车轮印迹清除率 100%</w:t>
            </w:r>
          </w:p>
          <w:p w14:paraId="208EE157">
            <w:pPr>
              <w:keepNext w:val="0"/>
              <w:keepLines w:val="0"/>
              <w:pageBreakBefore w:val="0"/>
              <w:numPr>
                <w:ilvl w:val="0"/>
                <w:numId w:val="1"/>
              </w:numPr>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污染物清除干净</w:t>
            </w:r>
          </w:p>
          <w:p w14:paraId="143F3D7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（4）石材表面锈斑清除干净</w:t>
            </w:r>
          </w:p>
        </w:tc>
      </w:tr>
      <w:tr w14:paraId="28EB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5FDFE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研磨要求</w:t>
            </w:r>
          </w:p>
        </w:tc>
        <w:tc>
          <w:tcPr>
            <w:tcW w:w="0" w:type="auto"/>
          </w:tcPr>
          <w:p w14:paraId="760AAB4E">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（1）大理石地面研磨材料采用符合国家质量标准的金刚石磨片，石材研磨剂—KP92、结晶粉、云石胶，石材保护剂 K2—K3。 </w:t>
            </w:r>
          </w:p>
          <w:p w14:paraId="2738273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（2）工具采用符合国家强制标准的电动工具：大理石研磨机、切割机、调速机。</w:t>
            </w:r>
          </w:p>
          <w:p w14:paraId="2D4D0E3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（3）大理石地面研磨采用第一遍 50—100 号金刚石磨片研磨，第二遍采用 200 号—600 号金刚石磨片研磨，第三遍采用 800—3000 号金刚石磨片研磨。</w:t>
            </w:r>
          </w:p>
          <w:p w14:paraId="68EA632D">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（4）对大理石地面平整度偏差限值的要求为:①表面平整度1㎜;②缝格平直2㎜;③接缝高低差0.5㎜;④板块间隙宽度1㎜ </w:t>
            </w:r>
          </w:p>
          <w:p w14:paraId="2581675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（5）进入施工现场后，用保护膜对需要打磨的石材周边物体进行遮挡保护，以防施工过程中对周边物体及装饰成品收到污染和损坏。</w:t>
            </w:r>
          </w:p>
          <w:p w14:paraId="3F00BE3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（6）大理石地面的拼缝要清除彻底，以保证石材的整体效果，不让污物从缝隙中渗入石材中。</w:t>
            </w:r>
          </w:p>
          <w:p w14:paraId="34E83E0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（7）根据石材颜色，采用石材颜色相近的云石胶调色填补缝隙及裂纹，使其整体效果一体化。</w:t>
            </w:r>
          </w:p>
          <w:p w14:paraId="48B1BEE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（8）精磨处理工序，待云石胶凝固后，适用翻新机配以最粗号磨头进行打磨，历经十遍以上不同磨号翻新、抛光处理，以保证石材的光泽持久。</w:t>
            </w:r>
          </w:p>
          <w:p w14:paraId="35217F5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（9）石材防护工序：经抛光处理后对版面做一层防水保护层，以确保适用时污物不再渗入。</w:t>
            </w:r>
          </w:p>
          <w:p w14:paraId="729CFFA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（10）工程施工工序应严格按照从粗到细，补缝牢固，颜色一致，剪口研磨，平整与大理石面水平。</w:t>
            </w:r>
          </w:p>
        </w:tc>
      </w:tr>
      <w:tr w14:paraId="0AEC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F3B43C">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结晶要求</w:t>
            </w:r>
          </w:p>
        </w:tc>
        <w:tc>
          <w:tcPr>
            <w:tcW w:w="0" w:type="auto"/>
          </w:tcPr>
          <w:p w14:paraId="56D37BC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（1）大理石地面结晶面采用符合国家质量检验标准合格产品的结晶粉 K2—K3。</w:t>
            </w:r>
          </w:p>
          <w:p w14:paraId="4BFFA2C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（2）大理石地面结晶面应清澈，致密、坚硬形成保护层，起到为石材表面加光、加硬的作用，能达到防滑、防水、防油的功效</w:t>
            </w:r>
          </w:p>
          <w:p w14:paraId="7C856E5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（3）结晶加硬工序：板面干燥后才可做水晶加硬处理，反复多遍才能达到石材水晶加硬的最佳效果，而且起到防滑工程。经过处理后的石材一般光度基本能达到 80 度以上。</w:t>
            </w:r>
          </w:p>
          <w:p w14:paraId="1E937FAD">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（4）工程施工结晶工序，应使用专用石材养护剂，使其充分渗透到石材内部并形成保护层阻水层），从而达到、防污、防腐要求，以提高石材抗风化能力</w:t>
            </w:r>
          </w:p>
          <w:p w14:paraId="3E100BC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（5）石材结晶完成面表面洁净、平整、坚实，光亮光滑，透明色泽一致，洁晶面层无裂纹，凹凸不平等现象。</w:t>
            </w:r>
          </w:p>
          <w:p w14:paraId="64514646">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（6）石材完成面结晶处理均匀，尤其是靠在建筑物和装饰物的地面边缘必须处理到位。</w:t>
            </w:r>
          </w:p>
          <w:p w14:paraId="347D730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（7）石材表面结晶处理所使用的材料符合设计要求，材料必须有产品合格证及检验报告。</w:t>
            </w:r>
          </w:p>
        </w:tc>
      </w:tr>
      <w:tr w14:paraId="619E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6EFFDE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PVC打蜡要求</w:t>
            </w:r>
          </w:p>
        </w:tc>
        <w:tc>
          <w:tcPr>
            <w:tcW w:w="0" w:type="auto"/>
          </w:tcPr>
          <w:p w14:paraId="6516B09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频次要求：为了保持塑胶地板的光洁，首次打蜡至少 1 底 3 面共铺 4 层蜡，保养期可根据情况打蜡 2-3 层面蜡。</w:t>
            </w:r>
          </w:p>
          <w:p w14:paraId="29932A7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（1）首先用推尘或吸尘器吸尘，清除表面垃圾。 </w:t>
            </w:r>
          </w:p>
          <w:p w14:paraId="5EFB895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（2）用起蜡水按 1∶10 稀释后均匀涂在地面上，等 5—10 分钟，用擦地机加黑色强力起蜡垫去蜡，及时用吸水机将污水吸干。</w:t>
            </w:r>
          </w:p>
          <w:p w14:paraId="6AC3E37A">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（3）用清水过洗、吸干，视情况可反复清洗，直到地面不留任何残余蜡液和清洁剂。 </w:t>
            </w:r>
          </w:p>
          <w:p w14:paraId="7E1031A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（4）pvc 地板上 3-5 层高强面蜡二合一硬光蜡。</w:t>
            </w:r>
          </w:p>
        </w:tc>
      </w:tr>
      <w:tr w14:paraId="2D75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4FC5C5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特殊污垢的处理</w:t>
            </w:r>
          </w:p>
        </w:tc>
        <w:tc>
          <w:tcPr>
            <w:tcW w:w="0" w:type="auto"/>
          </w:tcPr>
          <w:p w14:paraId="7E5E790D">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（1）油污：局部油污，将强力除油剂原液直接倒在毛巾上擦拭</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大面积油污，将除油剂按1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10稀释后，用擦地机加红色洗地垫低速清洁。 </w:t>
            </w:r>
          </w:p>
          <w:p w14:paraId="444E6AE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（2）黑胶印：用喷洁保养蜡配合高速抛光机加白色抛光垫抛光处理。对于时间比较长的黑胶印，可以将强力胶印去除剂直接倒在毛巾上擦拭处理。 </w:t>
            </w:r>
          </w:p>
          <w:p w14:paraId="46604A6D">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（3）胶或口香糖：用专业的强力除胶剂直接倒在毛巾上檫拭去除。万能清洁剂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强力除油剂喷洁保养蜡强力胶印去除剂强力除胶剂</w:t>
            </w:r>
          </w:p>
        </w:tc>
      </w:tr>
    </w:tbl>
    <w:p w14:paraId="694632C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4.6有害生物防治要求</w:t>
      </w:r>
    </w:p>
    <w:p w14:paraId="61BF554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4.6.1有害生物防治标准</w:t>
      </w:r>
    </w:p>
    <w:p w14:paraId="38F1290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4.6.1.1服务时间安排：</w:t>
      </w:r>
    </w:p>
    <w:p w14:paraId="5920F7F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a.大规模灭蟑施工每季度一次，全年四次。局部消杀随时进行；</w:t>
      </w:r>
    </w:p>
    <w:p w14:paraId="6138767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b.全院性灭鼠施工每季度一次，全年四次，局部捕杀随时进行；</w:t>
      </w:r>
    </w:p>
    <w:p w14:paraId="5DB5870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c.大规模灭蚊蝇每月一次</w:t>
      </w:r>
      <w:r>
        <w:rPr>
          <w:rFonts w:hint="eastAsia" w:ascii="宋体" w:hAnsi="宋体" w:cs="宋体"/>
          <w:color w:val="auto"/>
          <w:sz w:val="24"/>
          <w:szCs w:val="24"/>
          <w:highlight w:val="none"/>
          <w:lang w:eastAsia="zh-CN"/>
        </w:rPr>
        <w:t>（冬季除外）</w:t>
      </w:r>
      <w:r>
        <w:rPr>
          <w:rFonts w:hint="eastAsia" w:ascii="宋体" w:hAnsi="宋体" w:eastAsia="宋体" w:cs="宋体"/>
          <w:color w:val="auto"/>
          <w:sz w:val="24"/>
          <w:szCs w:val="24"/>
          <w:highlight w:val="none"/>
        </w:rPr>
        <w:t>，盛夏季节</w:t>
      </w:r>
      <w:r>
        <w:rPr>
          <w:rFonts w:hint="eastAsia" w:ascii="宋体" w:hAnsi="宋体" w:cs="宋体"/>
          <w:color w:val="auto"/>
          <w:sz w:val="24"/>
          <w:szCs w:val="24"/>
          <w:highlight w:val="none"/>
          <w:lang w:eastAsia="zh-CN"/>
        </w:rPr>
        <w:t>每周</w:t>
      </w:r>
      <w:r>
        <w:rPr>
          <w:rFonts w:hint="eastAsia" w:ascii="宋体" w:hAnsi="宋体" w:cs="宋体"/>
          <w:color w:val="auto"/>
          <w:sz w:val="24"/>
          <w:szCs w:val="24"/>
          <w:highlight w:val="none"/>
          <w:lang w:val="en-US" w:eastAsia="zh-CN"/>
        </w:rPr>
        <w:t>2次</w:t>
      </w:r>
      <w:r>
        <w:rPr>
          <w:rFonts w:hint="eastAsia" w:ascii="宋体" w:hAnsi="宋体" w:eastAsia="宋体" w:cs="宋体"/>
          <w:color w:val="auto"/>
          <w:sz w:val="24"/>
          <w:szCs w:val="24"/>
          <w:highlight w:val="none"/>
        </w:rPr>
        <w:t>；</w:t>
      </w:r>
    </w:p>
    <w:p w14:paraId="58BDD6C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d.营养食堂、职工食堂、大库等重点部门每周1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2次综合施工；</w:t>
      </w:r>
    </w:p>
    <w:p w14:paraId="78589B2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e.每季度进行一次有害生物防治质量和施工满意度回访，及时调整作业方案；</w:t>
      </w:r>
    </w:p>
    <w:p w14:paraId="69E849C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f.积极进行蜱、螨、蚤、虱、臭虫等有害生物的预防和相关咨询。</w:t>
      </w:r>
    </w:p>
    <w:p w14:paraId="37ADE5B6">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4.6.1.2服务要求：对重点部位进行重点控制，其中对暖气沟、地下室、垃圾站、厕所等主要监控点及时施药重点灭杀。按照北京市疾控中心及市爱卫会要求，对院区进行鼠药布点，不同区域配备不同鼠药，要求有标识、有警示，并提供布点后的平面图。</w:t>
      </w:r>
    </w:p>
    <w:p w14:paraId="490ABB88">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4.6.1.3质量标准：根据北京市疾控中心，市爱卫会的指示和精神，完成有害生物防治作业。并确保各项有害生物防治施工作业和指标全面达到各级主管部门的要求。</w:t>
      </w:r>
    </w:p>
    <w:p w14:paraId="5848405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4.6.2灭蟑、鼠、蚊蝇的检测标准：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7762"/>
      </w:tblGrid>
      <w:tr w14:paraId="0713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E48513">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0" w:type="auto"/>
          </w:tcPr>
          <w:p w14:paraId="68794B81">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7C6E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0" w:type="auto"/>
            <w:vAlign w:val="center"/>
          </w:tcPr>
          <w:p w14:paraId="631B2779">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灭鼠标准</w:t>
            </w:r>
          </w:p>
        </w:tc>
        <w:tc>
          <w:tcPr>
            <w:tcW w:w="0" w:type="auto"/>
          </w:tcPr>
          <w:p w14:paraId="75F3921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1.15平方米标准房间布放20*20厘米滑石粉块两块，一夜后阳性粉块不超过3％；有鼠洞、鼠粪、鼠咬等痕迹的房间不超过2％；防鼠设施不合格处不超过5％。不同类型的外环境，累计2000米，鼠迹不超过5处。</w:t>
            </w:r>
          </w:p>
        </w:tc>
      </w:tr>
      <w:tr w14:paraId="4B70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FFC9F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灭蟑螂标准</w:t>
            </w:r>
          </w:p>
        </w:tc>
        <w:tc>
          <w:tcPr>
            <w:tcW w:w="0" w:type="auto"/>
          </w:tcPr>
          <w:p w14:paraId="18CFE03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（1）室内有蟑螂成虫或若虫阳性房间不超过3％，平均每间房大蠊不超5 只，小蠊不超过10只。 </w:t>
            </w:r>
          </w:p>
          <w:p w14:paraId="7AA90A68">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（2）有活蟑螂卵鞘房间不超过2％，平均每间房不超过4只。 </w:t>
            </w:r>
          </w:p>
          <w:p w14:paraId="3C152A6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（3）有蟑螂粪便蜕皮等蟑迹的房间不超过5％。</w:t>
            </w:r>
          </w:p>
        </w:tc>
      </w:tr>
      <w:tr w14:paraId="1EFA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AF975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灭蚊标准 </w:t>
            </w:r>
          </w:p>
        </w:tc>
        <w:tc>
          <w:tcPr>
            <w:tcW w:w="0" w:type="auto"/>
          </w:tcPr>
          <w:p w14:paraId="55A36F0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（1）院区内外环境各种存水容器和积水中，蚊幼虫 及蛹的阳性率不超过 3％。  </w:t>
            </w:r>
          </w:p>
          <w:p w14:paraId="3A37387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（2）用500ml收集勺采集城区内大中型水体中的蚊幼虫或蛹阳性率不超 3％，阳性勺内幼虫或蛹的平均数不超过5只。  </w:t>
            </w:r>
          </w:p>
          <w:p w14:paraId="1D20B44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（3）特殊场所白天人诱蚊30分钟，平均每人次诱获成蚊数不超过1只。</w:t>
            </w:r>
          </w:p>
        </w:tc>
      </w:tr>
      <w:tr w14:paraId="3C72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2AEF12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灭蝇标准</w:t>
            </w:r>
          </w:p>
        </w:tc>
        <w:tc>
          <w:tcPr>
            <w:tcW w:w="0" w:type="auto"/>
          </w:tcPr>
          <w:p w14:paraId="4693720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（1）重点区域有蝇房间不超过1％，其它单位不超过3％，平均每阳面房间不超过3只；</w:t>
            </w:r>
          </w:p>
          <w:p w14:paraId="6B54631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（2）防蝇设施不合格房间不超过5％；加工、销售直接入口食品的场所不得有蝇。蝇类孳生地得到有效治理，幼虫和蛹的检出率不超过3％。</w:t>
            </w:r>
          </w:p>
        </w:tc>
      </w:tr>
    </w:tbl>
    <w:p w14:paraId="5CB6A53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p>
    <w:p w14:paraId="19A3D2F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4.7垃圾处理要求</w:t>
      </w:r>
    </w:p>
    <w:p w14:paraId="45F944C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4.7.1医疗废物的清运必须指定专人，做好专业防护，佩戴专用手套、帽子、隔离衣，按照采购人规定的时间、路线及操作规程。</w:t>
      </w:r>
    </w:p>
    <w:p w14:paraId="3C7F8D7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4.7.2运送人员在运送医疗废物前，应检查包装袋或容器的标识，标签及封口是否符合要求，不得将不符合要求的医疗废物运送至暂时储存地点。</w:t>
      </w:r>
    </w:p>
    <w:p w14:paraId="1ACF68A7">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4.7.3运送医疗废物应当使用防渗漏、防遗撒、无锐利边角、易于装卸和清洁的专用运送工具。</w:t>
      </w:r>
    </w:p>
    <w:p w14:paraId="79E47C2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4.7.4每日运送工作结束后，应当对运送工具进行清洁和消毒。</w:t>
      </w:r>
    </w:p>
    <w:p w14:paraId="18CDC37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4.7.5隔离的传染病人产生的感染性废物应当使用双层包装物，并及时封存。</w:t>
      </w:r>
    </w:p>
    <w:p w14:paraId="764C592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4.7.6包装袋内的废物不应超过袋子的3/4，并做到包扎完好，每个包装袋或容器上应标明废物产生单位、产生日期、主要内容物、运送目的地及特别说明。</w:t>
      </w:r>
    </w:p>
    <w:p w14:paraId="06E1DFD7">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4.7.7运送涉疫情医废，应符合医院院感管理要求。</w:t>
      </w:r>
    </w:p>
    <w:p w14:paraId="290BF9E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4.7.8运送医废人员应固定，不得随意更换，投标人应为其定期体检并留存体检报告。</w:t>
      </w:r>
    </w:p>
    <w:p w14:paraId="270EC54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4.8夜班具体要求</w:t>
      </w:r>
    </w:p>
    <w:p w14:paraId="75E2E1D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应安排足够的夜班人员，以确保达到医院质量要求，工作时间为18:00至次日6:30。</w:t>
      </w:r>
    </w:p>
    <w:p w14:paraId="1D2D4012">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4.8.1地面：表面洁净、无尘土、污迹、烟头、纸屑、血迹及垃圾。</w:t>
      </w:r>
    </w:p>
    <w:p w14:paraId="15042B9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4.8.2纸篓、垃圾桶：及时清理垃圾，垃圾袋不能二次使用。</w:t>
      </w:r>
    </w:p>
    <w:p w14:paraId="37E81DE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4.8.3定期清洁卫生地面、卫生死角，包括输液室座椅、床下。</w:t>
      </w:r>
    </w:p>
    <w:p w14:paraId="2644E61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4.8.4夜班保洁员不能离开工作岗位，有应急工作，随叫随到。</w:t>
      </w:r>
    </w:p>
    <w:p w14:paraId="29EE3B0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4.8.5盥洗区域：台面、镜面要保持清洁、不垃圾杂物。</w:t>
      </w:r>
    </w:p>
    <w:p w14:paraId="65B5B84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4.8.6便器：清洁、无污渍、无异味。</w:t>
      </w:r>
    </w:p>
    <w:p w14:paraId="07E9C3B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4.8.7巡视清扫烟头、垃圾。</w:t>
      </w:r>
    </w:p>
    <w:p w14:paraId="27D32F0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4.9项目管理要求</w:t>
      </w:r>
    </w:p>
    <w:p w14:paraId="799E504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4.9.1投标人应制定考勤纪律，要求所有保洁人员按要求刷指纹卡记录考勤，保洁经理因故外出，需提前告知采购人管理人员，做好工作安排和考勤记录。每月月底最后一天保洁经理与采购人管理人员应对保洁人员全月考勤签字确认。</w:t>
      </w:r>
    </w:p>
    <w:p w14:paraId="6B30423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4.9.2投标人须按合同内人员编制提供综合素质符合采购人要求的保洁服务人员。如因人员缺编造成保洁服务质量下降，投标人应承担全部责任；投标人招聘的保洁员，按要求提供相关资料（身份证复印件、体检报告、无犯罪记录证明）后，方可入职工作。</w:t>
      </w:r>
    </w:p>
    <w:p w14:paraId="14076C9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4.9.3投标人应对保洁管理人员做好岗位职责、管理等方面的培训；应对保洁人员做好入职和岗前培训，确保新入职员工尽快熟悉工作流程、操作标准、礼节礼貌规范、岗位职责、劳动安全、消防安全等内容，培训合格方可上岗，若因个人原因（如未按操作流程或未按采购人要求操作）在工作中发生意外，由投标人承担全部责任。</w:t>
      </w:r>
    </w:p>
    <w:p w14:paraId="13AC417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4.9.4对于采购人检查出的问题，投标人应在采购人规定期限内进行整改，提交整改方案。</w:t>
      </w:r>
    </w:p>
    <w:p w14:paraId="33388A7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4.9.5投标人应严格服从采购人管理，每日给员工召开班前班后会并布置当日的工作内容，做到及时沟通信息；每周与采购人共同对本周工作进行总结并提交问题整改措施。</w:t>
      </w:r>
    </w:p>
    <w:p w14:paraId="6977D32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4.9.6投标人项目管理需进行每日巡视，并做好巡视记录，对发现的问题及时进行整改及复查工作，随时起到指导和监督的作用，做到日清日毕。按照岗位职责，完成本职工作，不拖沓、不推诿、配合采购人做好对客服务。</w:t>
      </w:r>
    </w:p>
    <w:p w14:paraId="24AA20B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4.9.7保洁项目经理需提前一周做好每周、每月、每季度、半年度、年度工作计划及专项工作（内容全面，可操作性强），并上交总务处，对出现的相关问题进行研讨和解决。</w:t>
      </w:r>
    </w:p>
    <w:p w14:paraId="62EB7C4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4.9.8保洁人员应服从上级领导、团结同事、互相帮助、爱护公物、爱岗敬业，在规定时间内保质保量完成任务。保洁人员在工作时间不脱岗、不串岗、不大声喧哗，不做有损医院形象的事，不私自拿取或收受客户财物；对故意损坏、遗失工具或采购人设备设施者需按原价赔偿，所有违纪行为一经发现或被检举，视情节轻重给予相应处分直至辞退；</w:t>
      </w:r>
    </w:p>
    <w:p w14:paraId="075600C7">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4.9.9合理、妥善处理辞退员工事宜，避免发生劳动纠纷，采购人不承担任何责任。</w:t>
      </w:r>
    </w:p>
    <w:p w14:paraId="77ED5F2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4.9.10投标人以月度付款为节点，对提出的问题、建议进行分析和总结，提出有效的解决措施，及时完善到服务方案及工作计划内，并上交采购人。</w:t>
      </w:r>
    </w:p>
    <w:p w14:paraId="06A6FD45">
      <w:pPr>
        <w:keepNext w:val="0"/>
        <w:keepLines w:val="0"/>
        <w:pageBreakBefore w:val="0"/>
        <w:numPr>
          <w:ilvl w:val="0"/>
          <w:numId w:val="0"/>
        </w:numPr>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保洁</w:t>
      </w:r>
      <w:r>
        <w:rPr>
          <w:rFonts w:hint="eastAsia" w:ascii="宋体" w:hAnsi="宋体" w:eastAsia="宋体" w:cs="宋体"/>
          <w:b/>
          <w:bCs/>
          <w:color w:val="auto"/>
          <w:sz w:val="24"/>
          <w:szCs w:val="24"/>
          <w:highlight w:val="none"/>
        </w:rPr>
        <w:t>管理服务人员需求</w:t>
      </w:r>
      <w:bookmarkStart w:id="1" w:name="OLE_LINK1"/>
    </w:p>
    <w:p w14:paraId="55279A79">
      <w:pPr>
        <w:keepNext w:val="0"/>
        <w:keepLines w:val="0"/>
        <w:pageBreakBefore w:val="0"/>
        <w:numPr>
          <w:ilvl w:val="0"/>
          <w:numId w:val="0"/>
        </w:numPr>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bookmarkEnd w:id="1"/>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rPr>
        <w:t>人员需求</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现场服务含管理人员总人工数不低于135人</w:t>
      </w:r>
      <w:r>
        <w:rPr>
          <w:rFonts w:hint="eastAsia" w:ascii="宋体" w:hAnsi="宋体" w:cs="宋体"/>
          <w:color w:val="auto"/>
          <w:sz w:val="24"/>
          <w:szCs w:val="24"/>
          <w:highlight w:val="none"/>
          <w:lang w:val="en-US" w:eastAsia="zh-CN"/>
        </w:rPr>
        <w:t>/天</w:t>
      </w: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经理至少1人，</w:t>
      </w: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主管至少2人。在院内工作所有保洁人员均需持有健康体检报告</w:t>
      </w:r>
      <w:r>
        <w:rPr>
          <w:rFonts w:hint="eastAsia" w:ascii="宋体" w:hAnsi="宋体" w:cs="宋体"/>
          <w:color w:val="auto"/>
          <w:sz w:val="24"/>
          <w:szCs w:val="24"/>
          <w:highlight w:val="none"/>
          <w:lang w:eastAsia="zh-CN"/>
        </w:rPr>
        <w:t>或有效健康证</w:t>
      </w:r>
      <w:r>
        <w:rPr>
          <w:rFonts w:hint="eastAsia" w:ascii="宋体" w:hAnsi="宋体" w:eastAsia="宋体" w:cs="宋体"/>
          <w:color w:val="auto"/>
          <w:sz w:val="24"/>
          <w:szCs w:val="24"/>
          <w:highlight w:val="none"/>
        </w:rPr>
        <w:t>，本人无不良记录，一律经背景审查合格，采取实名制并签订国家规定的劳动合同、签订安全生产责任书等相关文件。</w:t>
      </w:r>
    </w:p>
    <w:p w14:paraId="51EA98B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.2服务团队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7498"/>
      </w:tblGrid>
      <w:tr w14:paraId="3D7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4CA72286">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团队成员</w:t>
            </w:r>
          </w:p>
        </w:tc>
        <w:tc>
          <w:tcPr>
            <w:tcW w:w="0" w:type="auto"/>
          </w:tcPr>
          <w:p w14:paraId="62E6A6F3">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r>
      <w:tr w14:paraId="7CFF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48E6E86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经理</w:t>
            </w:r>
          </w:p>
        </w:tc>
        <w:tc>
          <w:tcPr>
            <w:tcW w:w="0" w:type="auto"/>
            <w:vAlign w:val="center"/>
          </w:tcPr>
          <w:p w14:paraId="6D48862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（1）具有全日制本科</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以上学历（学信网可查）；</w:t>
            </w:r>
          </w:p>
          <w:p w14:paraId="6B2DF8E8">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（2）年龄大于</w:t>
            </w:r>
            <w:r>
              <w:rPr>
                <w:rFonts w:hint="eastAsia" w:ascii="宋体" w:hAnsi="宋体" w:eastAsia="宋体" w:cs="宋体"/>
                <w:color w:val="auto"/>
                <w:sz w:val="24"/>
                <w:szCs w:val="24"/>
                <w:highlight w:val="none"/>
                <w:lang w:val="en-US" w:eastAsia="zh-CN"/>
              </w:rPr>
              <w:t>等于</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周岁小于</w:t>
            </w:r>
            <w:r>
              <w:rPr>
                <w:rFonts w:hint="eastAsia" w:ascii="宋体" w:hAnsi="宋体" w:eastAsia="宋体" w:cs="宋体"/>
                <w:color w:val="auto"/>
                <w:sz w:val="24"/>
                <w:szCs w:val="24"/>
                <w:highlight w:val="none"/>
                <w:lang w:val="en-US" w:eastAsia="zh-CN"/>
              </w:rPr>
              <w:t>等于</w:t>
            </w:r>
            <w:r>
              <w:rPr>
                <w:rFonts w:hint="eastAsia" w:ascii="宋体" w:hAnsi="宋体" w:eastAsia="宋体" w:cs="宋体"/>
                <w:color w:val="auto"/>
                <w:sz w:val="24"/>
                <w:szCs w:val="24"/>
                <w:highlight w:val="none"/>
              </w:rPr>
              <w:t>45周岁；</w:t>
            </w:r>
          </w:p>
          <w:p w14:paraId="5CC5E4B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以上同类项目工作经验。</w:t>
            </w:r>
            <w:r>
              <w:rPr>
                <w:rFonts w:hint="eastAsia" w:ascii="宋体" w:hAnsi="宋体" w:cs="宋体"/>
                <w:color w:val="auto"/>
                <w:sz w:val="24"/>
                <w:szCs w:val="24"/>
                <w:highlight w:val="none"/>
                <w:lang w:eastAsia="zh-CN"/>
              </w:rPr>
              <w:t>（服务对象</w:t>
            </w:r>
            <w:r>
              <w:rPr>
                <w:rFonts w:hint="eastAsia" w:ascii="宋体" w:hAnsi="宋体" w:eastAsia="宋体" w:cs="宋体"/>
                <w:color w:val="auto"/>
                <w:sz w:val="24"/>
                <w:szCs w:val="24"/>
                <w:highlight w:val="none"/>
                <w:lang w:eastAsia="zh-CN"/>
              </w:rPr>
              <w:t>出具的加盖</w:t>
            </w:r>
            <w:r>
              <w:rPr>
                <w:rFonts w:hint="eastAsia" w:ascii="宋体" w:hAnsi="宋体" w:cs="宋体"/>
                <w:color w:val="auto"/>
                <w:sz w:val="24"/>
                <w:szCs w:val="24"/>
                <w:highlight w:val="none"/>
                <w:lang w:eastAsia="zh-CN"/>
              </w:rPr>
              <w:t>服务对象</w:t>
            </w:r>
            <w:r>
              <w:rPr>
                <w:rFonts w:hint="eastAsia" w:ascii="宋体" w:hAnsi="宋体" w:eastAsia="宋体" w:cs="宋体"/>
                <w:color w:val="auto"/>
                <w:sz w:val="24"/>
                <w:szCs w:val="24"/>
                <w:highlight w:val="none"/>
                <w:lang w:eastAsia="zh-CN"/>
              </w:rPr>
              <w:t>公章的证明文件</w:t>
            </w:r>
            <w:r>
              <w:rPr>
                <w:rFonts w:hint="eastAsia" w:ascii="宋体" w:hAnsi="宋体" w:cs="宋体"/>
                <w:color w:val="auto"/>
                <w:sz w:val="24"/>
                <w:szCs w:val="24"/>
                <w:highlight w:val="none"/>
                <w:lang w:eastAsia="zh-CN"/>
              </w:rPr>
              <w:t>）</w:t>
            </w:r>
          </w:p>
          <w:p w14:paraId="635434F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投标人需提供</w:t>
            </w:r>
            <w:r>
              <w:rPr>
                <w:rFonts w:hint="eastAsia" w:ascii="宋体" w:hAnsi="宋体" w:eastAsia="宋体" w:cs="宋体"/>
                <w:color w:val="auto"/>
                <w:sz w:val="24"/>
                <w:szCs w:val="24"/>
                <w:highlight w:val="none"/>
              </w:rPr>
              <w:t>投标人单位缴纳的项目经理</w:t>
            </w:r>
            <w:r>
              <w:rPr>
                <w:rFonts w:hint="eastAsia" w:ascii="宋体" w:hAnsi="宋体" w:cs="宋体"/>
                <w:color w:val="auto"/>
                <w:sz w:val="24"/>
                <w:szCs w:val="24"/>
                <w:highlight w:val="none"/>
                <w:lang w:eastAsia="zh-CN"/>
              </w:rPr>
              <w:t>近</w:t>
            </w:r>
            <w:r>
              <w:rPr>
                <w:rFonts w:hint="eastAsia" w:ascii="宋体" w:hAnsi="宋体" w:eastAsia="宋体" w:cs="宋体"/>
                <w:color w:val="auto"/>
                <w:sz w:val="24"/>
                <w:szCs w:val="24"/>
                <w:highlight w:val="none"/>
              </w:rPr>
              <w:t>半年内任意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个月的社保</w:t>
            </w: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记录。</w:t>
            </w:r>
          </w:p>
        </w:tc>
      </w:tr>
      <w:tr w14:paraId="6344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1B88D1F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保洁</w:t>
            </w:r>
            <w:r>
              <w:rPr>
                <w:rFonts w:hint="eastAsia" w:ascii="宋体" w:hAnsi="宋体" w:eastAsia="宋体" w:cs="宋体"/>
                <w:color w:val="auto"/>
                <w:sz w:val="24"/>
                <w:szCs w:val="24"/>
                <w:highlight w:val="none"/>
              </w:rPr>
              <w:t>主管</w:t>
            </w:r>
          </w:p>
        </w:tc>
        <w:tc>
          <w:tcPr>
            <w:tcW w:w="0" w:type="auto"/>
            <w:vAlign w:val="center"/>
          </w:tcPr>
          <w:p w14:paraId="19D56D96">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w:t>
            </w:r>
            <w:r>
              <w:rPr>
                <w:rFonts w:hint="eastAsia" w:ascii="宋体" w:hAnsi="宋体" w:cs="宋体"/>
                <w:color w:val="auto"/>
                <w:sz w:val="24"/>
                <w:szCs w:val="24"/>
                <w:highlight w:val="none"/>
                <w:lang w:val="en-US" w:eastAsia="zh-CN"/>
              </w:rPr>
              <w:t>专科</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w:t>
            </w:r>
          </w:p>
          <w:p w14:paraId="66BF6D0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（2）年龄大于</w:t>
            </w:r>
            <w:r>
              <w:rPr>
                <w:rFonts w:hint="eastAsia" w:ascii="宋体" w:hAnsi="宋体" w:eastAsia="宋体" w:cs="宋体"/>
                <w:color w:val="auto"/>
                <w:sz w:val="24"/>
                <w:szCs w:val="24"/>
                <w:highlight w:val="none"/>
                <w:lang w:val="en-US" w:eastAsia="zh-CN"/>
              </w:rPr>
              <w:t>等于</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周岁小于</w:t>
            </w:r>
            <w:r>
              <w:rPr>
                <w:rFonts w:hint="eastAsia" w:ascii="宋体" w:hAnsi="宋体" w:eastAsia="宋体" w:cs="宋体"/>
                <w:color w:val="auto"/>
                <w:sz w:val="24"/>
                <w:szCs w:val="24"/>
                <w:highlight w:val="none"/>
                <w:lang w:val="en-US" w:eastAsia="zh-CN"/>
              </w:rPr>
              <w:t>等于</w:t>
            </w:r>
            <w:r>
              <w:rPr>
                <w:rFonts w:hint="eastAsia" w:ascii="宋体" w:hAnsi="宋体" w:eastAsia="宋体" w:cs="宋体"/>
                <w:color w:val="auto"/>
                <w:sz w:val="24"/>
                <w:szCs w:val="24"/>
                <w:highlight w:val="none"/>
              </w:rPr>
              <w:t>50周岁；</w:t>
            </w:r>
          </w:p>
          <w:p w14:paraId="71A1D01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以上同类项目工作经验。</w:t>
            </w:r>
            <w:r>
              <w:rPr>
                <w:rFonts w:hint="eastAsia" w:ascii="宋体" w:hAnsi="宋体" w:cs="宋体"/>
                <w:color w:val="auto"/>
                <w:sz w:val="24"/>
                <w:szCs w:val="24"/>
                <w:highlight w:val="none"/>
                <w:lang w:eastAsia="zh-CN"/>
              </w:rPr>
              <w:t>（服务对象</w:t>
            </w:r>
            <w:r>
              <w:rPr>
                <w:rFonts w:hint="eastAsia" w:ascii="宋体" w:hAnsi="宋体" w:eastAsia="宋体" w:cs="宋体"/>
                <w:color w:val="auto"/>
                <w:sz w:val="24"/>
                <w:szCs w:val="24"/>
                <w:highlight w:val="none"/>
                <w:lang w:eastAsia="zh-CN"/>
              </w:rPr>
              <w:t>出具的加盖</w:t>
            </w:r>
            <w:r>
              <w:rPr>
                <w:rFonts w:hint="eastAsia" w:ascii="宋体" w:hAnsi="宋体" w:cs="宋体"/>
                <w:color w:val="auto"/>
                <w:sz w:val="24"/>
                <w:szCs w:val="24"/>
                <w:highlight w:val="none"/>
                <w:lang w:eastAsia="zh-CN"/>
              </w:rPr>
              <w:t>服务对象</w:t>
            </w:r>
            <w:r>
              <w:rPr>
                <w:rFonts w:hint="eastAsia" w:ascii="宋体" w:hAnsi="宋体" w:eastAsia="宋体" w:cs="宋体"/>
                <w:color w:val="auto"/>
                <w:sz w:val="24"/>
                <w:szCs w:val="24"/>
                <w:highlight w:val="none"/>
                <w:lang w:eastAsia="zh-CN"/>
              </w:rPr>
              <w:t>公章的证明文件</w:t>
            </w:r>
            <w:r>
              <w:rPr>
                <w:rFonts w:hint="eastAsia" w:ascii="宋体" w:hAnsi="宋体" w:cs="宋体"/>
                <w:color w:val="auto"/>
                <w:sz w:val="24"/>
                <w:szCs w:val="24"/>
                <w:highlight w:val="none"/>
                <w:lang w:eastAsia="zh-CN"/>
              </w:rPr>
              <w:t>）</w:t>
            </w:r>
          </w:p>
          <w:p w14:paraId="0773B20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投标人需提供</w:t>
            </w:r>
            <w:r>
              <w:rPr>
                <w:rFonts w:hint="eastAsia" w:ascii="宋体" w:hAnsi="宋体" w:eastAsia="宋体" w:cs="宋体"/>
                <w:color w:val="auto"/>
                <w:sz w:val="24"/>
                <w:szCs w:val="24"/>
                <w:highlight w:val="none"/>
              </w:rPr>
              <w:t>投标人单位缴纳的保洁主管2人</w:t>
            </w:r>
            <w:r>
              <w:rPr>
                <w:rFonts w:hint="eastAsia" w:ascii="宋体" w:hAnsi="宋体" w:cs="宋体"/>
                <w:color w:val="auto"/>
                <w:sz w:val="24"/>
                <w:szCs w:val="24"/>
                <w:highlight w:val="none"/>
                <w:lang w:eastAsia="zh-CN"/>
              </w:rPr>
              <w:t>近</w:t>
            </w:r>
            <w:r>
              <w:rPr>
                <w:rFonts w:hint="eastAsia" w:ascii="宋体" w:hAnsi="宋体" w:eastAsia="宋体" w:cs="宋体"/>
                <w:color w:val="auto"/>
                <w:sz w:val="24"/>
                <w:szCs w:val="24"/>
                <w:highlight w:val="none"/>
              </w:rPr>
              <w:t>半年内任意</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个月的社保</w:t>
            </w:r>
            <w:r>
              <w:rPr>
                <w:rFonts w:hint="eastAsia" w:ascii="宋体" w:hAnsi="宋体" w:eastAsia="宋体" w:cs="宋体"/>
                <w:color w:val="auto"/>
                <w:sz w:val="24"/>
                <w:szCs w:val="24"/>
                <w:highlight w:val="none"/>
                <w:lang w:eastAsia="zh-CN"/>
              </w:rPr>
              <w:t>缴纳</w:t>
            </w:r>
            <w:r>
              <w:rPr>
                <w:rFonts w:hint="eastAsia" w:ascii="宋体" w:hAnsi="宋体" w:eastAsia="宋体" w:cs="宋体"/>
                <w:color w:val="auto"/>
                <w:sz w:val="24"/>
                <w:szCs w:val="24"/>
                <w:highlight w:val="none"/>
              </w:rPr>
              <w:t>记录。</w:t>
            </w:r>
          </w:p>
        </w:tc>
      </w:tr>
      <w:tr w14:paraId="59F5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14:paraId="3DB0384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p>
        </w:tc>
        <w:tc>
          <w:tcPr>
            <w:tcW w:w="0" w:type="auto"/>
            <w:vAlign w:val="center"/>
          </w:tcPr>
          <w:p w14:paraId="6F6689E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具有初中</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w:t>
            </w:r>
          </w:p>
          <w:p w14:paraId="54EFECD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年龄大于</w:t>
            </w:r>
            <w:r>
              <w:rPr>
                <w:rFonts w:hint="eastAsia" w:ascii="宋体" w:hAnsi="宋体" w:eastAsia="宋体" w:cs="宋体"/>
                <w:color w:val="auto"/>
                <w:sz w:val="24"/>
                <w:szCs w:val="24"/>
                <w:highlight w:val="none"/>
                <w:lang w:val="en-US" w:eastAsia="zh-CN"/>
              </w:rPr>
              <w:t>等于</w:t>
            </w:r>
            <w:r>
              <w:rPr>
                <w:rFonts w:hint="eastAsia" w:ascii="宋体" w:hAnsi="宋体" w:eastAsia="宋体" w:cs="宋体"/>
                <w:color w:val="auto"/>
                <w:sz w:val="24"/>
                <w:szCs w:val="24"/>
                <w:highlight w:val="none"/>
              </w:rPr>
              <w:t>18周岁小于</w:t>
            </w:r>
            <w:r>
              <w:rPr>
                <w:rFonts w:hint="eastAsia" w:ascii="宋体" w:hAnsi="宋体" w:eastAsia="宋体" w:cs="宋体"/>
                <w:color w:val="auto"/>
                <w:sz w:val="24"/>
                <w:szCs w:val="24"/>
                <w:highlight w:val="none"/>
                <w:lang w:val="en-US" w:eastAsia="zh-CN"/>
              </w:rPr>
              <w:t>等于</w:t>
            </w:r>
            <w:r>
              <w:rPr>
                <w:rFonts w:hint="eastAsia" w:ascii="宋体" w:hAnsi="宋体" w:eastAsia="宋体" w:cs="宋体"/>
                <w:color w:val="auto"/>
                <w:sz w:val="24"/>
                <w:szCs w:val="24"/>
                <w:highlight w:val="none"/>
              </w:rPr>
              <w:t>55周岁；</w:t>
            </w:r>
          </w:p>
        </w:tc>
      </w:tr>
    </w:tbl>
    <w:p w14:paraId="5495442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bookmarkStart w:id="2" w:name="OLE_LINK2"/>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.3服务时间：365天全年运转</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每日早晨7:00至上午11:30；下午13:30至17:00，急诊、发热肠道门诊、手术室、ICU、产房等诊疗区域（含夜间巡视和各岗位应急服务）提供24小时保洁服务。</w:t>
      </w:r>
    </w:p>
    <w:p w14:paraId="7505D5C7">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服务人员要求</w:t>
      </w:r>
    </w:p>
    <w:p w14:paraId="111C49C6">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按照投标文件配备保洁项目经理及团队人员，严禁在实际工作中不按投标文件进行人员配备，不经采购人书面同意，不随意更换团队人员。</w:t>
      </w:r>
    </w:p>
    <w:p w14:paraId="33A5416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员工基本素质要求</w:t>
      </w:r>
    </w:p>
    <w:p w14:paraId="5E8F61B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.1仪容仪表：统一着工装、工鞋（投标人提供），穿着整洁，仪表端庄。</w:t>
      </w:r>
    </w:p>
    <w:p w14:paraId="261A182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.2行为举止：精神饱满、诚实稳重、言谈举止文明、不大声喧哗。</w:t>
      </w:r>
    </w:p>
    <w:p w14:paraId="0808A8E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.3文明礼貌，尊重他人、态度和蔼、保护病人隐私、使用文明用语。</w:t>
      </w:r>
    </w:p>
    <w:p w14:paraId="16535028">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.4遵纪守法、遵守操作规程、遵守劳动纪律、遵守医院规章制度。</w:t>
      </w:r>
    </w:p>
    <w:p w14:paraId="7B796127">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rPr>
        <w:t>.5具备医院保洁基本知识，岗前培训考核合格后上岗，保障病人及医疗环境安全，做好个人防护。</w:t>
      </w:r>
    </w:p>
    <w:p w14:paraId="23AA2AB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工装要求</w:t>
      </w:r>
    </w:p>
    <w:p w14:paraId="2DB2101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.1保洁服装由采购人核定服装样式及颜色，投标人支付服装费用；</w:t>
      </w:r>
    </w:p>
    <w:p w14:paraId="2F0061E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.2保洁服装由投标人负责清洗，清洁费用由投标人自付，每周至少清洗2次。</w:t>
      </w:r>
    </w:p>
    <w:p w14:paraId="103493E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人员管理要求</w:t>
      </w:r>
    </w:p>
    <w:p w14:paraId="5B21905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1投标人对员工的管理教育和人身安全负完全责任。不得因与其员工之间的纠纷影响合同的履行，否则应赔偿由此给采购人造成的损失，本项目所有工作人员与采购人之间不存在任何劳动关系，其安全责任及纠纷由投标人自行负责，与采购人无涉。</w:t>
      </w:r>
    </w:p>
    <w:p w14:paraId="081F513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.2建立员工政审、健康、薪酬档案，提供本项目所有工作人员基本信息情况表、身份证及健康证复印件并保持本项目主要人员的相对稳定。如需调整，需事先征得采购人同意，不得未经许可调任本项目工作人员。</w:t>
      </w:r>
    </w:p>
    <w:p w14:paraId="15DFD2A2">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.3投标人需保证有指定出勤总数25%以上的备用人员，每天（含法定节假日）调派工作人员应符合采购人需求，不得无故缩减人力。每三个月投标人员工离职率不得高于服务人数的30%。</w:t>
      </w:r>
    </w:p>
    <w:p w14:paraId="748CF0B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4当月所有工作人员（含代班人员）由投标人于前月20日前，将花名册及排班表送至采购人备查，工作人员如有任何异动，应于1日前（不含假日）告知采购人；新进人员（不含领班）需由领班或资深工作人员现场带领实作5日（不计薪），若有无法胜任工作者，投标人需于七日内配合更换适任人选，不得依此作为缩减人力的理由。</w:t>
      </w:r>
    </w:p>
    <w:p w14:paraId="078843C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.5投标人需对派送工作人员进行招聘、体检、培训、管理，为其办理医疗、工伤等社会保险并缴纳费用。</w:t>
      </w:r>
    </w:p>
    <w:p w14:paraId="28078B12">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6投标人需按照服务行业、卫生部门的规定进行操作，服务及着装、仪容、仪表及服务态度应符合国家相关标准及采购人要求，遵守采购人保密规定及各项需求。作业时统一着装，服装整洁、佩戴胸牌。中标单位所有工作人员不得因工作以外的任何原因在非服务区域逗留，不得随意进入任何非服务区域。</w:t>
      </w:r>
    </w:p>
    <w:p w14:paraId="7C527A6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.7投标人提供的员工在服务区域内不可从事与服务项目无关的活动。对于投标人员工身体健康情况有异议的，采购人有权要求重新体检。</w:t>
      </w:r>
    </w:p>
    <w:p w14:paraId="1BBC7207">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.8投标人提供的员工需具有一定的文化水平</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可正常交流并能够填写工作过程中的相应表单。</w:t>
      </w:r>
    </w:p>
    <w:p w14:paraId="110B3DD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.9投标人须服从采购人对其人员管理、作业项目、服务、作业场所安全卫生、感控配合情况进行评核并针对违规事项进行罚扣，并在规定的合理限期内及时完成整改。</w:t>
      </w:r>
    </w:p>
    <w:p w14:paraId="71B3BBC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.10中标单位需明确企业领导层对接人员，更换领班、对接人员、或管理人员，必须以书面方式报告采购人同意，不得擅自更换，如遇到异常事件或紧急情况，需2小时抵达现场并妥善处置。</w:t>
      </w:r>
    </w:p>
    <w:p w14:paraId="5E788E9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中标人员工不得私自处置、变卖医院可回收物。</w:t>
      </w:r>
      <w:bookmarkEnd w:id="2"/>
    </w:p>
    <w:p w14:paraId="2D18151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2做好所有员工无条件参加医院组织的院感、消防知识等培训。</w:t>
      </w:r>
    </w:p>
    <w:p w14:paraId="3229BC8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★投标人承诺：投标人中标后提供的服务完全满足</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4.服务要求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“5.1人员需求”、“5.3服务时间”</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lang w:eastAsia="zh-CN"/>
        </w:rPr>
        <w:t>“5.4服务人员要求”</w:t>
      </w:r>
      <w:r>
        <w:rPr>
          <w:rFonts w:hint="eastAsia" w:ascii="宋体" w:hAnsi="宋体" w:eastAsia="宋体" w:cs="宋体"/>
          <w:color w:val="auto"/>
          <w:sz w:val="24"/>
          <w:szCs w:val="24"/>
          <w:highlight w:val="none"/>
        </w:rPr>
        <w:t>中的全部内容及要求。（</w:t>
      </w:r>
      <w:r>
        <w:rPr>
          <w:rFonts w:hint="eastAsia" w:ascii="宋体" w:hAnsi="宋体" w:eastAsia="宋体" w:cs="宋体"/>
          <w:color w:val="auto"/>
          <w:sz w:val="24"/>
          <w:szCs w:val="24"/>
          <w:highlight w:val="none"/>
          <w:lang w:val="en-US" w:eastAsia="zh-CN"/>
        </w:rPr>
        <w:t>投标人提供承诺函电子件，承诺函格式自拟，加盖投标人公章，采购需求偏离表不能作为承诺函</w:t>
      </w:r>
      <w:r>
        <w:rPr>
          <w:rFonts w:hint="eastAsia" w:ascii="宋体" w:hAnsi="宋体" w:eastAsia="宋体" w:cs="宋体"/>
          <w:color w:val="auto"/>
          <w:sz w:val="24"/>
          <w:szCs w:val="24"/>
          <w:highlight w:val="none"/>
        </w:rPr>
        <w:t>）。</w:t>
      </w:r>
    </w:p>
    <w:p w14:paraId="65F55C10">
      <w:pPr>
        <w:keepNext w:val="0"/>
        <w:keepLines w:val="0"/>
        <w:pageBreakBefore w:val="0"/>
        <w:numPr>
          <w:ilvl w:val="0"/>
          <w:numId w:val="0"/>
        </w:numPr>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6.</w:t>
      </w:r>
      <w:r>
        <w:rPr>
          <w:rFonts w:hint="eastAsia" w:ascii="宋体" w:hAnsi="宋体" w:eastAsia="宋体" w:cs="宋体"/>
          <w:b/>
          <w:bCs/>
          <w:color w:val="auto"/>
          <w:sz w:val="24"/>
          <w:szCs w:val="24"/>
          <w:highlight w:val="none"/>
        </w:rPr>
        <w:t>信息系统要求</w:t>
      </w:r>
    </w:p>
    <w:p w14:paraId="1094DBC7">
      <w:pPr>
        <w:keepNext w:val="0"/>
        <w:keepLines w:val="0"/>
        <w:pageBreakBefore w:val="0"/>
        <w:numPr>
          <w:ilvl w:val="0"/>
          <w:numId w:val="0"/>
        </w:numPr>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投标人需协助采购人开展后勤信息化建设，内容包括：</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临床支持服务信息系统、</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保洁</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管理信息系统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医疗废弃物管理信息系统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质量安全云管理信息系统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智慧卫生间管理信息系统</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lang w:eastAsia="zh-CN"/>
        </w:rPr>
        <w:t>需</w:t>
      </w:r>
      <w:r>
        <w:rPr>
          <w:rFonts w:hint="eastAsia" w:ascii="宋体" w:hAnsi="宋体" w:eastAsia="宋体" w:cs="宋体"/>
          <w:color w:val="auto"/>
          <w:sz w:val="24"/>
          <w:szCs w:val="24"/>
          <w:highlight w:val="none"/>
          <w:lang w:eastAsia="zh-CN"/>
        </w:rPr>
        <w:t>提供上述信息化管理系统的《</w:t>
      </w:r>
      <w:r>
        <w:rPr>
          <w:rFonts w:hint="eastAsia" w:ascii="宋体" w:hAnsi="宋体" w:eastAsia="宋体" w:cs="宋体"/>
          <w:color w:val="auto"/>
          <w:sz w:val="24"/>
          <w:szCs w:val="24"/>
          <w:highlight w:val="none"/>
        </w:rPr>
        <w:t>计算机软件著作权登记证书</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CN"/>
        </w:rPr>
        <w:t>上述系统</w:t>
      </w:r>
      <w:r>
        <w:rPr>
          <w:rFonts w:hint="eastAsia" w:ascii="宋体" w:hAnsi="宋体" w:eastAsia="宋体" w:cs="宋体"/>
          <w:color w:val="auto"/>
          <w:sz w:val="24"/>
          <w:szCs w:val="24"/>
          <w:highlight w:val="none"/>
        </w:rPr>
        <w:t>非投标人自主开发的</w:t>
      </w:r>
      <w:r>
        <w:rPr>
          <w:rFonts w:hint="eastAsia" w:ascii="宋体" w:hAnsi="宋体" w:cs="宋体"/>
          <w:color w:val="auto"/>
          <w:sz w:val="24"/>
          <w:szCs w:val="24"/>
          <w:highlight w:val="none"/>
          <w:lang w:eastAsia="zh-CN"/>
        </w:rPr>
        <w:t>需</w:t>
      </w:r>
      <w:r>
        <w:rPr>
          <w:rFonts w:hint="eastAsia" w:ascii="宋体" w:hAnsi="宋体" w:eastAsia="宋体" w:cs="宋体"/>
          <w:color w:val="auto"/>
          <w:sz w:val="24"/>
          <w:szCs w:val="24"/>
          <w:highlight w:val="none"/>
          <w:lang w:eastAsia="zh-CN"/>
        </w:rPr>
        <w:t>提供上述信息化管理系统</w:t>
      </w:r>
      <w:r>
        <w:rPr>
          <w:rFonts w:hint="eastAsia" w:ascii="宋体" w:hAnsi="宋体" w:cs="宋体"/>
          <w:color w:val="auto"/>
          <w:sz w:val="24"/>
          <w:szCs w:val="24"/>
          <w:highlight w:val="none"/>
          <w:lang w:eastAsia="zh-CN"/>
        </w:rPr>
        <w:t>原厂商</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计算机软件著作权登记证书</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及</w:t>
      </w:r>
      <w:r>
        <w:rPr>
          <w:rFonts w:hint="eastAsia" w:ascii="宋体" w:hAnsi="宋体" w:eastAsia="宋体" w:cs="宋体"/>
          <w:color w:val="auto"/>
          <w:sz w:val="24"/>
          <w:szCs w:val="24"/>
          <w:highlight w:val="none"/>
          <w:lang w:eastAsia="zh-CN"/>
        </w:rPr>
        <w:t>系统</w:t>
      </w:r>
      <w:r>
        <w:rPr>
          <w:rFonts w:hint="eastAsia" w:ascii="宋体" w:hAnsi="宋体" w:eastAsia="宋体" w:cs="宋体"/>
          <w:color w:val="auto"/>
          <w:sz w:val="24"/>
          <w:szCs w:val="24"/>
          <w:highlight w:val="none"/>
        </w:rPr>
        <w:t>软件的</w:t>
      </w:r>
      <w:r>
        <w:rPr>
          <w:rFonts w:hint="eastAsia" w:ascii="宋体" w:hAnsi="宋体" w:cs="宋体"/>
          <w:color w:val="auto"/>
          <w:sz w:val="24"/>
          <w:szCs w:val="24"/>
          <w:highlight w:val="none"/>
          <w:lang w:eastAsia="zh-CN"/>
        </w:rPr>
        <w:t>：①</w:t>
      </w:r>
      <w:r>
        <w:rPr>
          <w:rFonts w:hint="eastAsia" w:ascii="宋体" w:hAnsi="宋体" w:eastAsia="宋体" w:cs="宋体"/>
          <w:color w:val="auto"/>
          <w:sz w:val="24"/>
          <w:szCs w:val="24"/>
          <w:highlight w:val="none"/>
          <w:lang w:eastAsia="zh-CN"/>
        </w:rPr>
        <w:t>购买</w:t>
      </w:r>
      <w:r>
        <w:rPr>
          <w:rFonts w:hint="eastAsia" w:ascii="宋体" w:hAnsi="宋体" w:cs="宋体"/>
          <w:color w:val="auto"/>
          <w:sz w:val="24"/>
          <w:szCs w:val="24"/>
          <w:highlight w:val="none"/>
          <w:lang w:eastAsia="zh-CN"/>
        </w:rPr>
        <w:t>合同和发票或②软件系统授权书</w:t>
      </w:r>
      <w:r>
        <w:rPr>
          <w:rFonts w:hint="eastAsia" w:ascii="宋体" w:hAnsi="宋体" w:eastAsia="宋体" w:cs="宋体"/>
          <w:b w:val="0"/>
          <w:bCs w:val="0"/>
          <w:color w:val="auto"/>
          <w:sz w:val="24"/>
          <w:szCs w:val="24"/>
          <w:highlight w:val="none"/>
          <w:lang w:val="en-US" w:eastAsia="zh-CN"/>
        </w:rPr>
        <w:t>。（以上软件著作权登记证书所登记注册的软件名称可以与上述名称略有不同，但必须是功能相同的产品）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7552"/>
      </w:tblGrid>
      <w:tr w14:paraId="5E98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51986DF">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系统名称</w:t>
            </w:r>
          </w:p>
        </w:tc>
        <w:tc>
          <w:tcPr>
            <w:tcW w:w="0" w:type="auto"/>
            <w:vAlign w:val="center"/>
          </w:tcPr>
          <w:p w14:paraId="49559F80">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功能要求</w:t>
            </w:r>
          </w:p>
        </w:tc>
      </w:tr>
      <w:tr w14:paraId="2968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844AC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临床支持服务</w:t>
            </w:r>
          </w:p>
          <w:p w14:paraId="21CDC1F9">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w:t>
            </w:r>
          </w:p>
        </w:tc>
        <w:tc>
          <w:tcPr>
            <w:tcW w:w="0" w:type="auto"/>
            <w:vAlign w:val="center"/>
          </w:tcPr>
          <w:p w14:paraId="3E4D33D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现有信息系统对接，实现病房出院患者终末消毒及手术室换台清洁的闭环管理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实现临床与</w:t>
            </w:r>
            <w:r>
              <w:rPr>
                <w:rFonts w:hint="eastAsia" w:ascii="宋体" w:hAnsi="宋体" w:cs="宋体"/>
                <w:color w:val="auto"/>
                <w:sz w:val="24"/>
                <w:szCs w:val="24"/>
                <w:highlight w:val="none"/>
                <w:lang w:eastAsia="zh-CN"/>
              </w:rPr>
              <w:t>保洁</w:t>
            </w:r>
            <w:r>
              <w:rPr>
                <w:rFonts w:hint="eastAsia" w:ascii="宋体" w:hAnsi="宋体" w:eastAsia="宋体" w:cs="宋体"/>
                <w:color w:val="auto"/>
                <w:sz w:val="24"/>
                <w:szCs w:val="24"/>
                <w:highlight w:val="none"/>
              </w:rPr>
              <w:t>高效协同，实时同步医患清洁需求等关键信息，避免电话沟通延迟或信息失真，在</w:t>
            </w:r>
            <w:r>
              <w:rPr>
                <w:rFonts w:hint="eastAsia" w:ascii="宋体" w:hAnsi="宋体" w:cs="宋体"/>
                <w:color w:val="auto"/>
                <w:sz w:val="24"/>
                <w:szCs w:val="24"/>
                <w:highlight w:val="none"/>
                <w:lang w:eastAsia="zh-CN"/>
              </w:rPr>
              <w:t>线上</w:t>
            </w:r>
            <w:r>
              <w:rPr>
                <w:rFonts w:hint="eastAsia" w:ascii="宋体" w:hAnsi="宋体" w:eastAsia="宋体" w:cs="宋体"/>
                <w:color w:val="auto"/>
                <w:sz w:val="24"/>
                <w:szCs w:val="24"/>
                <w:highlight w:val="none"/>
              </w:rPr>
              <w:t>发需求，</w:t>
            </w:r>
            <w:r>
              <w:rPr>
                <w:rFonts w:hint="eastAsia" w:ascii="宋体" w:hAnsi="宋体" w:cs="宋体"/>
                <w:color w:val="auto"/>
                <w:sz w:val="24"/>
                <w:szCs w:val="24"/>
                <w:highlight w:val="none"/>
                <w:lang w:eastAsia="zh-CN"/>
              </w:rPr>
              <w:t>自动定位保洁空间范围</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实时</w:t>
            </w:r>
            <w:r>
              <w:rPr>
                <w:rFonts w:hint="eastAsia" w:ascii="宋体" w:hAnsi="宋体" w:eastAsia="宋体" w:cs="宋体"/>
                <w:color w:val="auto"/>
                <w:sz w:val="24"/>
                <w:szCs w:val="24"/>
                <w:highlight w:val="none"/>
              </w:rPr>
              <w:t>记录；自主提升运营效率，人员定位精准实时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及时调整人员分配。</w:t>
            </w:r>
          </w:p>
          <w:p w14:paraId="1A7DEE2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需</w:t>
            </w:r>
            <w:r>
              <w:rPr>
                <w:rFonts w:hint="eastAsia" w:ascii="宋体" w:hAnsi="宋体" w:eastAsia="宋体" w:cs="宋体"/>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en-US" w:eastAsia="zh-CN"/>
              </w:rPr>
              <w:t>服务对象</w:t>
            </w:r>
            <w:r>
              <w:rPr>
                <w:rFonts w:hint="eastAsia" w:ascii="宋体" w:hAnsi="宋体" w:cs="宋体"/>
                <w:b w:val="0"/>
                <w:bCs w:val="0"/>
                <w:color w:val="auto"/>
                <w:sz w:val="24"/>
                <w:szCs w:val="24"/>
                <w:highlight w:val="none"/>
                <w:lang w:val="en-US" w:eastAsia="zh-CN"/>
              </w:rPr>
              <w:t>出具</w:t>
            </w:r>
            <w:r>
              <w:rPr>
                <w:rFonts w:hint="eastAsia" w:ascii="宋体" w:hAnsi="宋体" w:eastAsia="宋体" w:cs="宋体"/>
                <w:color w:val="auto"/>
                <w:sz w:val="24"/>
                <w:szCs w:val="24"/>
                <w:highlight w:val="none"/>
                <w:lang w:val="en-US" w:eastAsia="zh-CN"/>
              </w:rPr>
              <w:t>的对接成功证明及对应服务合同</w:t>
            </w:r>
            <w:r>
              <w:rPr>
                <w:rFonts w:hint="eastAsia" w:ascii="宋体" w:hAnsi="宋体" w:eastAsia="宋体" w:cs="宋体"/>
                <w:color w:val="auto"/>
                <w:sz w:val="24"/>
                <w:szCs w:val="24"/>
                <w:highlight w:val="none"/>
              </w:rPr>
              <w:t>。</w:t>
            </w:r>
          </w:p>
          <w:p w14:paraId="37C01FD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2、由于投标人为本项目提供的临床支持服务信息化系统需要与</w:t>
            </w:r>
            <w:r>
              <w:rPr>
                <w:rFonts w:hint="eastAsia" w:ascii="宋体" w:hAnsi="宋体" w:eastAsia="宋体" w:cs="宋体"/>
                <w:color w:val="auto"/>
                <w:sz w:val="24"/>
                <w:szCs w:val="24"/>
                <w:highlight w:val="none"/>
                <w:lang w:val="en-US" w:eastAsia="zh-CN"/>
              </w:rPr>
              <w:t>采购人现有信息</w:t>
            </w:r>
            <w:r>
              <w:rPr>
                <w:rFonts w:hint="eastAsia" w:ascii="宋体" w:hAnsi="宋体" w:eastAsia="宋体" w:cs="宋体"/>
                <w:color w:val="auto"/>
                <w:sz w:val="24"/>
                <w:szCs w:val="24"/>
                <w:highlight w:val="none"/>
              </w:rPr>
              <w:t>系统对接，为了强化医院信息安全管理，保障医疗环境中的数据与操作流程安全，投标人</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提供公安监管机关颁发的《信息系统安全等级保护备案证明》。</w:t>
            </w:r>
          </w:p>
        </w:tc>
      </w:tr>
      <w:tr w14:paraId="7686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A16DA4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保洁服务管理</w:t>
            </w:r>
          </w:p>
          <w:p w14:paraId="167B445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w:t>
            </w:r>
          </w:p>
        </w:tc>
        <w:tc>
          <w:tcPr>
            <w:tcW w:w="0" w:type="auto"/>
            <w:vAlign w:val="center"/>
          </w:tcPr>
          <w:p w14:paraId="626389B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协助</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精细管理环境保洁服务各个环节，确保作业流程的规范与高效。为医院呈现清晰、实时的保洁状态，使每一处空间的清洁与卫生标准得到严格把控。该系统</w:t>
            </w:r>
            <w:r>
              <w:rPr>
                <w:rFonts w:hint="eastAsia" w:ascii="宋体" w:hAnsi="宋体" w:cs="宋体"/>
                <w:color w:val="auto"/>
                <w:sz w:val="24"/>
                <w:szCs w:val="24"/>
                <w:highlight w:val="none"/>
                <w:lang w:eastAsia="zh-CN"/>
              </w:rPr>
              <w:t>需</w:t>
            </w:r>
            <w:r>
              <w:rPr>
                <w:rFonts w:hint="eastAsia" w:ascii="宋体" w:hAnsi="宋体" w:eastAsia="宋体" w:cs="宋体"/>
                <w:color w:val="auto"/>
                <w:sz w:val="24"/>
                <w:szCs w:val="24"/>
                <w:highlight w:val="none"/>
              </w:rPr>
              <w:t>具备以下功能：</w:t>
            </w:r>
          </w:p>
          <w:p w14:paraId="2E3A196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（1）具备医疗区等空间信息管理功能：建立详细的空间信息数据。</w:t>
            </w:r>
          </w:p>
          <w:p w14:paraId="26AE405A">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（2）具备员工管理功能：记录员工个人信息、培训、技能。</w:t>
            </w:r>
          </w:p>
          <w:p w14:paraId="5DED08B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（3）具备移动终端对现场的服务质量检查功能。</w:t>
            </w:r>
          </w:p>
          <w:p w14:paraId="44EDEE7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（4）具备专项保洁检查功能；能对各专项保洁工作的完成情况实时跟进。</w:t>
            </w:r>
          </w:p>
          <w:p w14:paraId="792758E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（5）实现远程监管与维护，保留原始检查记录备查功能。</w:t>
            </w:r>
          </w:p>
          <w:p w14:paraId="736E0D9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投标人需提供系统介绍、相应功能的系统使用截图以及至少一家服务对象出具的信息化系统使用证明</w:t>
            </w:r>
          </w:p>
        </w:tc>
      </w:tr>
      <w:tr w14:paraId="6455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vAlign w:val="center"/>
          </w:tcPr>
          <w:p w14:paraId="1923BD4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医疗废弃物管理信息系统</w:t>
            </w:r>
          </w:p>
        </w:tc>
        <w:tc>
          <w:tcPr>
            <w:tcW w:w="0" w:type="auto"/>
            <w:vAlign w:val="center"/>
          </w:tcPr>
          <w:p w14:paraId="791715E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为了协助医院实现医疗废弃物收集、转运及时、规范，交接有记录，便捷、低成本且行之有效的全过程追踪监管。该系统须具备以下功能：</w:t>
            </w:r>
          </w:p>
          <w:p w14:paraId="3A7EAF78">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（1）按医疗废弃物类型进行称重和打印二维码功能。</w:t>
            </w:r>
          </w:p>
          <w:p w14:paraId="07624ED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（2）可提供多种确认方式如：扫描医护二维码、护士站终端确认等。</w:t>
            </w:r>
          </w:p>
          <w:p w14:paraId="630166B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（3）支持查询医疗废弃物的流向。</w:t>
            </w:r>
          </w:p>
          <w:p w14:paraId="70A0BA66">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（4）具备医疗废弃物院内入库及出库管理功能。</w:t>
            </w:r>
          </w:p>
          <w:p w14:paraId="4A8FE18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（5）具备医疗废弃物在院内收运全流程追溯功能。</w:t>
            </w:r>
          </w:p>
          <w:p w14:paraId="1DE7A2D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投标人需提供系统介绍、相应功能的系统使用截图以及至少一家服务对象出具的信息化系统使用证明</w:t>
            </w:r>
          </w:p>
        </w:tc>
      </w:tr>
      <w:tr w14:paraId="1F0B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7DEEA9">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质量安全云管理信息系统</w:t>
            </w:r>
          </w:p>
        </w:tc>
        <w:tc>
          <w:tcPr>
            <w:tcW w:w="0" w:type="auto"/>
            <w:vAlign w:val="center"/>
          </w:tcPr>
          <w:p w14:paraId="3818D48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为了确保医院后勤服务的安全、平稳运行，更加有效地预防和控制环境、健康和安全风险，提升员工的安全意识和操作技能。该系统须具备以下功能：</w:t>
            </w:r>
          </w:p>
          <w:p w14:paraId="5962768D">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（1）具备安全检查功能。</w:t>
            </w:r>
          </w:p>
          <w:p w14:paraId="0753C77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（2）具备隐患上报功能。</w:t>
            </w:r>
          </w:p>
          <w:p w14:paraId="6B104BFE">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（3）支持隐患整改记录功能。</w:t>
            </w:r>
          </w:p>
          <w:p w14:paraId="41DAA20E">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（4）支持安全事故上报。</w:t>
            </w:r>
          </w:p>
          <w:p w14:paraId="3F04FD3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（5）支持安全培训课程在线学习。</w:t>
            </w:r>
          </w:p>
          <w:p w14:paraId="19C36A28">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投标人需提供系统介绍、相应功能的系统使用截图以及至少一家服务对象出具的信息化系统使用证明</w:t>
            </w:r>
          </w:p>
        </w:tc>
      </w:tr>
      <w:tr w14:paraId="510E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863540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智慧卫生间管理信息系统</w:t>
            </w:r>
          </w:p>
        </w:tc>
        <w:tc>
          <w:tcPr>
            <w:tcW w:w="0" w:type="auto"/>
            <w:vAlign w:val="center"/>
          </w:tcPr>
          <w:p w14:paraId="769ED40E">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为了提升患者使用体验，提升管理效能，提升医院品牌形象。推动医院后勤服务向标准化、数据化、人性化升级。该系统须具备以下功能：</w:t>
            </w:r>
          </w:p>
          <w:p w14:paraId="61703CF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（1）支持统计环境告警次数、客流量告警次数、保洁次数、SOS告警次数。</w:t>
            </w:r>
          </w:p>
          <w:p w14:paraId="6A77FA3E">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（2）支持厕位占用监测及客流量监测。</w:t>
            </w:r>
          </w:p>
          <w:p w14:paraId="01F03C1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（3）支持紧急呼叫报警功能。</w:t>
            </w:r>
          </w:p>
          <w:p w14:paraId="79EA59CD">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（4）具备抽烟检测告警功能。</w:t>
            </w:r>
          </w:p>
          <w:p w14:paraId="180D623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（5）支持保洁记录等查询、导出功能。</w:t>
            </w:r>
          </w:p>
          <w:p w14:paraId="20BA9AB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投标人需提供系统介绍、相应功能的系统使用截图以及至少一家服务对象出具的信息化系统使用证明</w:t>
            </w:r>
          </w:p>
        </w:tc>
      </w:tr>
    </w:tbl>
    <w:p w14:paraId="53837FEE">
      <w:pPr>
        <w:keepNext w:val="0"/>
        <w:keepLines w:val="0"/>
        <w:pageBreakBefore w:val="0"/>
        <w:widowControl w:val="0"/>
        <w:numPr>
          <w:ilvl w:val="0"/>
          <w:numId w:val="0"/>
        </w:numPr>
        <w:tabs>
          <w:tab w:val="left" w:pos="312"/>
        </w:tabs>
        <w:kinsoku/>
        <w:wordWrap/>
        <w:overflowPunct/>
        <w:topLinePunct w:val="0"/>
        <w:bidi w:val="0"/>
        <w:snapToGrid w:val="0"/>
        <w:spacing w:line="300" w:lineRule="auto"/>
        <w:jc w:val="left"/>
        <w:rPr>
          <w:rFonts w:hint="eastAsia" w:ascii="宋体" w:hAnsi="宋体" w:eastAsia="宋体" w:cs="宋体"/>
          <w:b/>
          <w:bCs/>
          <w:color w:val="auto"/>
          <w:sz w:val="24"/>
          <w:szCs w:val="24"/>
          <w:highlight w:val="none"/>
        </w:rPr>
      </w:pPr>
    </w:p>
    <w:p w14:paraId="639D7242">
      <w:pPr>
        <w:keepNext w:val="0"/>
        <w:keepLines w:val="0"/>
        <w:pageBreakBefore w:val="0"/>
        <w:numPr>
          <w:ilvl w:val="0"/>
          <w:numId w:val="0"/>
        </w:numPr>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7.</w:t>
      </w:r>
      <w:r>
        <w:rPr>
          <w:rFonts w:hint="eastAsia" w:ascii="宋体" w:hAnsi="宋体" w:eastAsia="宋体" w:cs="宋体"/>
          <w:b/>
          <w:bCs/>
          <w:color w:val="auto"/>
          <w:sz w:val="24"/>
          <w:szCs w:val="24"/>
          <w:highlight w:val="none"/>
        </w:rPr>
        <w:t>投标人履行合同所需的设备</w:t>
      </w:r>
      <w:r>
        <w:rPr>
          <w:rFonts w:hint="eastAsia" w:ascii="宋体" w:hAnsi="宋体" w:eastAsia="宋体" w:cs="宋体"/>
          <w:b/>
          <w:bCs/>
          <w:color w:val="auto"/>
          <w:sz w:val="24"/>
          <w:szCs w:val="24"/>
          <w:highlight w:val="none"/>
          <w:lang w:val="en-US" w:eastAsia="zh-CN"/>
        </w:rPr>
        <w:t>及工具</w:t>
      </w:r>
    </w:p>
    <w:p w14:paraId="6C95A442">
      <w:pPr>
        <w:keepNext w:val="0"/>
        <w:keepLines w:val="0"/>
        <w:pageBreakBefore w:val="0"/>
        <w:numPr>
          <w:ilvl w:val="0"/>
          <w:numId w:val="0"/>
        </w:numPr>
        <w:kinsoku/>
        <w:wordWrap/>
        <w:overflowPunct/>
        <w:topLinePunct w:val="0"/>
        <w:bidi w:val="0"/>
        <w:snapToGrid w:val="0"/>
        <w:spacing w:line="30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rPr>
        <w:t>7.1</w:t>
      </w:r>
      <w:r>
        <w:rPr>
          <w:rFonts w:hint="eastAsia" w:ascii="宋体" w:hAnsi="宋体" w:eastAsia="宋体" w:cs="宋体"/>
          <w:b w:val="0"/>
          <w:bCs w:val="0"/>
          <w:color w:val="auto"/>
          <w:sz w:val="24"/>
          <w:szCs w:val="24"/>
          <w:highlight w:val="none"/>
          <w:lang w:val="en-US" w:eastAsia="zh-CN"/>
        </w:rPr>
        <w:t>清洁设备清单</w:t>
      </w:r>
    </w:p>
    <w:tbl>
      <w:tblPr>
        <w:tblStyle w:val="2"/>
        <w:tblW w:w="0" w:type="auto"/>
        <w:jc w:val="center"/>
        <w:tblLayout w:type="autofit"/>
        <w:tblCellMar>
          <w:top w:w="0" w:type="dxa"/>
          <w:left w:w="108" w:type="dxa"/>
          <w:bottom w:w="0" w:type="dxa"/>
          <w:right w:w="108" w:type="dxa"/>
        </w:tblCellMar>
      </w:tblPr>
      <w:tblGrid>
        <w:gridCol w:w="918"/>
        <w:gridCol w:w="1949"/>
        <w:gridCol w:w="4794"/>
        <w:gridCol w:w="861"/>
      </w:tblGrid>
      <w:tr w14:paraId="00B1FFF0">
        <w:tblPrEx>
          <w:tblCellMar>
            <w:top w:w="0" w:type="dxa"/>
            <w:left w:w="108" w:type="dxa"/>
            <w:bottom w:w="0" w:type="dxa"/>
            <w:right w:w="108" w:type="dxa"/>
          </w:tblCellMar>
        </w:tblPrEx>
        <w:trPr>
          <w:trHeight w:val="40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14:paraId="2B475FF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tcBorders>
              <w:top w:val="single" w:color="auto" w:sz="4" w:space="0"/>
              <w:left w:val="nil"/>
              <w:bottom w:val="single" w:color="auto" w:sz="4" w:space="0"/>
              <w:right w:val="single" w:color="auto" w:sz="4" w:space="0"/>
            </w:tcBorders>
            <w:vAlign w:val="center"/>
          </w:tcPr>
          <w:p w14:paraId="4E88FAB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0" w:type="auto"/>
            <w:tcBorders>
              <w:top w:val="single" w:color="auto" w:sz="4" w:space="0"/>
              <w:left w:val="nil"/>
              <w:bottom w:val="single" w:color="auto" w:sz="4" w:space="0"/>
              <w:right w:val="single" w:color="auto" w:sz="4" w:space="0"/>
            </w:tcBorders>
            <w:vAlign w:val="center"/>
          </w:tcPr>
          <w:p w14:paraId="164BF75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简要参数</w:t>
            </w:r>
          </w:p>
        </w:tc>
        <w:tc>
          <w:tcPr>
            <w:tcW w:w="0" w:type="auto"/>
            <w:tcBorders>
              <w:top w:val="single" w:color="auto" w:sz="4" w:space="0"/>
              <w:left w:val="nil"/>
              <w:bottom w:val="single" w:color="auto" w:sz="4" w:space="0"/>
              <w:right w:val="single" w:color="auto" w:sz="4" w:space="0"/>
            </w:tcBorders>
            <w:vAlign w:val="center"/>
          </w:tcPr>
          <w:p w14:paraId="7CAEF13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r>
      <w:tr w14:paraId="2F304B42">
        <w:tblPrEx>
          <w:tblCellMar>
            <w:top w:w="0" w:type="dxa"/>
            <w:left w:w="108" w:type="dxa"/>
            <w:bottom w:w="0" w:type="dxa"/>
            <w:right w:w="108" w:type="dxa"/>
          </w:tblCellMar>
        </w:tblPrEx>
        <w:trPr>
          <w:trHeight w:val="1159" w:hRule="atLeast"/>
          <w:jc w:val="center"/>
        </w:trPr>
        <w:tc>
          <w:tcPr>
            <w:tcW w:w="0" w:type="auto"/>
            <w:tcBorders>
              <w:top w:val="nil"/>
              <w:left w:val="single" w:color="auto" w:sz="4" w:space="0"/>
              <w:bottom w:val="single" w:color="auto" w:sz="4" w:space="0"/>
              <w:right w:val="single" w:color="auto" w:sz="4" w:space="0"/>
            </w:tcBorders>
            <w:vAlign w:val="center"/>
          </w:tcPr>
          <w:p w14:paraId="1A1BB065">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tcBorders>
              <w:top w:val="nil"/>
              <w:left w:val="nil"/>
              <w:bottom w:val="single" w:color="auto" w:sz="4" w:space="0"/>
              <w:right w:val="single" w:color="auto" w:sz="4" w:space="0"/>
            </w:tcBorders>
            <w:vAlign w:val="center"/>
          </w:tcPr>
          <w:p w14:paraId="69863CD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25KG水洗机</w:t>
            </w:r>
          </w:p>
        </w:tc>
        <w:tc>
          <w:tcPr>
            <w:tcW w:w="0" w:type="auto"/>
            <w:tcBorders>
              <w:top w:val="nil"/>
              <w:left w:val="nil"/>
              <w:bottom w:val="single" w:color="auto" w:sz="4" w:space="0"/>
              <w:right w:val="single" w:color="auto" w:sz="4" w:space="0"/>
            </w:tcBorders>
            <w:vAlign w:val="center"/>
          </w:tcPr>
          <w:p w14:paraId="0F9AD65E">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不小于20kg;</w:t>
            </w:r>
          </w:p>
          <w:p w14:paraId="1490076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电加热</w:t>
            </w:r>
            <w:r>
              <w:rPr>
                <w:rFonts w:hint="eastAsia" w:ascii="宋体" w:hAnsi="宋体" w:cs="宋体"/>
                <w:color w:val="auto"/>
                <w:sz w:val="24"/>
                <w:szCs w:val="24"/>
                <w:highlight w:val="none"/>
                <w:lang w:eastAsia="zh-CN"/>
              </w:rPr>
              <w:t>；</w:t>
            </w:r>
          </w:p>
          <w:p w14:paraId="5751F9F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380V；</w:t>
            </w:r>
          </w:p>
          <w:p w14:paraId="5C50100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工业水洗机</w:t>
            </w:r>
          </w:p>
        </w:tc>
        <w:tc>
          <w:tcPr>
            <w:tcW w:w="0" w:type="auto"/>
            <w:tcBorders>
              <w:top w:val="nil"/>
              <w:left w:val="nil"/>
              <w:bottom w:val="single" w:color="auto" w:sz="4" w:space="0"/>
              <w:right w:val="single" w:color="auto" w:sz="4" w:space="0"/>
            </w:tcBorders>
            <w:vAlign w:val="center"/>
          </w:tcPr>
          <w:p w14:paraId="0DC4BA6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021A24BA">
        <w:tblPrEx>
          <w:tblCellMar>
            <w:top w:w="0" w:type="dxa"/>
            <w:left w:w="108" w:type="dxa"/>
            <w:bottom w:w="0" w:type="dxa"/>
            <w:right w:w="108" w:type="dxa"/>
          </w:tblCellMar>
        </w:tblPrEx>
        <w:trPr>
          <w:trHeight w:val="1159" w:hRule="atLeast"/>
          <w:jc w:val="center"/>
        </w:trPr>
        <w:tc>
          <w:tcPr>
            <w:tcW w:w="0" w:type="auto"/>
            <w:tcBorders>
              <w:top w:val="nil"/>
              <w:left w:val="single" w:color="auto" w:sz="4" w:space="0"/>
              <w:bottom w:val="single" w:color="auto" w:sz="4" w:space="0"/>
              <w:right w:val="single" w:color="auto" w:sz="4" w:space="0"/>
            </w:tcBorders>
            <w:vAlign w:val="center"/>
          </w:tcPr>
          <w:p w14:paraId="4AFDB977">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0" w:type="auto"/>
            <w:tcBorders>
              <w:top w:val="nil"/>
              <w:left w:val="nil"/>
              <w:bottom w:val="single" w:color="auto" w:sz="4" w:space="0"/>
              <w:right w:val="single" w:color="auto" w:sz="4" w:space="0"/>
            </w:tcBorders>
            <w:vAlign w:val="center"/>
          </w:tcPr>
          <w:p w14:paraId="363DD1D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50KG水洗机</w:t>
            </w:r>
          </w:p>
        </w:tc>
        <w:tc>
          <w:tcPr>
            <w:tcW w:w="0" w:type="auto"/>
            <w:tcBorders>
              <w:top w:val="nil"/>
              <w:left w:val="nil"/>
              <w:bottom w:val="single" w:color="auto" w:sz="4" w:space="0"/>
              <w:right w:val="single" w:color="auto" w:sz="4" w:space="0"/>
            </w:tcBorders>
            <w:vAlign w:val="center"/>
          </w:tcPr>
          <w:p w14:paraId="2A4EAF2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不小于48kg;</w:t>
            </w:r>
          </w:p>
          <w:p w14:paraId="5CEC627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电加热</w:t>
            </w:r>
            <w:r>
              <w:rPr>
                <w:rFonts w:hint="eastAsia" w:ascii="宋体" w:hAnsi="宋体" w:cs="宋体"/>
                <w:color w:val="auto"/>
                <w:sz w:val="24"/>
                <w:szCs w:val="24"/>
                <w:highlight w:val="none"/>
                <w:lang w:eastAsia="zh-CN"/>
              </w:rPr>
              <w:t>；</w:t>
            </w:r>
          </w:p>
          <w:p w14:paraId="7414493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380V; </w:t>
            </w:r>
          </w:p>
          <w:p w14:paraId="3B9756F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工业水洗机</w:t>
            </w:r>
          </w:p>
        </w:tc>
        <w:tc>
          <w:tcPr>
            <w:tcW w:w="0" w:type="auto"/>
            <w:tcBorders>
              <w:top w:val="nil"/>
              <w:left w:val="nil"/>
              <w:bottom w:val="single" w:color="auto" w:sz="4" w:space="0"/>
              <w:right w:val="single" w:color="auto" w:sz="4" w:space="0"/>
            </w:tcBorders>
            <w:vAlign w:val="center"/>
          </w:tcPr>
          <w:p w14:paraId="3D0832E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358712E7">
        <w:tblPrEx>
          <w:tblCellMar>
            <w:top w:w="0" w:type="dxa"/>
            <w:left w:w="108" w:type="dxa"/>
            <w:bottom w:w="0" w:type="dxa"/>
            <w:right w:w="108" w:type="dxa"/>
          </w:tblCellMar>
        </w:tblPrEx>
        <w:trPr>
          <w:trHeight w:val="1159" w:hRule="atLeast"/>
          <w:jc w:val="center"/>
        </w:trPr>
        <w:tc>
          <w:tcPr>
            <w:tcW w:w="0" w:type="auto"/>
            <w:tcBorders>
              <w:top w:val="nil"/>
              <w:left w:val="single" w:color="auto" w:sz="4" w:space="0"/>
              <w:bottom w:val="single" w:color="auto" w:sz="4" w:space="0"/>
              <w:right w:val="single" w:color="auto" w:sz="4" w:space="0"/>
            </w:tcBorders>
            <w:vAlign w:val="center"/>
          </w:tcPr>
          <w:p w14:paraId="1F3F53FD">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0" w:type="auto"/>
            <w:tcBorders>
              <w:top w:val="nil"/>
              <w:left w:val="nil"/>
              <w:bottom w:val="single" w:color="auto" w:sz="4" w:space="0"/>
              <w:right w:val="single" w:color="auto" w:sz="4" w:space="0"/>
            </w:tcBorders>
            <w:vAlign w:val="center"/>
          </w:tcPr>
          <w:p w14:paraId="528B27F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50KG</w:t>
            </w:r>
          </w:p>
          <w:p w14:paraId="21596BE0">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自动烘干机</w:t>
            </w:r>
          </w:p>
        </w:tc>
        <w:tc>
          <w:tcPr>
            <w:tcW w:w="0" w:type="auto"/>
            <w:tcBorders>
              <w:top w:val="nil"/>
              <w:left w:val="nil"/>
              <w:bottom w:val="single" w:color="auto" w:sz="4" w:space="0"/>
              <w:right w:val="single" w:color="auto" w:sz="4" w:space="0"/>
            </w:tcBorders>
            <w:vAlign w:val="center"/>
          </w:tcPr>
          <w:p w14:paraId="1B337848">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不小于48kg;</w:t>
            </w:r>
          </w:p>
          <w:p w14:paraId="0C43D60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电加热</w:t>
            </w:r>
            <w:r>
              <w:rPr>
                <w:rFonts w:hint="eastAsia" w:ascii="宋体" w:hAnsi="宋体" w:cs="宋体"/>
                <w:color w:val="auto"/>
                <w:sz w:val="24"/>
                <w:szCs w:val="24"/>
                <w:highlight w:val="none"/>
                <w:lang w:eastAsia="zh-CN"/>
              </w:rPr>
              <w:t>；</w:t>
            </w:r>
          </w:p>
          <w:p w14:paraId="7D0BAED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380V；</w:t>
            </w:r>
          </w:p>
          <w:p w14:paraId="79BD6C5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工业烘干机</w:t>
            </w:r>
          </w:p>
        </w:tc>
        <w:tc>
          <w:tcPr>
            <w:tcW w:w="0" w:type="auto"/>
            <w:tcBorders>
              <w:top w:val="nil"/>
              <w:left w:val="nil"/>
              <w:bottom w:val="single" w:color="auto" w:sz="4" w:space="0"/>
              <w:right w:val="single" w:color="auto" w:sz="4" w:space="0"/>
            </w:tcBorders>
            <w:vAlign w:val="center"/>
          </w:tcPr>
          <w:p w14:paraId="45B4091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2386CD0C">
        <w:tblPrEx>
          <w:tblCellMar>
            <w:top w:w="0" w:type="dxa"/>
            <w:left w:w="108" w:type="dxa"/>
            <w:bottom w:w="0" w:type="dxa"/>
            <w:right w:w="108" w:type="dxa"/>
          </w:tblCellMar>
        </w:tblPrEx>
        <w:trPr>
          <w:trHeight w:val="584" w:hRule="atLeast"/>
          <w:jc w:val="center"/>
        </w:trPr>
        <w:tc>
          <w:tcPr>
            <w:tcW w:w="0" w:type="auto"/>
            <w:tcBorders>
              <w:top w:val="nil"/>
              <w:left w:val="single" w:color="auto" w:sz="4" w:space="0"/>
              <w:bottom w:val="single" w:color="auto" w:sz="4" w:space="0"/>
              <w:right w:val="single" w:color="auto" w:sz="4" w:space="0"/>
            </w:tcBorders>
            <w:vAlign w:val="center"/>
          </w:tcPr>
          <w:p w14:paraId="1D2F9189">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0" w:type="auto"/>
            <w:tcBorders>
              <w:top w:val="nil"/>
              <w:left w:val="nil"/>
              <w:bottom w:val="single" w:color="auto" w:sz="4" w:space="0"/>
              <w:right w:val="single" w:color="auto" w:sz="4" w:space="0"/>
            </w:tcBorders>
            <w:vAlign w:val="center"/>
          </w:tcPr>
          <w:p w14:paraId="6D91DFB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清洁手推车</w:t>
            </w:r>
          </w:p>
        </w:tc>
        <w:tc>
          <w:tcPr>
            <w:tcW w:w="0" w:type="auto"/>
            <w:tcBorders>
              <w:top w:val="nil"/>
              <w:left w:val="nil"/>
              <w:bottom w:val="single" w:color="auto" w:sz="4" w:space="0"/>
              <w:right w:val="single" w:color="auto" w:sz="4" w:space="0"/>
            </w:tcBorders>
            <w:vAlign w:val="center"/>
          </w:tcPr>
          <w:p w14:paraId="4B92213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配清洁车袋/盖</w:t>
            </w:r>
          </w:p>
        </w:tc>
        <w:tc>
          <w:tcPr>
            <w:tcW w:w="0" w:type="auto"/>
            <w:tcBorders>
              <w:top w:val="nil"/>
              <w:left w:val="nil"/>
              <w:bottom w:val="single" w:color="auto" w:sz="4" w:space="0"/>
              <w:right w:val="single" w:color="auto" w:sz="4" w:space="0"/>
            </w:tcBorders>
            <w:vAlign w:val="center"/>
          </w:tcPr>
          <w:p w14:paraId="066E914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w:t>
            </w:r>
          </w:p>
        </w:tc>
      </w:tr>
      <w:tr w14:paraId="11113AC4">
        <w:tblPrEx>
          <w:tblCellMar>
            <w:top w:w="0" w:type="dxa"/>
            <w:left w:w="108" w:type="dxa"/>
            <w:bottom w:w="0" w:type="dxa"/>
            <w:right w:w="108" w:type="dxa"/>
          </w:tblCellMar>
        </w:tblPrEx>
        <w:trPr>
          <w:trHeight w:val="667" w:hRule="atLeast"/>
          <w:jc w:val="center"/>
        </w:trPr>
        <w:tc>
          <w:tcPr>
            <w:tcW w:w="0" w:type="auto"/>
            <w:tcBorders>
              <w:top w:val="nil"/>
              <w:left w:val="single" w:color="auto" w:sz="4" w:space="0"/>
              <w:bottom w:val="single" w:color="auto" w:sz="4" w:space="0"/>
              <w:right w:val="single" w:color="auto" w:sz="4" w:space="0"/>
            </w:tcBorders>
            <w:vAlign w:val="center"/>
          </w:tcPr>
          <w:p w14:paraId="41154578">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0" w:type="auto"/>
            <w:tcBorders>
              <w:top w:val="nil"/>
              <w:left w:val="nil"/>
              <w:bottom w:val="single" w:color="auto" w:sz="4" w:space="0"/>
              <w:right w:val="single" w:color="auto" w:sz="4" w:space="0"/>
            </w:tcBorders>
            <w:vAlign w:val="center"/>
          </w:tcPr>
          <w:p w14:paraId="42883A6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石面处理机</w:t>
            </w:r>
          </w:p>
        </w:tc>
        <w:tc>
          <w:tcPr>
            <w:tcW w:w="0" w:type="auto"/>
            <w:tcBorders>
              <w:top w:val="nil"/>
              <w:left w:val="nil"/>
              <w:bottom w:val="single" w:color="auto" w:sz="4" w:space="0"/>
              <w:right w:val="single" w:color="auto" w:sz="4" w:space="0"/>
            </w:tcBorders>
            <w:vAlign w:val="center"/>
          </w:tcPr>
          <w:p w14:paraId="1EDC560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工作宽度：大于40厘米</w:t>
            </w:r>
          </w:p>
          <w:p w14:paraId="567056D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转速：不低于170转/1分钟</w:t>
            </w:r>
          </w:p>
        </w:tc>
        <w:tc>
          <w:tcPr>
            <w:tcW w:w="0" w:type="auto"/>
            <w:tcBorders>
              <w:top w:val="nil"/>
              <w:left w:val="nil"/>
              <w:bottom w:val="single" w:color="auto" w:sz="4" w:space="0"/>
              <w:right w:val="single" w:color="auto" w:sz="4" w:space="0"/>
            </w:tcBorders>
            <w:vAlign w:val="center"/>
          </w:tcPr>
          <w:p w14:paraId="3037843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0432E8E1">
        <w:tblPrEx>
          <w:tblCellMar>
            <w:top w:w="0" w:type="dxa"/>
            <w:left w:w="108" w:type="dxa"/>
            <w:bottom w:w="0" w:type="dxa"/>
            <w:right w:w="108" w:type="dxa"/>
          </w:tblCellMar>
        </w:tblPrEx>
        <w:trPr>
          <w:trHeight w:val="375" w:hRule="atLeast"/>
          <w:jc w:val="center"/>
        </w:trPr>
        <w:tc>
          <w:tcPr>
            <w:tcW w:w="0" w:type="auto"/>
            <w:tcBorders>
              <w:top w:val="nil"/>
              <w:left w:val="single" w:color="auto" w:sz="4" w:space="0"/>
              <w:bottom w:val="single" w:color="auto" w:sz="4" w:space="0"/>
              <w:right w:val="single" w:color="auto" w:sz="4" w:space="0"/>
            </w:tcBorders>
            <w:vAlign w:val="center"/>
          </w:tcPr>
          <w:p w14:paraId="02419920">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0" w:type="auto"/>
            <w:tcBorders>
              <w:top w:val="nil"/>
              <w:left w:val="nil"/>
              <w:bottom w:val="single" w:color="auto" w:sz="4" w:space="0"/>
              <w:right w:val="single" w:color="auto" w:sz="4" w:space="0"/>
            </w:tcBorders>
            <w:vAlign w:val="center"/>
          </w:tcPr>
          <w:p w14:paraId="7BB69FE1">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手推式电瓶</w:t>
            </w:r>
          </w:p>
          <w:p w14:paraId="767193D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自动洗地机</w:t>
            </w:r>
          </w:p>
        </w:tc>
        <w:tc>
          <w:tcPr>
            <w:tcW w:w="0" w:type="auto"/>
            <w:tcBorders>
              <w:top w:val="nil"/>
              <w:left w:val="nil"/>
              <w:bottom w:val="single" w:color="auto" w:sz="4" w:space="0"/>
              <w:right w:val="single" w:color="auto" w:sz="4" w:space="0"/>
            </w:tcBorders>
            <w:vAlign w:val="center"/>
          </w:tcPr>
          <w:p w14:paraId="69283B9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吸水宽度：不小于75厘米</w:t>
            </w:r>
          </w:p>
          <w:p w14:paraId="6FA9181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清洁宽度：不小于45厘米</w:t>
            </w:r>
          </w:p>
          <w:p w14:paraId="3F6E907A">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容积：不低于40升清水箱/50升污水箱</w:t>
            </w:r>
          </w:p>
          <w:p w14:paraId="14E804C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效率：不低于850</w:t>
            </w:r>
            <w:r>
              <w:rPr>
                <w:rFonts w:hint="eastAsia" w:ascii="宋体" w:hAnsi="宋体" w:cs="宋体"/>
                <w:color w:val="auto"/>
                <w:sz w:val="24"/>
                <w:szCs w:val="24"/>
                <w:highlight w:val="none"/>
                <w:lang w:eastAsia="zh-CN"/>
              </w:rPr>
              <w:t>平方米</w:t>
            </w:r>
            <w:r>
              <w:rPr>
                <w:rFonts w:hint="eastAsia" w:ascii="宋体" w:hAnsi="宋体" w:eastAsia="宋体" w:cs="宋体"/>
                <w:color w:val="auto"/>
                <w:sz w:val="24"/>
                <w:szCs w:val="24"/>
                <w:highlight w:val="none"/>
              </w:rPr>
              <w:t>/小时</w:t>
            </w:r>
          </w:p>
          <w:p w14:paraId="6FE2148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电瓶工作时间：不低于2.5小时</w:t>
            </w:r>
          </w:p>
        </w:tc>
        <w:tc>
          <w:tcPr>
            <w:tcW w:w="0" w:type="auto"/>
            <w:tcBorders>
              <w:top w:val="nil"/>
              <w:left w:val="nil"/>
              <w:bottom w:val="single" w:color="auto" w:sz="4" w:space="0"/>
              <w:right w:val="single" w:color="auto" w:sz="4" w:space="0"/>
            </w:tcBorders>
            <w:vAlign w:val="center"/>
          </w:tcPr>
          <w:p w14:paraId="5EF0B466">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3EE80AC3">
        <w:tblPrEx>
          <w:tblCellMar>
            <w:top w:w="0" w:type="dxa"/>
            <w:left w:w="108" w:type="dxa"/>
            <w:bottom w:w="0" w:type="dxa"/>
            <w:right w:w="108" w:type="dxa"/>
          </w:tblCellMar>
        </w:tblPrEx>
        <w:trPr>
          <w:trHeight w:val="872" w:hRule="atLeast"/>
          <w:jc w:val="center"/>
        </w:trPr>
        <w:tc>
          <w:tcPr>
            <w:tcW w:w="0" w:type="auto"/>
            <w:tcBorders>
              <w:top w:val="nil"/>
              <w:left w:val="single" w:color="auto" w:sz="4" w:space="0"/>
              <w:bottom w:val="single" w:color="auto" w:sz="4" w:space="0"/>
              <w:right w:val="single" w:color="auto" w:sz="4" w:space="0"/>
            </w:tcBorders>
            <w:vAlign w:val="center"/>
          </w:tcPr>
          <w:p w14:paraId="63BA5E01">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0" w:type="auto"/>
            <w:tcBorders>
              <w:top w:val="nil"/>
              <w:left w:val="nil"/>
              <w:bottom w:val="single" w:color="auto" w:sz="4" w:space="0"/>
              <w:right w:val="single" w:color="auto" w:sz="4" w:space="0"/>
            </w:tcBorders>
            <w:vAlign w:val="center"/>
          </w:tcPr>
          <w:p w14:paraId="4A98DE08">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紧凑驾驶</w:t>
            </w:r>
          </w:p>
          <w:p w14:paraId="0884FD8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洗地机</w:t>
            </w:r>
          </w:p>
        </w:tc>
        <w:tc>
          <w:tcPr>
            <w:tcW w:w="0" w:type="auto"/>
            <w:tcBorders>
              <w:top w:val="nil"/>
              <w:left w:val="nil"/>
              <w:bottom w:val="single" w:color="auto" w:sz="4" w:space="0"/>
              <w:right w:val="single" w:color="auto" w:sz="4" w:space="0"/>
            </w:tcBorders>
            <w:vAlign w:val="center"/>
          </w:tcPr>
          <w:p w14:paraId="517BD26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清洁宽度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不低于650mm; </w:t>
            </w:r>
          </w:p>
          <w:p w14:paraId="5B1E104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水箱</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不小于65L清水/70L污水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96D7DA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工作效率不低于3800㎡/h</w:t>
            </w:r>
          </w:p>
        </w:tc>
        <w:tc>
          <w:tcPr>
            <w:tcW w:w="0" w:type="auto"/>
            <w:tcBorders>
              <w:top w:val="nil"/>
              <w:left w:val="nil"/>
              <w:bottom w:val="single" w:color="auto" w:sz="4" w:space="0"/>
              <w:right w:val="single" w:color="auto" w:sz="4" w:space="0"/>
            </w:tcBorders>
            <w:vAlign w:val="center"/>
          </w:tcPr>
          <w:p w14:paraId="0A8AD95C">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r w14:paraId="12CD6568">
        <w:tblPrEx>
          <w:tblCellMar>
            <w:top w:w="0" w:type="dxa"/>
            <w:left w:w="108" w:type="dxa"/>
            <w:bottom w:w="0" w:type="dxa"/>
            <w:right w:w="108" w:type="dxa"/>
          </w:tblCellMar>
        </w:tblPrEx>
        <w:trPr>
          <w:trHeight w:val="1447" w:hRule="atLeast"/>
          <w:jc w:val="center"/>
        </w:trPr>
        <w:tc>
          <w:tcPr>
            <w:tcW w:w="0" w:type="auto"/>
            <w:tcBorders>
              <w:top w:val="nil"/>
              <w:left w:val="single" w:color="auto" w:sz="4" w:space="0"/>
              <w:bottom w:val="single" w:color="auto" w:sz="4" w:space="0"/>
              <w:right w:val="single" w:color="auto" w:sz="4" w:space="0"/>
            </w:tcBorders>
            <w:vAlign w:val="center"/>
          </w:tcPr>
          <w:p w14:paraId="51320967">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0" w:type="auto"/>
            <w:tcBorders>
              <w:top w:val="nil"/>
              <w:left w:val="nil"/>
              <w:bottom w:val="single" w:color="auto" w:sz="4" w:space="0"/>
              <w:right w:val="single" w:color="auto" w:sz="4" w:space="0"/>
            </w:tcBorders>
            <w:vAlign w:val="center"/>
          </w:tcPr>
          <w:p w14:paraId="344AEB47">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抛光机</w:t>
            </w:r>
          </w:p>
        </w:tc>
        <w:tc>
          <w:tcPr>
            <w:tcW w:w="0" w:type="auto"/>
            <w:tcBorders>
              <w:top w:val="nil"/>
              <w:left w:val="nil"/>
              <w:bottom w:val="single" w:color="auto" w:sz="4" w:space="0"/>
              <w:right w:val="single" w:color="auto" w:sz="4" w:space="0"/>
            </w:tcBorders>
            <w:vAlign w:val="center"/>
          </w:tcPr>
          <w:p w14:paraId="543B0E48">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   速：不低于1200r/min</w:t>
            </w:r>
          </w:p>
          <w:p w14:paraId="6F4AEB7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底盘直径：不小于18寸</w:t>
            </w:r>
          </w:p>
          <w:p w14:paraId="3424BAF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电线长度：不少于12米</w:t>
            </w:r>
          </w:p>
          <w:p w14:paraId="1C20DBC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    率：不低于1.0 HP</w:t>
            </w:r>
          </w:p>
        </w:tc>
        <w:tc>
          <w:tcPr>
            <w:tcW w:w="0" w:type="auto"/>
            <w:tcBorders>
              <w:top w:val="nil"/>
              <w:left w:val="nil"/>
              <w:bottom w:val="single" w:color="auto" w:sz="4" w:space="0"/>
              <w:right w:val="single" w:color="auto" w:sz="4" w:space="0"/>
            </w:tcBorders>
            <w:vAlign w:val="center"/>
          </w:tcPr>
          <w:p w14:paraId="3F76649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7F5BB7AF">
        <w:tblPrEx>
          <w:tblCellMar>
            <w:top w:w="0" w:type="dxa"/>
            <w:left w:w="108" w:type="dxa"/>
            <w:bottom w:w="0" w:type="dxa"/>
            <w:right w:w="108" w:type="dxa"/>
          </w:tblCellMar>
        </w:tblPrEx>
        <w:trPr>
          <w:trHeight w:val="584" w:hRule="atLeast"/>
          <w:jc w:val="center"/>
        </w:trPr>
        <w:tc>
          <w:tcPr>
            <w:tcW w:w="0" w:type="auto"/>
            <w:tcBorders>
              <w:top w:val="nil"/>
              <w:left w:val="single" w:color="auto" w:sz="4" w:space="0"/>
              <w:bottom w:val="single" w:color="auto" w:sz="4" w:space="0"/>
              <w:right w:val="single" w:color="auto" w:sz="4" w:space="0"/>
            </w:tcBorders>
            <w:vAlign w:val="center"/>
          </w:tcPr>
          <w:p w14:paraId="43150E2A">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0" w:type="auto"/>
            <w:tcBorders>
              <w:top w:val="nil"/>
              <w:left w:val="nil"/>
              <w:bottom w:val="single" w:color="auto" w:sz="4" w:space="0"/>
              <w:right w:val="single" w:color="auto" w:sz="4" w:space="0"/>
            </w:tcBorders>
            <w:vAlign w:val="center"/>
          </w:tcPr>
          <w:p w14:paraId="26C2BC5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吹风机</w:t>
            </w:r>
          </w:p>
        </w:tc>
        <w:tc>
          <w:tcPr>
            <w:tcW w:w="0" w:type="auto"/>
            <w:tcBorders>
              <w:top w:val="nil"/>
              <w:left w:val="nil"/>
              <w:bottom w:val="single" w:color="auto" w:sz="4" w:space="0"/>
              <w:right w:val="single" w:color="auto" w:sz="4" w:space="0"/>
            </w:tcBorders>
            <w:vAlign w:val="center"/>
          </w:tcPr>
          <w:p w14:paraId="78A816F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马达功率 不低于720W</w:t>
            </w:r>
          </w:p>
        </w:tc>
        <w:tc>
          <w:tcPr>
            <w:tcW w:w="0" w:type="auto"/>
            <w:tcBorders>
              <w:top w:val="nil"/>
              <w:left w:val="nil"/>
              <w:bottom w:val="single" w:color="auto" w:sz="4" w:space="0"/>
              <w:right w:val="single" w:color="auto" w:sz="4" w:space="0"/>
            </w:tcBorders>
            <w:vAlign w:val="center"/>
          </w:tcPr>
          <w:p w14:paraId="46C5143D">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5DFBEEF9">
        <w:tblPrEx>
          <w:tblCellMar>
            <w:top w:w="0" w:type="dxa"/>
            <w:left w:w="108" w:type="dxa"/>
            <w:bottom w:w="0" w:type="dxa"/>
            <w:right w:w="108" w:type="dxa"/>
          </w:tblCellMar>
        </w:tblPrEx>
        <w:trPr>
          <w:trHeight w:val="1066" w:hRule="atLeast"/>
          <w:jc w:val="center"/>
        </w:trPr>
        <w:tc>
          <w:tcPr>
            <w:tcW w:w="0" w:type="auto"/>
            <w:tcBorders>
              <w:top w:val="nil"/>
              <w:left w:val="single" w:color="auto" w:sz="4" w:space="0"/>
              <w:bottom w:val="single" w:color="auto" w:sz="4" w:space="0"/>
              <w:right w:val="single" w:color="auto" w:sz="4" w:space="0"/>
            </w:tcBorders>
            <w:vAlign w:val="center"/>
          </w:tcPr>
          <w:p w14:paraId="2542729F">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0" w:type="auto"/>
            <w:tcBorders>
              <w:top w:val="nil"/>
              <w:left w:val="nil"/>
              <w:bottom w:val="single" w:color="auto" w:sz="4" w:space="0"/>
              <w:right w:val="single" w:color="auto" w:sz="4" w:space="0"/>
            </w:tcBorders>
            <w:noWrap/>
            <w:vAlign w:val="center"/>
          </w:tcPr>
          <w:p w14:paraId="679DA17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干湿两用</w:t>
            </w:r>
          </w:p>
          <w:p w14:paraId="29FFC4E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吸尘器</w:t>
            </w:r>
          </w:p>
        </w:tc>
        <w:tc>
          <w:tcPr>
            <w:tcW w:w="0" w:type="auto"/>
            <w:tcBorders>
              <w:top w:val="nil"/>
              <w:left w:val="nil"/>
              <w:bottom w:val="single" w:color="auto" w:sz="4" w:space="0"/>
              <w:right w:val="single" w:color="auto" w:sz="4" w:space="0"/>
            </w:tcBorders>
            <w:vAlign w:val="center"/>
          </w:tcPr>
          <w:p w14:paraId="5C8438C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机器类型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干湿两用</w:t>
            </w:r>
          </w:p>
          <w:p w14:paraId="12E7BE5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声级</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不高于75dBA</w:t>
            </w:r>
          </w:p>
          <w:p w14:paraId="4ABCED1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水箱容量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不小于60升</w:t>
            </w:r>
          </w:p>
        </w:tc>
        <w:tc>
          <w:tcPr>
            <w:tcW w:w="0" w:type="auto"/>
            <w:tcBorders>
              <w:top w:val="nil"/>
              <w:left w:val="nil"/>
              <w:bottom w:val="single" w:color="auto" w:sz="4" w:space="0"/>
              <w:right w:val="single" w:color="auto" w:sz="4" w:space="0"/>
            </w:tcBorders>
            <w:vAlign w:val="center"/>
          </w:tcPr>
          <w:p w14:paraId="76B981C8">
            <w:pPr>
              <w:keepNext w:val="0"/>
              <w:keepLines w:val="0"/>
              <w:pageBreakBefore w:val="0"/>
              <w:kinsoku/>
              <w:wordWrap/>
              <w:overflowPunct/>
              <w:topLinePunct w:val="0"/>
              <w:bidi w:val="0"/>
              <w:snapToGrid w:val="0"/>
              <w:spacing w:line="300" w:lineRule="auto"/>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37BBFE72">
        <w:tblPrEx>
          <w:tblCellMar>
            <w:top w:w="0" w:type="dxa"/>
            <w:left w:w="108" w:type="dxa"/>
            <w:bottom w:w="0" w:type="dxa"/>
            <w:right w:w="108" w:type="dxa"/>
          </w:tblCellMar>
        </w:tblPrEx>
        <w:trPr>
          <w:trHeight w:val="872" w:hRule="atLeast"/>
          <w:jc w:val="center"/>
        </w:trPr>
        <w:tc>
          <w:tcPr>
            <w:tcW w:w="0" w:type="auto"/>
            <w:tcBorders>
              <w:top w:val="nil"/>
              <w:left w:val="single" w:color="auto" w:sz="4" w:space="0"/>
              <w:bottom w:val="single" w:color="auto" w:sz="4" w:space="0"/>
              <w:right w:val="single" w:color="auto" w:sz="4" w:space="0"/>
            </w:tcBorders>
            <w:vAlign w:val="center"/>
          </w:tcPr>
          <w:p w14:paraId="7DD0BC87">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0" w:type="auto"/>
            <w:tcBorders>
              <w:top w:val="nil"/>
              <w:left w:val="nil"/>
              <w:bottom w:val="single" w:color="auto" w:sz="4" w:space="0"/>
              <w:right w:val="single" w:color="auto" w:sz="4" w:space="0"/>
            </w:tcBorders>
            <w:noWrap/>
            <w:vAlign w:val="center"/>
          </w:tcPr>
          <w:p w14:paraId="20017BA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小型双刷</w:t>
            </w:r>
          </w:p>
          <w:p w14:paraId="76465C92">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洗地机</w:t>
            </w:r>
          </w:p>
        </w:tc>
        <w:tc>
          <w:tcPr>
            <w:tcW w:w="0" w:type="auto"/>
            <w:tcBorders>
              <w:top w:val="nil"/>
              <w:left w:val="nil"/>
              <w:bottom w:val="single" w:color="auto" w:sz="4" w:space="0"/>
              <w:right w:val="single" w:color="auto" w:sz="4" w:space="0"/>
            </w:tcBorders>
            <w:vAlign w:val="center"/>
          </w:tcPr>
          <w:p w14:paraId="12F1976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双刷宽度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不小于360mm; </w:t>
            </w:r>
          </w:p>
          <w:p w14:paraId="660CF2D6">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不小于10Ah; </w:t>
            </w:r>
          </w:p>
          <w:p w14:paraId="3CDBD8F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不低于1.5h</w:t>
            </w:r>
          </w:p>
        </w:tc>
        <w:tc>
          <w:tcPr>
            <w:tcW w:w="0" w:type="auto"/>
            <w:tcBorders>
              <w:top w:val="nil"/>
              <w:left w:val="nil"/>
              <w:bottom w:val="single" w:color="auto" w:sz="4" w:space="0"/>
              <w:right w:val="single" w:color="auto" w:sz="4" w:space="0"/>
            </w:tcBorders>
            <w:vAlign w:val="center"/>
          </w:tcPr>
          <w:p w14:paraId="7F337947">
            <w:pPr>
              <w:keepNext w:val="0"/>
              <w:keepLines w:val="0"/>
              <w:pageBreakBefore w:val="0"/>
              <w:kinsoku/>
              <w:wordWrap/>
              <w:overflowPunct/>
              <w:topLinePunct w:val="0"/>
              <w:bidi w:val="0"/>
              <w:snapToGrid w:val="0"/>
              <w:spacing w:line="300" w:lineRule="auto"/>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79118580">
        <w:tblPrEx>
          <w:tblCellMar>
            <w:top w:w="0" w:type="dxa"/>
            <w:left w:w="108" w:type="dxa"/>
            <w:bottom w:w="0" w:type="dxa"/>
            <w:right w:w="108" w:type="dxa"/>
          </w:tblCellMar>
        </w:tblPrEx>
        <w:trPr>
          <w:trHeight w:val="1159" w:hRule="atLeast"/>
          <w:jc w:val="center"/>
        </w:trPr>
        <w:tc>
          <w:tcPr>
            <w:tcW w:w="0" w:type="auto"/>
            <w:tcBorders>
              <w:top w:val="nil"/>
              <w:left w:val="single" w:color="auto" w:sz="4" w:space="0"/>
              <w:bottom w:val="single" w:color="auto" w:sz="4" w:space="0"/>
              <w:right w:val="single" w:color="auto" w:sz="4" w:space="0"/>
            </w:tcBorders>
            <w:vAlign w:val="center"/>
          </w:tcPr>
          <w:p w14:paraId="441E7F46">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0" w:type="auto"/>
            <w:tcBorders>
              <w:top w:val="nil"/>
              <w:left w:val="nil"/>
              <w:bottom w:val="single" w:color="auto" w:sz="4" w:space="0"/>
              <w:right w:val="single" w:color="auto" w:sz="4" w:space="0"/>
            </w:tcBorders>
            <w:vAlign w:val="center"/>
          </w:tcPr>
          <w:p w14:paraId="7364B56A">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驾乘式电动</w:t>
            </w:r>
          </w:p>
          <w:p w14:paraId="041D134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尘推车</w:t>
            </w:r>
          </w:p>
        </w:tc>
        <w:tc>
          <w:tcPr>
            <w:tcW w:w="0" w:type="auto"/>
            <w:tcBorders>
              <w:top w:val="nil"/>
              <w:left w:val="nil"/>
              <w:bottom w:val="single" w:color="auto" w:sz="4" w:space="0"/>
              <w:right w:val="single" w:color="auto" w:sz="4" w:space="0"/>
            </w:tcBorders>
            <w:vAlign w:val="center"/>
          </w:tcPr>
          <w:p w14:paraId="0D8E152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尘推宽度：不小于88cm </w:t>
            </w:r>
          </w:p>
          <w:p w14:paraId="3E11CD0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电瓶容量：不小于36V6AH </w:t>
            </w:r>
          </w:p>
          <w:p w14:paraId="6947F33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工作速度：不低于1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10km/h </w:t>
            </w:r>
          </w:p>
          <w:p w14:paraId="3E7115E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行程范围：不小于25km</w:t>
            </w:r>
          </w:p>
        </w:tc>
        <w:tc>
          <w:tcPr>
            <w:tcW w:w="0" w:type="auto"/>
            <w:tcBorders>
              <w:top w:val="nil"/>
              <w:left w:val="nil"/>
              <w:bottom w:val="single" w:color="auto" w:sz="4" w:space="0"/>
              <w:right w:val="single" w:color="auto" w:sz="4" w:space="0"/>
            </w:tcBorders>
            <w:vAlign w:val="center"/>
          </w:tcPr>
          <w:p w14:paraId="2A2A1BC6">
            <w:pPr>
              <w:keepNext w:val="0"/>
              <w:keepLines w:val="0"/>
              <w:pageBreakBefore w:val="0"/>
              <w:kinsoku/>
              <w:wordWrap/>
              <w:overflowPunct/>
              <w:topLinePunct w:val="0"/>
              <w:bidi w:val="0"/>
              <w:snapToGrid w:val="0"/>
              <w:spacing w:line="30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r>
      <w:tr w14:paraId="28F599FE">
        <w:tblPrEx>
          <w:tblCellMar>
            <w:top w:w="0" w:type="dxa"/>
            <w:left w:w="108" w:type="dxa"/>
            <w:bottom w:w="0" w:type="dxa"/>
            <w:right w:w="108" w:type="dxa"/>
          </w:tblCellMar>
        </w:tblPrEx>
        <w:trPr>
          <w:trHeight w:val="872" w:hRule="atLeast"/>
          <w:jc w:val="center"/>
        </w:trPr>
        <w:tc>
          <w:tcPr>
            <w:tcW w:w="0" w:type="auto"/>
            <w:tcBorders>
              <w:top w:val="nil"/>
              <w:left w:val="single" w:color="auto" w:sz="4" w:space="0"/>
              <w:bottom w:val="single" w:color="auto" w:sz="4" w:space="0"/>
              <w:right w:val="single" w:color="auto" w:sz="4" w:space="0"/>
            </w:tcBorders>
            <w:vAlign w:val="center"/>
          </w:tcPr>
          <w:p w14:paraId="145E075D">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0" w:type="auto"/>
            <w:tcBorders>
              <w:top w:val="nil"/>
              <w:left w:val="nil"/>
              <w:bottom w:val="single" w:color="auto" w:sz="4" w:space="0"/>
              <w:right w:val="single" w:color="auto" w:sz="4" w:space="0"/>
            </w:tcBorders>
            <w:vAlign w:val="center"/>
          </w:tcPr>
          <w:p w14:paraId="694E0925">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驾驶式外围</w:t>
            </w:r>
          </w:p>
          <w:p w14:paraId="69813C3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扫地机</w:t>
            </w:r>
          </w:p>
        </w:tc>
        <w:tc>
          <w:tcPr>
            <w:tcW w:w="0" w:type="auto"/>
            <w:tcBorders>
              <w:top w:val="nil"/>
              <w:left w:val="nil"/>
              <w:bottom w:val="single" w:color="auto" w:sz="4" w:space="0"/>
              <w:right w:val="single" w:color="auto" w:sz="4" w:space="0"/>
            </w:tcBorders>
            <w:vAlign w:val="center"/>
          </w:tcPr>
          <w:p w14:paraId="5AA8883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主刷宽度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不低于940mm; </w:t>
            </w:r>
          </w:p>
          <w:p w14:paraId="2E842DB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垃圾箱</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大于110L; </w:t>
            </w:r>
          </w:p>
          <w:p w14:paraId="2BFA405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续航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不小于2.5h</w:t>
            </w:r>
          </w:p>
        </w:tc>
        <w:tc>
          <w:tcPr>
            <w:tcW w:w="0" w:type="auto"/>
            <w:tcBorders>
              <w:top w:val="nil"/>
              <w:left w:val="nil"/>
              <w:bottom w:val="single" w:color="auto" w:sz="4" w:space="0"/>
              <w:right w:val="single" w:color="auto" w:sz="4" w:space="0"/>
            </w:tcBorders>
            <w:vAlign w:val="center"/>
          </w:tcPr>
          <w:p w14:paraId="7E4C1453">
            <w:pPr>
              <w:keepNext w:val="0"/>
              <w:keepLines w:val="0"/>
              <w:pageBreakBefore w:val="0"/>
              <w:kinsoku/>
              <w:wordWrap/>
              <w:overflowPunct/>
              <w:topLinePunct w:val="0"/>
              <w:bidi w:val="0"/>
              <w:snapToGrid w:val="0"/>
              <w:spacing w:line="30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5DCC6CC0">
        <w:tblPrEx>
          <w:tblCellMar>
            <w:top w:w="0" w:type="dxa"/>
            <w:left w:w="108" w:type="dxa"/>
            <w:bottom w:w="0" w:type="dxa"/>
            <w:right w:w="108" w:type="dxa"/>
          </w:tblCellMar>
        </w:tblPrEx>
        <w:trPr>
          <w:trHeight w:val="409" w:hRule="atLeast"/>
          <w:jc w:val="center"/>
        </w:trPr>
        <w:tc>
          <w:tcPr>
            <w:tcW w:w="0" w:type="auto"/>
            <w:tcBorders>
              <w:top w:val="nil"/>
              <w:left w:val="single" w:color="auto" w:sz="4" w:space="0"/>
              <w:bottom w:val="single" w:color="auto" w:sz="4" w:space="0"/>
              <w:right w:val="single" w:color="auto" w:sz="4" w:space="0"/>
            </w:tcBorders>
            <w:vAlign w:val="center"/>
          </w:tcPr>
          <w:p w14:paraId="75EAA3A6">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0" w:type="auto"/>
            <w:tcBorders>
              <w:top w:val="nil"/>
              <w:left w:val="nil"/>
              <w:bottom w:val="single" w:color="auto" w:sz="4" w:space="0"/>
              <w:right w:val="single" w:color="auto" w:sz="4" w:space="0"/>
            </w:tcBorders>
            <w:noWrap/>
            <w:vAlign w:val="center"/>
          </w:tcPr>
          <w:p w14:paraId="47A54C8F">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生活垃圾车</w:t>
            </w:r>
          </w:p>
        </w:tc>
        <w:tc>
          <w:tcPr>
            <w:tcW w:w="0" w:type="auto"/>
            <w:tcBorders>
              <w:top w:val="nil"/>
              <w:left w:val="nil"/>
              <w:bottom w:val="single" w:color="auto" w:sz="4" w:space="0"/>
              <w:right w:val="single" w:color="auto" w:sz="4" w:space="0"/>
            </w:tcBorders>
            <w:vAlign w:val="center"/>
          </w:tcPr>
          <w:p w14:paraId="4D192EC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不小于600L; </w:t>
            </w:r>
          </w:p>
        </w:tc>
        <w:tc>
          <w:tcPr>
            <w:tcW w:w="0" w:type="auto"/>
            <w:tcBorders>
              <w:top w:val="nil"/>
              <w:left w:val="nil"/>
              <w:bottom w:val="single" w:color="auto" w:sz="4" w:space="0"/>
              <w:right w:val="single" w:color="auto" w:sz="4" w:space="0"/>
            </w:tcBorders>
            <w:vAlign w:val="center"/>
          </w:tcPr>
          <w:p w14:paraId="3339C020">
            <w:pPr>
              <w:keepNext w:val="0"/>
              <w:keepLines w:val="0"/>
              <w:pageBreakBefore w:val="0"/>
              <w:kinsoku/>
              <w:wordWrap/>
              <w:overflowPunct/>
              <w:topLinePunct w:val="0"/>
              <w:bidi w:val="0"/>
              <w:snapToGrid w:val="0"/>
              <w:spacing w:line="30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4967F7B7">
        <w:tblPrEx>
          <w:tblCellMar>
            <w:top w:w="0" w:type="dxa"/>
            <w:left w:w="108" w:type="dxa"/>
            <w:bottom w:w="0" w:type="dxa"/>
            <w:right w:w="108" w:type="dxa"/>
          </w:tblCellMar>
        </w:tblPrEx>
        <w:trPr>
          <w:trHeight w:val="872" w:hRule="atLeast"/>
          <w:jc w:val="center"/>
        </w:trPr>
        <w:tc>
          <w:tcPr>
            <w:tcW w:w="0" w:type="auto"/>
            <w:tcBorders>
              <w:top w:val="nil"/>
              <w:left w:val="single" w:color="auto" w:sz="4" w:space="0"/>
              <w:bottom w:val="single" w:color="auto" w:sz="4" w:space="0"/>
              <w:right w:val="single" w:color="auto" w:sz="4" w:space="0"/>
            </w:tcBorders>
            <w:vAlign w:val="center"/>
          </w:tcPr>
          <w:p w14:paraId="28ADDCEF">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0" w:type="auto"/>
            <w:tcBorders>
              <w:top w:val="nil"/>
              <w:left w:val="nil"/>
              <w:bottom w:val="single" w:color="auto" w:sz="4" w:space="0"/>
              <w:right w:val="single" w:color="auto" w:sz="4" w:space="0"/>
            </w:tcBorders>
            <w:noWrap/>
            <w:vAlign w:val="center"/>
          </w:tcPr>
          <w:p w14:paraId="07ACD7B4">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医废收集</w:t>
            </w:r>
          </w:p>
          <w:p w14:paraId="62FA2653">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电动车</w:t>
            </w:r>
          </w:p>
        </w:tc>
        <w:tc>
          <w:tcPr>
            <w:tcW w:w="0" w:type="auto"/>
            <w:tcBorders>
              <w:top w:val="nil"/>
              <w:left w:val="nil"/>
              <w:bottom w:val="single" w:color="auto" w:sz="4" w:space="0"/>
              <w:right w:val="single" w:color="auto" w:sz="4" w:space="0"/>
            </w:tcBorders>
            <w:vAlign w:val="center"/>
          </w:tcPr>
          <w:p w14:paraId="11D2BB9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称重参数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量程不小于58KG精度不低于15g</w:t>
            </w:r>
          </w:p>
          <w:p w14:paraId="5452C944">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电池容量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不低于18AH</w:t>
            </w:r>
          </w:p>
        </w:tc>
        <w:tc>
          <w:tcPr>
            <w:tcW w:w="0" w:type="auto"/>
            <w:tcBorders>
              <w:top w:val="nil"/>
              <w:left w:val="nil"/>
              <w:bottom w:val="single" w:color="auto" w:sz="4" w:space="0"/>
              <w:right w:val="single" w:color="auto" w:sz="4" w:space="0"/>
            </w:tcBorders>
            <w:vAlign w:val="center"/>
          </w:tcPr>
          <w:p w14:paraId="5921AB55">
            <w:pPr>
              <w:keepNext w:val="0"/>
              <w:keepLines w:val="0"/>
              <w:pageBreakBefore w:val="0"/>
              <w:kinsoku/>
              <w:wordWrap/>
              <w:overflowPunct/>
              <w:topLinePunct w:val="0"/>
              <w:bidi w:val="0"/>
              <w:snapToGrid w:val="0"/>
              <w:spacing w:line="30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7AEBFD93">
        <w:tblPrEx>
          <w:tblCellMar>
            <w:top w:w="0" w:type="dxa"/>
            <w:left w:w="108" w:type="dxa"/>
            <w:bottom w:w="0" w:type="dxa"/>
            <w:right w:w="108" w:type="dxa"/>
          </w:tblCellMar>
        </w:tblPrEx>
        <w:trPr>
          <w:trHeight w:val="88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3C150AC">
            <w:pPr>
              <w:keepNext w:val="0"/>
              <w:keepLines w:val="0"/>
              <w:pageBreakBefore w:val="0"/>
              <w:kinsoku/>
              <w:wordWrap/>
              <w:overflowPunct/>
              <w:topLinePunct w:val="0"/>
              <w:bidi w:val="0"/>
              <w:snapToGrid w:val="0"/>
              <w:spacing w:line="30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0" w:type="auto"/>
            <w:tcBorders>
              <w:top w:val="single" w:color="auto" w:sz="4" w:space="0"/>
              <w:left w:val="single" w:color="auto" w:sz="4" w:space="0"/>
              <w:bottom w:val="single" w:color="auto" w:sz="4" w:space="0"/>
              <w:right w:val="single" w:color="auto" w:sz="4" w:space="0"/>
            </w:tcBorders>
            <w:noWrap/>
            <w:vAlign w:val="center"/>
          </w:tcPr>
          <w:p w14:paraId="13B71F13">
            <w:pPr>
              <w:keepNext w:val="0"/>
              <w:keepLines w:val="0"/>
              <w:pageBreakBefore w:val="0"/>
              <w:kinsoku/>
              <w:wordWrap/>
              <w:overflowPunct/>
              <w:topLinePunct w:val="0"/>
              <w:bidi w:val="0"/>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高压清洗机</w:t>
            </w:r>
          </w:p>
        </w:tc>
        <w:tc>
          <w:tcPr>
            <w:tcW w:w="0" w:type="auto"/>
            <w:tcBorders>
              <w:top w:val="single" w:color="auto" w:sz="4" w:space="0"/>
              <w:left w:val="single" w:color="auto" w:sz="4" w:space="0"/>
              <w:bottom w:val="single" w:color="auto" w:sz="4" w:space="0"/>
              <w:right w:val="single" w:color="auto" w:sz="4" w:space="0"/>
            </w:tcBorders>
            <w:vAlign w:val="center"/>
          </w:tcPr>
          <w:p w14:paraId="4F6476EA">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不小于500Bar;</w:t>
            </w:r>
          </w:p>
          <w:p w14:paraId="7F16282C">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不小于110L/h; </w:t>
            </w:r>
          </w:p>
        </w:tc>
        <w:tc>
          <w:tcPr>
            <w:tcW w:w="0" w:type="auto"/>
            <w:tcBorders>
              <w:top w:val="single" w:color="auto" w:sz="4" w:space="0"/>
              <w:left w:val="single" w:color="auto" w:sz="4" w:space="0"/>
              <w:bottom w:val="single" w:color="auto" w:sz="4" w:space="0"/>
              <w:right w:val="single" w:color="auto" w:sz="4" w:space="0"/>
            </w:tcBorders>
            <w:vAlign w:val="center"/>
          </w:tcPr>
          <w:p w14:paraId="2B33145D">
            <w:pPr>
              <w:keepNext w:val="0"/>
              <w:keepLines w:val="0"/>
              <w:pageBreakBefore w:val="0"/>
              <w:kinsoku/>
              <w:wordWrap/>
              <w:overflowPunct/>
              <w:topLinePunct w:val="0"/>
              <w:bidi w:val="0"/>
              <w:snapToGrid w:val="0"/>
              <w:spacing w:line="300" w:lineRule="auto"/>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6992FDBC">
        <w:tblPrEx>
          <w:tblCellMar>
            <w:top w:w="0" w:type="dxa"/>
            <w:left w:w="108" w:type="dxa"/>
            <w:bottom w:w="0" w:type="dxa"/>
            <w:right w:w="108" w:type="dxa"/>
          </w:tblCellMar>
        </w:tblPrEx>
        <w:trPr>
          <w:trHeight w:val="881" w:hRule="atLeas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14:paraId="3E9B8620">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注：投标人需提供每项拟投入设备的情况介绍，情况介绍需至少包括设备的品牌、规格参数、设备图片、数量等内容。</w:t>
            </w:r>
          </w:p>
        </w:tc>
      </w:tr>
    </w:tbl>
    <w:p w14:paraId="331DC292">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7.2</w:t>
      </w:r>
      <w:r>
        <w:rPr>
          <w:rFonts w:hint="eastAsia" w:ascii="宋体" w:hAnsi="宋体" w:eastAsia="宋体" w:cs="宋体"/>
          <w:color w:val="auto"/>
          <w:sz w:val="24"/>
          <w:szCs w:val="24"/>
          <w:highlight w:val="none"/>
          <w:lang w:val="en-US" w:eastAsia="zh-CN"/>
        </w:rPr>
        <w:t>自动化智能设备</w:t>
      </w:r>
    </w:p>
    <w:p w14:paraId="7201FED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081"/>
        <w:gridCol w:w="4995"/>
        <w:gridCol w:w="564"/>
      </w:tblGrid>
      <w:tr w14:paraId="11DC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C99D26D">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设备名称</w:t>
            </w:r>
          </w:p>
        </w:tc>
        <w:tc>
          <w:tcPr>
            <w:tcW w:w="0" w:type="auto"/>
            <w:vAlign w:val="center"/>
          </w:tcPr>
          <w:p w14:paraId="7FFDC850">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基础参数</w:t>
            </w:r>
          </w:p>
        </w:tc>
        <w:tc>
          <w:tcPr>
            <w:tcW w:w="0" w:type="auto"/>
            <w:vAlign w:val="center"/>
          </w:tcPr>
          <w:p w14:paraId="15C266B0">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功能要求</w:t>
            </w:r>
          </w:p>
        </w:tc>
        <w:tc>
          <w:tcPr>
            <w:tcW w:w="0" w:type="auto"/>
            <w:vAlign w:val="center"/>
          </w:tcPr>
          <w:p w14:paraId="29074E0C">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r>
      <w:tr w14:paraId="14C7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63A266B">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扫地机器人</w:t>
            </w:r>
          </w:p>
        </w:tc>
        <w:tc>
          <w:tcPr>
            <w:tcW w:w="0" w:type="auto"/>
            <w:vAlign w:val="center"/>
          </w:tcPr>
          <w:p w14:paraId="6F8F7FA2">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清洁效率：不低于1500㎡/h</w:t>
            </w:r>
          </w:p>
          <w:p w14:paraId="5FD5C519">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吸力：大于3000Pa。</w:t>
            </w:r>
          </w:p>
          <w:p w14:paraId="742BBBD1">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续航：不低于150分钟</w:t>
            </w:r>
          </w:p>
          <w:p w14:paraId="27C2C635">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充电方式：自动回充</w:t>
            </w:r>
          </w:p>
        </w:tc>
        <w:tc>
          <w:tcPr>
            <w:tcW w:w="0" w:type="auto"/>
            <w:vAlign w:val="center"/>
          </w:tcPr>
          <w:p w14:paraId="49458A27">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（1）具备洗地，吸地，尘推、用于大理石/花岗岩/PVC等地面日常养护功能；</w:t>
            </w:r>
          </w:p>
          <w:p w14:paraId="68CD5D1F">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（2）具备自主上下电梯，自主避障，可联动电梯，实现跨楼层作业功能；</w:t>
            </w:r>
          </w:p>
          <w:p w14:paraId="0ADE29E6">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（3）具备自动识别清洁污渍，自动检测清洁质量，自动报告任务详情，反馈任务进度功能；</w:t>
            </w:r>
          </w:p>
          <w:p w14:paraId="52911D03">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（4）具备PM2.5，湿温度、CO浓度等环境数据检测功能。</w:t>
            </w:r>
          </w:p>
        </w:tc>
        <w:tc>
          <w:tcPr>
            <w:tcW w:w="0" w:type="auto"/>
            <w:vAlign w:val="center"/>
          </w:tcPr>
          <w:p w14:paraId="719C7FDE">
            <w:pPr>
              <w:keepNext w:val="0"/>
              <w:keepLines w:val="0"/>
              <w:pageBreakBefore w:val="0"/>
              <w:kinsoku/>
              <w:wordWrap/>
              <w:overflowPunct/>
              <w:topLinePunct w:val="0"/>
              <w:bidi w:val="0"/>
              <w:snapToGrid w:val="0"/>
              <w:spacing w:line="30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r>
      <w:tr w14:paraId="4134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14:paraId="14A6579A">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lang w:val="en-US" w:eastAsia="zh-CN"/>
              </w:rPr>
              <w:t>注：投标人需提供每项拟投入设备的情况介绍，情况介绍需至少包括设备的品牌、规格参数、设备图片、数量等内容。</w:t>
            </w:r>
          </w:p>
        </w:tc>
      </w:tr>
    </w:tbl>
    <w:p w14:paraId="2439093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7.3</w:t>
      </w:r>
      <w:r>
        <w:rPr>
          <w:rFonts w:hint="eastAsia" w:ascii="宋体" w:hAnsi="宋体" w:eastAsia="宋体" w:cs="宋体"/>
          <w:color w:val="auto"/>
          <w:sz w:val="24"/>
          <w:szCs w:val="24"/>
          <w:highlight w:val="none"/>
          <w:lang w:val="en-US" w:eastAsia="zh-CN"/>
        </w:rPr>
        <w:t>投标人需承诺：</w:t>
      </w:r>
      <w:r>
        <w:rPr>
          <w:rFonts w:hint="eastAsia" w:ascii="宋体" w:hAnsi="宋体" w:eastAsia="宋体" w:cs="宋体"/>
          <w:color w:val="auto"/>
          <w:sz w:val="24"/>
          <w:szCs w:val="24"/>
          <w:highlight w:val="none"/>
        </w:rPr>
        <w:t>保洁棉织品集中洗涤消毒，毛巾至少分5色，分类、分区使用。</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毛巾、地巾片总数</w:t>
      </w:r>
      <w:r>
        <w:rPr>
          <w:rFonts w:hint="eastAsia" w:ascii="宋体" w:hAnsi="宋体" w:cs="宋体"/>
          <w:color w:val="auto"/>
          <w:sz w:val="24"/>
          <w:szCs w:val="24"/>
          <w:highlight w:val="none"/>
          <w:lang w:eastAsia="zh-CN"/>
        </w:rPr>
        <w:t>大于等于</w:t>
      </w:r>
      <w:r>
        <w:rPr>
          <w:rFonts w:hint="eastAsia" w:ascii="宋体" w:hAnsi="宋体" w:eastAsia="宋体" w:cs="宋体"/>
          <w:color w:val="auto"/>
          <w:sz w:val="24"/>
          <w:szCs w:val="24"/>
          <w:highlight w:val="none"/>
        </w:rPr>
        <w:t>13000条。</w:t>
      </w:r>
    </w:p>
    <w:p w14:paraId="22F5A06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7.4</w:t>
      </w:r>
      <w:r>
        <w:rPr>
          <w:rFonts w:hint="eastAsia" w:ascii="宋体" w:hAnsi="宋体" w:eastAsia="宋体" w:cs="宋体"/>
          <w:color w:val="auto"/>
          <w:sz w:val="24"/>
          <w:szCs w:val="24"/>
          <w:highlight w:val="none"/>
        </w:rPr>
        <w:t>投标人承诺：投标人为本项目提供使用的</w:t>
      </w:r>
      <w:r>
        <w:rPr>
          <w:rFonts w:hint="eastAsia" w:ascii="宋体" w:hAnsi="宋体" w:eastAsia="宋体" w:cs="宋体"/>
          <w:color w:val="auto"/>
          <w:sz w:val="24"/>
          <w:szCs w:val="24"/>
          <w:highlight w:val="none"/>
          <w:lang w:val="en-US" w:eastAsia="zh-CN"/>
        </w:rPr>
        <w:t>设备、工具、耗材、药剂等</w:t>
      </w:r>
      <w:r>
        <w:rPr>
          <w:rFonts w:hint="eastAsia" w:ascii="宋体" w:hAnsi="宋体" w:eastAsia="宋体" w:cs="宋体"/>
          <w:color w:val="auto"/>
          <w:sz w:val="24"/>
          <w:szCs w:val="24"/>
          <w:highlight w:val="none"/>
        </w:rPr>
        <w:t>产品，必须是通过国家相关部门审批并予以使用的</w:t>
      </w:r>
      <w:r>
        <w:rPr>
          <w:rFonts w:hint="eastAsia" w:ascii="宋体" w:hAnsi="宋体" w:eastAsia="宋体" w:cs="宋体"/>
          <w:b w:val="0"/>
          <w:bCs w:val="0"/>
          <w:color w:val="auto"/>
          <w:sz w:val="24"/>
          <w:szCs w:val="24"/>
          <w:highlight w:val="none"/>
        </w:rPr>
        <w:t>优质全新产品</w:t>
      </w:r>
      <w:r>
        <w:rPr>
          <w:rFonts w:hint="eastAsia" w:ascii="宋体" w:hAnsi="宋体" w:eastAsia="宋体" w:cs="宋体"/>
          <w:color w:val="auto"/>
          <w:sz w:val="24"/>
          <w:szCs w:val="24"/>
          <w:highlight w:val="none"/>
        </w:rPr>
        <w:t>，符合绿色环保的要求，并必须符合院感要求。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投标人提供承诺函电子件，承诺函格式自拟，加盖投标人公章，采购需求偏离表不能作为承诺函</w:t>
      </w:r>
      <w:r>
        <w:rPr>
          <w:rFonts w:hint="eastAsia" w:ascii="宋体" w:hAnsi="宋体" w:cs="宋体"/>
          <w:color w:val="auto"/>
          <w:sz w:val="24"/>
          <w:szCs w:val="24"/>
          <w:highlight w:val="none"/>
          <w:lang w:eastAsia="zh-CN"/>
        </w:rPr>
        <w:t>）</w:t>
      </w:r>
    </w:p>
    <w:p w14:paraId="41D440B5">
      <w:pPr>
        <w:keepNext w:val="0"/>
        <w:keepLines w:val="0"/>
        <w:pageBreakBefore w:val="0"/>
        <w:kinsoku/>
        <w:wordWrap/>
        <w:overflowPunct/>
        <w:topLinePunct w:val="0"/>
        <w:bidi w:val="0"/>
        <w:snapToGrid w:val="0"/>
        <w:spacing w:line="300" w:lineRule="auto"/>
        <w:ind w:left="421"/>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rPr>
        <w:t>8</w:t>
      </w:r>
      <w:r>
        <w:rPr>
          <w:rFonts w:hint="eastAsia" w:ascii="宋体" w:hAnsi="宋体" w:eastAsia="宋体" w:cs="宋体"/>
          <w:b/>
          <w:bCs/>
          <w:color w:val="auto"/>
          <w:sz w:val="24"/>
          <w:szCs w:val="24"/>
          <w:highlight w:val="none"/>
        </w:rPr>
        <w:t>.商务要求</w:t>
      </w:r>
    </w:p>
    <w:p w14:paraId="64A4648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.1实施期限：2025-2027年度，服务期三年，合同一年一签，每年度进行考核，考核合格将续签</w:t>
      </w:r>
      <w:r>
        <w:rPr>
          <w:rFonts w:hint="eastAsia" w:ascii="宋体" w:hAnsi="宋体" w:cs="宋体"/>
          <w:color w:val="auto"/>
          <w:sz w:val="24"/>
          <w:szCs w:val="24"/>
          <w:highlight w:val="none"/>
          <w:lang w:eastAsia="zh-CN"/>
        </w:rPr>
        <w:t>下</w:t>
      </w:r>
      <w:r>
        <w:rPr>
          <w:rFonts w:hint="eastAsia" w:ascii="宋体" w:hAnsi="宋体" w:eastAsia="宋体" w:cs="宋体"/>
          <w:color w:val="auto"/>
          <w:sz w:val="24"/>
          <w:szCs w:val="24"/>
          <w:highlight w:val="none"/>
        </w:rPr>
        <w:t>一年度合同。</w:t>
      </w:r>
    </w:p>
    <w:p w14:paraId="3F85EEA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.2付款方式：按月支付保洁费用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自中标供应商入场全面接管本项目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采购人初次验收合格并收到供应商发票之日起15日内支付上月保洁费，之后每月15日后支付上月保洁费</w:t>
      </w:r>
    </w:p>
    <w:p w14:paraId="1AC37208">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8</w:t>
      </w:r>
      <w:r>
        <w:rPr>
          <w:rFonts w:hint="eastAsia" w:ascii="宋体" w:hAnsi="宋体" w:eastAsia="宋体" w:cs="宋体"/>
          <w:color w:val="auto"/>
          <w:sz w:val="24"/>
          <w:szCs w:val="24"/>
          <w:highlight w:val="none"/>
        </w:rPr>
        <w:t>.3验收标准与要求</w:t>
      </w:r>
    </w:p>
    <w:p w14:paraId="36D2AE94">
      <w:pPr>
        <w:keepNext w:val="0"/>
        <w:keepLines w:val="0"/>
        <w:pageBreakBefore w:val="0"/>
        <w:kinsoku/>
        <w:wordWrap/>
        <w:overflowPunct/>
        <w:topLinePunct w:val="0"/>
        <w:bidi w:val="0"/>
        <w:snapToGrid w:val="0"/>
        <w:spacing w:line="30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良乡医院保洁服务考核办法</w:t>
      </w:r>
    </w:p>
    <w:p w14:paraId="771D6CE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一、考核目的</w:t>
      </w:r>
    </w:p>
    <w:p w14:paraId="6993BDB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为加强和提升外包单位的工作质量，提高工作效率，调动员工的工作积极性，以达到医护人员的满意。</w:t>
      </w:r>
    </w:p>
    <w:p w14:paraId="2C602EE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二、考核方式</w:t>
      </w:r>
    </w:p>
    <w:p w14:paraId="6702756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1、临时抽查。由甲方监管人员（包括委托代理人）对外包项目工作进行抽查，发现问题，通知外包单位项目经理，限期整改。</w:t>
      </w:r>
    </w:p>
    <w:p w14:paraId="60D0669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2、定期检查。由甲方监管人员（包括委托代理人）对外包项目工作进行按月检查。重点检查服务质量、服务效果、各项管理制度落实情况。发现问题，书面通知外包单位，限期整改。</w:t>
      </w:r>
    </w:p>
    <w:p w14:paraId="35BEEBE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3、满意度调查。由甲方监管人员（包括委托代理人） 每月向各科室负责人进行满意度调查。发现问题，通知外包单位项目经理，限期整改。</w:t>
      </w:r>
    </w:p>
    <w:p w14:paraId="710D983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三、考核办法</w:t>
      </w:r>
    </w:p>
    <w:p w14:paraId="0DBBD4E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1、考核办法主要以计分方式进行，分值为考核及满意度的主要衡量指标。总分100分。考核标准附后。</w:t>
      </w:r>
    </w:p>
    <w:p w14:paraId="3855B963">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2、外包项目工作考核分为日常检查、满意度调查，两者分别计分，不符合工作要求的，按情节轻重扣1--30分/每人·次，得分之和作为外包项目工作的月度考核指标。</w:t>
      </w:r>
    </w:p>
    <w:tbl>
      <w:tblPr>
        <w:tblStyle w:val="7"/>
        <w:tblW w:w="8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9"/>
        <w:gridCol w:w="2130"/>
        <w:gridCol w:w="2668"/>
        <w:gridCol w:w="1752"/>
      </w:tblGrid>
      <w:tr w14:paraId="2EBCA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33474AAB">
            <w:pPr>
              <w:keepNext w:val="0"/>
              <w:keepLines w:val="0"/>
              <w:pageBreakBefore w:val="0"/>
              <w:kinsoku/>
              <w:wordWrap/>
              <w:overflowPunct/>
              <w:topLinePunct w:val="0"/>
              <w:autoSpaceDE w:val="0"/>
              <w:autoSpaceDN w:val="0"/>
              <w:bidi w:val="0"/>
              <w:snapToGrid w:val="0"/>
              <w:spacing w:before="47" w:line="300" w:lineRule="auto"/>
              <w:ind w:firstLine="534"/>
              <w:rPr>
                <w:rFonts w:hint="eastAsia" w:ascii="宋体" w:hAnsi="宋体" w:eastAsia="宋体" w:cs="宋体"/>
                <w:color w:val="auto"/>
                <w:sz w:val="24"/>
                <w:szCs w:val="24"/>
                <w:highlight w:val="none"/>
              </w:rPr>
            </w:pPr>
            <w:r>
              <w:rPr>
                <w:rFonts w:hint="eastAsia" w:ascii="宋体" w:hAnsi="宋体" w:eastAsia="宋体" w:cs="宋体"/>
                <w:color w:val="auto"/>
                <w:spacing w:val="-2"/>
                <w:position w:val="15"/>
                <w:sz w:val="24"/>
                <w:szCs w:val="24"/>
                <w:highlight w:val="none"/>
              </w:rPr>
              <w:t>考核分值</w:t>
            </w:r>
          </w:p>
          <w:p w14:paraId="6E561736">
            <w:pPr>
              <w:keepNext w:val="0"/>
              <w:keepLines w:val="0"/>
              <w:pageBreakBefore w:val="0"/>
              <w:kinsoku/>
              <w:wordWrap/>
              <w:overflowPunct/>
              <w:topLinePunct w:val="0"/>
              <w:autoSpaceDE w:val="0"/>
              <w:autoSpaceDN w:val="0"/>
              <w:bidi w:val="0"/>
              <w:snapToGrid w:val="0"/>
              <w:spacing w:line="300" w:lineRule="auto"/>
              <w:ind w:firstLine="22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（总分</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8"/>
                <w:sz w:val="24"/>
                <w:szCs w:val="24"/>
                <w:highlight w:val="none"/>
              </w:rPr>
              <w:t>100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8"/>
                <w:sz w:val="24"/>
                <w:szCs w:val="24"/>
                <w:highlight w:val="none"/>
              </w:rPr>
              <w:t>分）</w:t>
            </w:r>
          </w:p>
        </w:tc>
        <w:tc>
          <w:tcPr>
            <w:tcW w:w="2130" w:type="dxa"/>
            <w:tcBorders>
              <w:top w:val="single" w:color="auto" w:sz="4" w:space="0"/>
              <w:left w:val="single" w:color="auto" w:sz="4" w:space="0"/>
              <w:bottom w:val="single" w:color="auto" w:sz="4" w:space="0"/>
              <w:right w:val="single" w:color="auto" w:sz="4" w:space="0"/>
            </w:tcBorders>
            <w:vAlign w:val="center"/>
          </w:tcPr>
          <w:p w14:paraId="07517992">
            <w:pPr>
              <w:keepNext w:val="0"/>
              <w:keepLines w:val="0"/>
              <w:pageBreakBefore w:val="0"/>
              <w:kinsoku/>
              <w:wordWrap/>
              <w:overflowPunct/>
              <w:topLinePunct w:val="0"/>
              <w:autoSpaceDE w:val="0"/>
              <w:autoSpaceDN w:val="0"/>
              <w:bidi w:val="0"/>
              <w:snapToGrid w:val="0"/>
              <w:spacing w:before="38" w:line="300" w:lineRule="auto"/>
              <w:ind w:firstLine="24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日常检查（</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0"/>
                <w:sz w:val="24"/>
                <w:szCs w:val="24"/>
                <w:highlight w:val="none"/>
              </w:rPr>
              <w:t>70%）</w:t>
            </w:r>
          </w:p>
        </w:tc>
        <w:tc>
          <w:tcPr>
            <w:tcW w:w="2668" w:type="dxa"/>
            <w:tcBorders>
              <w:top w:val="single" w:color="auto" w:sz="4" w:space="0"/>
              <w:left w:val="single" w:color="auto" w:sz="4" w:space="0"/>
              <w:bottom w:val="single" w:color="auto" w:sz="4" w:space="0"/>
              <w:right w:val="single" w:color="auto" w:sz="4" w:space="0"/>
            </w:tcBorders>
            <w:vAlign w:val="center"/>
          </w:tcPr>
          <w:p w14:paraId="38545688">
            <w:pPr>
              <w:keepNext w:val="0"/>
              <w:keepLines w:val="0"/>
              <w:pageBreakBefore w:val="0"/>
              <w:kinsoku/>
              <w:wordWrap/>
              <w:overflowPunct/>
              <w:topLinePunct w:val="0"/>
              <w:autoSpaceDE w:val="0"/>
              <w:autoSpaceDN w:val="0"/>
              <w:bidi w:val="0"/>
              <w:snapToGrid w:val="0"/>
              <w:spacing w:before="38" w:line="300" w:lineRule="auto"/>
              <w:ind w:firstLine="35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满意度调查（</w:t>
            </w:r>
            <w:r>
              <w:rPr>
                <w:rFonts w:hint="eastAsia" w:ascii="宋体" w:hAnsi="宋体" w:eastAsia="宋体" w:cs="宋体"/>
                <w:color w:val="auto"/>
                <w:spacing w:val="-54"/>
                <w:sz w:val="24"/>
                <w:szCs w:val="24"/>
                <w:highlight w:val="none"/>
              </w:rPr>
              <w:t xml:space="preserve"> </w:t>
            </w:r>
            <w:r>
              <w:rPr>
                <w:rFonts w:hint="eastAsia" w:ascii="宋体" w:hAnsi="宋体" w:eastAsia="宋体" w:cs="宋体"/>
                <w:color w:val="auto"/>
                <w:spacing w:val="-6"/>
                <w:sz w:val="24"/>
                <w:szCs w:val="24"/>
                <w:highlight w:val="none"/>
              </w:rPr>
              <w:t>30%）</w:t>
            </w:r>
          </w:p>
        </w:tc>
        <w:tc>
          <w:tcPr>
            <w:tcW w:w="1752" w:type="dxa"/>
            <w:tcBorders>
              <w:top w:val="single" w:color="auto" w:sz="4" w:space="0"/>
              <w:left w:val="single" w:color="auto" w:sz="4" w:space="0"/>
              <w:bottom w:val="single" w:color="auto" w:sz="4" w:space="0"/>
              <w:right w:val="single" w:color="auto" w:sz="4" w:space="0"/>
            </w:tcBorders>
            <w:vAlign w:val="center"/>
          </w:tcPr>
          <w:p w14:paraId="4FF30F4D">
            <w:pPr>
              <w:keepNext w:val="0"/>
              <w:keepLines w:val="0"/>
              <w:pageBreakBefore w:val="0"/>
              <w:kinsoku/>
              <w:wordWrap/>
              <w:overflowPunct/>
              <w:topLinePunct w:val="0"/>
              <w:autoSpaceDE w:val="0"/>
              <w:autoSpaceDN w:val="0"/>
              <w:bidi w:val="0"/>
              <w:snapToGrid w:val="0"/>
              <w:spacing w:before="251" w:line="300" w:lineRule="auto"/>
              <w:ind w:firstLine="6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485E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72127F18">
            <w:pPr>
              <w:keepNext w:val="0"/>
              <w:keepLines w:val="0"/>
              <w:pageBreakBefore w:val="0"/>
              <w:kinsoku/>
              <w:wordWrap/>
              <w:overflowPunct/>
              <w:topLinePunct w:val="0"/>
              <w:autoSpaceDE w:val="0"/>
              <w:autoSpaceDN w:val="0"/>
              <w:bidi w:val="0"/>
              <w:snapToGrid w:val="0"/>
              <w:spacing w:before="251" w:line="30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总分合计</w:t>
            </w:r>
          </w:p>
        </w:tc>
        <w:tc>
          <w:tcPr>
            <w:tcW w:w="4798" w:type="dxa"/>
            <w:gridSpan w:val="2"/>
            <w:tcBorders>
              <w:top w:val="single" w:color="auto" w:sz="4" w:space="0"/>
              <w:left w:val="single" w:color="auto" w:sz="4" w:space="0"/>
              <w:bottom w:val="single" w:color="auto" w:sz="4" w:space="0"/>
              <w:right w:val="single" w:color="auto" w:sz="4" w:space="0"/>
            </w:tcBorders>
            <w:vAlign w:val="center"/>
          </w:tcPr>
          <w:p w14:paraId="65EADDD5">
            <w:pPr>
              <w:keepNext w:val="0"/>
              <w:keepLines w:val="0"/>
              <w:pageBreakBefore w:val="0"/>
              <w:kinsoku/>
              <w:wordWrap/>
              <w:overflowPunct/>
              <w:topLinePunct w:val="0"/>
              <w:autoSpaceDE w:val="0"/>
              <w:autoSpaceDN w:val="0"/>
              <w:bidi w:val="0"/>
              <w:snapToGrid w:val="0"/>
              <w:spacing w:line="300" w:lineRule="auto"/>
              <w:rPr>
                <w:rFonts w:hint="eastAsia" w:ascii="宋体" w:hAnsi="宋体" w:eastAsia="宋体" w:cs="宋体"/>
                <w:color w:val="auto"/>
                <w:sz w:val="24"/>
                <w:szCs w:val="24"/>
                <w:highlight w:val="none"/>
              </w:rPr>
            </w:pPr>
          </w:p>
        </w:tc>
        <w:tc>
          <w:tcPr>
            <w:tcW w:w="1752" w:type="dxa"/>
            <w:tcBorders>
              <w:top w:val="single" w:color="auto" w:sz="4" w:space="0"/>
              <w:left w:val="single" w:color="auto" w:sz="4" w:space="0"/>
              <w:bottom w:val="single" w:color="auto" w:sz="4" w:space="0"/>
              <w:right w:val="single" w:color="auto" w:sz="4" w:space="0"/>
            </w:tcBorders>
            <w:vAlign w:val="center"/>
          </w:tcPr>
          <w:p w14:paraId="11B5BF9B">
            <w:pPr>
              <w:keepNext w:val="0"/>
              <w:keepLines w:val="0"/>
              <w:pageBreakBefore w:val="0"/>
              <w:kinsoku/>
              <w:wordWrap/>
              <w:overflowPunct/>
              <w:topLinePunct w:val="0"/>
              <w:autoSpaceDE w:val="0"/>
              <w:autoSpaceDN w:val="0"/>
              <w:bidi w:val="0"/>
              <w:snapToGrid w:val="0"/>
              <w:spacing w:line="300" w:lineRule="auto"/>
              <w:rPr>
                <w:rFonts w:hint="eastAsia" w:ascii="宋体" w:hAnsi="宋体" w:eastAsia="宋体" w:cs="宋体"/>
                <w:color w:val="auto"/>
                <w:sz w:val="24"/>
                <w:szCs w:val="24"/>
                <w:highlight w:val="none"/>
              </w:rPr>
            </w:pPr>
          </w:p>
        </w:tc>
      </w:tr>
    </w:tbl>
    <w:p w14:paraId="4D1FAAB6">
      <w:pPr>
        <w:keepNext w:val="0"/>
        <w:keepLines w:val="0"/>
        <w:pageBreakBefore w:val="0"/>
        <w:kinsoku/>
        <w:wordWrap/>
        <w:overflowPunct/>
        <w:topLinePunct w:val="0"/>
        <w:bidi w:val="0"/>
        <w:snapToGrid w:val="0"/>
        <w:spacing w:line="30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良乡医院评分考核结算标准</w:t>
      </w:r>
    </w:p>
    <w:tbl>
      <w:tblPr>
        <w:tblStyle w:val="7"/>
        <w:tblW w:w="8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9"/>
        <w:gridCol w:w="4970"/>
      </w:tblGrid>
      <w:tr w14:paraId="3F121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3669" w:type="dxa"/>
            <w:tcBorders>
              <w:top w:val="single" w:color="000000" w:sz="2" w:space="0"/>
              <w:bottom w:val="single" w:color="000000" w:sz="2" w:space="0"/>
            </w:tcBorders>
            <w:vAlign w:val="center"/>
          </w:tcPr>
          <w:p w14:paraId="7FCC0E9D">
            <w:pPr>
              <w:keepNext w:val="0"/>
              <w:keepLines w:val="0"/>
              <w:pageBreakBefore w:val="0"/>
              <w:kinsoku/>
              <w:wordWrap/>
              <w:overflowPunct/>
              <w:topLinePunct w:val="0"/>
              <w:autoSpaceDE w:val="0"/>
              <w:autoSpaceDN w:val="0"/>
              <w:bidi w:val="0"/>
              <w:snapToGrid w:val="0"/>
              <w:spacing w:before="68" w:line="300" w:lineRule="auto"/>
              <w:ind w:firstLine="1168"/>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评分结果</w:t>
            </w:r>
            <w:r>
              <w:rPr>
                <w:rFonts w:hint="eastAsia" w:ascii="宋体" w:hAnsi="宋体" w:eastAsia="宋体" w:cs="宋体"/>
                <w:b/>
                <w:bCs/>
                <w:color w:val="auto"/>
                <w:spacing w:val="6"/>
                <w:sz w:val="24"/>
                <w:szCs w:val="24"/>
                <w:highlight w:val="none"/>
              </w:rPr>
              <w:t xml:space="preserve"> </w:t>
            </w:r>
            <w:r>
              <w:rPr>
                <w:rFonts w:hint="eastAsia" w:ascii="宋体" w:hAnsi="宋体" w:eastAsia="宋体" w:cs="宋体"/>
                <w:b/>
                <w:bCs/>
                <w:color w:val="auto"/>
                <w:spacing w:val="-2"/>
                <w:sz w:val="24"/>
                <w:szCs w:val="24"/>
                <w:highlight w:val="none"/>
              </w:rPr>
              <w:t>（X</w:t>
            </w:r>
            <w:r>
              <w:rPr>
                <w:rFonts w:hint="eastAsia" w:ascii="宋体" w:hAnsi="宋体" w:cs="宋体"/>
                <w:b/>
                <w:bCs/>
                <w:color w:val="auto"/>
                <w:spacing w:val="-2"/>
                <w:sz w:val="24"/>
                <w:szCs w:val="24"/>
                <w:highlight w:val="none"/>
                <w:lang w:eastAsia="zh-CN"/>
              </w:rPr>
              <w:t>）</w:t>
            </w:r>
          </w:p>
        </w:tc>
        <w:tc>
          <w:tcPr>
            <w:tcW w:w="4970" w:type="dxa"/>
            <w:tcBorders>
              <w:top w:val="single" w:color="000000" w:sz="2" w:space="0"/>
              <w:bottom w:val="single" w:color="000000" w:sz="2" w:space="0"/>
            </w:tcBorders>
            <w:vAlign w:val="center"/>
          </w:tcPr>
          <w:p w14:paraId="49A094B0">
            <w:pPr>
              <w:keepNext w:val="0"/>
              <w:keepLines w:val="0"/>
              <w:pageBreakBefore w:val="0"/>
              <w:kinsoku/>
              <w:wordWrap/>
              <w:overflowPunct/>
              <w:topLinePunct w:val="0"/>
              <w:autoSpaceDE w:val="0"/>
              <w:autoSpaceDN w:val="0"/>
              <w:bidi w:val="0"/>
              <w:snapToGrid w:val="0"/>
              <w:spacing w:before="68" w:line="300" w:lineRule="auto"/>
              <w:ind w:firstLine="1956"/>
              <w:rPr>
                <w:rFonts w:hint="eastAsia" w:ascii="宋体" w:hAnsi="宋体" w:eastAsia="宋体" w:cs="宋体"/>
                <w:b/>
                <w:bCs/>
                <w:color w:val="auto"/>
                <w:sz w:val="24"/>
                <w:szCs w:val="24"/>
                <w:highlight w:val="none"/>
              </w:rPr>
            </w:pPr>
            <w:r>
              <w:rPr>
                <w:rFonts w:hint="eastAsia" w:ascii="宋体" w:hAnsi="宋体" w:eastAsia="宋体" w:cs="宋体"/>
                <w:b/>
                <w:bCs/>
                <w:color w:val="auto"/>
                <w:spacing w:val="-2"/>
                <w:sz w:val="24"/>
                <w:szCs w:val="24"/>
                <w:highlight w:val="none"/>
              </w:rPr>
              <w:t>违约责任</w:t>
            </w:r>
          </w:p>
        </w:tc>
      </w:tr>
      <w:tr w14:paraId="173F8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669" w:type="dxa"/>
            <w:tcBorders>
              <w:top w:val="single" w:color="000000" w:sz="2" w:space="0"/>
              <w:bottom w:val="single" w:color="000000" w:sz="2" w:space="0"/>
            </w:tcBorders>
            <w:vAlign w:val="center"/>
          </w:tcPr>
          <w:p w14:paraId="35C7AB20">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X</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7"/>
                <w:sz w:val="24"/>
                <w:szCs w:val="24"/>
                <w:highlight w:val="none"/>
              </w:rPr>
              <w:t>≥90</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7"/>
                <w:sz w:val="24"/>
                <w:szCs w:val="24"/>
                <w:highlight w:val="none"/>
              </w:rPr>
              <w:t>分</w:t>
            </w:r>
          </w:p>
        </w:tc>
        <w:tc>
          <w:tcPr>
            <w:tcW w:w="4970" w:type="dxa"/>
            <w:tcBorders>
              <w:top w:val="single" w:color="000000" w:sz="2" w:space="0"/>
              <w:bottom w:val="single" w:color="000000" w:sz="2" w:space="0"/>
            </w:tcBorders>
            <w:vAlign w:val="center"/>
          </w:tcPr>
          <w:p w14:paraId="3A879E70">
            <w:pPr>
              <w:keepNext w:val="0"/>
              <w:keepLines w:val="0"/>
              <w:pageBreakBefore w:val="0"/>
              <w:widowControl w:val="0"/>
              <w:kinsoku/>
              <w:wordWrap/>
              <w:overflowPunct/>
              <w:topLinePunct w:val="0"/>
              <w:autoSpaceDE/>
              <w:autoSpaceDN/>
              <w:bidi w:val="0"/>
              <w:adjustRightInd/>
              <w:snapToGrid w:val="0"/>
              <w:spacing w:line="300" w:lineRule="auto"/>
              <w:ind w:firstLine="11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合格，全额支付服务费</w:t>
            </w:r>
          </w:p>
        </w:tc>
      </w:tr>
      <w:tr w14:paraId="02D4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669" w:type="dxa"/>
            <w:tcBorders>
              <w:top w:val="single" w:color="000000" w:sz="2" w:space="0"/>
              <w:bottom w:val="single" w:color="000000" w:sz="2" w:space="0"/>
            </w:tcBorders>
            <w:vAlign w:val="center"/>
          </w:tcPr>
          <w:p w14:paraId="0C5D735D">
            <w:pPr>
              <w:keepNext w:val="0"/>
              <w:keepLines w:val="0"/>
              <w:pageBreakBefore w:val="0"/>
              <w:widowControl w:val="0"/>
              <w:kinsoku/>
              <w:wordWrap/>
              <w:overflowPunct/>
              <w:topLinePunct w:val="0"/>
              <w:autoSpaceDE/>
              <w:autoSpaceDN/>
              <w:bidi w:val="0"/>
              <w:adjustRightInd/>
              <w:snapToGrid w:val="0"/>
              <w:spacing w:line="300" w:lineRule="auto"/>
              <w:ind w:firstLine="124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80≤X＜90</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4970" w:type="dxa"/>
            <w:tcBorders>
              <w:top w:val="single" w:color="000000" w:sz="2" w:space="0"/>
              <w:bottom w:val="single" w:color="000000" w:sz="2" w:space="0"/>
            </w:tcBorders>
            <w:vAlign w:val="center"/>
          </w:tcPr>
          <w:p w14:paraId="18E4B6A5">
            <w:pPr>
              <w:keepNext w:val="0"/>
              <w:keepLines w:val="0"/>
              <w:pageBreakBefore w:val="0"/>
              <w:widowControl w:val="0"/>
              <w:kinsoku/>
              <w:wordWrap/>
              <w:overflowPunct/>
              <w:topLinePunct w:val="0"/>
              <w:autoSpaceDE/>
              <w:autoSpaceDN/>
              <w:bidi w:val="0"/>
              <w:adjustRightInd/>
              <w:snapToGrid w:val="0"/>
              <w:spacing w:line="300" w:lineRule="auto"/>
              <w:ind w:firstLine="11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扣除考核期间应付服务费</w:t>
            </w:r>
            <w:r>
              <w:rPr>
                <w:rFonts w:hint="eastAsia" w:ascii="宋体" w:hAnsi="宋体" w:cs="宋体"/>
                <w:color w:val="auto"/>
                <w:spacing w:val="-2"/>
                <w:sz w:val="24"/>
                <w:szCs w:val="24"/>
                <w:highlight w:val="none"/>
                <w:lang w:eastAsia="zh-CN"/>
              </w:rPr>
              <w:t>金额</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1%作为违约金</w:t>
            </w:r>
          </w:p>
        </w:tc>
      </w:tr>
      <w:tr w14:paraId="2DAFB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669" w:type="dxa"/>
            <w:tcBorders>
              <w:top w:val="single" w:color="000000" w:sz="2" w:space="0"/>
              <w:bottom w:val="single" w:color="000000" w:sz="2" w:space="0"/>
            </w:tcBorders>
            <w:vAlign w:val="center"/>
          </w:tcPr>
          <w:p w14:paraId="68143BC9">
            <w:pPr>
              <w:keepNext w:val="0"/>
              <w:keepLines w:val="0"/>
              <w:pageBreakBefore w:val="0"/>
              <w:widowControl w:val="0"/>
              <w:kinsoku/>
              <w:wordWrap/>
              <w:overflowPunct/>
              <w:topLinePunct w:val="0"/>
              <w:autoSpaceDE/>
              <w:autoSpaceDN/>
              <w:bidi w:val="0"/>
              <w:adjustRightInd/>
              <w:snapToGrid w:val="0"/>
              <w:spacing w:line="300" w:lineRule="auto"/>
              <w:ind w:firstLine="125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70≤X＜80</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分</w:t>
            </w:r>
          </w:p>
        </w:tc>
        <w:tc>
          <w:tcPr>
            <w:tcW w:w="4970" w:type="dxa"/>
            <w:tcBorders>
              <w:top w:val="single" w:color="000000" w:sz="2" w:space="0"/>
              <w:bottom w:val="single" w:color="000000" w:sz="2" w:space="0"/>
            </w:tcBorders>
            <w:vAlign w:val="center"/>
          </w:tcPr>
          <w:p w14:paraId="0DA97AE0">
            <w:pPr>
              <w:keepNext w:val="0"/>
              <w:keepLines w:val="0"/>
              <w:pageBreakBefore w:val="0"/>
              <w:widowControl w:val="0"/>
              <w:kinsoku/>
              <w:wordWrap/>
              <w:overflowPunct/>
              <w:topLinePunct w:val="0"/>
              <w:autoSpaceDE/>
              <w:autoSpaceDN/>
              <w:bidi w:val="0"/>
              <w:adjustRightInd/>
              <w:snapToGrid w:val="0"/>
              <w:spacing w:line="300" w:lineRule="auto"/>
              <w:ind w:firstLine="11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扣除考核期间应付服务费</w:t>
            </w:r>
            <w:r>
              <w:rPr>
                <w:rFonts w:hint="eastAsia" w:ascii="宋体" w:hAnsi="宋体" w:cs="宋体"/>
                <w:color w:val="auto"/>
                <w:spacing w:val="-2"/>
                <w:sz w:val="24"/>
                <w:szCs w:val="24"/>
                <w:highlight w:val="none"/>
                <w:lang w:eastAsia="zh-CN"/>
              </w:rPr>
              <w:t>金额</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2%作为违约金</w:t>
            </w:r>
          </w:p>
        </w:tc>
      </w:tr>
      <w:tr w14:paraId="613EC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3669" w:type="dxa"/>
            <w:tcBorders>
              <w:top w:val="single" w:color="000000" w:sz="2" w:space="0"/>
              <w:bottom w:val="single" w:color="000000" w:sz="2" w:space="0"/>
            </w:tcBorders>
            <w:vAlign w:val="center"/>
          </w:tcPr>
          <w:p w14:paraId="4D2846D4">
            <w:pPr>
              <w:keepNext w:val="0"/>
              <w:keepLines w:val="0"/>
              <w:pageBreakBefore w:val="0"/>
              <w:widowControl w:val="0"/>
              <w:kinsoku/>
              <w:wordWrap/>
              <w:overflowPunct/>
              <w:topLinePunct w:val="0"/>
              <w:autoSpaceDE/>
              <w:autoSpaceDN/>
              <w:bidi w:val="0"/>
              <w:adjustRightInd/>
              <w:snapToGrid w:val="0"/>
              <w:spacing w:line="300" w:lineRule="auto"/>
              <w:ind w:firstLine="125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60≤X＜70</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2"/>
                <w:sz w:val="24"/>
                <w:szCs w:val="24"/>
                <w:highlight w:val="none"/>
              </w:rPr>
              <w:t>分</w:t>
            </w:r>
          </w:p>
        </w:tc>
        <w:tc>
          <w:tcPr>
            <w:tcW w:w="4970" w:type="dxa"/>
            <w:tcBorders>
              <w:top w:val="single" w:color="000000" w:sz="2" w:space="0"/>
              <w:bottom w:val="single" w:color="000000" w:sz="2" w:space="0"/>
            </w:tcBorders>
            <w:vAlign w:val="center"/>
          </w:tcPr>
          <w:p w14:paraId="30026C57">
            <w:pPr>
              <w:keepNext w:val="0"/>
              <w:keepLines w:val="0"/>
              <w:pageBreakBefore w:val="0"/>
              <w:widowControl w:val="0"/>
              <w:kinsoku/>
              <w:wordWrap/>
              <w:overflowPunct/>
              <w:topLinePunct w:val="0"/>
              <w:autoSpaceDE/>
              <w:autoSpaceDN/>
              <w:bidi w:val="0"/>
              <w:adjustRightInd/>
              <w:snapToGrid w:val="0"/>
              <w:spacing w:line="300" w:lineRule="auto"/>
              <w:ind w:firstLine="11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扣除考核期间应付服务费</w:t>
            </w:r>
            <w:r>
              <w:rPr>
                <w:rFonts w:hint="eastAsia" w:ascii="宋体" w:hAnsi="宋体" w:cs="宋体"/>
                <w:color w:val="auto"/>
                <w:spacing w:val="-2"/>
                <w:sz w:val="24"/>
                <w:szCs w:val="24"/>
                <w:highlight w:val="none"/>
                <w:lang w:eastAsia="zh-CN"/>
              </w:rPr>
              <w:t>金额</w:t>
            </w:r>
            <w:r>
              <w:rPr>
                <w:rFonts w:hint="eastAsia" w:ascii="宋体" w:hAnsi="宋体" w:eastAsia="宋体" w:cs="宋体"/>
                <w:color w:val="auto"/>
                <w:spacing w:val="-2"/>
                <w:sz w:val="24"/>
                <w:szCs w:val="24"/>
                <w:highlight w:val="none"/>
              </w:rPr>
              <w:t>的</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5%作为违约金</w:t>
            </w:r>
          </w:p>
        </w:tc>
      </w:tr>
      <w:tr w14:paraId="1BC9F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3669" w:type="dxa"/>
            <w:tcBorders>
              <w:top w:val="single" w:color="000000" w:sz="2" w:space="0"/>
              <w:bottom w:val="single" w:color="000000" w:sz="2" w:space="0"/>
            </w:tcBorders>
            <w:vAlign w:val="center"/>
          </w:tcPr>
          <w:p w14:paraId="03D9F7DE">
            <w:pPr>
              <w:keepNext w:val="0"/>
              <w:keepLines w:val="0"/>
              <w:pageBreakBefore w:val="0"/>
              <w:widowControl w:val="0"/>
              <w:kinsoku/>
              <w:wordWrap/>
              <w:overflowPunct/>
              <w:topLinePunct w:val="0"/>
              <w:autoSpaceDE/>
              <w:autoSpaceDN/>
              <w:bidi w:val="0"/>
              <w:adjustRightInd/>
              <w:snapToGrid w:val="0"/>
              <w:spacing w:line="300" w:lineRule="auto"/>
              <w:ind w:firstLine="15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X</w:t>
            </w:r>
            <w:r>
              <w:rPr>
                <w:rFonts w:hint="eastAsia" w:ascii="宋体" w:hAnsi="宋体" w:cs="宋体"/>
                <w:color w:val="auto"/>
                <w:spacing w:val="-1"/>
                <w:sz w:val="24"/>
                <w:szCs w:val="24"/>
                <w:highlight w:val="none"/>
                <w:lang w:eastAsia="zh-CN"/>
              </w:rPr>
              <w:t>&lt;</w:t>
            </w:r>
            <w:r>
              <w:rPr>
                <w:rFonts w:hint="eastAsia" w:ascii="宋体" w:hAnsi="宋体" w:eastAsia="宋体" w:cs="宋体"/>
                <w:color w:val="auto"/>
                <w:spacing w:val="-1"/>
                <w:sz w:val="24"/>
                <w:szCs w:val="24"/>
                <w:highlight w:val="none"/>
              </w:rPr>
              <w:t>60</w:t>
            </w:r>
          </w:p>
        </w:tc>
        <w:tc>
          <w:tcPr>
            <w:tcW w:w="4970" w:type="dxa"/>
            <w:tcBorders>
              <w:top w:val="single" w:color="000000" w:sz="2" w:space="0"/>
              <w:bottom w:val="single" w:color="000000" w:sz="2" w:space="0"/>
            </w:tcBorders>
            <w:vAlign w:val="center"/>
          </w:tcPr>
          <w:p w14:paraId="71BBC847">
            <w:pPr>
              <w:keepNext w:val="0"/>
              <w:keepLines w:val="0"/>
              <w:pageBreakBefore w:val="0"/>
              <w:widowControl w:val="0"/>
              <w:kinsoku/>
              <w:wordWrap/>
              <w:overflowPunct/>
              <w:topLinePunct w:val="0"/>
              <w:autoSpaceDE/>
              <w:autoSpaceDN/>
              <w:bidi w:val="0"/>
              <w:adjustRightInd/>
              <w:snapToGrid w:val="0"/>
              <w:spacing w:line="300" w:lineRule="auto"/>
              <w:ind w:left="112" w:right="102" w:firstLine="2"/>
              <w:textAlignment w:val="auto"/>
              <w:rPr>
                <w:rFonts w:hint="eastAsia" w:ascii="宋体" w:hAnsi="宋体" w:eastAsia="宋体" w:cs="宋体"/>
                <w:color w:val="auto"/>
                <w:sz w:val="24"/>
                <w:szCs w:val="24"/>
                <w:highlight w:val="none"/>
              </w:rPr>
            </w:pPr>
            <w:bookmarkStart w:id="3" w:name="OLE_LINK17"/>
            <w:r>
              <w:rPr>
                <w:rFonts w:hint="eastAsia" w:ascii="宋体" w:hAnsi="宋体" w:eastAsia="宋体" w:cs="宋体"/>
                <w:color w:val="auto"/>
                <w:spacing w:val="-9"/>
                <w:sz w:val="24"/>
                <w:szCs w:val="24"/>
                <w:highlight w:val="none"/>
              </w:rPr>
              <w:t>扣除考核期间应付服务费</w:t>
            </w:r>
            <w:r>
              <w:rPr>
                <w:rFonts w:hint="eastAsia" w:ascii="宋体" w:hAnsi="宋体" w:cs="宋体"/>
                <w:color w:val="auto"/>
                <w:spacing w:val="-2"/>
                <w:sz w:val="24"/>
                <w:szCs w:val="24"/>
                <w:highlight w:val="none"/>
                <w:lang w:eastAsia="zh-CN"/>
              </w:rPr>
              <w:t>金额</w:t>
            </w:r>
            <w:r>
              <w:rPr>
                <w:rFonts w:hint="eastAsia" w:ascii="宋体" w:hAnsi="宋体" w:eastAsia="宋体" w:cs="宋体"/>
                <w:color w:val="auto"/>
                <w:spacing w:val="-9"/>
                <w:sz w:val="24"/>
                <w:szCs w:val="24"/>
                <w:highlight w:val="none"/>
              </w:rPr>
              <w:t>的10%作为违约金；如</w:t>
            </w:r>
            <w:r>
              <w:rPr>
                <w:rFonts w:hint="eastAsia" w:ascii="宋体" w:hAnsi="宋体" w:eastAsia="宋体" w:cs="宋体"/>
                <w:color w:val="auto"/>
                <w:spacing w:val="-9"/>
                <w:sz w:val="24"/>
                <w:szCs w:val="24"/>
                <w:highlight w:val="none"/>
                <w:lang w:val="en-US" w:eastAsia="zh-CN"/>
              </w:rPr>
              <w:t>累计</w:t>
            </w:r>
            <w:r>
              <w:rPr>
                <w:rFonts w:hint="eastAsia" w:ascii="宋体" w:hAnsi="宋体" w:eastAsia="宋体" w:cs="宋体"/>
                <w:color w:val="auto"/>
                <w:spacing w:val="-2"/>
                <w:sz w:val="24"/>
                <w:szCs w:val="24"/>
                <w:highlight w:val="none"/>
              </w:rPr>
              <w:t>两个月低于</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60</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2"/>
                <w:sz w:val="24"/>
                <w:szCs w:val="24"/>
                <w:highlight w:val="none"/>
              </w:rPr>
              <w:t>分甲方有权解除本合同</w:t>
            </w:r>
            <w:bookmarkEnd w:id="3"/>
          </w:p>
        </w:tc>
      </w:tr>
      <w:tr w14:paraId="6BEE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3669" w:type="dxa"/>
            <w:tcBorders>
              <w:top w:val="single" w:color="000000" w:sz="2" w:space="0"/>
              <w:bottom w:val="single" w:color="000000" w:sz="2" w:space="0"/>
            </w:tcBorders>
            <w:vAlign w:val="center"/>
          </w:tcPr>
          <w:p w14:paraId="45355703">
            <w:pPr>
              <w:keepNext w:val="0"/>
              <w:keepLines w:val="0"/>
              <w:pageBreakBefore w:val="0"/>
              <w:widowControl w:val="0"/>
              <w:kinsoku/>
              <w:wordWrap/>
              <w:overflowPunct/>
              <w:topLinePunct w:val="0"/>
              <w:autoSpaceDE/>
              <w:autoSpaceDN/>
              <w:bidi w:val="0"/>
              <w:adjustRightInd/>
              <w:snapToGrid w:val="0"/>
              <w:spacing w:line="300" w:lineRule="auto"/>
              <w:ind w:firstLine="1587"/>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3"/>
                <w:sz w:val="24"/>
                <w:szCs w:val="24"/>
                <w:highlight w:val="none"/>
              </w:rPr>
              <w:t>备注</w:t>
            </w:r>
          </w:p>
        </w:tc>
        <w:tc>
          <w:tcPr>
            <w:tcW w:w="4970" w:type="dxa"/>
            <w:tcBorders>
              <w:top w:val="single" w:color="000000" w:sz="2" w:space="0"/>
              <w:bottom w:val="single" w:color="000000" w:sz="2" w:space="0"/>
            </w:tcBorders>
            <w:vAlign w:val="center"/>
          </w:tcPr>
          <w:p w14:paraId="7477F01E">
            <w:pPr>
              <w:keepNext w:val="0"/>
              <w:keepLines w:val="0"/>
              <w:pageBreakBefore w:val="0"/>
              <w:widowControl w:val="0"/>
              <w:kinsoku/>
              <w:wordWrap/>
              <w:overflowPunct/>
              <w:topLinePunct w:val="0"/>
              <w:autoSpaceDE/>
              <w:autoSpaceDN/>
              <w:bidi w:val="0"/>
              <w:adjustRightInd/>
              <w:snapToGrid w:val="0"/>
              <w:spacing w:line="300" w:lineRule="auto"/>
              <w:ind w:left="112" w:right="102" w:firstLine="2"/>
              <w:textAlignment w:val="auto"/>
              <w:rPr>
                <w:rFonts w:hint="eastAsia" w:ascii="宋体" w:hAnsi="宋体" w:eastAsia="宋体" w:cs="宋体"/>
                <w:color w:val="auto"/>
                <w:spacing w:val="-9"/>
                <w:sz w:val="24"/>
                <w:szCs w:val="24"/>
                <w:highlight w:val="none"/>
              </w:rPr>
            </w:pPr>
            <w:r>
              <w:rPr>
                <w:rFonts w:hint="eastAsia" w:ascii="宋体" w:hAnsi="宋体" w:eastAsia="宋体" w:cs="宋体"/>
                <w:color w:val="auto"/>
                <w:spacing w:val="-8"/>
                <w:sz w:val="24"/>
                <w:szCs w:val="24"/>
                <w:highlight w:val="none"/>
              </w:rPr>
              <w:t>如乙方对评分结果有所异议，可由书面形式向总务处</w:t>
            </w:r>
            <w:r>
              <w:rPr>
                <w:rFonts w:hint="eastAsia" w:ascii="宋体" w:hAnsi="宋体" w:eastAsia="宋体" w:cs="宋体"/>
                <w:color w:val="auto"/>
                <w:spacing w:val="-10"/>
                <w:sz w:val="24"/>
                <w:szCs w:val="24"/>
                <w:highlight w:val="none"/>
              </w:rPr>
              <w:t>提出，以协商解决为准；协商未能解决，最终以</w:t>
            </w:r>
            <w:r>
              <w:rPr>
                <w:rFonts w:hint="eastAsia" w:ascii="宋体" w:hAnsi="宋体" w:eastAsia="宋体" w:cs="宋体"/>
                <w:color w:val="auto"/>
                <w:spacing w:val="-4"/>
                <w:sz w:val="24"/>
                <w:szCs w:val="24"/>
                <w:highlight w:val="none"/>
              </w:rPr>
              <w:t>甲方提出协商意见为准。</w:t>
            </w:r>
          </w:p>
        </w:tc>
      </w:tr>
    </w:tbl>
    <w:p w14:paraId="366403AB">
      <w:pPr>
        <w:keepNext w:val="0"/>
        <w:keepLines w:val="0"/>
        <w:pageBreakBefore w:val="0"/>
        <w:kinsoku/>
        <w:wordWrap/>
        <w:overflowPunct/>
        <w:topLinePunct w:val="0"/>
        <w:bidi w:val="0"/>
        <w:snapToGrid w:val="0"/>
        <w:spacing w:line="300" w:lineRule="auto"/>
        <w:jc w:val="left"/>
        <w:rPr>
          <w:rFonts w:hint="eastAsia" w:ascii="宋体" w:hAnsi="宋体" w:eastAsia="宋体" w:cs="宋体"/>
          <w:color w:val="auto"/>
          <w:sz w:val="24"/>
          <w:szCs w:val="24"/>
          <w:highlight w:val="none"/>
        </w:rPr>
      </w:pPr>
    </w:p>
    <w:p w14:paraId="28CC2901">
      <w:pPr>
        <w:keepNext w:val="0"/>
        <w:keepLines w:val="0"/>
        <w:pageBreakBefore w:val="0"/>
        <w:numPr>
          <w:ilvl w:val="0"/>
          <w:numId w:val="2"/>
        </w:numPr>
        <w:kinsoku/>
        <w:wordWrap/>
        <w:overflowPunct/>
        <w:topLinePunct w:val="0"/>
        <w:bidi w:val="0"/>
        <w:snapToGrid w:val="0"/>
        <w:spacing w:line="30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需要说明的其他事项</w:t>
      </w:r>
    </w:p>
    <w:p w14:paraId="7B29780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9.1根据财政部编著的《中华人民共和国政府采购法实施条例》释义一书，投标人需提供2022年1月1日至投标截止时间（以同类项目经验合同签订时间为准）的医疗机构同类项目经验。（同一甲方合同只算为一份经验）投标人需列表说明（包括项目名称、采购人名称、中标/成交金额等信息，证明材料按项目依次排放），并提供采购合同（能体现甲方名称，包括首页、服务内容页、履约期限页和甲乙双方公章页）。</w:t>
      </w:r>
    </w:p>
    <w:p w14:paraId="00306FC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w:t>
      </w:r>
      <w:r>
        <w:rPr>
          <w:rFonts w:hint="eastAsia" w:ascii="宋体" w:hAnsi="宋体" w:cs="宋体"/>
          <w:b w:val="0"/>
          <w:bCs w:val="0"/>
          <w:color w:val="auto"/>
          <w:sz w:val="24"/>
          <w:szCs w:val="24"/>
          <w:highlight w:val="none"/>
          <w:lang w:val="en-US" w:eastAsia="zh-CN"/>
        </w:rPr>
        <w:t>投标人需提供以下</w:t>
      </w:r>
      <w:r>
        <w:rPr>
          <w:rFonts w:hint="eastAsia" w:ascii="宋体" w:hAnsi="宋体" w:eastAsia="宋体" w:cs="宋体"/>
          <w:b w:val="0"/>
          <w:bCs w:val="0"/>
          <w:color w:val="auto"/>
          <w:sz w:val="24"/>
          <w:szCs w:val="24"/>
          <w:highlight w:val="none"/>
          <w:lang w:val="en-US" w:eastAsia="zh-CN"/>
        </w:rPr>
        <w:t>保洁服务方案：</w:t>
      </w:r>
    </w:p>
    <w:p w14:paraId="27C5CF9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9.2.1保洁服务整体服务方案，服务方案内容包括但不限于服务目标、进场交接及初始化设想、日常保洁（含特殊科室保洁）服务方案流程及服务标准作业规程、专项保洁服务方案流程及服务标准作业规程、生活垃圾及医疗垃圾管理服务、PDCA管理体系、设备工具、药剂耗材、节能减排、禁烟管理、质量控制、服务承诺等。</w:t>
      </w:r>
    </w:p>
    <w:p w14:paraId="03DEE40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9.2.2提供人员岗位设置及人员补充方案，方案内容包括但不限于团队人员数量、岗位设置、工作经历、年龄结构、人员稳定方案、人员补充方案等。</w:t>
      </w:r>
    </w:p>
    <w:p w14:paraId="4EC6B52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9.2.3提供重点难点分析与解决方案，方案内容包括但不限于急诊区域、门诊区域、手术室、</w:t>
      </w:r>
      <w:r>
        <w:rPr>
          <w:rFonts w:hint="eastAsia" w:ascii="宋体" w:hAnsi="宋体" w:cs="宋体"/>
          <w:color w:val="auto"/>
          <w:sz w:val="24"/>
          <w:szCs w:val="24"/>
          <w:highlight w:val="none"/>
          <w:lang w:val="en-US" w:eastAsia="zh-CN"/>
        </w:rPr>
        <w:t>住院区域、</w:t>
      </w:r>
      <w:r>
        <w:rPr>
          <w:rFonts w:hint="eastAsia" w:ascii="宋体" w:hAnsi="宋体" w:eastAsia="宋体" w:cs="宋体"/>
          <w:b w:val="0"/>
          <w:bCs w:val="0"/>
          <w:color w:val="auto"/>
          <w:sz w:val="24"/>
          <w:szCs w:val="24"/>
          <w:highlight w:val="none"/>
          <w:lang w:val="en-US" w:eastAsia="zh-CN"/>
        </w:rPr>
        <w:t>感染疾病科等区域保洁措施。</w:t>
      </w:r>
    </w:p>
    <w:p w14:paraId="6F56B3D0">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9.2.4建立完善的各项应急预案，方案内容包括但不限于停水停电等事故应急措施；火警、火灾或爆炸事件的应急处理；地震应急预案；防汛应急预案；突发事件的应急措施和救援方案；设备故障应急预案；大面积爆管水浸应急预案；传染病等公共卫生事件应急措施；职业暴露（被锐器扎伤等处理程序），医疗废弃物应急预案等。</w:t>
      </w:r>
    </w:p>
    <w:p w14:paraId="25CD6F8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9.2.5提供预防交叉感染控制方案，方案内容包括但不限于急诊、手术室、感染疾病科等重点区域的感染控制措施。</w:t>
      </w:r>
    </w:p>
    <w:p w14:paraId="0E00E9FB">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9.2.6提供针对本项目的人员培训方案，方案内容包括但不限于培训计划、培训方式</w:t>
      </w:r>
      <w:r>
        <w:rPr>
          <w:rFonts w:hint="eastAsia" w:ascii="宋体" w:hAnsi="宋体" w:cs="宋体"/>
          <w:b w:val="0"/>
          <w:bCs w:val="0"/>
          <w:color w:val="auto"/>
          <w:sz w:val="24"/>
          <w:szCs w:val="24"/>
          <w:highlight w:val="none"/>
          <w:lang w:val="en-US" w:eastAsia="zh-CN"/>
        </w:rPr>
        <w:t>及考核</w:t>
      </w:r>
      <w:r>
        <w:rPr>
          <w:rFonts w:hint="eastAsia" w:ascii="宋体" w:hAnsi="宋体" w:eastAsia="宋体" w:cs="宋体"/>
          <w:b w:val="0"/>
          <w:bCs w:val="0"/>
          <w:color w:val="auto"/>
          <w:sz w:val="24"/>
          <w:szCs w:val="24"/>
          <w:highlight w:val="none"/>
          <w:lang w:val="en-US" w:eastAsia="zh-CN"/>
        </w:rPr>
        <w:t>、员工操作流程及规范培训、言行规范、仪容仪表等。</w:t>
      </w:r>
    </w:p>
    <w:p w14:paraId="549C884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9.2.7投标人应具备完善的安全管理组织框架以及安全管理体系方案，并结合本项目，提供相关可执行落地的安全管理措施。</w:t>
      </w:r>
    </w:p>
    <w:p w14:paraId="2CDD14B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9.3.8根据本项目要求，提供四害消杀防治方案，方案内容包括但不限于病媒生物分布特点分析、消杀药物及技术细则、医院区域防治措施及防治工作流程等。</w:t>
      </w:r>
    </w:p>
    <w:p w14:paraId="2B239DF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9.3投标人</w:t>
      </w:r>
      <w:r>
        <w:rPr>
          <w:rFonts w:hint="eastAsia" w:ascii="宋体" w:hAnsi="宋体" w:cs="宋体"/>
          <w:b w:val="0"/>
          <w:bCs w:val="0"/>
          <w:color w:val="auto"/>
          <w:sz w:val="24"/>
          <w:szCs w:val="24"/>
          <w:highlight w:val="none"/>
          <w:lang w:val="en-US" w:eastAsia="zh-CN"/>
        </w:rPr>
        <w:t>需提供</w:t>
      </w:r>
      <w:r>
        <w:rPr>
          <w:rFonts w:hint="eastAsia" w:ascii="宋体" w:hAnsi="宋体" w:eastAsia="宋体" w:cs="宋体"/>
          <w:b w:val="0"/>
          <w:bCs w:val="0"/>
          <w:color w:val="auto"/>
          <w:sz w:val="24"/>
          <w:szCs w:val="24"/>
          <w:highlight w:val="none"/>
          <w:lang w:val="en-US" w:eastAsia="zh-CN"/>
        </w:rPr>
        <w:t>针对本项目建立的管理制度，制度内容应为：1.员工手册、2.服务质量管理制度、3.档案管理制度、4.人事管理制度、5.财务管理制度、6.激励机制、7.监督机制、8.自我约束机制、9.信息反馈及处理机制、10.仓库管理规章制度、11.医疗废物管理制度、12.考勤管理制度、13.甲方投诉反馈制度、14.员工文明服务制度、15.员工廉洁工作制度、16.日常行为规范管理制度。</w:t>
      </w:r>
    </w:p>
    <w:p w14:paraId="310281AC">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9.4医院每月对本项目的服务质量进行考核与监督，对医院在日常监管工作中开出的项目整改单，要严格按照规定的时间进行整改。</w:t>
      </w:r>
    </w:p>
    <w:p w14:paraId="7B189DB1">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9.5所有人员身体健康，具备完成工作的身体条件。人员待遇按北京市劳动用工相关标准执行，投标人应按市劳动部门的相关要求为工作人员交纳养老保险、失业保险、工伤、生育、医疗；同时为工作人员购买员工意外保险。如工作人员发生意外伤害及伤病、伤亡等事件，投标人自行处理善后事宜且费用自理，采购人不需承担任何相关责任。服务职责范围内引起的各种纠纷，由投标人负责。</w:t>
      </w:r>
    </w:p>
    <w:p w14:paraId="09992319">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9.6认真贯彻执行国家颁布的《中华人民共和国安全生产法》《中华人民共和国消防法》《中华人民共和国环境保护法》《中华人民共和国劳动法》等各项劳动保护、安全生产的法律法规，严格遵守医院制定的各项安全规章制度和操作规程，严格服从医院的安全监督管理。对在院人员进行安全教育、检查和督促，定期对设备进行维护和检查故。因未按医院要求或未尽自身义务而引起的安全事故由投标人负全部直接责任。</w:t>
      </w:r>
    </w:p>
    <w:p w14:paraId="20E05964">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★9.7报价有关要求</w:t>
      </w:r>
    </w:p>
    <w:p w14:paraId="3F636CF5">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9.7.1投标人应按照《中华人民共和国劳动法》的相关规定发放工资，服务人员工资不得低于北京市最低工资标准。</w:t>
      </w:r>
    </w:p>
    <w:p w14:paraId="79095C4D">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9.7.</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中标费用包含：服务工具及机器设备；清洁及消毒剂、蜡液及超细纤维毛巾、生活垃圾袋；临床信息化软件及硬件；员工工服及清洗费用；办公及运营费用；员工工资及社保等与人员相关的费用；对外缴纳的税费；公众责任险等保险费用；医疗垃圾扎带、标签贴；与本项目相关的其他费用。</w:t>
      </w:r>
    </w:p>
    <w:p w14:paraId="4E6AFBEA">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★投标人承诺：投标人提供的报价完全满足“9.7报价有关要求”中的全部内容及要求。（</w:t>
      </w:r>
      <w:r>
        <w:rPr>
          <w:rFonts w:hint="eastAsia" w:ascii="宋体" w:hAnsi="宋体" w:eastAsia="宋体" w:cs="宋体"/>
          <w:color w:val="auto"/>
          <w:sz w:val="24"/>
          <w:szCs w:val="24"/>
          <w:highlight w:val="none"/>
          <w:lang w:val="en-US" w:eastAsia="zh-CN"/>
        </w:rPr>
        <w:t>投标人提供承诺函电子件，承诺函格式自拟，加盖投标人公章，采购需求偏离表不能作为承诺函</w:t>
      </w:r>
      <w:r>
        <w:rPr>
          <w:rFonts w:hint="eastAsia" w:ascii="宋体" w:hAnsi="宋体" w:eastAsia="宋体" w:cs="宋体"/>
          <w:b w:val="0"/>
          <w:bCs w:val="0"/>
          <w:color w:val="auto"/>
          <w:sz w:val="24"/>
          <w:szCs w:val="24"/>
          <w:highlight w:val="none"/>
          <w:lang w:val="en-US" w:eastAsia="zh-CN"/>
        </w:rPr>
        <w:t>）。</w:t>
      </w:r>
    </w:p>
    <w:p w14:paraId="0B088CCF">
      <w:pPr>
        <w:keepNext w:val="0"/>
        <w:keepLines w:val="0"/>
        <w:pageBreakBefore w:val="0"/>
        <w:kinsoku/>
        <w:wordWrap/>
        <w:overflowPunct/>
        <w:topLinePunct w:val="0"/>
        <w:bidi w:val="0"/>
        <w:snapToGrid w:val="0"/>
        <w:spacing w:line="30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r>
        <w:rPr>
          <w:rFonts w:hint="default"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投标人承诺：投标人签订合同前需提供进场交接方案，方案内容包括但不限于：人员花名册、体检报告、作业应对方案、作业标准、作业流程、作业物资及应急预案；并按照投标文件中内容向采购人提供管理人员、设备设施、工具耗材、信息系统等，依照进场交接时间及程序排定交接计划表并依照执行，否则采购人有权拒绝签订服务合同。（</w:t>
      </w:r>
      <w:r>
        <w:rPr>
          <w:rFonts w:hint="eastAsia" w:ascii="宋体" w:hAnsi="宋体" w:eastAsia="宋体" w:cs="宋体"/>
          <w:color w:val="auto"/>
          <w:sz w:val="24"/>
          <w:szCs w:val="24"/>
          <w:highlight w:val="none"/>
          <w:lang w:val="en-US" w:eastAsia="zh-CN"/>
        </w:rPr>
        <w:t>投标人提供承诺函电子件，承诺函格式自拟，加盖投标人公章，采购需求偏离表不能作为承诺函</w:t>
      </w:r>
      <w:r>
        <w:rPr>
          <w:rFonts w:hint="eastAsia" w:ascii="宋体" w:hAnsi="宋体" w:eastAsia="宋体" w:cs="宋体"/>
          <w:b w:val="0"/>
          <w:bCs w:val="0"/>
          <w:color w:val="auto"/>
          <w:sz w:val="24"/>
          <w:szCs w:val="24"/>
          <w:highlight w:val="none"/>
          <w:lang w:val="en-US" w:eastAsia="zh-CN"/>
        </w:rPr>
        <w:t>）。</w:t>
      </w:r>
    </w:p>
    <w:p w14:paraId="403A90BD">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9.9根据北京市财政局 北京市生态环境局关于政府采购推广使用低挥发性有机化合物（VOCs）有关事项的通知（京财采购</w:t>
      </w:r>
      <w:r>
        <w:rPr>
          <w:rFonts w:hint="eastAsia" w:ascii="宋体" w:hAnsi="宋体" w:cs="宋体"/>
          <w:b w:val="0"/>
          <w:bCs w:val="0"/>
          <w:color w:val="auto"/>
          <w:sz w:val="24"/>
          <w:szCs w:val="24"/>
          <w:highlight w:val="none"/>
          <w:lang w:val="en-US" w:eastAsia="zh-CN"/>
        </w:rPr>
        <w:t>〔2020〕2381号</w:t>
      </w:r>
      <w:r>
        <w:rPr>
          <w:rFonts w:hint="default" w:ascii="宋体" w:hAnsi="宋体" w:eastAsia="宋体" w:cs="宋体"/>
          <w:b w:val="0"/>
          <w:bCs w:val="0"/>
          <w:color w:val="auto"/>
          <w:sz w:val="24"/>
          <w:szCs w:val="24"/>
          <w:highlight w:val="none"/>
          <w:lang w:val="en-US" w:eastAsia="zh-CN"/>
        </w:rPr>
        <w:t>）本项目中涉及涂料、胶黏剂、油墨、清洗剂等挥发性有机物产品，且属于强制性标准的，投标人须执行符合本市和国家的VOCs 含量限制标准并按格式提供专项承诺。</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A00CF"/>
    <w:multiLevelType w:val="singleLevel"/>
    <w:tmpl w:val="8D8A00CF"/>
    <w:lvl w:ilvl="0" w:tentative="0">
      <w:start w:val="9"/>
      <w:numFmt w:val="decimal"/>
      <w:lvlText w:val="%1."/>
      <w:lvlJc w:val="left"/>
      <w:pPr>
        <w:tabs>
          <w:tab w:val="left" w:pos="312"/>
        </w:tabs>
      </w:pPr>
    </w:lvl>
  </w:abstractNum>
  <w:abstractNum w:abstractNumId="1">
    <w:nsid w:val="EEB08166"/>
    <w:multiLevelType w:val="singleLevel"/>
    <w:tmpl w:val="EEB0816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5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font11"/>
    <w:basedOn w:val="4"/>
    <w:qFormat/>
    <w:uiPriority w:val="0"/>
    <w:rPr>
      <w:rFonts w:hint="eastAsia" w:ascii="宋体" w:hAnsi="宋体" w:eastAsia="宋体" w:cs="宋体"/>
      <w:color w:val="000000"/>
      <w:sz w:val="28"/>
      <w:szCs w:val="28"/>
      <w:u w:val="none"/>
    </w:rPr>
  </w:style>
  <w:style w:type="character" w:customStyle="1" w:styleId="6">
    <w:name w:val="font51"/>
    <w:basedOn w:val="4"/>
    <w:qFormat/>
    <w:uiPriority w:val="0"/>
    <w:rPr>
      <w:rFonts w:hint="eastAsia" w:ascii="宋体" w:hAnsi="宋体" w:eastAsia="宋体" w:cs="宋体"/>
      <w:color w:val="000000"/>
      <w:sz w:val="28"/>
      <w:szCs w:val="28"/>
      <w:u w:val="single"/>
    </w:rPr>
  </w:style>
  <w:style w:type="table" w:customStyle="1" w:styleId="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29</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LireZhao</cp:lastModifiedBy>
  <dcterms:modified xsi:type="dcterms:W3CDTF">2025-08-07T02:25:32Z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eyJoZGlkIjoiNzVjZjRhOThmMTMzMjU2NjYwNDFhZmZmMmMzM2E2YTEiLCJ1c2VySWQiOiIxNTA4NjgyOTg1In0=</vt:lpwstr>
  </property>
  <property fmtid="{D5CDD505-2E9C-101B-9397-08002B2CF9AE}" pid="4" name="ICV">
    <vt:lpwstr>AF273ADEF8314429B1619D9801FB61DD_12</vt:lpwstr>
  </property>
</Properties>
</file>