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53E1B">
      <w:pPr>
        <w:spacing w:line="240" w:lineRule="auto"/>
        <w:jc w:val="center"/>
        <w:outlineLvl w:val="0"/>
        <w:rPr>
          <w:rFonts w:eastAsiaTheme="minorEastAsia"/>
          <w:b/>
          <w:sz w:val="36"/>
          <w:szCs w:val="36"/>
        </w:rPr>
      </w:pPr>
      <w:r>
        <w:rPr>
          <w:rFonts w:eastAsiaTheme="minorEastAsia"/>
          <w:b/>
          <w:sz w:val="36"/>
          <w:szCs w:val="36"/>
        </w:rPr>
        <w:t>采购需求</w:t>
      </w:r>
    </w:p>
    <w:tbl>
      <w:tblPr>
        <w:tblStyle w:val="4"/>
        <w:tblW w:w="9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1"/>
        <w:gridCol w:w="4348"/>
      </w:tblGrid>
      <w:tr w14:paraId="7A45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5291" w:type="dxa"/>
            <w:tcBorders>
              <w:top w:val="single" w:color="000000" w:sz="8" w:space="0"/>
              <w:left w:val="single" w:color="000000" w:sz="8" w:space="0"/>
              <w:bottom w:val="single" w:color="000000" w:sz="4" w:space="0"/>
              <w:right w:val="single" w:color="000000" w:sz="4" w:space="0"/>
            </w:tcBorders>
            <w:shd w:val="clear" w:color="auto" w:fill="auto"/>
            <w:vAlign w:val="center"/>
          </w:tcPr>
          <w:p w14:paraId="114CA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内容</w:t>
            </w:r>
          </w:p>
        </w:tc>
        <w:tc>
          <w:tcPr>
            <w:tcW w:w="4348"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4A7A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说明或要求</w:t>
            </w:r>
          </w:p>
        </w:tc>
      </w:tr>
      <w:tr w14:paraId="5DEBF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E00D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采购人信息</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C916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单位名称：北京市房山区教育委员会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单位地址：房山区良乡西路9号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联系人姓名：白志国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联系电话：13911408004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联系邮箱：306504301@qq.com</w:t>
            </w:r>
          </w:p>
        </w:tc>
      </w:tr>
      <w:tr w14:paraId="4BA1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FF32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采购预算金额</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616A2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壹佰玖拾伍万叁仟叁佰元整人民币</w:t>
            </w:r>
          </w:p>
          <w:p w14:paraId="6A262A4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1953300元；</w:t>
            </w:r>
          </w:p>
        </w:tc>
      </w:tr>
      <w:tr w14:paraId="50352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0"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95D1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供应商资质（实质性资质）</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2D46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1、满足《中华人民共和国政府采购法》第二十二条规定及法律法规的其他规定</w:t>
            </w:r>
          </w:p>
          <w:p w14:paraId="5BBC14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1-1 营业执照等证明文件</w:t>
            </w:r>
          </w:p>
          <w:p w14:paraId="04E2C6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1-2 供应商资格声明书</w:t>
            </w:r>
          </w:p>
          <w:p w14:paraId="60A401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1-3 供应商信用记录</w:t>
            </w:r>
          </w:p>
          <w:p w14:paraId="576ACD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2、磋商保证金</w:t>
            </w:r>
          </w:p>
        </w:tc>
      </w:tr>
      <w:tr w14:paraId="5BFEF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7D1C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供应商资质（评分项资质）</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C439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r>
      <w:tr w14:paraId="3CC5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8540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响应产品资质（实质性资质）</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2D49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本项目响应产品涉及中国强制性产品认证目录内产品的，供应商必须报价目录内的产品。提供CCC认证证书及有关其他强制性产品资质。</w:t>
            </w:r>
          </w:p>
        </w:tc>
      </w:tr>
      <w:tr w14:paraId="6026B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23C6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本项目节能环保要求</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AE79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响应产品如为《节能产品政府采购品目清单》内“★”号标注的政府强制采购产品，供应商须提供响应产品的节能产品认证证书。</w:t>
            </w:r>
          </w:p>
        </w:tc>
      </w:tr>
      <w:tr w14:paraId="13D64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3"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D760C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是否已经意向公开且满足30日（提供意向公开网页截图）</w:t>
            </w:r>
          </w:p>
        </w:tc>
        <w:tc>
          <w:tcPr>
            <w:tcW w:w="434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947D9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shd w:val="clear" w:fill="FFFFFF"/>
                <w:lang w:val="en-US" w:eastAsia="zh-CN" w:bidi="ar"/>
              </w:rPr>
              <w:drawing>
                <wp:inline distT="0" distB="0" distL="114300" distR="114300">
                  <wp:extent cx="2618105" cy="1412240"/>
                  <wp:effectExtent l="0" t="0" r="10795" b="16510"/>
                  <wp:docPr id="1" name="图片_3"/>
                  <wp:cNvGraphicFramePr/>
                  <a:graphic xmlns:a="http://schemas.openxmlformats.org/drawingml/2006/main">
                    <a:graphicData uri="http://schemas.openxmlformats.org/drawingml/2006/picture">
                      <pic:pic xmlns:pic="http://schemas.openxmlformats.org/drawingml/2006/picture">
                        <pic:nvPicPr>
                          <pic:cNvPr id="1" name="图片_3"/>
                          <pic:cNvPicPr/>
                        </pic:nvPicPr>
                        <pic:blipFill>
                          <a:blip r:embed="rId5"/>
                          <a:stretch>
                            <a:fillRect/>
                          </a:stretch>
                        </pic:blipFill>
                        <pic:spPr>
                          <a:xfrm>
                            <a:off x="0" y="0"/>
                            <a:ext cx="2618105" cy="1412240"/>
                          </a:xfrm>
                          <a:prstGeom prst="rect">
                            <a:avLst/>
                          </a:prstGeom>
                          <a:noFill/>
                          <a:ln>
                            <a:noFill/>
                          </a:ln>
                        </pic:spPr>
                      </pic:pic>
                    </a:graphicData>
                  </a:graphic>
                </wp:inline>
              </w:drawing>
            </w:r>
          </w:p>
        </w:tc>
      </w:tr>
      <w:tr w14:paraId="7EBF7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nil"/>
              <w:right w:val="single" w:color="000000" w:sz="4" w:space="0"/>
            </w:tcBorders>
            <w:shd w:val="clear" w:color="auto" w:fill="auto"/>
            <w:vAlign w:val="top"/>
          </w:tcPr>
          <w:p w14:paraId="6807B50E">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采购意向公开时间</w:t>
            </w:r>
          </w:p>
        </w:tc>
        <w:tc>
          <w:tcPr>
            <w:tcW w:w="4348" w:type="dxa"/>
            <w:tcBorders>
              <w:top w:val="single" w:color="000000" w:sz="4" w:space="0"/>
              <w:left w:val="single" w:color="000000" w:sz="4" w:space="0"/>
              <w:bottom w:val="nil"/>
              <w:right w:val="single" w:color="000000" w:sz="8" w:space="0"/>
            </w:tcBorders>
            <w:shd w:val="clear" w:color="auto" w:fill="auto"/>
            <w:vAlign w:val="center"/>
          </w:tcPr>
          <w:p w14:paraId="0B5D7D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2025年3月31日</w:t>
            </w:r>
          </w:p>
        </w:tc>
      </w:tr>
      <w:tr w14:paraId="1EED1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0"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95CD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1.□本项目不专门面向中小企业预留采购份额。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2.□本项目专门面向□中小、□小微企业采购。即：提供的货物全部由符合政策要求的中小/小微企业制造、服务全部由符合政策要求的中小/小微企业承接。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本项目预留部分采购项目预算专门面向中小企业采购。对于预留份额，提供的货物由符合政策要求的中小企业制造、服务由符合政策要求的中小企业承接。预留份额通过以下措施进行：□以联合体形式/□以供应商分包形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(填写1或2或3；如选1，无需填写2或3；如选2，填写“中小企业”或“小微企业”；如选3，填写“以联合体形式”或“以供应商分包形式”）</w:t>
            </w:r>
          </w:p>
        </w:tc>
        <w:tc>
          <w:tcPr>
            <w:tcW w:w="434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1A55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8AE4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FFB0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是否允许联合体响应（如是，明确联合协议中中小企业合同金额应当达到的比例）</w:t>
            </w:r>
          </w:p>
        </w:tc>
        <w:tc>
          <w:tcPr>
            <w:tcW w:w="434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2BCA7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不允许</w:t>
            </w:r>
          </w:p>
        </w:tc>
      </w:tr>
      <w:tr w14:paraId="3C8D2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482D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是否允许供应商分包（如是，明确分包意向协议中中小企业合同金额应当达到的比例）</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86F2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36E3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A428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未预留份额专门面向中小企业采购的采购项目，以及预留份额项目中的非预留部分采购包，对小微企业报价给予___%的扣除（10%-20%之间的比例）</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DDC5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0AAEE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D201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rFonts w:hint="eastAsia" w:ascii="宋体" w:hAnsi="宋体" w:eastAsia="宋体" w:cs="宋体"/>
                <w:sz w:val="21"/>
                <w:szCs w:val="21"/>
                <w:lang w:val="en-US" w:eastAsia="zh-CN" w:bidi="ar"/>
              </w:rPr>
              <w:t>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Style w:val="7"/>
                <w:rFonts w:hint="eastAsia" w:ascii="宋体" w:hAnsi="宋体" w:eastAsia="宋体" w:cs="宋体"/>
                <w:sz w:val="21"/>
                <w:szCs w:val="21"/>
                <w:lang w:val="en-US" w:eastAsia="zh-CN" w:bidi="ar"/>
              </w:rPr>
              <w:t xml:space="preserve">  </w:t>
            </w:r>
            <w:r>
              <w:rPr>
                <w:rStyle w:val="6"/>
                <w:rFonts w:hint="eastAsia" w:ascii="宋体" w:hAnsi="宋体" w:eastAsia="宋体" w:cs="宋体"/>
                <w:sz w:val="21"/>
                <w:szCs w:val="21"/>
                <w:lang w:val="en-US" w:eastAsia="zh-CN" w:bidi="ar"/>
              </w:rPr>
              <w:t>%的扣除（4%-6%之间的比例）</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138B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090AD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E755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是否允许进口产品响应</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3F5B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6A6AD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AF870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是否安排现场踏勘</w:t>
            </w:r>
          </w:p>
        </w:tc>
        <w:tc>
          <w:tcPr>
            <w:tcW w:w="434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2E7A1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59E18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ECCF9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是否收取履约保证金</w:t>
            </w:r>
          </w:p>
        </w:tc>
        <w:tc>
          <w:tcPr>
            <w:tcW w:w="434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CA9EC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r>
      <w:tr w14:paraId="4504D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5232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收取履约保证金比例</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885A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本项目采购人收取合同金额5%的履约保证金</w:t>
            </w:r>
          </w:p>
        </w:tc>
      </w:tr>
      <w:tr w14:paraId="78E3F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2EC4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※是否为涉密项目</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BEE5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44B29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1F084D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核心产品</w:t>
            </w:r>
          </w:p>
        </w:tc>
        <w:tc>
          <w:tcPr>
            <w:tcW w:w="434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BBF6DB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触控一体机</w:t>
            </w:r>
          </w:p>
        </w:tc>
      </w:tr>
      <w:tr w14:paraId="3DF89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top"/>
          </w:tcPr>
          <w:p w14:paraId="7DAB5C4F">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项目履约时间</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FC748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签订合同后15天内完成送货、安装、调试</w:t>
            </w:r>
          </w:p>
        </w:tc>
      </w:tr>
      <w:tr w14:paraId="2F4A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top"/>
          </w:tcPr>
          <w:p w14:paraId="6A7ED3C1">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项目履约地点</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A029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北京二中房山分校</w:t>
            </w:r>
          </w:p>
        </w:tc>
      </w:tr>
      <w:tr w14:paraId="4839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top"/>
          </w:tcPr>
          <w:p w14:paraId="0971175F">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付款方式及对中小企业在资金支付期限、预付款比例等方面的优惠措施</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D56B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8"/>
                <w:rFonts w:hint="eastAsia" w:ascii="宋体" w:hAnsi="宋体" w:eastAsia="宋体" w:cs="宋体"/>
                <w:sz w:val="21"/>
                <w:szCs w:val="21"/>
                <w:lang w:val="en-US" w:eastAsia="zh-CN" w:bidi="ar"/>
              </w:rPr>
              <w:t>合同签订</w:t>
            </w:r>
            <w:r>
              <w:rPr>
                <w:rStyle w:val="8"/>
                <w:rFonts w:hint="eastAsia" w:ascii="宋体" w:hAnsi="宋体" w:eastAsia="宋体" w:cs="宋体"/>
                <w:color w:val="auto"/>
                <w:sz w:val="21"/>
                <w:szCs w:val="21"/>
                <w:lang w:val="en-US" w:eastAsia="zh-CN" w:bidi="ar"/>
              </w:rPr>
              <w:t>后，采购人支付给</w:t>
            </w:r>
            <w:r>
              <w:rPr>
                <w:rStyle w:val="9"/>
                <w:rFonts w:hint="eastAsia" w:ascii="宋体" w:hAnsi="宋体" w:eastAsia="宋体" w:cs="宋体"/>
                <w:color w:val="auto"/>
                <w:sz w:val="21"/>
                <w:szCs w:val="21"/>
                <w:lang w:val="en-US" w:eastAsia="zh-CN" w:bidi="ar"/>
              </w:rPr>
              <w:t>供应商</w:t>
            </w:r>
            <w:r>
              <w:rPr>
                <w:rStyle w:val="8"/>
                <w:rFonts w:hint="eastAsia" w:ascii="宋体" w:hAnsi="宋体" w:eastAsia="宋体" w:cs="宋体"/>
                <w:color w:val="auto"/>
                <w:sz w:val="21"/>
                <w:szCs w:val="21"/>
                <w:lang w:val="en-US" w:eastAsia="zh-CN" w:bidi="ar"/>
              </w:rPr>
              <w:t>合同总价的50%作为预付款；全部货物送达采购人指定地点并完成安装调试，且项目整体验收合格后，支付合同总价50%的余款。</w:t>
            </w:r>
          </w:p>
        </w:tc>
      </w:tr>
      <w:tr w14:paraId="11736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685D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验收要求</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2036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8"/>
                <w:rFonts w:hint="eastAsia" w:ascii="宋体" w:hAnsi="宋体" w:eastAsia="宋体" w:cs="宋体"/>
                <w:sz w:val="21"/>
                <w:szCs w:val="21"/>
                <w:lang w:val="en-US" w:eastAsia="zh-CN" w:bidi="ar"/>
              </w:rPr>
              <w:t>1）采购人负责验收，验收</w:t>
            </w:r>
            <w:r>
              <w:rPr>
                <w:rStyle w:val="8"/>
                <w:rFonts w:hint="eastAsia" w:ascii="宋体" w:hAnsi="宋体" w:eastAsia="宋体" w:cs="宋体"/>
                <w:color w:val="auto"/>
                <w:sz w:val="21"/>
                <w:szCs w:val="21"/>
                <w:lang w:val="en-US" w:eastAsia="zh-CN" w:bidi="ar"/>
              </w:rPr>
              <w:t>标准以</w:t>
            </w:r>
            <w:r>
              <w:rPr>
                <w:rStyle w:val="9"/>
                <w:rFonts w:hint="eastAsia" w:ascii="宋体" w:hAnsi="宋体" w:eastAsia="宋体" w:cs="宋体"/>
                <w:color w:val="auto"/>
                <w:sz w:val="21"/>
                <w:szCs w:val="21"/>
                <w:lang w:val="en-US" w:eastAsia="zh-CN" w:bidi="ar"/>
              </w:rPr>
              <w:t>供应商</w:t>
            </w:r>
            <w:r>
              <w:rPr>
                <w:rStyle w:val="8"/>
                <w:rFonts w:hint="eastAsia" w:ascii="宋体" w:hAnsi="宋体" w:eastAsia="宋体" w:cs="宋体"/>
                <w:color w:val="auto"/>
                <w:sz w:val="21"/>
                <w:szCs w:val="21"/>
                <w:lang w:val="en-US" w:eastAsia="zh-CN" w:bidi="ar"/>
              </w:rPr>
              <w:t>的</w:t>
            </w:r>
            <w:r>
              <w:rPr>
                <w:rStyle w:val="9"/>
                <w:rFonts w:hint="eastAsia" w:ascii="宋体" w:hAnsi="宋体" w:eastAsia="宋体" w:cs="宋体"/>
                <w:color w:val="auto"/>
                <w:sz w:val="21"/>
                <w:szCs w:val="21"/>
                <w:lang w:val="en-US" w:eastAsia="zh-CN" w:bidi="ar"/>
              </w:rPr>
              <w:t>响应</w:t>
            </w:r>
            <w:r>
              <w:rPr>
                <w:rStyle w:val="8"/>
                <w:rFonts w:hint="eastAsia" w:ascii="宋体" w:hAnsi="宋体" w:eastAsia="宋体" w:cs="宋体"/>
                <w:color w:val="auto"/>
                <w:sz w:val="21"/>
                <w:szCs w:val="21"/>
                <w:lang w:val="en-US" w:eastAsia="zh-CN" w:bidi="ar"/>
              </w:rPr>
              <w:t>文件中所列的技术及服务响应指标、</w:t>
            </w:r>
            <w:r>
              <w:rPr>
                <w:rStyle w:val="9"/>
                <w:rFonts w:hint="eastAsia" w:ascii="宋体" w:hAnsi="宋体" w:eastAsia="宋体" w:cs="宋体"/>
                <w:color w:val="auto"/>
                <w:sz w:val="21"/>
                <w:szCs w:val="21"/>
                <w:lang w:val="en-US" w:eastAsia="zh-CN" w:bidi="ar"/>
              </w:rPr>
              <w:t>磋商</w:t>
            </w:r>
            <w:r>
              <w:rPr>
                <w:rStyle w:val="8"/>
                <w:rFonts w:hint="eastAsia" w:ascii="宋体" w:hAnsi="宋体" w:eastAsia="宋体" w:cs="宋体"/>
                <w:color w:val="auto"/>
                <w:sz w:val="21"/>
                <w:szCs w:val="21"/>
                <w:lang w:val="en-US" w:eastAsia="zh-CN" w:bidi="ar"/>
              </w:rPr>
              <w:t>文件、合同及国家有关标准为依据，所提供的设备响应指标应不低于或优于上述所列的验收标准。如验收时发现</w:t>
            </w:r>
            <w:r>
              <w:rPr>
                <w:rStyle w:val="9"/>
                <w:rFonts w:hint="eastAsia" w:ascii="宋体" w:hAnsi="宋体" w:eastAsia="宋体" w:cs="宋体"/>
                <w:color w:val="auto"/>
                <w:sz w:val="21"/>
                <w:szCs w:val="21"/>
                <w:lang w:val="en-US" w:eastAsia="zh-CN" w:bidi="ar"/>
              </w:rPr>
              <w:t>供应商</w:t>
            </w:r>
            <w:r>
              <w:rPr>
                <w:rStyle w:val="8"/>
                <w:rFonts w:hint="eastAsia" w:ascii="宋体" w:hAnsi="宋体" w:eastAsia="宋体" w:cs="宋体"/>
                <w:color w:val="auto"/>
                <w:sz w:val="21"/>
                <w:szCs w:val="21"/>
                <w:lang w:val="en-US" w:eastAsia="zh-CN" w:bidi="ar"/>
              </w:rPr>
              <w:t>存在提供虚假指标响应情况，采购人有权取消合同并依法追究</w:t>
            </w:r>
            <w:r>
              <w:rPr>
                <w:rStyle w:val="9"/>
                <w:rFonts w:hint="eastAsia" w:ascii="宋体" w:hAnsi="宋体" w:eastAsia="宋体" w:cs="宋体"/>
                <w:color w:val="auto"/>
                <w:sz w:val="21"/>
                <w:szCs w:val="21"/>
                <w:lang w:val="en-US" w:eastAsia="zh-CN" w:bidi="ar"/>
              </w:rPr>
              <w:t>供应商</w:t>
            </w:r>
            <w:r>
              <w:rPr>
                <w:rStyle w:val="8"/>
                <w:rFonts w:hint="eastAsia" w:ascii="宋体" w:hAnsi="宋体" w:eastAsia="宋体" w:cs="宋体"/>
                <w:color w:val="auto"/>
                <w:sz w:val="21"/>
                <w:szCs w:val="21"/>
                <w:lang w:val="en-US" w:eastAsia="zh-CN" w:bidi="ar"/>
              </w:rPr>
              <w:t>的违约责任，</w:t>
            </w:r>
            <w:r>
              <w:rPr>
                <w:rStyle w:val="9"/>
                <w:rFonts w:hint="eastAsia" w:ascii="宋体" w:hAnsi="宋体" w:eastAsia="宋体" w:cs="宋体"/>
                <w:color w:val="auto"/>
                <w:sz w:val="21"/>
                <w:szCs w:val="21"/>
                <w:lang w:val="en-US" w:eastAsia="zh-CN" w:bidi="ar"/>
              </w:rPr>
              <w:t>供应商</w:t>
            </w:r>
            <w:r>
              <w:rPr>
                <w:rStyle w:val="8"/>
                <w:rFonts w:hint="eastAsia" w:ascii="宋体" w:hAnsi="宋体" w:eastAsia="宋体" w:cs="宋体"/>
                <w:color w:val="auto"/>
                <w:sz w:val="21"/>
                <w:szCs w:val="21"/>
                <w:lang w:val="en-US" w:eastAsia="zh-CN" w:bidi="ar"/>
              </w:rPr>
              <w:t>需承担由此给采购人带来的一切经济损失。</w:t>
            </w:r>
            <w:r>
              <w:rPr>
                <w:rStyle w:val="8"/>
                <w:rFonts w:hint="eastAsia" w:ascii="宋体" w:hAnsi="宋体" w:eastAsia="宋体" w:cs="宋体"/>
                <w:color w:val="auto"/>
                <w:sz w:val="21"/>
                <w:szCs w:val="21"/>
                <w:lang w:val="en-US" w:eastAsia="zh-CN" w:bidi="ar"/>
              </w:rPr>
              <w:br w:type="textWrapping"/>
            </w:r>
            <w:r>
              <w:rPr>
                <w:rStyle w:val="8"/>
                <w:rFonts w:hint="eastAsia" w:ascii="宋体" w:hAnsi="宋体" w:eastAsia="宋体" w:cs="宋体"/>
                <w:color w:val="auto"/>
                <w:sz w:val="21"/>
                <w:szCs w:val="21"/>
                <w:lang w:val="en-US" w:eastAsia="zh-CN" w:bidi="ar"/>
              </w:rPr>
              <w:t>2）验收程序/要求：按照</w:t>
            </w:r>
            <w:r>
              <w:rPr>
                <w:rStyle w:val="8"/>
                <w:rFonts w:hint="eastAsia" w:ascii="宋体" w:hAnsi="宋体" w:eastAsia="宋体" w:cs="宋体"/>
                <w:sz w:val="21"/>
                <w:szCs w:val="21"/>
                <w:lang w:val="en-US" w:eastAsia="zh-CN" w:bidi="ar"/>
              </w:rPr>
              <w:t>采购人验收流程要求进行验收。</w:t>
            </w:r>
          </w:p>
        </w:tc>
      </w:tr>
      <w:tr w14:paraId="05883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291" w:type="dxa"/>
            <w:tcBorders>
              <w:top w:val="single" w:color="000000" w:sz="4" w:space="0"/>
              <w:left w:val="single" w:color="000000" w:sz="8" w:space="0"/>
              <w:bottom w:val="nil"/>
              <w:right w:val="single" w:color="000000" w:sz="4" w:space="0"/>
            </w:tcBorders>
            <w:shd w:val="clear" w:color="auto" w:fill="auto"/>
            <w:vAlign w:val="center"/>
          </w:tcPr>
          <w:p w14:paraId="18CC687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其他要求</w:t>
            </w:r>
          </w:p>
        </w:tc>
        <w:tc>
          <w:tcPr>
            <w:tcW w:w="4348" w:type="dxa"/>
            <w:tcBorders>
              <w:top w:val="single" w:color="000000" w:sz="4" w:space="0"/>
              <w:left w:val="single" w:color="000000" w:sz="4" w:space="0"/>
              <w:bottom w:val="nil"/>
              <w:right w:val="single" w:color="000000" w:sz="8" w:space="0"/>
            </w:tcBorders>
            <w:shd w:val="clear" w:color="auto" w:fill="auto"/>
            <w:vAlign w:val="center"/>
          </w:tcPr>
          <w:p w14:paraId="345A3F0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自合同签订之日起15日内完成供货、安装、调试等全部工作，达到验收标准。</w:t>
            </w:r>
          </w:p>
        </w:tc>
      </w:tr>
      <w:tr w14:paraId="12C7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291" w:type="dxa"/>
            <w:tcBorders>
              <w:top w:val="single" w:color="000000" w:sz="4" w:space="0"/>
              <w:left w:val="single" w:color="000000" w:sz="8" w:space="0"/>
              <w:bottom w:val="single" w:color="000000" w:sz="8" w:space="0"/>
              <w:right w:val="single" w:color="000000" w:sz="4" w:space="0"/>
            </w:tcBorders>
            <w:shd w:val="clear" w:color="auto" w:fill="auto"/>
            <w:vAlign w:val="top"/>
          </w:tcPr>
          <w:p w14:paraId="2CAD5B00">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拟签订合同文本</w:t>
            </w:r>
          </w:p>
        </w:tc>
        <w:tc>
          <w:tcPr>
            <w:tcW w:w="4348" w:type="dxa"/>
            <w:tcBorders>
              <w:top w:val="single" w:color="000000" w:sz="4" w:space="0"/>
              <w:left w:val="single" w:color="000000" w:sz="4" w:space="0"/>
              <w:bottom w:val="single" w:color="000000" w:sz="8" w:space="0"/>
              <w:right w:val="single" w:color="000000" w:sz="8" w:space="0"/>
            </w:tcBorders>
            <w:shd w:val="clear" w:color="auto" w:fill="auto"/>
            <w:vAlign w:val="center"/>
          </w:tcPr>
          <w:p w14:paraId="32461B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详见第五章</w:t>
            </w:r>
          </w:p>
        </w:tc>
      </w:tr>
      <w:tr w14:paraId="2B08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9639" w:type="dxa"/>
            <w:gridSpan w:val="2"/>
            <w:tcBorders>
              <w:top w:val="nil"/>
              <w:left w:val="nil"/>
              <w:bottom w:val="nil"/>
              <w:right w:val="nil"/>
            </w:tcBorders>
            <w:shd w:val="clear" w:color="auto" w:fill="auto"/>
            <w:vAlign w:val="center"/>
          </w:tcPr>
          <w:p w14:paraId="47311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项目介绍（本内容用于供应商了解项目，不进行打分）</w:t>
            </w:r>
          </w:p>
        </w:tc>
      </w:tr>
      <w:tr w14:paraId="0243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5291"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437BCB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项目背景</w:t>
            </w:r>
          </w:p>
        </w:tc>
        <w:tc>
          <w:tcPr>
            <w:tcW w:w="4348"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6BC193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为了满足学校周边基础教育入学需求，提升局部地区教育教学水平，购置教育教学设备一批，以实现优质的教学标准，提升房山区整体教育教学水平。</w:t>
            </w:r>
          </w:p>
        </w:tc>
      </w:tr>
      <w:tr w14:paraId="3804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7B36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执行的标准</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39C7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0"/>
                <w:rFonts w:hint="eastAsia" w:ascii="宋体" w:hAnsi="宋体" w:eastAsia="宋体" w:cs="宋体"/>
                <w:sz w:val="21"/>
                <w:szCs w:val="21"/>
                <w:lang w:val="en-US" w:eastAsia="zh-CN" w:bidi="ar"/>
              </w:rPr>
              <w:t>设备质量均要符合国家或高于国家相关标准，服务及时，解决学校合理要求，</w:t>
            </w:r>
            <w:r>
              <w:rPr>
                <w:rStyle w:val="11"/>
                <w:rFonts w:hint="eastAsia" w:ascii="宋体" w:hAnsi="宋体" w:eastAsia="宋体" w:cs="宋体"/>
                <w:color w:val="auto"/>
                <w:sz w:val="21"/>
                <w:szCs w:val="21"/>
                <w:lang w:val="en-US" w:eastAsia="zh-CN" w:bidi="ar"/>
              </w:rPr>
              <w:t>成交</w:t>
            </w:r>
            <w:r>
              <w:rPr>
                <w:rStyle w:val="10"/>
                <w:rFonts w:hint="eastAsia" w:ascii="宋体" w:hAnsi="宋体" w:eastAsia="宋体" w:cs="宋体"/>
                <w:color w:val="auto"/>
                <w:sz w:val="21"/>
                <w:szCs w:val="21"/>
                <w:lang w:val="en-US" w:eastAsia="zh-CN" w:bidi="ar"/>
              </w:rPr>
              <w:t>后送货、</w:t>
            </w:r>
            <w:r>
              <w:rPr>
                <w:rStyle w:val="10"/>
                <w:rFonts w:hint="eastAsia" w:ascii="宋体" w:hAnsi="宋体" w:eastAsia="宋体" w:cs="宋体"/>
                <w:sz w:val="21"/>
                <w:szCs w:val="21"/>
                <w:lang w:val="en-US" w:eastAsia="zh-CN" w:bidi="ar"/>
              </w:rPr>
              <w:t>安装、调试等各环节保质保量完成。同时在规定时间内完成。</w:t>
            </w:r>
          </w:p>
        </w:tc>
      </w:tr>
      <w:tr w14:paraId="26D2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2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0AD2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项目内容</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DA5C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包括触控一体机、98寸英寸触控一体机、视频展台、多媒体音箱、变轨平面推拉黑板及安装调试等。</w:t>
            </w:r>
          </w:p>
        </w:tc>
      </w:tr>
      <w:tr w14:paraId="6B49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5291" w:type="dxa"/>
            <w:tcBorders>
              <w:top w:val="single" w:color="000000" w:sz="4" w:space="0"/>
              <w:left w:val="single" w:color="000000" w:sz="8" w:space="0"/>
              <w:bottom w:val="single" w:color="000000" w:sz="8" w:space="0"/>
              <w:right w:val="single" w:color="000000" w:sz="4" w:space="0"/>
            </w:tcBorders>
            <w:shd w:val="clear" w:color="auto" w:fill="auto"/>
            <w:vAlign w:val="center"/>
          </w:tcPr>
          <w:p w14:paraId="7B0B7F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项目目标</w:t>
            </w:r>
          </w:p>
        </w:tc>
        <w:tc>
          <w:tcPr>
            <w:tcW w:w="434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FE89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为学校打造先进的多媒体教学系统，通过项目建设，有效提升学校整体多媒体教育教学水平，促进学校有效开展多样化的信息化教学工作，促进学校整体教育教学水平的有效提升。</w:t>
            </w:r>
          </w:p>
        </w:tc>
      </w:tr>
    </w:tbl>
    <w:p w14:paraId="4A8C58F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sectPr>
          <w:headerReference r:id="rId3" w:type="default"/>
          <w:pgSz w:w="11906" w:h="16838"/>
          <w:pgMar w:top="1440" w:right="1800" w:bottom="1440" w:left="1800" w:header="851" w:footer="992" w:gutter="0"/>
          <w:cols w:space="425" w:num="1"/>
          <w:docGrid w:type="lines" w:linePitch="312" w:charSpace="0"/>
        </w:sectPr>
      </w:pPr>
    </w:p>
    <w:tbl>
      <w:tblPr>
        <w:tblStyle w:val="4"/>
        <w:tblW w:w="13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1692"/>
        <w:gridCol w:w="853"/>
        <w:gridCol w:w="1447"/>
        <w:gridCol w:w="650"/>
        <w:gridCol w:w="4852"/>
        <w:gridCol w:w="1966"/>
        <w:gridCol w:w="954"/>
        <w:gridCol w:w="937"/>
      </w:tblGrid>
      <w:tr w14:paraId="2F3E4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 w:hRule="atLeast"/>
        </w:trPr>
        <w:tc>
          <w:tcPr>
            <w:tcW w:w="1396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9724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采购清单及指标参数</w:t>
            </w:r>
          </w:p>
        </w:tc>
      </w:tr>
      <w:tr w14:paraId="23D53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96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6E75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说明：</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指标按重要性分为“★”、“#”和无标示指标。★代表实质性指标，不满足该指标项将导致</w:t>
            </w:r>
            <w:r>
              <w:rPr>
                <w:rFonts w:hint="eastAsia" w:ascii="宋体" w:hAnsi="宋体" w:eastAsia="宋体" w:cs="宋体"/>
                <w:b/>
                <w:bCs/>
                <w:i w:val="0"/>
                <w:iCs w:val="0"/>
                <w:color w:val="auto"/>
                <w:kern w:val="0"/>
                <w:sz w:val="18"/>
                <w:szCs w:val="18"/>
                <w:u w:val="none"/>
                <w:lang w:val="en-US" w:eastAsia="zh-CN" w:bidi="ar"/>
              </w:rPr>
              <w:t>响应无效</w:t>
            </w:r>
            <w:r>
              <w:rPr>
                <w:rFonts w:hint="eastAsia" w:ascii="宋体" w:hAnsi="宋体" w:eastAsia="宋体" w:cs="宋体"/>
                <w:i w:val="0"/>
                <w:iCs w:val="0"/>
                <w:color w:val="auto"/>
                <w:kern w:val="0"/>
                <w:sz w:val="18"/>
                <w:szCs w:val="18"/>
                <w:u w:val="none"/>
                <w:lang w:val="en-US" w:eastAsia="zh-CN" w:bidi="ar"/>
              </w:rPr>
              <w:t>， #代表重要指标，无标识则表示一般指标项。(以上内容将作为评审因素)</w:t>
            </w:r>
          </w:p>
        </w:tc>
      </w:tr>
      <w:tr w14:paraId="4262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1396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799E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货物类</w:t>
            </w:r>
          </w:p>
        </w:tc>
      </w:tr>
      <w:tr w14:paraId="7D5B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7A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67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货物名称</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8F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A5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指标项</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F0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程度</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93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指标需求</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28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证明材料</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CE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是否为进口产品</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63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采购标的所属行业</w:t>
            </w:r>
          </w:p>
        </w:tc>
      </w:tr>
      <w:tr w14:paraId="62AF6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664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651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触控一体机</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D9E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A21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屏幕设计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B2D94">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1AB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整机采用86英寸UHD超高清LED液晶屏，显示比例16:9，分辨率：≥3840×2160，色域覆盖率（NTSC）：≥72%，灰度等级：≥256级，背光系统支持DC调光方式，多级亮度调节；</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FAE47">
            <w:pPr>
              <w:keepNext w:val="0"/>
              <w:keepLines w:val="0"/>
              <w:widowControl/>
              <w:suppressLineNumbers w:val="0"/>
              <w:jc w:val="left"/>
              <w:textAlignment w:val="center"/>
              <w:rPr>
                <w:rFonts w:hint="eastAsia" w:eastAsia="宋体"/>
                <w:color w:val="auto"/>
                <w:highlight w:val="none"/>
                <w:lang w:eastAsia="zh-CN"/>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F98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6A2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14:paraId="1656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D34D65">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EF642">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5CB9E">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D4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触控技术</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60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519D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采用红外触控技术，支持Windows系统中进行40点或以上触控，支持在Android系统中进行40点或以上触控。触摸分辨率：≥32768×32768，触摸响应时间：≤4ms，书写触控延迟：≤25ms，最小识别物：≤3mm，有效识别高度：≤1.5mm。</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6713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B8C5F">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D9C2B">
            <w:pPr>
              <w:jc w:val="center"/>
              <w:rPr>
                <w:rFonts w:hint="eastAsia" w:ascii="宋体" w:hAnsi="宋体" w:eastAsia="宋体" w:cs="宋体"/>
                <w:i w:val="0"/>
                <w:iCs w:val="0"/>
                <w:color w:val="000000"/>
                <w:sz w:val="18"/>
                <w:szCs w:val="18"/>
                <w:u w:val="none"/>
              </w:rPr>
            </w:pPr>
          </w:p>
        </w:tc>
      </w:tr>
      <w:tr w14:paraId="53057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64FFA">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233E6">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9611B">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A5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7C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A5B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整机采用全物理钢化玻璃，有效保护屏幕显示画面，钢化玻璃表面硬度：≥9H。</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3F4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19FC2">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E6E23">
            <w:pPr>
              <w:jc w:val="center"/>
              <w:rPr>
                <w:rFonts w:hint="eastAsia" w:ascii="宋体" w:hAnsi="宋体" w:eastAsia="宋体" w:cs="宋体"/>
                <w:i w:val="0"/>
                <w:iCs w:val="0"/>
                <w:color w:val="000000"/>
                <w:sz w:val="18"/>
                <w:szCs w:val="18"/>
                <w:u w:val="none"/>
              </w:rPr>
            </w:pPr>
          </w:p>
        </w:tc>
      </w:tr>
      <w:tr w14:paraId="17D1C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37268">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D8F28">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46CA1">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C7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接口设计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7B43A">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4B6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侧置输入接口：HDMI≥2路、RS232≥1路、USB接口≥1路；侧置输出接口：音频输出≥1路、触控USB输出≥1路；前置输入接口：USB接口≥3路（包含1路Type-C、2路USB）</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688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7C813">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B67C7">
            <w:pPr>
              <w:jc w:val="center"/>
              <w:rPr>
                <w:rFonts w:hint="eastAsia" w:ascii="宋体" w:hAnsi="宋体" w:eastAsia="宋体" w:cs="宋体"/>
                <w:i w:val="0"/>
                <w:iCs w:val="0"/>
                <w:color w:val="000000"/>
                <w:sz w:val="18"/>
                <w:szCs w:val="18"/>
                <w:u w:val="none"/>
              </w:rPr>
            </w:pPr>
          </w:p>
        </w:tc>
      </w:tr>
      <w:tr w14:paraId="1608E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4E77F">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61AC5">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59A35">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45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嵌入式系统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51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8C8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嵌入式系统版本不</w:t>
            </w:r>
            <w:r>
              <w:rPr>
                <w:rFonts w:hint="eastAsia" w:ascii="宋体" w:hAnsi="宋体" w:eastAsia="宋体" w:cs="宋体"/>
                <w:i w:val="0"/>
                <w:iCs w:val="0"/>
                <w:color w:val="auto"/>
                <w:kern w:val="0"/>
                <w:sz w:val="18"/>
                <w:szCs w:val="18"/>
                <w:highlight w:val="none"/>
                <w:u w:val="none"/>
                <w:lang w:val="en-US" w:eastAsia="zh-CN" w:bidi="ar"/>
              </w:rPr>
              <w:t>低于Android 13，主频</w:t>
            </w:r>
            <w:r>
              <w:rPr>
                <w:rFonts w:hint="eastAsia" w:ascii="宋体" w:hAnsi="宋体" w:eastAsia="宋体" w:cs="宋体"/>
                <w:i w:val="0"/>
                <w:iCs w:val="0"/>
                <w:color w:val="000000"/>
                <w:kern w:val="0"/>
                <w:sz w:val="18"/>
                <w:szCs w:val="18"/>
                <w:u w:val="none"/>
                <w:lang w:val="en-US" w:eastAsia="zh-CN" w:bidi="ar"/>
              </w:rPr>
              <w:t>≥1.8GHz，内存≥2GB，存储空间≥8GB。</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844C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B826B">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4F7AD">
            <w:pPr>
              <w:jc w:val="center"/>
              <w:rPr>
                <w:rFonts w:hint="eastAsia" w:ascii="宋体" w:hAnsi="宋体" w:eastAsia="宋体" w:cs="宋体"/>
                <w:i w:val="0"/>
                <w:iCs w:val="0"/>
                <w:color w:val="000000"/>
                <w:sz w:val="18"/>
                <w:szCs w:val="18"/>
                <w:u w:val="none"/>
              </w:rPr>
            </w:pPr>
          </w:p>
        </w:tc>
      </w:tr>
      <w:tr w14:paraId="3A187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2A876">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CD27C">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B08B7">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A2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摄像头</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9A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C8F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上边框内置非独立式摄像头，采用一体化集成设计，摄像头数量≥4个；可拍摄≥1600万像素的照片，支持输出8192×2048分辨率的照片和视频，支持画面畸变矫正功能；上边框内置非独立式广角高清摄像头，视场角≥142度且水平视场角≥121度，支持输出4:3、16:9比例的图片和视频；在清晰度为2592 x 1944分辨率下，支持30帧的视频输出。</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188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492D9">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3FDEA">
            <w:pPr>
              <w:jc w:val="center"/>
              <w:rPr>
                <w:rFonts w:hint="eastAsia" w:ascii="宋体" w:hAnsi="宋体" w:eastAsia="宋体" w:cs="宋体"/>
                <w:i w:val="0"/>
                <w:iCs w:val="0"/>
                <w:color w:val="000000"/>
                <w:sz w:val="18"/>
                <w:szCs w:val="18"/>
                <w:u w:val="none"/>
              </w:rPr>
            </w:pPr>
          </w:p>
        </w:tc>
      </w:tr>
      <w:tr w14:paraId="2FC08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9AE0E">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4E369">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AA770">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80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扬声器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66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7AF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整机内置2.2声道扬声器，采用模块化设计，无需打开背板即可单独拆卸，扬声器位于设备上边框，顶置朝前发声，前朝向10W高音扬声器2个，上朝向20W中低音扬声器2个，额定总功率60W</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A1F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5A4AE">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61BAA">
            <w:pPr>
              <w:jc w:val="center"/>
              <w:rPr>
                <w:rFonts w:hint="eastAsia" w:ascii="宋体" w:hAnsi="宋体" w:eastAsia="宋体" w:cs="宋体"/>
                <w:i w:val="0"/>
                <w:iCs w:val="0"/>
                <w:color w:val="000000"/>
                <w:sz w:val="18"/>
                <w:szCs w:val="18"/>
                <w:u w:val="none"/>
              </w:rPr>
            </w:pPr>
          </w:p>
        </w:tc>
      </w:tr>
      <w:tr w14:paraId="6202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2FE1B">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2A2D6">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DEF43">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DE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麦克风</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ED22B">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889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整机内置非独立外扩展的8阵列麦克风，拾音角度≥180°，可用于对教室环境音频进行采集，拾音距离≥12m；</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AB5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4A6CE">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31060">
            <w:pPr>
              <w:jc w:val="center"/>
              <w:rPr>
                <w:rFonts w:hint="eastAsia" w:ascii="宋体" w:hAnsi="宋体" w:eastAsia="宋体" w:cs="宋体"/>
                <w:i w:val="0"/>
                <w:iCs w:val="0"/>
                <w:color w:val="000000"/>
                <w:sz w:val="18"/>
                <w:szCs w:val="18"/>
                <w:u w:val="none"/>
              </w:rPr>
            </w:pPr>
          </w:p>
        </w:tc>
      </w:tr>
      <w:tr w14:paraId="5601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B642E">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43DD9">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A979C">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FE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屏幕色彩</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E0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FD9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整机支持色彩空间可选，包含标准模式和sRGB模式，在sRGB模式下可做到高色准△E≤1</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966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C26B74">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5FF9D">
            <w:pPr>
              <w:jc w:val="center"/>
              <w:rPr>
                <w:rFonts w:hint="eastAsia" w:ascii="宋体" w:hAnsi="宋体" w:eastAsia="宋体" w:cs="宋体"/>
                <w:i w:val="0"/>
                <w:iCs w:val="0"/>
                <w:color w:val="000000"/>
                <w:sz w:val="18"/>
                <w:szCs w:val="18"/>
                <w:u w:val="none"/>
              </w:rPr>
            </w:pPr>
          </w:p>
        </w:tc>
      </w:tr>
      <w:tr w14:paraId="742F9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2902B">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533B5">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61608">
            <w:pPr>
              <w:jc w:val="center"/>
              <w:rPr>
                <w:rFonts w:hint="eastAsia" w:ascii="宋体" w:hAnsi="宋体" w:eastAsia="宋体" w:cs="宋体"/>
                <w:i w:val="0"/>
                <w:iCs w:val="0"/>
                <w:color w:val="000000"/>
                <w:sz w:val="18"/>
                <w:szCs w:val="18"/>
                <w:u w:val="none"/>
              </w:rPr>
            </w:pP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93C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护眼设计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15B08">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72B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整机采用硬件低蓝光背光技术，在源头减少有害蓝光波段能量，蓝光占比（有害蓝光415～455nm能量综合）/（整体蓝光400～500能量综合）＜50%，低蓝光保护显示不偏色、不泛黄；</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44F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74B5D">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D20E4">
            <w:pPr>
              <w:jc w:val="center"/>
              <w:rPr>
                <w:rFonts w:hint="eastAsia" w:ascii="宋体" w:hAnsi="宋体" w:eastAsia="宋体" w:cs="宋体"/>
                <w:i w:val="0"/>
                <w:iCs w:val="0"/>
                <w:color w:val="000000"/>
                <w:sz w:val="18"/>
                <w:szCs w:val="18"/>
                <w:u w:val="none"/>
              </w:rPr>
            </w:pPr>
          </w:p>
        </w:tc>
      </w:tr>
      <w:tr w14:paraId="2B8BF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0E250">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E7E39">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20472">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AF301">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89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289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整机视网膜蓝光危害（蓝光加权辐射亮度LB）满足IEC TR 62778:2014蓝光危害RG0级别</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96B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3D792">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41BC7">
            <w:pPr>
              <w:jc w:val="center"/>
              <w:rPr>
                <w:rFonts w:hint="eastAsia" w:ascii="宋体" w:hAnsi="宋体" w:eastAsia="宋体" w:cs="宋体"/>
                <w:i w:val="0"/>
                <w:iCs w:val="0"/>
                <w:color w:val="000000"/>
                <w:sz w:val="18"/>
                <w:szCs w:val="18"/>
                <w:u w:val="none"/>
              </w:rPr>
            </w:pPr>
          </w:p>
        </w:tc>
      </w:tr>
      <w:tr w14:paraId="1079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A3E6C">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436B5">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301E8">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33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护眼模式</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446AA">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E59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整机支持纸质护眼模式，可以在任意通道任意画面任意软件所有显示内容下实现画面纹理的实时调整；支持纸质纹理：牛皮纸、素描纸、宣纸、水彩纸、水纹纸；支持透明度调节；支持色温调节；</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25D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71BEE">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3760C">
            <w:pPr>
              <w:jc w:val="center"/>
              <w:rPr>
                <w:rFonts w:hint="eastAsia" w:ascii="宋体" w:hAnsi="宋体" w:eastAsia="宋体" w:cs="宋体"/>
                <w:i w:val="0"/>
                <w:iCs w:val="0"/>
                <w:color w:val="000000"/>
                <w:sz w:val="18"/>
                <w:szCs w:val="18"/>
                <w:u w:val="none"/>
              </w:rPr>
            </w:pPr>
          </w:p>
        </w:tc>
      </w:tr>
      <w:tr w14:paraId="30D1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4"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9AB49">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806E8">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CFC4E">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3D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按键设计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082B4">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A56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具备至少6个前置按键，可实现开关机、调出中控菜单、音量+/-、护眼、录屏操作，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858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8D284">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94BB9">
            <w:pPr>
              <w:jc w:val="center"/>
              <w:rPr>
                <w:rFonts w:hint="eastAsia" w:ascii="宋体" w:hAnsi="宋体" w:eastAsia="宋体" w:cs="宋体"/>
                <w:i w:val="0"/>
                <w:iCs w:val="0"/>
                <w:color w:val="000000"/>
                <w:sz w:val="18"/>
                <w:szCs w:val="18"/>
                <w:u w:val="none"/>
              </w:rPr>
            </w:pPr>
          </w:p>
        </w:tc>
      </w:tr>
      <w:tr w14:paraId="40DA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21A0E">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3BEEF">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72901">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83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蓝牙设计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0D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54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整机支持蓝牙Bluetooth 5.4标准，整机PC端支持主动发现蓝牙外设从而连接（无需整机进入发现模式），支持连接外部蓝牙音箱播放音频</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B6F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4F9F2">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1E583">
            <w:pPr>
              <w:jc w:val="center"/>
              <w:rPr>
                <w:rFonts w:hint="eastAsia" w:ascii="宋体" w:hAnsi="宋体" w:eastAsia="宋体" w:cs="宋体"/>
                <w:i w:val="0"/>
                <w:iCs w:val="0"/>
                <w:color w:val="000000"/>
                <w:sz w:val="18"/>
                <w:szCs w:val="18"/>
                <w:u w:val="none"/>
              </w:rPr>
            </w:pPr>
          </w:p>
        </w:tc>
      </w:tr>
      <w:tr w14:paraId="7F6F8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9ED2F">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89234">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C58E1">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9D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无线网络设计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0A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BF2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整机内置双WiFi6无线网卡（不接受外接），在Android和Windows系统下，可实现Wi-Fi无线上网连接、AP无线热点发射；</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6F2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0EF7D">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B3EF0">
            <w:pPr>
              <w:jc w:val="center"/>
              <w:rPr>
                <w:rFonts w:hint="eastAsia" w:ascii="宋体" w:hAnsi="宋体" w:eastAsia="宋体" w:cs="宋体"/>
                <w:i w:val="0"/>
                <w:iCs w:val="0"/>
                <w:color w:val="000000"/>
                <w:sz w:val="18"/>
                <w:szCs w:val="18"/>
                <w:u w:val="none"/>
              </w:rPr>
            </w:pPr>
          </w:p>
        </w:tc>
      </w:tr>
      <w:tr w14:paraId="74862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92DD0">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CB6A0">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107D0">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57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整机嵌入芯片</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A6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CB6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整机嵌入式芯片内置2TOPS AI算力，可用于AI图像、音频处理；</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3C27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106BE">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06495">
            <w:pPr>
              <w:jc w:val="center"/>
              <w:rPr>
                <w:rFonts w:hint="eastAsia" w:ascii="宋体" w:hAnsi="宋体" w:eastAsia="宋体" w:cs="宋体"/>
                <w:i w:val="0"/>
                <w:iCs w:val="0"/>
                <w:color w:val="000000"/>
                <w:sz w:val="18"/>
                <w:szCs w:val="18"/>
                <w:u w:val="none"/>
              </w:rPr>
            </w:pPr>
          </w:p>
        </w:tc>
      </w:tr>
      <w:tr w14:paraId="091A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AA7D6">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44884">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5D92F">
            <w:pPr>
              <w:jc w:val="center"/>
              <w:rPr>
                <w:rFonts w:hint="eastAsia" w:ascii="宋体" w:hAnsi="宋体" w:eastAsia="宋体" w:cs="宋体"/>
                <w:i w:val="0"/>
                <w:iCs w:val="0"/>
                <w:color w:val="000000"/>
                <w:sz w:val="18"/>
                <w:szCs w:val="18"/>
                <w:u w:val="none"/>
              </w:rPr>
            </w:pP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053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整机功能</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D9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6AC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整机侧边栏内置自习工具，通过整机麦克风监测教室中学生音量大小，当学生音量大于阈值时，屏幕自动弹窗提醒进行自习纪律干预；</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46B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86F68">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4893C">
            <w:pPr>
              <w:jc w:val="center"/>
              <w:rPr>
                <w:rFonts w:hint="eastAsia" w:ascii="宋体" w:hAnsi="宋体" w:eastAsia="宋体" w:cs="宋体"/>
                <w:i w:val="0"/>
                <w:iCs w:val="0"/>
                <w:color w:val="000000"/>
                <w:sz w:val="18"/>
                <w:szCs w:val="18"/>
                <w:u w:val="none"/>
              </w:rPr>
            </w:pPr>
          </w:p>
        </w:tc>
      </w:tr>
      <w:tr w14:paraId="5254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F5658">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377AC">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0FA97">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A1730">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AE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DA3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整机支持在无任何外部设备的情况下，实时录制用户朗读内容，识别用户声纹并进行统一身份登录，登录后自动获取个人云端教学课件列表，打开教学白板软件时可跳过软件自带登录步骤；</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A3D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8DA7A">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10EE6">
            <w:pPr>
              <w:jc w:val="center"/>
              <w:rPr>
                <w:rFonts w:hint="eastAsia" w:ascii="宋体" w:hAnsi="宋体" w:eastAsia="宋体" w:cs="宋体"/>
                <w:i w:val="0"/>
                <w:iCs w:val="0"/>
                <w:color w:val="000000"/>
                <w:sz w:val="18"/>
                <w:szCs w:val="18"/>
                <w:u w:val="none"/>
              </w:rPr>
            </w:pPr>
          </w:p>
        </w:tc>
      </w:tr>
      <w:tr w14:paraId="316E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3B0C1">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78E7F">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F982F">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33A25">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9F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DCE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长时间无人使用屏幕可自动息屏，用户可通过整机内置触摸中控菜单进行开启和关闭，可自定义无人操作息屏时间间隔为1小时、2小时；</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7EB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D22BC">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4384F">
            <w:pPr>
              <w:jc w:val="center"/>
              <w:rPr>
                <w:rFonts w:hint="eastAsia" w:ascii="宋体" w:hAnsi="宋体" w:eastAsia="宋体" w:cs="宋体"/>
                <w:i w:val="0"/>
                <w:iCs w:val="0"/>
                <w:color w:val="000000"/>
                <w:sz w:val="18"/>
                <w:szCs w:val="18"/>
                <w:u w:val="none"/>
              </w:rPr>
            </w:pPr>
          </w:p>
        </w:tc>
      </w:tr>
      <w:tr w14:paraId="7967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15A4F">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8AD5D">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CC0D0">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9FE84">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BC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B42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支持对同一品牌教室多媒体周边设备便捷管控功能，包括但不限于视频展台、音箱、麦克风、智能笔、传屏器等；有线连接设备需支持查看连接状态、提供实时反馈提示；无线连接设备需支持自动发现、自动连接；</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DBD6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18C19">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6BDCA">
            <w:pPr>
              <w:jc w:val="center"/>
              <w:rPr>
                <w:rFonts w:hint="eastAsia" w:ascii="宋体" w:hAnsi="宋体" w:eastAsia="宋体" w:cs="宋体"/>
                <w:i w:val="0"/>
                <w:iCs w:val="0"/>
                <w:color w:val="000000"/>
                <w:sz w:val="18"/>
                <w:szCs w:val="18"/>
                <w:u w:val="none"/>
              </w:rPr>
            </w:pPr>
          </w:p>
        </w:tc>
      </w:tr>
      <w:tr w14:paraId="4AACF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8B8CE">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1379A">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72969">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9C776">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D8661">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CFD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整机内置专业硬件自检维护工具（非第三方工具），支持对整机内部的板卡及部件模块进行故障检测、系统还原功能；</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E04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CD37D">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F6DE1">
            <w:pPr>
              <w:jc w:val="center"/>
              <w:rPr>
                <w:rFonts w:hint="eastAsia" w:ascii="宋体" w:hAnsi="宋体" w:eastAsia="宋体" w:cs="宋体"/>
                <w:i w:val="0"/>
                <w:iCs w:val="0"/>
                <w:color w:val="000000"/>
                <w:sz w:val="18"/>
                <w:szCs w:val="18"/>
                <w:u w:val="none"/>
              </w:rPr>
            </w:pPr>
          </w:p>
        </w:tc>
      </w:tr>
      <w:tr w14:paraId="21FEA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73846">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65646">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43235">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A8DA5">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12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A21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整机关机状态下，通过长按电源键进入设置界面后，可点击屏幕选择故障检测、系统还原功能，系统还原可单独还原PC系统，单独还原整机系统；</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9E0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A976A">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48874">
            <w:pPr>
              <w:jc w:val="center"/>
              <w:rPr>
                <w:rFonts w:hint="eastAsia" w:ascii="宋体" w:hAnsi="宋体" w:eastAsia="宋体" w:cs="宋体"/>
                <w:i w:val="0"/>
                <w:iCs w:val="0"/>
                <w:color w:val="000000"/>
                <w:sz w:val="18"/>
                <w:szCs w:val="18"/>
                <w:u w:val="none"/>
              </w:rPr>
            </w:pPr>
          </w:p>
        </w:tc>
      </w:tr>
      <w:tr w14:paraId="2E668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68F7AE">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F2FCB">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96A66">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CFCEB">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0C5DC">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D89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在HDMI、Android以及Windows信号源模式下，整机屏幕支持手势下移实现半屏显示，半屏显示时可通过点击上方屏幕返回全屏；</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D5C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2DD60">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F2DE2">
            <w:pPr>
              <w:jc w:val="center"/>
              <w:rPr>
                <w:rFonts w:hint="eastAsia" w:ascii="宋体" w:hAnsi="宋体" w:eastAsia="宋体" w:cs="宋体"/>
                <w:i w:val="0"/>
                <w:iCs w:val="0"/>
                <w:color w:val="000000"/>
                <w:sz w:val="18"/>
                <w:szCs w:val="18"/>
                <w:u w:val="none"/>
              </w:rPr>
            </w:pPr>
          </w:p>
        </w:tc>
      </w:tr>
      <w:tr w14:paraId="7124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E7639">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1DCC1">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35252">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5A0EE">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AB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AA80E">
            <w:pPr>
              <w:widowControl/>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color w:val="auto"/>
                <w:kern w:val="0"/>
                <w:sz w:val="18"/>
                <w:szCs w:val="18"/>
                <w:highlight w:val="none"/>
                <w:lang w:bidi="ar"/>
              </w:rPr>
              <w:t>整机支持智能手机与整机无需在同一局域网内，可实现配对，一键投屏，用户无需手动输入投屏码或扫码获取投屏码；</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273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FED09">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04DE8">
            <w:pPr>
              <w:jc w:val="center"/>
              <w:rPr>
                <w:rFonts w:hint="eastAsia" w:ascii="宋体" w:hAnsi="宋体" w:eastAsia="宋体" w:cs="宋体"/>
                <w:i w:val="0"/>
                <w:iCs w:val="0"/>
                <w:color w:val="000000"/>
                <w:sz w:val="18"/>
                <w:szCs w:val="18"/>
                <w:u w:val="none"/>
              </w:rPr>
            </w:pPr>
          </w:p>
        </w:tc>
      </w:tr>
      <w:tr w14:paraId="0E82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BF596">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D6C2E">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87511">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FAE38">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4A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5C9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整机Windows通道支持文件传输应用，支持通过扫码、wifi直联、超声三种方式与手机进行握手连接，实现文件传输功能；</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4CA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03983">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1D695">
            <w:pPr>
              <w:jc w:val="center"/>
              <w:rPr>
                <w:rFonts w:hint="eastAsia" w:ascii="宋体" w:hAnsi="宋体" w:eastAsia="宋体" w:cs="宋体"/>
                <w:i w:val="0"/>
                <w:iCs w:val="0"/>
                <w:color w:val="000000"/>
                <w:sz w:val="18"/>
                <w:szCs w:val="18"/>
                <w:u w:val="none"/>
              </w:rPr>
            </w:pPr>
          </w:p>
        </w:tc>
      </w:tr>
      <w:tr w14:paraId="7505E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078B5">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D8BE3">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36547">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8DEFA">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1B516">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49A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具备前置Type-C接口，通过Type-C接口实现音视频输入，外接电脑设备经双头Type-C线连接至整机，即可把外接电脑设备画面投到整机上，可调用整机内置的摄像头、麦克风、扬声器，在外接电脑即可控制整机拍摄教室画面。同时在整机上操作画面，可实现触摸电脑的操作，无需再连接触控USB线；</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2AB1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C13E7">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C0070">
            <w:pPr>
              <w:jc w:val="center"/>
              <w:rPr>
                <w:rFonts w:hint="eastAsia" w:ascii="宋体" w:hAnsi="宋体" w:eastAsia="宋体" w:cs="宋体"/>
                <w:i w:val="0"/>
                <w:iCs w:val="0"/>
                <w:color w:val="000000"/>
                <w:sz w:val="18"/>
                <w:szCs w:val="18"/>
                <w:u w:val="none"/>
              </w:rPr>
            </w:pPr>
          </w:p>
        </w:tc>
      </w:tr>
      <w:tr w14:paraId="2335F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7B154">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8BA31">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BFA90">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452F3">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83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893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整机设备自带地震预警软件，支持在地震预警页面中获取位置，可以手动进行位置校准，支持在地震预警页面中选择提醒阈值，支持在地震预警界面中开启和关闭地震预警服务</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0A3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8D9DD">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282A8">
            <w:pPr>
              <w:jc w:val="center"/>
              <w:rPr>
                <w:rFonts w:hint="eastAsia" w:ascii="宋体" w:hAnsi="宋体" w:eastAsia="宋体" w:cs="宋体"/>
                <w:i w:val="0"/>
                <w:iCs w:val="0"/>
                <w:color w:val="000000"/>
                <w:sz w:val="18"/>
                <w:szCs w:val="18"/>
                <w:u w:val="none"/>
              </w:rPr>
            </w:pPr>
          </w:p>
        </w:tc>
      </w:tr>
      <w:tr w14:paraId="529D5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04FAC">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B568C">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649E3">
            <w:pPr>
              <w:jc w:val="center"/>
              <w:rPr>
                <w:rFonts w:hint="eastAsia" w:ascii="宋体" w:hAnsi="宋体" w:eastAsia="宋体" w:cs="宋体"/>
                <w:i w:val="0"/>
                <w:iCs w:val="0"/>
                <w:color w:val="000000"/>
                <w:sz w:val="18"/>
                <w:szCs w:val="18"/>
                <w:u w:val="none"/>
              </w:rPr>
            </w:pP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E42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内置终端</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F23A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4A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内置终端CPU性能≥Intel第12代酷睿I5或以上配置，内存≥8G DDR4，硬盘≥256G SSD固态硬盘或以上； </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A6A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03AA7">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A8F5C">
            <w:pPr>
              <w:jc w:val="center"/>
              <w:rPr>
                <w:rFonts w:hint="eastAsia" w:ascii="宋体" w:hAnsi="宋体" w:eastAsia="宋体" w:cs="宋体"/>
                <w:i w:val="0"/>
                <w:iCs w:val="0"/>
                <w:color w:val="000000"/>
                <w:sz w:val="18"/>
                <w:szCs w:val="18"/>
                <w:u w:val="none"/>
              </w:rPr>
            </w:pPr>
          </w:p>
        </w:tc>
      </w:tr>
      <w:tr w14:paraId="7EFC9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8F945">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1C391">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CEB8C">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02AD9">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99C9D">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DCF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采用按压式卡扣，无需工具就可快速拆卸电脑模块，即插即用，易于维护；</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3F18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B0343">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80C8C7">
            <w:pPr>
              <w:jc w:val="center"/>
              <w:rPr>
                <w:rFonts w:hint="eastAsia" w:ascii="宋体" w:hAnsi="宋体" w:eastAsia="宋体" w:cs="宋体"/>
                <w:i w:val="0"/>
                <w:iCs w:val="0"/>
                <w:color w:val="000000"/>
                <w:sz w:val="18"/>
                <w:szCs w:val="18"/>
                <w:u w:val="none"/>
              </w:rPr>
            </w:pPr>
          </w:p>
        </w:tc>
      </w:tr>
      <w:tr w14:paraId="51793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4B286">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AC67E">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7EFA7">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BB7B4">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2B1E3">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right w:val="single" w:color="000000" w:sz="4" w:space="0"/>
            </w:tcBorders>
            <w:shd w:val="clear" w:color="auto" w:fill="FFFFFF"/>
            <w:vAlign w:val="center"/>
          </w:tcPr>
          <w:p w14:paraId="5C39BD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具有独立非外扩展的视频输出接口：≥1路HDMI ；具有独立非外扩展的电脑USB接口：≥3路USB；和整机的连接采用万兆级接口，传输速率≥10Gbps；</w:t>
            </w:r>
          </w:p>
        </w:tc>
        <w:tc>
          <w:tcPr>
            <w:tcW w:w="1966" w:type="dxa"/>
            <w:tcBorders>
              <w:top w:val="single" w:color="000000" w:sz="4" w:space="0"/>
              <w:left w:val="single" w:color="000000" w:sz="4" w:space="0"/>
              <w:right w:val="single" w:color="000000" w:sz="4" w:space="0"/>
            </w:tcBorders>
            <w:shd w:val="clear" w:color="auto" w:fill="FFFFFF"/>
            <w:vAlign w:val="center"/>
          </w:tcPr>
          <w:p w14:paraId="46B3787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2BB1A">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E4C36">
            <w:pPr>
              <w:jc w:val="center"/>
              <w:rPr>
                <w:rFonts w:hint="eastAsia" w:ascii="宋体" w:hAnsi="宋体" w:eastAsia="宋体" w:cs="宋体"/>
                <w:i w:val="0"/>
                <w:iCs w:val="0"/>
                <w:color w:val="000000"/>
                <w:sz w:val="18"/>
                <w:szCs w:val="18"/>
                <w:u w:val="none"/>
              </w:rPr>
            </w:pPr>
          </w:p>
        </w:tc>
      </w:tr>
      <w:tr w14:paraId="70BAB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80BBA">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E8655">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E317F">
            <w:pPr>
              <w:jc w:val="center"/>
              <w:rPr>
                <w:rFonts w:hint="eastAsia" w:ascii="宋体" w:hAnsi="宋体" w:eastAsia="宋体" w:cs="宋体"/>
                <w:i w:val="0"/>
                <w:iCs w:val="0"/>
                <w:color w:val="000000"/>
                <w:sz w:val="18"/>
                <w:szCs w:val="18"/>
                <w:u w:val="none"/>
              </w:rPr>
            </w:pP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A4B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软件功能</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87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D2A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提供不少于100家中小学数字教学资源。提供互动式教学课件资源，包含学科教育各学段教材版本全部教学章节、专题教育、特殊教育分类150000份互动课件</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FB5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32235">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BD9B1">
            <w:pPr>
              <w:jc w:val="center"/>
              <w:rPr>
                <w:rFonts w:hint="eastAsia" w:ascii="宋体" w:hAnsi="宋体" w:eastAsia="宋体" w:cs="宋体"/>
                <w:i w:val="0"/>
                <w:iCs w:val="0"/>
                <w:color w:val="000000"/>
                <w:sz w:val="18"/>
                <w:szCs w:val="18"/>
                <w:u w:val="none"/>
              </w:rPr>
            </w:pPr>
          </w:p>
        </w:tc>
      </w:tr>
      <w:tr w14:paraId="4840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15022">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A28CC">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E3739D">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34EC9">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44D42">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2D5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具备独立的白板教学软件，非第三方以及嵌入PPT等其他方式；</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0724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提供软件著作权</w:t>
            </w:r>
            <w:r>
              <w:rPr>
                <w:rFonts w:hint="eastAsia" w:ascii="宋体" w:hAnsi="宋体" w:cs="宋体"/>
                <w:i w:val="0"/>
                <w:iCs w:val="0"/>
                <w:color w:val="auto"/>
                <w:kern w:val="0"/>
                <w:sz w:val="18"/>
                <w:szCs w:val="18"/>
                <w:u w:val="none"/>
                <w:lang w:val="en-US" w:eastAsia="zh-CN" w:bidi="ar"/>
              </w:rPr>
              <w:t>电子件</w:t>
            </w:r>
            <w:r>
              <w:rPr>
                <w:rFonts w:hint="eastAsia" w:ascii="宋体" w:hAnsi="宋体" w:eastAsia="宋体" w:cs="宋体"/>
                <w:i w:val="0"/>
                <w:iCs w:val="0"/>
                <w:color w:val="auto"/>
                <w:kern w:val="0"/>
                <w:sz w:val="18"/>
                <w:szCs w:val="18"/>
                <w:u w:val="none"/>
                <w:lang w:val="en-US" w:eastAsia="zh-CN" w:bidi="ar"/>
              </w:rPr>
              <w:t>加盖供应商公章</w:t>
            </w:r>
            <w:r>
              <w:rPr>
                <w:rFonts w:hint="eastAsia" w:ascii="宋体" w:hAnsi="宋体" w:cs="宋体"/>
                <w:i w:val="0"/>
                <w:iCs w:val="0"/>
                <w:color w:val="auto"/>
                <w:kern w:val="0"/>
                <w:sz w:val="18"/>
                <w:szCs w:val="18"/>
                <w:u w:val="none"/>
                <w:lang w:val="en-US" w:eastAsia="zh-CN" w:bidi="ar"/>
              </w:rPr>
              <w:t>（软件著作权人与制造商名称一致）</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FCCA3">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F1C46">
            <w:pPr>
              <w:jc w:val="center"/>
              <w:rPr>
                <w:rFonts w:hint="eastAsia" w:ascii="宋体" w:hAnsi="宋体" w:eastAsia="宋体" w:cs="宋体"/>
                <w:i w:val="0"/>
                <w:iCs w:val="0"/>
                <w:color w:val="000000"/>
                <w:sz w:val="18"/>
                <w:szCs w:val="18"/>
                <w:u w:val="none"/>
              </w:rPr>
            </w:pPr>
          </w:p>
        </w:tc>
      </w:tr>
      <w:tr w14:paraId="5A31F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B0534">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DE785">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8D658">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235C2">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BBE8">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721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教学软件提供教师个人备课中心，可根据学段、学科、教材版本自动选择相关备课素材与课；</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FD1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19E59">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D33E8">
            <w:pPr>
              <w:jc w:val="center"/>
              <w:rPr>
                <w:rFonts w:hint="eastAsia" w:ascii="宋体" w:hAnsi="宋体" w:eastAsia="宋体" w:cs="宋体"/>
                <w:i w:val="0"/>
                <w:iCs w:val="0"/>
                <w:color w:val="000000"/>
                <w:sz w:val="18"/>
                <w:szCs w:val="18"/>
                <w:u w:val="none"/>
              </w:rPr>
            </w:pPr>
          </w:p>
        </w:tc>
      </w:tr>
      <w:tr w14:paraId="1A88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20DEC">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C9767">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5C818">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D8522">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34C55">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2EA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教学软件工具：实现备授课过程多终端多场景一体化。移动终端与交互智能平板通过网络实现账号数据对接互通、移动授课，无需部署任何外接设备；</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CAD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75CD3">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95A9A">
            <w:pPr>
              <w:jc w:val="center"/>
              <w:rPr>
                <w:rFonts w:hint="eastAsia" w:ascii="宋体" w:hAnsi="宋体" w:eastAsia="宋体" w:cs="宋体"/>
                <w:i w:val="0"/>
                <w:iCs w:val="0"/>
                <w:color w:val="000000"/>
                <w:sz w:val="18"/>
                <w:szCs w:val="18"/>
                <w:u w:val="none"/>
              </w:rPr>
            </w:pPr>
          </w:p>
        </w:tc>
      </w:tr>
      <w:tr w14:paraId="2D75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FF8B4">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502A7">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32D69">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BA599">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0F660">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A58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在微课录制、编辑中，插入图片、视频、答题板、课堂活动，增加微课互动性和趣味性。图片支持插入png,webp,jpg等格式，视频支持插入mp4格式，课堂活动支持插入知识配对、选词填空、记忆卡片、知识排序、拼词、分类等不少于7种模式，习题支持插入选择题答题板、主观题答题板、 限制答题时长；</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885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1E682">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8C784">
            <w:pPr>
              <w:jc w:val="center"/>
              <w:rPr>
                <w:rFonts w:hint="eastAsia" w:ascii="宋体" w:hAnsi="宋体" w:eastAsia="宋体" w:cs="宋体"/>
                <w:i w:val="0"/>
                <w:iCs w:val="0"/>
                <w:color w:val="000000"/>
                <w:sz w:val="18"/>
                <w:szCs w:val="18"/>
                <w:u w:val="none"/>
              </w:rPr>
            </w:pPr>
          </w:p>
        </w:tc>
      </w:tr>
      <w:tr w14:paraId="1661C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6C21E5">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A712D">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73DBB">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E16DE">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75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7AD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中课堂功能内置于交互式备授课软件中，无需额外安装部署直播软件，可实现语音直播、课件同步、互动工具等远程教学功能，教师可一键开课生成课程海报；学生扫描课程海报微信二维码即可加入直播课堂，无需额外安装APP。</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3EF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354DE">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9F58F">
            <w:pPr>
              <w:jc w:val="center"/>
              <w:rPr>
                <w:rFonts w:hint="eastAsia" w:ascii="宋体" w:hAnsi="宋体" w:eastAsia="宋体" w:cs="宋体"/>
                <w:i w:val="0"/>
                <w:iCs w:val="0"/>
                <w:color w:val="000000"/>
                <w:sz w:val="18"/>
                <w:szCs w:val="18"/>
                <w:u w:val="none"/>
              </w:rPr>
            </w:pPr>
          </w:p>
        </w:tc>
      </w:tr>
      <w:tr w14:paraId="457D8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48CBF">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73504">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6C74F">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C5BBA">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FA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036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云教案内容无需人为保存即可同步至云空间，支持已链接方式进行定向式分享和开放式分享。接收者可直接在桌面浏览器、微信浏览器内打开预览，可将云教案转存至个人云空间。云教案支持导出为PDF格式</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C90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nil"/>
              <w:right w:val="single" w:color="000000" w:sz="4" w:space="0"/>
            </w:tcBorders>
            <w:shd w:val="clear" w:color="auto" w:fill="FFFFFF"/>
            <w:vAlign w:val="center"/>
          </w:tcPr>
          <w:p w14:paraId="0091872A">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nil"/>
              <w:right w:val="single" w:color="000000" w:sz="4" w:space="0"/>
            </w:tcBorders>
            <w:shd w:val="clear" w:color="auto" w:fill="FFFFFF"/>
            <w:vAlign w:val="center"/>
          </w:tcPr>
          <w:p w14:paraId="1F29D2F1">
            <w:pPr>
              <w:jc w:val="center"/>
              <w:rPr>
                <w:rFonts w:hint="eastAsia" w:ascii="宋体" w:hAnsi="宋体" w:eastAsia="宋体" w:cs="宋体"/>
                <w:i w:val="0"/>
                <w:iCs w:val="0"/>
                <w:color w:val="000000"/>
                <w:sz w:val="18"/>
                <w:szCs w:val="18"/>
                <w:u w:val="none"/>
              </w:rPr>
            </w:pPr>
          </w:p>
        </w:tc>
      </w:tr>
      <w:tr w14:paraId="3809B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3D80A">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7DD13">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A67B2">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8EA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03C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3B0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提供厂家对本项目售后服务承诺函并加盖厂家公章；</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0F5ED">
            <w:pP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提供厂家对本项目售后服务承诺函并加盖厂家公章；</w:t>
            </w:r>
          </w:p>
        </w:tc>
        <w:tc>
          <w:tcPr>
            <w:tcW w:w="954" w:type="dxa"/>
            <w:tcBorders>
              <w:top w:val="nil"/>
              <w:left w:val="single" w:color="000000" w:sz="4" w:space="0"/>
              <w:bottom w:val="single" w:color="auto" w:sz="4" w:space="0"/>
              <w:right w:val="single" w:color="000000" w:sz="4" w:space="0"/>
            </w:tcBorders>
            <w:shd w:val="clear" w:color="auto" w:fill="FFFFFF"/>
            <w:vAlign w:val="center"/>
          </w:tcPr>
          <w:p w14:paraId="109ACB35">
            <w:pPr>
              <w:jc w:val="center"/>
              <w:rPr>
                <w:rFonts w:hint="eastAsia" w:ascii="宋体" w:hAnsi="宋体" w:eastAsia="宋体" w:cs="宋体"/>
                <w:i w:val="0"/>
                <w:iCs w:val="0"/>
                <w:color w:val="000000"/>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FFFFFF"/>
            <w:vAlign w:val="center"/>
          </w:tcPr>
          <w:p w14:paraId="332EBAA3">
            <w:pPr>
              <w:jc w:val="center"/>
              <w:rPr>
                <w:rFonts w:hint="eastAsia" w:ascii="宋体" w:hAnsi="宋体" w:eastAsia="宋体" w:cs="宋体"/>
                <w:i w:val="0"/>
                <w:iCs w:val="0"/>
                <w:color w:val="000000"/>
                <w:sz w:val="18"/>
                <w:szCs w:val="18"/>
                <w:u w:val="none"/>
              </w:rPr>
            </w:pPr>
          </w:p>
        </w:tc>
      </w:tr>
      <w:tr w14:paraId="033FA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3DD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C3E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98英寸触控一体机</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B50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DBF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屏幕设计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272EC">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F7A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整机采用98英寸超高清LED液晶显示屏，显示比例16:9，分辨率</w:t>
            </w:r>
            <w:r>
              <w:rPr>
                <w:rFonts w:hint="eastAsia" w:ascii="宋体" w:hAnsi="宋体" w:eastAsia="宋体" w:cs="宋体"/>
                <w:i w:val="0"/>
                <w:iCs w:val="0"/>
                <w:color w:val="auto"/>
                <w:kern w:val="0"/>
                <w:sz w:val="18"/>
                <w:szCs w:val="18"/>
                <w:highlight w:val="none"/>
                <w:u w:val="none"/>
                <w:lang w:val="en-US" w:eastAsia="zh-CN" w:bidi="ar"/>
              </w:rPr>
              <w:t>≥3840×2160，色域覆盖率（NTSC）≥90%，灰度等级≥256级；</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880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72CEF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926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14:paraId="58383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E7AEC">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B3B43">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ECB66">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AF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触控技术</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65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0A4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整机采用红外触控技术，支持Windows系统中进行50点或以上触控，支持在Android系统中进行40点或以上触控。触摸分辨率≥32768×32768，书写触控延迟≤15ms，最小识别物≤1.5mm，有效识别高度≤1.5mm；</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76D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38431A9">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55809">
            <w:pPr>
              <w:jc w:val="center"/>
              <w:rPr>
                <w:rFonts w:hint="eastAsia" w:ascii="宋体" w:hAnsi="宋体" w:eastAsia="宋体" w:cs="宋体"/>
                <w:i w:val="0"/>
                <w:iCs w:val="0"/>
                <w:color w:val="000000"/>
                <w:sz w:val="18"/>
                <w:szCs w:val="18"/>
                <w:u w:val="none"/>
              </w:rPr>
            </w:pPr>
          </w:p>
        </w:tc>
      </w:tr>
      <w:tr w14:paraId="1161B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A95E7">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95266">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95654">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7A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屏幕色彩</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7D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E14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整机支持色彩空间可选，包含标准模式和sRGB模式，在sRGB模式下可做到高色准△E≤1.0；</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74D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E237012">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24528">
            <w:pPr>
              <w:jc w:val="center"/>
              <w:rPr>
                <w:rFonts w:hint="eastAsia" w:ascii="宋体" w:hAnsi="宋体" w:eastAsia="宋体" w:cs="宋体"/>
                <w:i w:val="0"/>
                <w:iCs w:val="0"/>
                <w:color w:val="000000"/>
                <w:sz w:val="18"/>
                <w:szCs w:val="18"/>
                <w:u w:val="none"/>
              </w:rPr>
            </w:pPr>
          </w:p>
        </w:tc>
      </w:tr>
      <w:tr w14:paraId="28D9A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9C9B2">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6B9FC">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B351B">
            <w:pPr>
              <w:jc w:val="center"/>
              <w:rPr>
                <w:rFonts w:hint="eastAsia" w:ascii="宋体" w:hAnsi="宋体" w:eastAsia="宋体" w:cs="宋体"/>
                <w:i w:val="0"/>
                <w:iCs w:val="0"/>
                <w:color w:val="000000"/>
                <w:sz w:val="18"/>
                <w:szCs w:val="18"/>
                <w:u w:val="none"/>
              </w:rPr>
            </w:pP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E2A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护眼模式</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888F1">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662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整机采用硬件低蓝光背光技术，在源头减少有害蓝光波段能量，蓝光占比（有害蓝光415～455nm能量综合）/（整体蓝光400～500能量综合）＜50%，低蓝光保护显示不偏色、不泛黄；</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45D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FC86B8A">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F21C6">
            <w:pPr>
              <w:jc w:val="center"/>
              <w:rPr>
                <w:rFonts w:hint="eastAsia" w:ascii="宋体" w:hAnsi="宋体" w:eastAsia="宋体" w:cs="宋体"/>
                <w:i w:val="0"/>
                <w:iCs w:val="0"/>
                <w:color w:val="000000"/>
                <w:sz w:val="18"/>
                <w:szCs w:val="18"/>
                <w:u w:val="none"/>
              </w:rPr>
            </w:pPr>
          </w:p>
        </w:tc>
      </w:tr>
      <w:tr w14:paraId="47A9C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63752D">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4E3BA">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9FE6E">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1218F">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1A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128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整机视网膜蓝光危害（蓝光加权辐射亮度LB）满足IEC TR 62778:2014蓝光危害RG0级别；</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CBD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5791782">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2096E">
            <w:pPr>
              <w:jc w:val="center"/>
              <w:rPr>
                <w:rFonts w:hint="eastAsia" w:ascii="宋体" w:hAnsi="宋体" w:eastAsia="宋体" w:cs="宋体"/>
                <w:i w:val="0"/>
                <w:iCs w:val="0"/>
                <w:color w:val="000000"/>
                <w:sz w:val="18"/>
                <w:szCs w:val="18"/>
                <w:u w:val="none"/>
              </w:rPr>
            </w:pPr>
          </w:p>
        </w:tc>
      </w:tr>
      <w:tr w14:paraId="581C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200D1">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7F979">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CFA98">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EC650">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0A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9ED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整机支持纸质护眼模式，显示画面各像素点灰度不规则，减少背景干扰，提高观看舒适度；</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96BB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2EB0C1BD">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04AA9">
            <w:pPr>
              <w:jc w:val="center"/>
              <w:rPr>
                <w:rFonts w:hint="eastAsia" w:ascii="宋体" w:hAnsi="宋体" w:eastAsia="宋体" w:cs="宋体"/>
                <w:i w:val="0"/>
                <w:iCs w:val="0"/>
                <w:color w:val="000000"/>
                <w:sz w:val="18"/>
                <w:szCs w:val="18"/>
                <w:u w:val="none"/>
              </w:rPr>
            </w:pPr>
          </w:p>
        </w:tc>
      </w:tr>
      <w:tr w14:paraId="4A1A1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F8DD6">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CE76C">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8BADF">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9DC59">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5A808">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E8F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支持经典护眼模式，可通过前置面板物理功能按 键一键启用经典护眼模式；</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405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6BEDDF27">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F8505">
            <w:pPr>
              <w:jc w:val="center"/>
              <w:rPr>
                <w:rFonts w:hint="eastAsia" w:ascii="宋体" w:hAnsi="宋体" w:eastAsia="宋体" w:cs="宋体"/>
                <w:i w:val="0"/>
                <w:iCs w:val="0"/>
                <w:color w:val="000000"/>
                <w:sz w:val="18"/>
                <w:szCs w:val="18"/>
                <w:u w:val="none"/>
              </w:rPr>
            </w:pPr>
          </w:p>
        </w:tc>
      </w:tr>
      <w:tr w14:paraId="029F1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E31A8">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6A748">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46F76">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5A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55A78">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57F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整机采用全物理钢化玻璃，有效保护屏幕显示画面，钢化玻璃表面硬度≥9H；</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1C8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25D2FB52">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61A82">
            <w:pPr>
              <w:jc w:val="center"/>
              <w:rPr>
                <w:rFonts w:hint="eastAsia" w:ascii="宋体" w:hAnsi="宋体" w:eastAsia="宋体" w:cs="宋体"/>
                <w:i w:val="0"/>
                <w:iCs w:val="0"/>
                <w:color w:val="000000"/>
                <w:sz w:val="18"/>
                <w:szCs w:val="18"/>
                <w:u w:val="none"/>
              </w:rPr>
            </w:pPr>
          </w:p>
        </w:tc>
      </w:tr>
      <w:tr w14:paraId="0022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5AE8E">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AB4B4">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D2F21">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EF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扬声器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4EA80">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9AB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整机内置2.2声道扬声器，位于设备上边框，顶置朝前发声，前朝向10W高音扬声器2个，上朝向20W中低音扬声器2个，额定总功率60W；</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21AC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0AA40D3">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040EF">
            <w:pPr>
              <w:jc w:val="center"/>
              <w:rPr>
                <w:rFonts w:hint="eastAsia" w:ascii="宋体" w:hAnsi="宋体" w:eastAsia="宋体" w:cs="宋体"/>
                <w:i w:val="0"/>
                <w:iCs w:val="0"/>
                <w:color w:val="000000"/>
                <w:sz w:val="18"/>
                <w:szCs w:val="18"/>
                <w:u w:val="none"/>
              </w:rPr>
            </w:pPr>
          </w:p>
        </w:tc>
      </w:tr>
      <w:tr w14:paraId="0253C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8BD67">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AFEE0">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41B93">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8A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麦克风</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254D2">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A6C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整机内置非独立外扩展的8阵列麦克风，拾音角度≥180°，可用于对教室环境音频进行采集，拾音距离≥12m；</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ABCC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274BBEE">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BD11F">
            <w:pPr>
              <w:jc w:val="center"/>
              <w:rPr>
                <w:rFonts w:hint="eastAsia" w:ascii="宋体" w:hAnsi="宋体" w:eastAsia="宋体" w:cs="宋体"/>
                <w:i w:val="0"/>
                <w:iCs w:val="0"/>
                <w:color w:val="000000"/>
                <w:sz w:val="18"/>
                <w:szCs w:val="18"/>
                <w:u w:val="none"/>
              </w:rPr>
            </w:pPr>
          </w:p>
        </w:tc>
      </w:tr>
      <w:tr w14:paraId="1240B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BE485F">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38755">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B5B8A">
            <w:pPr>
              <w:jc w:val="center"/>
              <w:rPr>
                <w:rFonts w:hint="eastAsia" w:ascii="宋体" w:hAnsi="宋体" w:eastAsia="宋体" w:cs="宋体"/>
                <w:i w:val="0"/>
                <w:iCs w:val="0"/>
                <w:color w:val="000000"/>
                <w:sz w:val="18"/>
                <w:szCs w:val="18"/>
                <w:u w:val="none"/>
              </w:rPr>
            </w:pP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C96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音频设计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31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130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整机内置音频输入接口，支持低延迟本地扩音，扩音延迟≤35ms；</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A17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01F3FE7">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2011E">
            <w:pPr>
              <w:jc w:val="center"/>
              <w:rPr>
                <w:rFonts w:hint="eastAsia" w:ascii="宋体" w:hAnsi="宋体" w:eastAsia="宋体" w:cs="宋体"/>
                <w:i w:val="0"/>
                <w:iCs w:val="0"/>
                <w:color w:val="000000"/>
                <w:sz w:val="18"/>
                <w:szCs w:val="18"/>
                <w:u w:val="none"/>
              </w:rPr>
            </w:pPr>
          </w:p>
        </w:tc>
      </w:tr>
      <w:tr w14:paraId="106B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F68B7">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91D0B">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FE62B">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04A09">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F0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0FB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整机内置独立音频CPU处理器，支持麦克风3A算法（自动增益控制（AGC）、自动抑制噪声（ANC）、自动回声消除（AEC）），提升麦克风拾音效果；</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DDE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49B248D5">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A5066">
            <w:pPr>
              <w:jc w:val="center"/>
              <w:rPr>
                <w:rFonts w:hint="eastAsia" w:ascii="宋体" w:hAnsi="宋体" w:eastAsia="宋体" w:cs="宋体"/>
                <w:i w:val="0"/>
                <w:iCs w:val="0"/>
                <w:color w:val="000000"/>
                <w:sz w:val="18"/>
                <w:szCs w:val="18"/>
                <w:u w:val="none"/>
              </w:rPr>
            </w:pPr>
          </w:p>
        </w:tc>
      </w:tr>
      <w:tr w14:paraId="561FB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DE81A">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201D0">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566A4">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2E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按键设计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4B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76D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具备至少6个前置按键，可实现开关机、调出中控菜单、音量+/-、护眼、录屏操作，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577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0E393C0">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CA504">
            <w:pPr>
              <w:jc w:val="center"/>
              <w:rPr>
                <w:rFonts w:hint="eastAsia" w:ascii="宋体" w:hAnsi="宋体" w:eastAsia="宋体" w:cs="宋体"/>
                <w:i w:val="0"/>
                <w:iCs w:val="0"/>
                <w:color w:val="000000"/>
                <w:sz w:val="18"/>
                <w:szCs w:val="18"/>
                <w:u w:val="none"/>
              </w:rPr>
            </w:pPr>
          </w:p>
        </w:tc>
      </w:tr>
      <w:tr w14:paraId="2E19C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752C01">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944D6">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D4A8D">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35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接口设计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C0960">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BDC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侧置输入接口：HDMI≥2路、RS232≥1路、USB接口≥1路， 3.5mm audio in 音频输入接口≥1路；侧置输出接口： 3.5mm audio out音频输出≥1路、触控USB输出≥1路；侧置输出接口： HDMI out接口≥1路，支持最大4K 60HZ分辨率输出；前置输入接口： USB接口≥3路（包含1路Type-C、2路USB）；</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85E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F44402E">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5C262">
            <w:pPr>
              <w:jc w:val="center"/>
              <w:rPr>
                <w:rFonts w:hint="eastAsia" w:ascii="宋体" w:hAnsi="宋体" w:eastAsia="宋体" w:cs="宋体"/>
                <w:i w:val="0"/>
                <w:iCs w:val="0"/>
                <w:color w:val="000000"/>
                <w:sz w:val="18"/>
                <w:szCs w:val="18"/>
                <w:u w:val="none"/>
              </w:rPr>
            </w:pPr>
          </w:p>
        </w:tc>
      </w:tr>
      <w:tr w14:paraId="5383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36FAD">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5AE41">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7AED9">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87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摄像头</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6F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43E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整机上边框内置非独立式摄像头，采用一体化集成设计，摄像头数量≥4个，可拍摄≥1600万像素的照片，支持输出8192×2048分辨率的照片和视频，支持画面畸变矫正功能 。内置非独立式广角高清摄像头，视场角≥151度且水平视场角≥135度，支持输出4:3、16:9比例的图片和视频；在清晰度为3840x2160分辨率下，支持30帧的视频输出；</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351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6371FA26">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BA94C">
            <w:pPr>
              <w:jc w:val="center"/>
              <w:rPr>
                <w:rFonts w:hint="eastAsia" w:ascii="宋体" w:hAnsi="宋体" w:eastAsia="宋体" w:cs="宋体"/>
                <w:i w:val="0"/>
                <w:iCs w:val="0"/>
                <w:color w:val="000000"/>
                <w:sz w:val="18"/>
                <w:szCs w:val="18"/>
                <w:u w:val="none"/>
              </w:rPr>
            </w:pPr>
          </w:p>
        </w:tc>
      </w:tr>
      <w:tr w14:paraId="60449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C3AF3">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CE5D0">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A1A6B">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B6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嵌入式系统</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4B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1E1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整机系统采用8核CPU；嵌入式系统版本不低于Android 13，内存≥4GB，存储空间≥32GB；</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A828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D32B128">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F3FDD">
            <w:pPr>
              <w:jc w:val="center"/>
              <w:rPr>
                <w:rFonts w:hint="eastAsia" w:ascii="宋体" w:hAnsi="宋体" w:eastAsia="宋体" w:cs="宋体"/>
                <w:i w:val="0"/>
                <w:iCs w:val="0"/>
                <w:color w:val="000000"/>
                <w:sz w:val="18"/>
                <w:szCs w:val="18"/>
                <w:u w:val="none"/>
              </w:rPr>
            </w:pPr>
          </w:p>
        </w:tc>
      </w:tr>
      <w:tr w14:paraId="1881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EB3F3">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1587D">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5EB12">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13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无线网络设计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5A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FC4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整机内置双WiFi6无线网卡（不接受外接），在Android和Windows系统下，可实现Wi-Fi无线上网连接、AP无线热点发射；</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59E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7EEF227">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C641E">
            <w:pPr>
              <w:jc w:val="center"/>
              <w:rPr>
                <w:rFonts w:hint="eastAsia" w:ascii="宋体" w:hAnsi="宋体" w:eastAsia="宋体" w:cs="宋体"/>
                <w:i w:val="0"/>
                <w:iCs w:val="0"/>
                <w:color w:val="000000"/>
                <w:sz w:val="18"/>
                <w:szCs w:val="18"/>
                <w:u w:val="none"/>
              </w:rPr>
            </w:pPr>
          </w:p>
        </w:tc>
      </w:tr>
      <w:tr w14:paraId="7B92B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E61E5">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0FAAD">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0D394">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F2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蓝牙设计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35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EEE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整机支持蓝牙Bluetooth 5.4标准，整机PC端支持主动发现蓝牙外设从而连接（无需整机进入发现模式），支持连接外部蓝牙音箱播放音频；</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FC8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A0A64DF">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D66FF">
            <w:pPr>
              <w:jc w:val="center"/>
              <w:rPr>
                <w:rFonts w:hint="eastAsia" w:ascii="宋体" w:hAnsi="宋体" w:eastAsia="宋体" w:cs="宋体"/>
                <w:i w:val="0"/>
                <w:iCs w:val="0"/>
                <w:color w:val="000000"/>
                <w:sz w:val="18"/>
                <w:szCs w:val="18"/>
                <w:u w:val="none"/>
              </w:rPr>
            </w:pPr>
          </w:p>
        </w:tc>
      </w:tr>
      <w:tr w14:paraId="29656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309CB">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A3DD5">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53027">
            <w:pPr>
              <w:jc w:val="center"/>
              <w:rPr>
                <w:rFonts w:hint="eastAsia" w:ascii="宋体" w:hAnsi="宋体" w:eastAsia="宋体" w:cs="宋体"/>
                <w:i w:val="0"/>
                <w:iCs w:val="0"/>
                <w:color w:val="000000"/>
                <w:sz w:val="18"/>
                <w:szCs w:val="18"/>
                <w:u w:val="none"/>
              </w:rPr>
            </w:pP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795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整机功能</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CE1D6">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98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整机摄像头支持人脸识别、清点人数、随机抽人；识别所有学生，显示标记，然后随机抽选，同时显示标记不少于60人；</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A037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787E8D0">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24144">
            <w:pPr>
              <w:jc w:val="center"/>
              <w:rPr>
                <w:rFonts w:hint="eastAsia" w:ascii="宋体" w:hAnsi="宋体" w:eastAsia="宋体" w:cs="宋体"/>
                <w:i w:val="0"/>
                <w:iCs w:val="0"/>
                <w:color w:val="000000"/>
                <w:sz w:val="18"/>
                <w:szCs w:val="18"/>
                <w:u w:val="none"/>
              </w:rPr>
            </w:pPr>
          </w:p>
        </w:tc>
      </w:tr>
      <w:tr w14:paraId="50C23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28F3D">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972A5">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2F733">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14A6C">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81621">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BF2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具备前置Type-C接口，通过Type-C接口实现音视频输入，外接电脑设备经双头Type-C线连接至整机，即可把外接电脑设备画面投到整机上，可调用整机内置的摄像头、麦克风、扬声器，在外接电脑即可控制整机拍摄教室画面。同时在整机上操作画面，可实现触摸电脑的操作，无需再连接触控USB线；</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5BE7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48F2080F">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2022E6">
            <w:pPr>
              <w:jc w:val="center"/>
              <w:rPr>
                <w:rFonts w:hint="eastAsia" w:ascii="宋体" w:hAnsi="宋体" w:eastAsia="宋体" w:cs="宋体"/>
                <w:i w:val="0"/>
                <w:iCs w:val="0"/>
                <w:color w:val="000000"/>
                <w:sz w:val="18"/>
                <w:szCs w:val="18"/>
                <w:u w:val="none"/>
              </w:rPr>
            </w:pPr>
          </w:p>
        </w:tc>
      </w:tr>
      <w:tr w14:paraId="5C0E7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DE554">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D1B9A">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13428">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A0A55">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EB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FE7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整机支持发出频率为18kHz-22kHz超声波信号，智能手机通过麦克风接收后，智能手机与整机无需在同一局域网内，可实现配对，一键投屏，用户无需手动输入投屏码或扫码获取投屏码；</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538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3F83E3F">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24EF7">
            <w:pPr>
              <w:jc w:val="center"/>
              <w:rPr>
                <w:rFonts w:hint="eastAsia" w:ascii="宋体" w:hAnsi="宋体" w:eastAsia="宋体" w:cs="宋体"/>
                <w:i w:val="0"/>
                <w:iCs w:val="0"/>
                <w:color w:val="000000"/>
                <w:sz w:val="18"/>
                <w:szCs w:val="18"/>
                <w:u w:val="none"/>
              </w:rPr>
            </w:pPr>
          </w:p>
        </w:tc>
      </w:tr>
      <w:tr w14:paraId="1F99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BF4FB">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66BBA">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B0F71">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A9645">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7C5CD">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404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硬件检测：整机内置专业硬件自检维护工具（非第三方工具），支持对整机内部的板卡及部件模块进行故障检测、系统还原功能；</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B74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7226820">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2FAFE">
            <w:pPr>
              <w:jc w:val="center"/>
              <w:rPr>
                <w:rFonts w:hint="eastAsia" w:ascii="宋体" w:hAnsi="宋体" w:eastAsia="宋体" w:cs="宋体"/>
                <w:i w:val="0"/>
                <w:iCs w:val="0"/>
                <w:color w:val="000000"/>
                <w:sz w:val="18"/>
                <w:szCs w:val="18"/>
                <w:u w:val="none"/>
              </w:rPr>
            </w:pPr>
          </w:p>
        </w:tc>
      </w:tr>
      <w:tr w14:paraId="5017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A561C">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98886">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0D36B">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8BD13">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CF0D5">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992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整机关机状态下，通过长按电源键进入设置界面后，可点击屏幕选择故障检测、系统还原功能，系统还原可单独还原PC系统，单独还原整机系统；</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ECA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38E664D">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15DD3">
            <w:pPr>
              <w:jc w:val="center"/>
              <w:rPr>
                <w:rFonts w:hint="eastAsia" w:ascii="宋体" w:hAnsi="宋体" w:eastAsia="宋体" w:cs="宋体"/>
                <w:i w:val="0"/>
                <w:iCs w:val="0"/>
                <w:color w:val="000000"/>
                <w:sz w:val="18"/>
                <w:szCs w:val="18"/>
                <w:u w:val="none"/>
              </w:rPr>
            </w:pPr>
          </w:p>
        </w:tc>
      </w:tr>
      <w:tr w14:paraId="3212D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CDAD04">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D86C7">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2F802">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D64D2">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04A4D">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CAE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半屏模式：整机全通道侧边栏支持将设备屏幕降低为半屏幕状态，点击上半屏幕可返回全屏状态；</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A592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D7AB7D2">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5B395">
            <w:pPr>
              <w:jc w:val="center"/>
              <w:rPr>
                <w:rFonts w:hint="eastAsia" w:ascii="宋体" w:hAnsi="宋体" w:eastAsia="宋体" w:cs="宋体"/>
                <w:i w:val="0"/>
                <w:iCs w:val="0"/>
                <w:color w:val="000000"/>
                <w:sz w:val="18"/>
                <w:szCs w:val="18"/>
                <w:u w:val="none"/>
              </w:rPr>
            </w:pPr>
          </w:p>
        </w:tc>
      </w:tr>
      <w:tr w14:paraId="12111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8327C">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6A307">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A099E">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C60FE">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C20A1">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FD9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整机内置NFC读卡模块，可配合应用实现刷卡解锁，刷卡登录账号功能；</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0DB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CD05E8D">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65391">
            <w:pPr>
              <w:jc w:val="center"/>
              <w:rPr>
                <w:rFonts w:hint="eastAsia" w:ascii="宋体" w:hAnsi="宋体" w:eastAsia="宋体" w:cs="宋体"/>
                <w:i w:val="0"/>
                <w:iCs w:val="0"/>
                <w:color w:val="000000"/>
                <w:sz w:val="18"/>
                <w:szCs w:val="18"/>
                <w:u w:val="none"/>
              </w:rPr>
            </w:pPr>
          </w:p>
        </w:tc>
      </w:tr>
      <w:tr w14:paraId="5C4FC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995DD">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3D56C">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CBF12">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7EA8C">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5B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2E7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提笔书写：整机支持提笔书写，在Windows系统下可实现无需点击任意功能入口，当检测到红外笔笔尖接触屏幕时，自动进入书写模式；</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907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6D005776">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7747D">
            <w:pPr>
              <w:jc w:val="center"/>
              <w:rPr>
                <w:rFonts w:hint="eastAsia" w:ascii="宋体" w:hAnsi="宋体" w:eastAsia="宋体" w:cs="宋体"/>
                <w:i w:val="0"/>
                <w:iCs w:val="0"/>
                <w:color w:val="000000"/>
                <w:sz w:val="18"/>
                <w:szCs w:val="18"/>
                <w:u w:val="none"/>
              </w:rPr>
            </w:pPr>
          </w:p>
        </w:tc>
      </w:tr>
      <w:tr w14:paraId="0212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1B694">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AED1F">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67FC7">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BD1B2">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C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DD2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文件传输：整机Windows通道支持文件传输应用，支持通过扫码、wifi直联、超声三种方式与手机进行握手连接，实现文件传输功能；</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897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AC4C4E5">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9C7A9">
            <w:pPr>
              <w:jc w:val="center"/>
              <w:rPr>
                <w:rFonts w:hint="eastAsia" w:ascii="宋体" w:hAnsi="宋体" w:eastAsia="宋体" w:cs="宋体"/>
                <w:i w:val="0"/>
                <w:iCs w:val="0"/>
                <w:color w:val="000000"/>
                <w:sz w:val="18"/>
                <w:szCs w:val="18"/>
                <w:u w:val="none"/>
              </w:rPr>
            </w:pPr>
          </w:p>
        </w:tc>
      </w:tr>
      <w:tr w14:paraId="40CDC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B3C2F">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4BBDF">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31104">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9AEE3">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7B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ED0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rFonts w:hint="eastAsia" w:ascii="宋体" w:hAnsi="宋体" w:eastAsia="宋体" w:cs="宋体"/>
                <w:sz w:val="18"/>
                <w:szCs w:val="18"/>
                <w:lang w:val="en-US" w:eastAsia="zh-CN" w:bidi="ar"/>
              </w:rPr>
              <w:t>地震预警：整机设备自带地震预警软件。支持在地震预警页面中获取位置，可以手动进行位置校准；支持在地震预警页面中选择提醒阈值。支持在地震预警界面中开启和关闭地震预警服务；</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863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474C490">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858AA">
            <w:pPr>
              <w:jc w:val="center"/>
              <w:rPr>
                <w:rFonts w:hint="eastAsia" w:ascii="宋体" w:hAnsi="宋体" w:eastAsia="宋体" w:cs="宋体"/>
                <w:i w:val="0"/>
                <w:iCs w:val="0"/>
                <w:color w:val="000000"/>
                <w:sz w:val="18"/>
                <w:szCs w:val="18"/>
                <w:u w:val="none"/>
              </w:rPr>
            </w:pPr>
          </w:p>
        </w:tc>
      </w:tr>
      <w:tr w14:paraId="39F1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92ADE">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53806">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F86BA">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2CF89">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2B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283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整机支持双路可插拔模块，一个槽位支持OPS模块插拔，另一个槽位支持AI模块插拔，用于设备能力提升；</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563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37464DA">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B332B">
            <w:pPr>
              <w:jc w:val="center"/>
              <w:rPr>
                <w:rFonts w:hint="eastAsia" w:ascii="宋体" w:hAnsi="宋体" w:eastAsia="宋体" w:cs="宋体"/>
                <w:i w:val="0"/>
                <w:iCs w:val="0"/>
                <w:color w:val="000000"/>
                <w:sz w:val="18"/>
                <w:szCs w:val="18"/>
                <w:u w:val="none"/>
              </w:rPr>
            </w:pPr>
          </w:p>
        </w:tc>
      </w:tr>
      <w:tr w14:paraId="57A63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7E5CF">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C2239">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D48ED">
            <w:pPr>
              <w:jc w:val="center"/>
              <w:rPr>
                <w:rFonts w:hint="eastAsia" w:ascii="宋体" w:hAnsi="宋体" w:eastAsia="宋体" w:cs="宋体"/>
                <w:i w:val="0"/>
                <w:iCs w:val="0"/>
                <w:color w:val="000000"/>
                <w:sz w:val="18"/>
                <w:szCs w:val="18"/>
                <w:u w:val="none"/>
              </w:rPr>
            </w:pP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050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内置终端</w:t>
            </w:r>
          </w:p>
        </w:tc>
        <w:tc>
          <w:tcPr>
            <w:tcW w:w="65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2AC3E3B">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C70B0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内置终端CPU性能≥Intel第12代酷睿I5或以上配置，内存≥8G DDR4，硬盘≥256G SSD固态硬盘或以上；</w:t>
            </w:r>
          </w:p>
        </w:tc>
        <w:tc>
          <w:tcPr>
            <w:tcW w:w="1966"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42D5A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68DE4A5">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6322A1">
            <w:pPr>
              <w:jc w:val="center"/>
              <w:rPr>
                <w:rFonts w:hint="eastAsia" w:ascii="宋体" w:hAnsi="宋体" w:eastAsia="宋体" w:cs="宋体"/>
                <w:i w:val="0"/>
                <w:iCs w:val="0"/>
                <w:color w:val="000000"/>
                <w:sz w:val="18"/>
                <w:szCs w:val="18"/>
                <w:u w:val="none"/>
              </w:rPr>
            </w:pPr>
          </w:p>
        </w:tc>
      </w:tr>
      <w:tr w14:paraId="65C49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D54F0">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E03E8">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E79C7">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5D34A58B">
            <w:pPr>
              <w:jc w:val="center"/>
              <w:rPr>
                <w:rFonts w:hint="eastAsia" w:ascii="宋体" w:hAnsi="宋体" w:eastAsia="宋体" w:cs="宋体"/>
                <w:i w:val="0"/>
                <w:iCs w:val="0"/>
                <w:color w:val="000000"/>
                <w:sz w:val="18"/>
                <w:szCs w:val="18"/>
                <w:u w:val="none"/>
              </w:rPr>
            </w:pP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14:paraId="6A5FC193">
            <w:pPr>
              <w:jc w:val="center"/>
              <w:rPr>
                <w:rFonts w:hint="eastAsia" w:ascii="宋体" w:hAnsi="宋体" w:eastAsia="宋体" w:cs="宋体"/>
                <w:i w:val="0"/>
                <w:iCs w:val="0"/>
                <w:color w:val="000000"/>
                <w:sz w:val="18"/>
                <w:szCs w:val="18"/>
                <w:u w:val="none"/>
              </w:rPr>
            </w:pPr>
          </w:p>
        </w:tc>
        <w:tc>
          <w:tcPr>
            <w:tcW w:w="4852" w:type="dxa"/>
            <w:tcBorders>
              <w:top w:val="single" w:color="auto" w:sz="4" w:space="0"/>
              <w:left w:val="single" w:color="auto" w:sz="4" w:space="0"/>
              <w:bottom w:val="single" w:color="auto" w:sz="4" w:space="0"/>
              <w:right w:val="single" w:color="auto" w:sz="4" w:space="0"/>
            </w:tcBorders>
            <w:shd w:val="clear" w:color="auto" w:fill="FFFFFF"/>
            <w:vAlign w:val="center"/>
          </w:tcPr>
          <w:p w14:paraId="6B641F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采用按压式卡扣，无需工具就可快速拆卸电脑模块，即插即用，易于维护；</w:t>
            </w:r>
          </w:p>
        </w:tc>
        <w:tc>
          <w:tcPr>
            <w:tcW w:w="1966" w:type="dxa"/>
            <w:tcBorders>
              <w:top w:val="single" w:color="auto" w:sz="4" w:space="0"/>
              <w:left w:val="single" w:color="auto" w:sz="4" w:space="0"/>
              <w:bottom w:val="single" w:color="auto" w:sz="4" w:space="0"/>
              <w:right w:val="single" w:color="auto" w:sz="4" w:space="0"/>
            </w:tcBorders>
            <w:shd w:val="clear" w:color="auto" w:fill="FFFFFF"/>
            <w:vAlign w:val="center"/>
          </w:tcPr>
          <w:p w14:paraId="098AB62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14:paraId="01EA8637">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5771C">
            <w:pPr>
              <w:jc w:val="center"/>
              <w:rPr>
                <w:rFonts w:hint="eastAsia" w:ascii="宋体" w:hAnsi="宋体" w:eastAsia="宋体" w:cs="宋体"/>
                <w:i w:val="0"/>
                <w:iCs w:val="0"/>
                <w:color w:val="000000"/>
                <w:sz w:val="18"/>
                <w:szCs w:val="18"/>
                <w:u w:val="none"/>
              </w:rPr>
            </w:pPr>
          </w:p>
        </w:tc>
      </w:tr>
      <w:tr w14:paraId="0C82B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860EA">
            <w:pPr>
              <w:keepNext w:val="0"/>
              <w:keepLines w:val="0"/>
              <w:widowControl/>
              <w:suppressLineNumbers w:val="0"/>
              <w:jc w:val="left"/>
              <w:textAlignment w:val="cente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16C87">
            <w:pPr>
              <w:keepNext w:val="0"/>
              <w:keepLines w:val="0"/>
              <w:widowControl/>
              <w:suppressLineNumbers w:val="0"/>
              <w:jc w:val="left"/>
              <w:textAlignment w:val="cente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E620F">
            <w:pPr>
              <w:keepNext w:val="0"/>
              <w:keepLines w:val="0"/>
              <w:widowControl/>
              <w:suppressLineNumbers w:val="0"/>
              <w:jc w:val="left"/>
              <w:textAlignment w:val="cente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36ED4">
            <w:pPr>
              <w:keepNext w:val="0"/>
              <w:keepLines w:val="0"/>
              <w:widowControl/>
              <w:suppressLineNumbers w:val="0"/>
              <w:jc w:val="left"/>
              <w:textAlignment w:val="center"/>
            </w:pPr>
          </w:p>
        </w:tc>
        <w:tc>
          <w:tcPr>
            <w:tcW w:w="650" w:type="dxa"/>
            <w:tcBorders>
              <w:top w:val="single" w:color="auto" w:sz="4" w:space="0"/>
              <w:left w:val="single" w:color="000000" w:sz="4" w:space="0"/>
              <w:right w:val="single" w:color="auto" w:sz="4" w:space="0"/>
            </w:tcBorders>
            <w:shd w:val="clear" w:color="auto" w:fill="FFFFFF"/>
            <w:vAlign w:val="center"/>
          </w:tcPr>
          <w:p w14:paraId="58DED101">
            <w:pPr>
              <w:keepNext w:val="0"/>
              <w:keepLines w:val="0"/>
              <w:widowControl/>
              <w:suppressLineNumbers w:val="0"/>
              <w:jc w:val="left"/>
              <w:textAlignment w:val="center"/>
            </w:pPr>
          </w:p>
        </w:tc>
        <w:tc>
          <w:tcPr>
            <w:tcW w:w="4852" w:type="dxa"/>
            <w:tcBorders>
              <w:top w:val="single" w:color="auto" w:sz="4" w:space="0"/>
              <w:left w:val="single" w:color="auto" w:sz="4" w:space="0"/>
              <w:right w:val="single" w:color="auto" w:sz="4" w:space="0"/>
            </w:tcBorders>
            <w:shd w:val="clear" w:color="auto" w:fill="FFFFFF"/>
            <w:vAlign w:val="center"/>
          </w:tcPr>
          <w:p w14:paraId="28E4CA1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具有独立非外扩展的视频输出接口：≥1路HDMI ；具有独立非外扩展的电脑USB接口：≥3路USB；和整机的连接采用万兆级接口，传输速率≥10Gbps；</w:t>
            </w:r>
          </w:p>
        </w:tc>
        <w:tc>
          <w:tcPr>
            <w:tcW w:w="1966" w:type="dxa"/>
            <w:tcBorders>
              <w:top w:val="single" w:color="auto" w:sz="4" w:space="0"/>
              <w:left w:val="single" w:color="auto" w:sz="4" w:space="0"/>
              <w:bottom w:val="single" w:color="auto" w:sz="4" w:space="0"/>
              <w:right w:val="single" w:color="auto" w:sz="4" w:space="0"/>
            </w:tcBorders>
            <w:shd w:val="clear" w:color="auto" w:fill="FFFFFF"/>
            <w:vAlign w:val="center"/>
          </w:tcPr>
          <w:p w14:paraId="4E63195D">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14:paraId="01D458F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FB3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21254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39363">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2FBC1">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CB5F3">
            <w:pPr>
              <w:jc w:val="center"/>
              <w:rPr>
                <w:rFonts w:hint="eastAsia" w:ascii="宋体" w:hAnsi="宋体" w:eastAsia="宋体" w:cs="宋体"/>
                <w:i w:val="0"/>
                <w:iCs w:val="0"/>
                <w:color w:val="000000"/>
                <w:sz w:val="18"/>
                <w:szCs w:val="18"/>
                <w:u w:val="none"/>
              </w:rPr>
            </w:pP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24D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软件功能</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EC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auto" w:sz="4" w:space="0"/>
              <w:left w:val="single" w:color="000000" w:sz="4" w:space="0"/>
              <w:bottom w:val="single" w:color="000000" w:sz="4" w:space="0"/>
              <w:right w:val="single" w:color="000000" w:sz="4" w:space="0"/>
            </w:tcBorders>
            <w:shd w:val="clear" w:color="auto" w:fill="FFFFFF"/>
            <w:vAlign w:val="center"/>
          </w:tcPr>
          <w:p w14:paraId="28833D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提供不少于100家中小学数字教学资源。提供互动式教学课件资源，包含学科教育各学段教材版本全部教学章节、专题教育、特殊教育分类150000份互动课件；</w:t>
            </w:r>
          </w:p>
        </w:tc>
        <w:tc>
          <w:tcPr>
            <w:tcW w:w="1966" w:type="dxa"/>
            <w:tcBorders>
              <w:top w:val="single" w:color="auto" w:sz="4" w:space="0"/>
              <w:left w:val="single" w:color="000000" w:sz="4" w:space="0"/>
              <w:bottom w:val="single" w:color="000000" w:sz="4" w:space="0"/>
              <w:right w:val="single" w:color="000000" w:sz="4" w:space="0"/>
            </w:tcBorders>
            <w:shd w:val="clear" w:color="auto" w:fill="FFFFFF"/>
            <w:vAlign w:val="center"/>
          </w:tcPr>
          <w:p w14:paraId="230ABB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4158D110">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74494">
            <w:pPr>
              <w:jc w:val="center"/>
              <w:rPr>
                <w:rFonts w:hint="eastAsia" w:ascii="宋体" w:hAnsi="宋体" w:eastAsia="宋体" w:cs="宋体"/>
                <w:i w:val="0"/>
                <w:iCs w:val="0"/>
                <w:color w:val="000000"/>
                <w:sz w:val="18"/>
                <w:szCs w:val="18"/>
                <w:u w:val="none"/>
              </w:rPr>
            </w:pPr>
          </w:p>
        </w:tc>
      </w:tr>
      <w:tr w14:paraId="721C9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DE837">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DE616">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2517E">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10807">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F8E81">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2C0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具备独立的白板教学软件，非第三方以及嵌入PPT等其他方式；</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F840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提供软件著作权</w:t>
            </w:r>
            <w:r>
              <w:rPr>
                <w:rFonts w:hint="eastAsia" w:ascii="宋体" w:hAnsi="宋体" w:cs="宋体"/>
                <w:i w:val="0"/>
                <w:iCs w:val="0"/>
                <w:color w:val="auto"/>
                <w:kern w:val="0"/>
                <w:sz w:val="18"/>
                <w:szCs w:val="18"/>
                <w:u w:val="none"/>
                <w:lang w:val="en-US" w:eastAsia="zh-CN" w:bidi="ar"/>
              </w:rPr>
              <w:t>电子件</w:t>
            </w:r>
            <w:r>
              <w:rPr>
                <w:rFonts w:hint="eastAsia" w:ascii="宋体" w:hAnsi="宋体" w:eastAsia="宋体" w:cs="宋体"/>
                <w:i w:val="0"/>
                <w:iCs w:val="0"/>
                <w:color w:val="auto"/>
                <w:kern w:val="0"/>
                <w:sz w:val="18"/>
                <w:szCs w:val="18"/>
                <w:u w:val="none"/>
                <w:lang w:val="en-US" w:eastAsia="zh-CN" w:bidi="ar"/>
              </w:rPr>
              <w:t>加盖供应商公章</w:t>
            </w:r>
            <w:r>
              <w:rPr>
                <w:rFonts w:hint="eastAsia" w:ascii="宋体" w:hAnsi="宋体" w:cs="宋体"/>
                <w:i w:val="0"/>
                <w:iCs w:val="0"/>
                <w:color w:val="auto"/>
                <w:kern w:val="0"/>
                <w:sz w:val="18"/>
                <w:szCs w:val="18"/>
                <w:u w:val="none"/>
                <w:lang w:val="en-US" w:eastAsia="zh-CN" w:bidi="ar"/>
              </w:rPr>
              <w:t>（软件著作权人与制造商名称一致）</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5E645193">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23542">
            <w:pPr>
              <w:jc w:val="center"/>
              <w:rPr>
                <w:rFonts w:hint="eastAsia" w:ascii="宋体" w:hAnsi="宋体" w:eastAsia="宋体" w:cs="宋体"/>
                <w:i w:val="0"/>
                <w:iCs w:val="0"/>
                <w:color w:val="000000"/>
                <w:sz w:val="18"/>
                <w:szCs w:val="18"/>
                <w:u w:val="none"/>
              </w:rPr>
            </w:pPr>
          </w:p>
        </w:tc>
      </w:tr>
      <w:tr w14:paraId="13CAF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4C6C4">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7BDAD">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431FD">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CE462">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FE20B">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69A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教学软件提供教师个人备课中心，可根据学段、学科、教材版本自动选择相关备课素材与课；</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C99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57D32B2">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D156C">
            <w:pPr>
              <w:jc w:val="center"/>
              <w:rPr>
                <w:rFonts w:hint="eastAsia" w:ascii="宋体" w:hAnsi="宋体" w:eastAsia="宋体" w:cs="宋体"/>
                <w:i w:val="0"/>
                <w:iCs w:val="0"/>
                <w:color w:val="000000"/>
                <w:sz w:val="18"/>
                <w:szCs w:val="18"/>
                <w:u w:val="none"/>
              </w:rPr>
            </w:pPr>
          </w:p>
        </w:tc>
      </w:tr>
      <w:tr w14:paraId="3CB46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3AA58">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EFE71">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84F07">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CE101">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1ED4B">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710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教学软件工具：实现备授课过程多终端多场景一体化。移动终端与交互智能平板通过网络实现账号数据对接互通、移动授课，无需部署任何外接设备；</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219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7986C76">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B877C">
            <w:pPr>
              <w:jc w:val="center"/>
              <w:rPr>
                <w:rFonts w:hint="eastAsia" w:ascii="宋体" w:hAnsi="宋体" w:eastAsia="宋体" w:cs="宋体"/>
                <w:i w:val="0"/>
                <w:iCs w:val="0"/>
                <w:color w:val="000000"/>
                <w:sz w:val="18"/>
                <w:szCs w:val="18"/>
                <w:u w:val="none"/>
              </w:rPr>
            </w:pPr>
          </w:p>
        </w:tc>
      </w:tr>
      <w:tr w14:paraId="15D89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9528D">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6709B">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1955F">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A0110">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6AA47">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D1D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在微课录制、编辑中，插入图片、视频、答题板、课堂活动，增加微课互动性和趣味性。图片支持插入png,webp,jpg等格式，视频支持插入mp4格式，课堂活动支持插入知识配对、选词填空、记忆卡片、知识排序、拼词、分类等不少于7种模式，习题支持插入选择题答题板、主观题答题板、 限制答题时长；</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D4E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54AB37D3">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EA6DB">
            <w:pPr>
              <w:jc w:val="center"/>
              <w:rPr>
                <w:rFonts w:hint="eastAsia" w:ascii="宋体" w:hAnsi="宋体" w:eastAsia="宋体" w:cs="宋体"/>
                <w:i w:val="0"/>
                <w:iCs w:val="0"/>
                <w:color w:val="000000"/>
                <w:sz w:val="18"/>
                <w:szCs w:val="18"/>
                <w:u w:val="none"/>
              </w:rPr>
            </w:pPr>
          </w:p>
        </w:tc>
      </w:tr>
      <w:tr w14:paraId="1B768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E94A1">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F8BBB">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3ECFC">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DDCDC9">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77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927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中课堂功能内置于交互式备授课软件中，无需额外安装部署直播软件，可实现语音直播、课件同步、互动工具等远程教学功能，教师可一键开课生成课程海报；学生扫描课程海报微信二维码即可加入直播课堂，无需额外安装APP；</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2A5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24C148E3">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5D2A3">
            <w:pPr>
              <w:jc w:val="center"/>
              <w:rPr>
                <w:rFonts w:hint="eastAsia" w:ascii="宋体" w:hAnsi="宋体" w:eastAsia="宋体" w:cs="宋体"/>
                <w:i w:val="0"/>
                <w:iCs w:val="0"/>
                <w:color w:val="000000"/>
                <w:sz w:val="18"/>
                <w:szCs w:val="18"/>
                <w:u w:val="none"/>
              </w:rPr>
            </w:pPr>
          </w:p>
        </w:tc>
      </w:tr>
      <w:tr w14:paraId="2F941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46FAA">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7A763">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A7555">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1C2E3">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2B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E6A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云教案内容无需人为保存即可同步至云空间，支持已链接方式进行定向式分享和开放式分享。接收者可直接在桌面浏览器、微信浏览器内打开预览，可将云教案转存至个人云空间。云教案支持导出为PDF格式。</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26B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auto" w:sz="4" w:space="0"/>
              <w:left w:val="single" w:color="000000" w:sz="4" w:space="0"/>
              <w:bottom w:val="nil"/>
              <w:right w:val="single" w:color="000000" w:sz="4" w:space="0"/>
            </w:tcBorders>
            <w:shd w:val="clear" w:color="auto" w:fill="FFFFFF"/>
            <w:vAlign w:val="center"/>
          </w:tcPr>
          <w:p w14:paraId="7B55201B">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nil"/>
              <w:right w:val="single" w:color="000000" w:sz="4" w:space="0"/>
            </w:tcBorders>
            <w:shd w:val="clear" w:color="auto" w:fill="FFFFFF"/>
            <w:vAlign w:val="center"/>
          </w:tcPr>
          <w:p w14:paraId="2F0EBE7F">
            <w:pPr>
              <w:jc w:val="center"/>
              <w:rPr>
                <w:rFonts w:hint="eastAsia" w:ascii="宋体" w:hAnsi="宋体" w:eastAsia="宋体" w:cs="宋体"/>
                <w:i w:val="0"/>
                <w:iCs w:val="0"/>
                <w:color w:val="000000"/>
                <w:sz w:val="18"/>
                <w:szCs w:val="18"/>
                <w:u w:val="none"/>
              </w:rPr>
            </w:pPr>
          </w:p>
        </w:tc>
      </w:tr>
      <w:tr w14:paraId="4FE69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75C8C">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100AF">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5758B">
            <w:pPr>
              <w:jc w:val="center"/>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88D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2E4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A5F9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提供厂家对本项目售后服务承诺函并加盖厂家公章；</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13EC1">
            <w:pP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提供厂家对本项目售后服务承诺函并加盖厂家公章；</w:t>
            </w:r>
          </w:p>
        </w:tc>
        <w:tc>
          <w:tcPr>
            <w:tcW w:w="954" w:type="dxa"/>
            <w:tcBorders>
              <w:top w:val="nil"/>
              <w:left w:val="single" w:color="000000" w:sz="4" w:space="0"/>
              <w:bottom w:val="single" w:color="000000" w:sz="4" w:space="0"/>
              <w:right w:val="single" w:color="000000" w:sz="4" w:space="0"/>
            </w:tcBorders>
            <w:shd w:val="clear" w:color="auto" w:fill="FFFFFF"/>
            <w:vAlign w:val="center"/>
          </w:tcPr>
          <w:p w14:paraId="038ACD29">
            <w:pPr>
              <w:jc w:val="center"/>
              <w:rPr>
                <w:rFonts w:hint="eastAsia" w:ascii="宋体" w:hAnsi="宋体" w:eastAsia="宋体" w:cs="宋体"/>
                <w:i w:val="0"/>
                <w:iCs w:val="0"/>
                <w:color w:val="000000"/>
                <w:sz w:val="18"/>
                <w:szCs w:val="18"/>
                <w:u w:val="none"/>
              </w:rPr>
            </w:pPr>
          </w:p>
        </w:tc>
        <w:tc>
          <w:tcPr>
            <w:tcW w:w="937" w:type="dxa"/>
            <w:tcBorders>
              <w:top w:val="nil"/>
              <w:left w:val="single" w:color="000000" w:sz="4" w:space="0"/>
              <w:bottom w:val="single" w:color="000000" w:sz="4" w:space="0"/>
              <w:right w:val="single" w:color="000000" w:sz="4" w:space="0"/>
            </w:tcBorders>
            <w:shd w:val="clear" w:color="auto" w:fill="FFFFFF"/>
            <w:vAlign w:val="center"/>
          </w:tcPr>
          <w:p w14:paraId="41CE5EE7">
            <w:pPr>
              <w:jc w:val="center"/>
              <w:rPr>
                <w:rFonts w:hint="eastAsia" w:ascii="宋体" w:hAnsi="宋体" w:eastAsia="宋体" w:cs="宋体"/>
                <w:i w:val="0"/>
                <w:iCs w:val="0"/>
                <w:color w:val="000000"/>
                <w:sz w:val="18"/>
                <w:szCs w:val="18"/>
                <w:u w:val="none"/>
              </w:rPr>
            </w:pPr>
          </w:p>
        </w:tc>
      </w:tr>
      <w:tr w14:paraId="37872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D18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276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视频展台</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C76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87D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硬件设计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97E44">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E4F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壁挂式安装，无锐角无利边设计，托板采用单板结构，托板平整无接缝，且托板及挂墙部分具有金属加强 ，展开后托板尺寸≥A4面积，托板可承重≥3kg ，托板可收起，托板采用磁吸吸附式机构设计；</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E7E2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327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864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14:paraId="24E14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E3786">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71CB9D">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97B94">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43183">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A1985">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0A7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一体式非活动悬臂设计，打开托板一个动作即可启动展台，实现画面拍摄和数据传输。展展台按键采用触摸按键，可实现灯光调节、拍照截图、画面缩小、画面放大功能，同时也支持在展台软件上进行同样的操作；</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904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C0062">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0BA47">
            <w:pPr>
              <w:jc w:val="center"/>
              <w:rPr>
                <w:rFonts w:hint="eastAsia" w:ascii="宋体" w:hAnsi="宋体" w:eastAsia="宋体" w:cs="宋体"/>
                <w:i w:val="0"/>
                <w:iCs w:val="0"/>
                <w:color w:val="000000"/>
                <w:sz w:val="18"/>
                <w:szCs w:val="18"/>
                <w:u w:val="none"/>
              </w:rPr>
            </w:pPr>
          </w:p>
        </w:tc>
      </w:tr>
      <w:tr w14:paraId="080F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B0437">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D672B">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C7BC0">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24F39">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E7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E38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支持视频矫正功能，拍摄输出实时画面无畸变，展台主体区画面为标准矩形效果 。</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B8C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61463">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C2EA5">
            <w:pPr>
              <w:jc w:val="center"/>
              <w:rPr>
                <w:rFonts w:hint="eastAsia" w:ascii="宋体" w:hAnsi="宋体" w:eastAsia="宋体" w:cs="宋体"/>
                <w:i w:val="0"/>
                <w:iCs w:val="0"/>
                <w:color w:val="000000"/>
                <w:sz w:val="18"/>
                <w:szCs w:val="18"/>
                <w:u w:val="none"/>
              </w:rPr>
            </w:pPr>
          </w:p>
        </w:tc>
      </w:tr>
      <w:tr w14:paraId="0FFBA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C463E">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F3D96">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D0269">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80638">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27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367EB">
            <w:pPr>
              <w:widowControl/>
              <w:jc w:val="left"/>
              <w:textAlignment w:val="center"/>
              <w:rPr>
                <w:rFonts w:hint="eastAsia" w:ascii="宋体" w:hAnsi="宋体" w:eastAsia="宋体" w:cs="宋体"/>
                <w:i w:val="0"/>
                <w:iCs w:val="0"/>
                <w:color w:val="000000"/>
                <w:sz w:val="18"/>
                <w:szCs w:val="18"/>
                <w:u w:val="none"/>
              </w:rPr>
            </w:pPr>
            <w:r>
              <w:rPr>
                <w:rFonts w:hint="eastAsia" w:ascii="宋体" w:hAnsi="宋体" w:cs="宋体"/>
                <w:color w:val="000000"/>
                <w:kern w:val="0"/>
                <w:sz w:val="18"/>
                <w:szCs w:val="18"/>
                <w:lang w:bidi="ar"/>
              </w:rPr>
              <w:t>采用USB接口，单根USB线实现供电、高清数据传输需求，展台背面支持数据线缠绕设计，防止数据线松动脱落，并支持左右下三个方向出线。</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021B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0D49F">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D2261">
            <w:pPr>
              <w:jc w:val="center"/>
              <w:rPr>
                <w:rFonts w:hint="eastAsia" w:ascii="宋体" w:hAnsi="宋体" w:eastAsia="宋体" w:cs="宋体"/>
                <w:i w:val="0"/>
                <w:iCs w:val="0"/>
                <w:color w:val="000000"/>
                <w:sz w:val="18"/>
                <w:szCs w:val="18"/>
                <w:u w:val="none"/>
              </w:rPr>
            </w:pPr>
          </w:p>
        </w:tc>
      </w:tr>
      <w:tr w14:paraId="5AE3C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B773C">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DBAC6">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D1A06">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43064">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AEA07">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DC2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摄像头可拍摄不少于1300万像素数的照片，摄像头支持自动对焦，可拍摄A4画幅，显示视频输出像素最大可支持3120×4208像素数,至少支持3档LED补光，可进行亮度补充。</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11E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BA0C5">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3F82C">
            <w:pPr>
              <w:jc w:val="center"/>
              <w:rPr>
                <w:rFonts w:hint="eastAsia" w:ascii="宋体" w:hAnsi="宋体" w:eastAsia="宋体" w:cs="宋体"/>
                <w:i w:val="0"/>
                <w:iCs w:val="0"/>
                <w:color w:val="000000"/>
                <w:sz w:val="18"/>
                <w:szCs w:val="18"/>
                <w:u w:val="none"/>
              </w:rPr>
            </w:pPr>
          </w:p>
        </w:tc>
      </w:tr>
      <w:tr w14:paraId="6808E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E2DED">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D3DE2">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C2250">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9BF86">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55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30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支持通过双击屏幕画面任意位置，即时改变对焦位置,可对立体物体的局部进行对焦,支持实时降噪功能，可开关控制。</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ACA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83BCB">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64677">
            <w:pPr>
              <w:jc w:val="center"/>
              <w:rPr>
                <w:rFonts w:hint="eastAsia" w:ascii="宋体" w:hAnsi="宋体" w:eastAsia="宋体" w:cs="宋体"/>
                <w:i w:val="0"/>
                <w:iCs w:val="0"/>
                <w:color w:val="000000"/>
                <w:sz w:val="18"/>
                <w:szCs w:val="18"/>
                <w:u w:val="none"/>
              </w:rPr>
            </w:pPr>
          </w:p>
        </w:tc>
      </w:tr>
      <w:tr w14:paraId="5504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4055ED">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5A740">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C81F9">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4D901">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ED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80B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摄像头部分进行外壳防护等级试验，防护等级达到IP4X级别</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860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FDE17">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6DFAE">
            <w:pPr>
              <w:jc w:val="center"/>
              <w:rPr>
                <w:rFonts w:hint="eastAsia" w:ascii="宋体" w:hAnsi="宋体" w:eastAsia="宋体" w:cs="宋体"/>
                <w:i w:val="0"/>
                <w:iCs w:val="0"/>
                <w:color w:val="000000"/>
                <w:sz w:val="18"/>
                <w:szCs w:val="18"/>
                <w:u w:val="none"/>
              </w:rPr>
            </w:pPr>
          </w:p>
        </w:tc>
      </w:tr>
      <w:tr w14:paraId="0DF94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E9D6B">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192FF">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07F1A">
            <w:pPr>
              <w:jc w:val="center"/>
              <w:rPr>
                <w:rFonts w:hint="eastAsia" w:ascii="宋体" w:hAnsi="宋体" w:eastAsia="宋体" w:cs="宋体"/>
                <w:i w:val="0"/>
                <w:iCs w:val="0"/>
                <w:color w:val="000000"/>
                <w:sz w:val="18"/>
                <w:szCs w:val="18"/>
                <w:u w:val="none"/>
              </w:rPr>
            </w:pP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7E8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软件功能</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A4F1D">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1D8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支持展台实时画面进行放大、缩小、旋转、 自适应、画面锁定的操作，画面实时批注，预设多种笔划粗细及颜色供选择，且支持对展台画面联同批注内容进行同步缩放、移动；</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B88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12A02">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63872">
            <w:pPr>
              <w:jc w:val="center"/>
              <w:rPr>
                <w:rFonts w:hint="eastAsia" w:ascii="宋体" w:hAnsi="宋体" w:eastAsia="宋体" w:cs="宋体"/>
                <w:i w:val="0"/>
                <w:iCs w:val="0"/>
                <w:color w:val="000000"/>
                <w:sz w:val="18"/>
                <w:szCs w:val="18"/>
                <w:u w:val="none"/>
              </w:rPr>
            </w:pPr>
          </w:p>
        </w:tc>
      </w:tr>
      <w:tr w14:paraId="2F0CF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BD7F7">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D0CE58">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49737">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C96FF">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33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9B3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支持展台画面拍照截图并进行多图预览，可对任一图片进行全屏显示。可在一体机或电脑上选择延时拍照功能，支持5秒或10秒延时模式，可调整拍摄内容</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BF3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AEA94">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374EB">
            <w:pPr>
              <w:jc w:val="center"/>
              <w:rPr>
                <w:rFonts w:hint="eastAsia" w:ascii="宋体" w:hAnsi="宋体" w:eastAsia="宋体" w:cs="宋体"/>
                <w:i w:val="0"/>
                <w:iCs w:val="0"/>
                <w:color w:val="000000"/>
                <w:sz w:val="18"/>
                <w:szCs w:val="18"/>
                <w:u w:val="none"/>
              </w:rPr>
            </w:pPr>
          </w:p>
        </w:tc>
      </w:tr>
      <w:tr w14:paraId="50C3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087C8">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C155C">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9991C">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B9DB7">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2B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3F4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故障自动检测，可判断硬件连接、显卡驱动、摄像头占用、软件版本问题，并给出引导性解决方案。在出现显卡驱动、摄像头占用问题导致无法显示展台拍摄画面时，自动出现检测链接，检测“无画面”的原因</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F41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9219A">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47CFC">
            <w:pPr>
              <w:jc w:val="center"/>
              <w:rPr>
                <w:rFonts w:hint="eastAsia" w:ascii="宋体" w:hAnsi="宋体" w:eastAsia="宋体" w:cs="宋体"/>
                <w:i w:val="0"/>
                <w:iCs w:val="0"/>
                <w:color w:val="000000"/>
                <w:sz w:val="18"/>
                <w:szCs w:val="18"/>
                <w:u w:val="none"/>
              </w:rPr>
            </w:pPr>
          </w:p>
        </w:tc>
      </w:tr>
      <w:tr w14:paraId="59CA7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A3BD63">
            <w:pPr>
              <w:jc w:val="center"/>
              <w:rPr>
                <w:rFonts w:hint="eastAsia" w:ascii="宋体" w:hAnsi="宋体" w:eastAsia="宋体" w:cs="宋体"/>
                <w:i w:val="0"/>
                <w:iCs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B2A55">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24609">
            <w:pPr>
              <w:jc w:val="center"/>
              <w:rPr>
                <w:rFonts w:hint="eastAsia" w:ascii="宋体" w:hAnsi="宋体" w:eastAsia="宋体" w:cs="宋体"/>
                <w:i w:val="0"/>
                <w:iCs w:val="0"/>
                <w:color w:val="000000"/>
                <w:sz w:val="18"/>
                <w:szCs w:val="18"/>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89471">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5D6CA">
            <w:pPr>
              <w:jc w:val="center"/>
              <w:rPr>
                <w:rFonts w:hint="eastAsia" w:ascii="宋体" w:hAnsi="宋体" w:eastAsia="宋体" w:cs="宋体"/>
                <w:i w:val="0"/>
                <w:iCs w:val="0"/>
                <w:color w:val="000000"/>
                <w:sz w:val="18"/>
                <w:szCs w:val="18"/>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F72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支持扫一扫功能，将书本上的二维码放入扫 描框内即可自动扫描，并进入系统浏览器获取二维码的链接内容。</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41ED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nil"/>
              <w:right w:val="single" w:color="000000" w:sz="4" w:space="0"/>
            </w:tcBorders>
            <w:shd w:val="clear" w:color="auto" w:fill="FFFFFF"/>
            <w:vAlign w:val="center"/>
          </w:tcPr>
          <w:p w14:paraId="09925D9A">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nil"/>
              <w:right w:val="single" w:color="000000" w:sz="4" w:space="0"/>
            </w:tcBorders>
            <w:shd w:val="clear" w:color="auto" w:fill="FFFFFF"/>
            <w:vAlign w:val="center"/>
          </w:tcPr>
          <w:p w14:paraId="4F7D2666">
            <w:pPr>
              <w:jc w:val="center"/>
              <w:rPr>
                <w:rFonts w:hint="eastAsia" w:ascii="宋体" w:hAnsi="宋体" w:eastAsia="宋体" w:cs="宋体"/>
                <w:i w:val="0"/>
                <w:iCs w:val="0"/>
                <w:color w:val="000000"/>
                <w:sz w:val="18"/>
                <w:szCs w:val="18"/>
                <w:u w:val="none"/>
              </w:rPr>
            </w:pPr>
          </w:p>
        </w:tc>
      </w:tr>
      <w:tr w14:paraId="6799C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03D4E">
            <w:pPr>
              <w:jc w:val="center"/>
              <w:rPr>
                <w:rFonts w:hint="eastAsia" w:ascii="宋体" w:hAnsi="宋体" w:eastAsia="宋体" w:cs="宋体"/>
                <w:i w:val="0"/>
                <w:iCs w:val="0"/>
                <w:color w:val="FF0000"/>
                <w:sz w:val="18"/>
                <w:szCs w:val="18"/>
                <w:highlight w:val="none"/>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DC640">
            <w:pPr>
              <w:jc w:val="center"/>
              <w:rPr>
                <w:rFonts w:hint="eastAsia" w:ascii="宋体" w:hAnsi="宋体" w:eastAsia="宋体" w:cs="宋体"/>
                <w:i w:val="0"/>
                <w:iCs w:val="0"/>
                <w:color w:val="FF0000"/>
                <w:sz w:val="18"/>
                <w:szCs w:val="18"/>
                <w:highlight w:val="none"/>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7F38B">
            <w:pPr>
              <w:jc w:val="center"/>
              <w:rPr>
                <w:rFonts w:hint="eastAsia" w:ascii="宋体" w:hAnsi="宋体" w:eastAsia="宋体" w:cs="宋体"/>
                <w:i w:val="0"/>
                <w:iCs w:val="0"/>
                <w:color w:val="FF0000"/>
                <w:sz w:val="18"/>
                <w:szCs w:val="18"/>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30E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684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EF04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提供厂家对本项目售后服务承诺函并加盖厂家公章；</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04CA0">
            <w:pP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提供厂家对本项目售后服务承诺函并加盖厂家公章；</w:t>
            </w:r>
          </w:p>
        </w:tc>
        <w:tc>
          <w:tcPr>
            <w:tcW w:w="954" w:type="dxa"/>
            <w:tcBorders>
              <w:top w:val="nil"/>
              <w:left w:val="single" w:color="000000" w:sz="4" w:space="0"/>
              <w:bottom w:val="single" w:color="000000" w:sz="4" w:space="0"/>
              <w:right w:val="single" w:color="000000" w:sz="4" w:space="0"/>
            </w:tcBorders>
            <w:shd w:val="clear" w:color="auto" w:fill="FFFFFF"/>
            <w:vAlign w:val="center"/>
          </w:tcPr>
          <w:p w14:paraId="5118B52E">
            <w:pPr>
              <w:jc w:val="center"/>
              <w:rPr>
                <w:rFonts w:hint="eastAsia" w:ascii="宋体" w:hAnsi="宋体" w:eastAsia="宋体" w:cs="宋体"/>
                <w:i w:val="0"/>
                <w:iCs w:val="0"/>
                <w:color w:val="auto"/>
                <w:sz w:val="18"/>
                <w:szCs w:val="18"/>
                <w:highlight w:val="none"/>
                <w:u w:val="none"/>
              </w:rPr>
            </w:pPr>
          </w:p>
        </w:tc>
        <w:tc>
          <w:tcPr>
            <w:tcW w:w="937" w:type="dxa"/>
            <w:tcBorders>
              <w:top w:val="nil"/>
              <w:left w:val="single" w:color="000000" w:sz="4" w:space="0"/>
              <w:bottom w:val="single" w:color="000000" w:sz="4" w:space="0"/>
              <w:right w:val="single" w:color="000000" w:sz="4" w:space="0"/>
            </w:tcBorders>
            <w:shd w:val="clear" w:color="auto" w:fill="FFFFFF"/>
            <w:vAlign w:val="center"/>
          </w:tcPr>
          <w:p w14:paraId="7290663E">
            <w:pPr>
              <w:jc w:val="center"/>
              <w:rPr>
                <w:rFonts w:hint="eastAsia" w:ascii="宋体" w:hAnsi="宋体" w:eastAsia="宋体" w:cs="宋体"/>
                <w:i w:val="0"/>
                <w:iCs w:val="0"/>
                <w:color w:val="auto"/>
                <w:sz w:val="18"/>
                <w:szCs w:val="18"/>
                <w:highlight w:val="none"/>
                <w:u w:val="none"/>
              </w:rPr>
            </w:pPr>
          </w:p>
        </w:tc>
      </w:tr>
      <w:tr w14:paraId="13987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7E8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6A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多媒体音箱</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902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4A6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类型功率</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65A8E">
            <w:pPr>
              <w:jc w:val="center"/>
              <w:rPr>
                <w:rFonts w:hint="eastAsia" w:ascii="宋体" w:hAnsi="宋体" w:eastAsia="宋体" w:cs="宋体"/>
                <w:i w:val="0"/>
                <w:iCs w:val="0"/>
                <w:color w:val="auto"/>
                <w:sz w:val="18"/>
                <w:szCs w:val="18"/>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158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有源音箱，功率：2*30W</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FD7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828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否</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298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工业</w:t>
            </w:r>
          </w:p>
        </w:tc>
      </w:tr>
      <w:tr w14:paraId="3053A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8089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DF45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变轨平面推拉黑板</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61FE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B61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整体结构</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CD06B">
            <w:pPr>
              <w:jc w:val="center"/>
              <w:rPr>
                <w:rFonts w:hint="eastAsia" w:ascii="宋体" w:hAnsi="宋体" w:eastAsia="宋体" w:cs="宋体"/>
                <w:i w:val="0"/>
                <w:iCs w:val="0"/>
                <w:color w:val="auto"/>
                <w:sz w:val="18"/>
                <w:szCs w:val="18"/>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21B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黑板由固定黑板与活动黑板、上下滑轨、立柱等部件组成，活动黑板可沿滑轨左右移动，活动黑板后面放置显示设备，触控一体机可居中或者一侧安装。</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A1E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F5AA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否</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A3F9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工业</w:t>
            </w:r>
          </w:p>
        </w:tc>
      </w:tr>
      <w:tr w14:paraId="3B87D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DB2F9">
            <w:pPr>
              <w:jc w:val="center"/>
              <w:rPr>
                <w:rFonts w:hint="eastAsia" w:ascii="宋体" w:hAnsi="宋体" w:eastAsia="宋体" w:cs="宋体"/>
                <w:i w:val="0"/>
                <w:iCs w:val="0"/>
                <w:color w:val="auto"/>
                <w:sz w:val="18"/>
                <w:szCs w:val="18"/>
                <w:highlight w:val="none"/>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55E62">
            <w:pPr>
              <w:jc w:val="center"/>
              <w:rPr>
                <w:rFonts w:hint="eastAsia" w:ascii="宋体" w:hAnsi="宋体" w:eastAsia="宋体" w:cs="宋体"/>
                <w:i w:val="0"/>
                <w:iCs w:val="0"/>
                <w:color w:val="auto"/>
                <w:sz w:val="18"/>
                <w:szCs w:val="18"/>
                <w:highlight w:val="none"/>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DA979">
            <w:pPr>
              <w:jc w:val="center"/>
              <w:rPr>
                <w:rFonts w:hint="eastAsia" w:ascii="宋体" w:hAnsi="宋体" w:eastAsia="宋体" w:cs="宋体"/>
                <w:i w:val="0"/>
                <w:iCs w:val="0"/>
                <w:color w:val="auto"/>
                <w:sz w:val="18"/>
                <w:szCs w:val="18"/>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10B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结构特点</w:t>
            </w:r>
          </w:p>
        </w:tc>
        <w:tc>
          <w:tcPr>
            <w:tcW w:w="650" w:type="dxa"/>
            <w:tcBorders>
              <w:top w:val="single" w:color="000000" w:sz="4" w:space="0"/>
              <w:left w:val="single" w:color="000000" w:sz="4" w:space="0"/>
              <w:right w:val="single" w:color="000000" w:sz="4" w:space="0"/>
            </w:tcBorders>
            <w:shd w:val="clear" w:color="auto" w:fill="FFFFFF"/>
            <w:vAlign w:val="center"/>
          </w:tcPr>
          <w:p w14:paraId="238B8E16">
            <w:pPr>
              <w:jc w:val="center"/>
              <w:rPr>
                <w:rFonts w:hint="eastAsia" w:ascii="宋体" w:hAnsi="宋体" w:eastAsia="宋体" w:cs="宋体"/>
                <w:i w:val="0"/>
                <w:iCs w:val="0"/>
                <w:color w:val="auto"/>
                <w:sz w:val="18"/>
                <w:szCs w:val="18"/>
                <w:highlight w:val="none"/>
                <w:u w:val="none"/>
              </w:rPr>
            </w:pPr>
          </w:p>
        </w:tc>
        <w:tc>
          <w:tcPr>
            <w:tcW w:w="4852" w:type="dxa"/>
            <w:tcBorders>
              <w:top w:val="single" w:color="000000" w:sz="4" w:space="0"/>
              <w:left w:val="single" w:color="000000" w:sz="4" w:space="0"/>
              <w:right w:val="single" w:color="000000" w:sz="4" w:space="0"/>
            </w:tcBorders>
            <w:shd w:val="clear" w:color="auto" w:fill="FFFFFF"/>
            <w:vAlign w:val="center"/>
          </w:tcPr>
          <w:p w14:paraId="718A9AC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黑板结构为全新设计的开放式双顺滑轮双导轨，中间的活动黑板在处于关闭状态时，自动顺归位到固定黑板同一个平面；黑板立边采用二次折弯无边框工艺设计，黑板在关闭状态时整体如同一块平面黑板，增强教师书写的流畅性及连贯性，增强了学生的感观舒适度；</w:t>
            </w:r>
          </w:p>
          <w:p w14:paraId="660FCE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活动黑板上下采用四组滑轮和变轨导向部件组成，引导活动黑板滑行至与固定黑板平行的轨道内，运行无噪音；</w:t>
            </w:r>
          </w:p>
          <w:p w14:paraId="39220F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下滑轨采用向下安装的结构设计，防止粉尘和其它杂物堵塞滑轨；</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FEA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03AD4">
            <w:pPr>
              <w:jc w:val="center"/>
              <w:rPr>
                <w:rFonts w:hint="eastAsia" w:ascii="宋体" w:hAnsi="宋体" w:eastAsia="宋体" w:cs="宋体"/>
                <w:i w:val="0"/>
                <w:iCs w:val="0"/>
                <w:color w:val="auto"/>
                <w:sz w:val="18"/>
                <w:szCs w:val="18"/>
                <w:highlight w:val="none"/>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BC4E0">
            <w:pPr>
              <w:jc w:val="center"/>
              <w:rPr>
                <w:rFonts w:hint="eastAsia" w:ascii="宋体" w:hAnsi="宋体" w:eastAsia="宋体" w:cs="宋体"/>
                <w:i w:val="0"/>
                <w:iCs w:val="0"/>
                <w:color w:val="auto"/>
                <w:sz w:val="18"/>
                <w:szCs w:val="18"/>
                <w:highlight w:val="none"/>
                <w:u w:val="none"/>
              </w:rPr>
            </w:pPr>
          </w:p>
        </w:tc>
      </w:tr>
      <w:tr w14:paraId="402FA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43ABF">
            <w:pPr>
              <w:jc w:val="center"/>
              <w:rPr>
                <w:rFonts w:hint="eastAsia" w:ascii="宋体" w:hAnsi="宋体" w:eastAsia="宋体" w:cs="宋体"/>
                <w:i w:val="0"/>
                <w:iCs w:val="0"/>
                <w:color w:val="auto"/>
                <w:sz w:val="18"/>
                <w:szCs w:val="18"/>
                <w:highlight w:val="none"/>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56DDB">
            <w:pPr>
              <w:jc w:val="center"/>
              <w:rPr>
                <w:rFonts w:hint="eastAsia" w:ascii="宋体" w:hAnsi="宋体" w:eastAsia="宋体" w:cs="宋体"/>
                <w:i w:val="0"/>
                <w:iCs w:val="0"/>
                <w:color w:val="auto"/>
                <w:sz w:val="18"/>
                <w:szCs w:val="18"/>
                <w:highlight w:val="none"/>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B3F9F">
            <w:pPr>
              <w:jc w:val="center"/>
              <w:rPr>
                <w:rFonts w:hint="eastAsia" w:ascii="宋体" w:hAnsi="宋体" w:eastAsia="宋体" w:cs="宋体"/>
                <w:i w:val="0"/>
                <w:iCs w:val="0"/>
                <w:color w:val="auto"/>
                <w:sz w:val="18"/>
                <w:szCs w:val="18"/>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2A3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外观尺寸</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38CD3">
            <w:pPr>
              <w:jc w:val="center"/>
              <w:rPr>
                <w:rFonts w:hint="eastAsia" w:ascii="宋体" w:hAnsi="宋体" w:eastAsia="宋体" w:cs="宋体"/>
                <w:i w:val="0"/>
                <w:iCs w:val="0"/>
                <w:color w:val="auto"/>
                <w:sz w:val="18"/>
                <w:szCs w:val="18"/>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55F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≥长4200mm*高1280mm，并可以根据配套触控一体机尺寸适当调整或根据教室情况定制。</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E54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CBD19">
            <w:pPr>
              <w:jc w:val="center"/>
              <w:rPr>
                <w:rFonts w:hint="eastAsia" w:ascii="宋体" w:hAnsi="宋体" w:eastAsia="宋体" w:cs="宋体"/>
                <w:i w:val="0"/>
                <w:iCs w:val="0"/>
                <w:color w:val="auto"/>
                <w:sz w:val="18"/>
                <w:szCs w:val="18"/>
                <w:highlight w:val="none"/>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16217">
            <w:pPr>
              <w:jc w:val="center"/>
              <w:rPr>
                <w:rFonts w:hint="eastAsia" w:ascii="宋体" w:hAnsi="宋体" w:eastAsia="宋体" w:cs="宋体"/>
                <w:i w:val="0"/>
                <w:iCs w:val="0"/>
                <w:color w:val="auto"/>
                <w:sz w:val="18"/>
                <w:szCs w:val="18"/>
                <w:highlight w:val="none"/>
                <w:u w:val="none"/>
              </w:rPr>
            </w:pPr>
          </w:p>
        </w:tc>
      </w:tr>
      <w:tr w14:paraId="1D10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A6CD2">
            <w:pPr>
              <w:jc w:val="center"/>
              <w:rPr>
                <w:rFonts w:hint="eastAsia" w:ascii="宋体" w:hAnsi="宋体" w:eastAsia="宋体" w:cs="宋体"/>
                <w:i w:val="0"/>
                <w:iCs w:val="0"/>
                <w:color w:val="auto"/>
                <w:sz w:val="18"/>
                <w:szCs w:val="18"/>
                <w:highlight w:val="none"/>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6E6393">
            <w:pPr>
              <w:jc w:val="center"/>
              <w:rPr>
                <w:rFonts w:hint="eastAsia" w:ascii="宋体" w:hAnsi="宋体" w:eastAsia="宋体" w:cs="宋体"/>
                <w:i w:val="0"/>
                <w:iCs w:val="0"/>
                <w:color w:val="auto"/>
                <w:sz w:val="18"/>
                <w:szCs w:val="18"/>
                <w:highlight w:val="none"/>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030B7">
            <w:pPr>
              <w:jc w:val="center"/>
              <w:rPr>
                <w:rFonts w:hint="eastAsia" w:ascii="宋体" w:hAnsi="宋体" w:eastAsia="宋体" w:cs="宋体"/>
                <w:i w:val="0"/>
                <w:iCs w:val="0"/>
                <w:color w:val="auto"/>
                <w:sz w:val="18"/>
                <w:szCs w:val="18"/>
                <w:highlight w:val="none"/>
                <w:u w:val="none"/>
              </w:rPr>
            </w:pP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41A6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黑板材质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7A8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298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书写面板采用优质墨绿色烤漆面板，覆有透明保护膜，整块无拼接，厚度≥0.3mm，面板耐酸、碱性溶剂符合GB 9274-1988《色漆和清漆 耐液体介质的测定》标准要求；面板表面漆膜硬度≥8H，光泽度在12光泽单位以下，灯光下没有明显眩光；用粉笔书写时手感流畅，笔迹均匀，线条明显，好写易擦；漆膜硬度、表面粗糙度、耐磨性、书写板外观质量、结构等指标符合GB 28231-2011《书写板安全卫生要求》以及GB/T 6739-2022《色漆和清漆 铅笔法测定漆膜硬度》的标准要求；</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AD22D">
            <w:pP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7C48F">
            <w:pPr>
              <w:jc w:val="center"/>
              <w:rPr>
                <w:rFonts w:hint="eastAsia" w:ascii="宋体" w:hAnsi="宋体" w:eastAsia="宋体" w:cs="宋体"/>
                <w:i w:val="0"/>
                <w:iCs w:val="0"/>
                <w:color w:val="auto"/>
                <w:sz w:val="18"/>
                <w:szCs w:val="18"/>
                <w:highlight w:val="none"/>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6ABDF">
            <w:pPr>
              <w:jc w:val="center"/>
              <w:rPr>
                <w:rFonts w:hint="eastAsia" w:ascii="宋体" w:hAnsi="宋体" w:eastAsia="宋体" w:cs="宋体"/>
                <w:i w:val="0"/>
                <w:iCs w:val="0"/>
                <w:color w:val="auto"/>
                <w:sz w:val="18"/>
                <w:szCs w:val="18"/>
                <w:highlight w:val="none"/>
                <w:u w:val="none"/>
              </w:rPr>
            </w:pPr>
          </w:p>
        </w:tc>
      </w:tr>
      <w:tr w14:paraId="1583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BD53C">
            <w:pPr>
              <w:jc w:val="center"/>
              <w:rPr>
                <w:rFonts w:hint="eastAsia" w:ascii="宋体" w:hAnsi="宋体" w:eastAsia="宋体" w:cs="宋体"/>
                <w:i w:val="0"/>
                <w:iCs w:val="0"/>
                <w:color w:val="auto"/>
                <w:sz w:val="18"/>
                <w:szCs w:val="18"/>
                <w:highlight w:val="none"/>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88C35">
            <w:pPr>
              <w:jc w:val="center"/>
              <w:rPr>
                <w:rFonts w:hint="eastAsia" w:ascii="宋体" w:hAnsi="宋体" w:eastAsia="宋体" w:cs="宋体"/>
                <w:i w:val="0"/>
                <w:iCs w:val="0"/>
                <w:color w:val="auto"/>
                <w:sz w:val="18"/>
                <w:szCs w:val="18"/>
                <w:highlight w:val="none"/>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3E54F">
            <w:pPr>
              <w:jc w:val="center"/>
              <w:rPr>
                <w:rFonts w:hint="eastAsia" w:ascii="宋体" w:hAnsi="宋体" w:eastAsia="宋体" w:cs="宋体"/>
                <w:i w:val="0"/>
                <w:iCs w:val="0"/>
                <w:color w:val="auto"/>
                <w:sz w:val="18"/>
                <w:szCs w:val="18"/>
                <w:highlight w:val="none"/>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33A5F">
            <w:pPr>
              <w:jc w:val="center"/>
              <w:rPr>
                <w:rFonts w:hint="eastAsia" w:ascii="宋体" w:hAnsi="宋体" w:eastAsia="宋体" w:cs="宋体"/>
                <w:i w:val="0"/>
                <w:iCs w:val="0"/>
                <w:color w:val="auto"/>
                <w:sz w:val="18"/>
                <w:szCs w:val="18"/>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E835A">
            <w:pPr>
              <w:jc w:val="center"/>
              <w:rPr>
                <w:rFonts w:hint="eastAsia" w:ascii="宋体" w:hAnsi="宋体" w:eastAsia="宋体" w:cs="宋体"/>
                <w:i w:val="0"/>
                <w:iCs w:val="0"/>
                <w:color w:val="auto"/>
                <w:sz w:val="18"/>
                <w:szCs w:val="18"/>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F66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夹层采用高密度聚苯乙烯板，软硬适中，厚度为≥14mm，平整不变形，整张无拼接；</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6E4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3EAFF">
            <w:pPr>
              <w:jc w:val="center"/>
              <w:rPr>
                <w:rFonts w:hint="eastAsia" w:ascii="宋体" w:hAnsi="宋体" w:eastAsia="宋体" w:cs="宋体"/>
                <w:i w:val="0"/>
                <w:iCs w:val="0"/>
                <w:color w:val="auto"/>
                <w:sz w:val="18"/>
                <w:szCs w:val="18"/>
                <w:highlight w:val="none"/>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BEDD23">
            <w:pPr>
              <w:jc w:val="center"/>
              <w:rPr>
                <w:rFonts w:hint="eastAsia" w:ascii="宋体" w:hAnsi="宋体" w:eastAsia="宋体" w:cs="宋体"/>
                <w:i w:val="0"/>
                <w:iCs w:val="0"/>
                <w:color w:val="auto"/>
                <w:sz w:val="18"/>
                <w:szCs w:val="18"/>
                <w:highlight w:val="none"/>
                <w:u w:val="none"/>
              </w:rPr>
            </w:pPr>
          </w:p>
        </w:tc>
      </w:tr>
      <w:tr w14:paraId="5A1A2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251BA">
            <w:pPr>
              <w:jc w:val="center"/>
              <w:rPr>
                <w:rFonts w:hint="eastAsia" w:ascii="宋体" w:hAnsi="宋体" w:eastAsia="宋体" w:cs="宋体"/>
                <w:i w:val="0"/>
                <w:iCs w:val="0"/>
                <w:color w:val="auto"/>
                <w:sz w:val="18"/>
                <w:szCs w:val="18"/>
                <w:highlight w:val="none"/>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A02E9">
            <w:pPr>
              <w:jc w:val="center"/>
              <w:rPr>
                <w:rFonts w:hint="eastAsia" w:ascii="宋体" w:hAnsi="宋体" w:eastAsia="宋体" w:cs="宋体"/>
                <w:i w:val="0"/>
                <w:iCs w:val="0"/>
                <w:color w:val="auto"/>
                <w:sz w:val="18"/>
                <w:szCs w:val="18"/>
                <w:highlight w:val="none"/>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7FA3B">
            <w:pPr>
              <w:jc w:val="center"/>
              <w:rPr>
                <w:rFonts w:hint="eastAsia" w:ascii="宋体" w:hAnsi="宋体" w:eastAsia="宋体" w:cs="宋体"/>
                <w:i w:val="0"/>
                <w:iCs w:val="0"/>
                <w:color w:val="auto"/>
                <w:sz w:val="18"/>
                <w:szCs w:val="18"/>
                <w:highlight w:val="none"/>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7A8EE">
            <w:pPr>
              <w:jc w:val="center"/>
              <w:rPr>
                <w:rFonts w:hint="eastAsia" w:ascii="宋体" w:hAnsi="宋体" w:eastAsia="宋体" w:cs="宋体"/>
                <w:i w:val="0"/>
                <w:iCs w:val="0"/>
                <w:color w:val="auto"/>
                <w:sz w:val="18"/>
                <w:szCs w:val="18"/>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0FB75">
            <w:pPr>
              <w:jc w:val="center"/>
              <w:rPr>
                <w:rFonts w:hint="eastAsia" w:ascii="宋体" w:hAnsi="宋体" w:eastAsia="宋体" w:cs="宋体"/>
                <w:i w:val="0"/>
                <w:iCs w:val="0"/>
                <w:color w:val="auto"/>
                <w:sz w:val="18"/>
                <w:szCs w:val="18"/>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4B9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背板采用整块防锈镀锌板，厚度≥0.20mm，与面板、夹层用自动生产线高压一次成型，粘合牢固耐冲击，防水防锈，板面平整不开胶；</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C4A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00943">
            <w:pPr>
              <w:jc w:val="center"/>
              <w:rPr>
                <w:rFonts w:hint="eastAsia" w:ascii="宋体" w:hAnsi="宋体" w:eastAsia="宋体" w:cs="宋体"/>
                <w:i w:val="0"/>
                <w:iCs w:val="0"/>
                <w:color w:val="auto"/>
                <w:sz w:val="18"/>
                <w:szCs w:val="18"/>
                <w:highlight w:val="none"/>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C0C7F">
            <w:pPr>
              <w:jc w:val="center"/>
              <w:rPr>
                <w:rFonts w:hint="eastAsia" w:ascii="宋体" w:hAnsi="宋体" w:eastAsia="宋体" w:cs="宋体"/>
                <w:i w:val="0"/>
                <w:iCs w:val="0"/>
                <w:color w:val="auto"/>
                <w:sz w:val="18"/>
                <w:szCs w:val="18"/>
                <w:highlight w:val="none"/>
                <w:u w:val="none"/>
              </w:rPr>
            </w:pPr>
          </w:p>
        </w:tc>
      </w:tr>
      <w:tr w14:paraId="57D38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D71B7">
            <w:pPr>
              <w:jc w:val="center"/>
              <w:rPr>
                <w:rFonts w:hint="eastAsia" w:ascii="宋体" w:hAnsi="宋体" w:eastAsia="宋体" w:cs="宋体"/>
                <w:i w:val="0"/>
                <w:iCs w:val="0"/>
                <w:color w:val="auto"/>
                <w:sz w:val="18"/>
                <w:szCs w:val="18"/>
                <w:highlight w:val="none"/>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158F8">
            <w:pPr>
              <w:jc w:val="center"/>
              <w:rPr>
                <w:rFonts w:hint="eastAsia" w:ascii="宋体" w:hAnsi="宋体" w:eastAsia="宋体" w:cs="宋体"/>
                <w:i w:val="0"/>
                <w:iCs w:val="0"/>
                <w:color w:val="auto"/>
                <w:sz w:val="18"/>
                <w:szCs w:val="18"/>
                <w:highlight w:val="none"/>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BAC88">
            <w:pPr>
              <w:jc w:val="center"/>
              <w:rPr>
                <w:rFonts w:hint="eastAsia" w:ascii="宋体" w:hAnsi="宋体" w:eastAsia="宋体" w:cs="宋体"/>
                <w:i w:val="0"/>
                <w:iCs w:val="0"/>
                <w:color w:val="auto"/>
                <w:sz w:val="18"/>
                <w:szCs w:val="18"/>
                <w:highlight w:val="none"/>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AFF65">
            <w:pPr>
              <w:jc w:val="center"/>
              <w:rPr>
                <w:rFonts w:hint="eastAsia" w:ascii="宋体" w:hAnsi="宋体" w:eastAsia="宋体" w:cs="宋体"/>
                <w:i w:val="0"/>
                <w:iCs w:val="0"/>
                <w:color w:val="auto"/>
                <w:sz w:val="18"/>
                <w:szCs w:val="18"/>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FD2F7">
            <w:pPr>
              <w:jc w:val="center"/>
              <w:rPr>
                <w:rFonts w:hint="eastAsia" w:ascii="宋体" w:hAnsi="宋体" w:eastAsia="宋体" w:cs="宋体"/>
                <w:i w:val="0"/>
                <w:iCs w:val="0"/>
                <w:color w:val="auto"/>
                <w:sz w:val="18"/>
                <w:szCs w:val="18"/>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90E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滑轮推拉测试≥10万次，黑板结构寿命、黑板本体的甲醛释放量、总挥发性有机合化物（TVOC)等指标符合GB/T 35607-2024《绿色产品评价 家具》标准要求；</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CECFE">
            <w:pP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B5AE9">
            <w:pPr>
              <w:jc w:val="center"/>
              <w:rPr>
                <w:rFonts w:hint="eastAsia" w:ascii="宋体" w:hAnsi="宋体" w:eastAsia="宋体" w:cs="宋体"/>
                <w:i w:val="0"/>
                <w:iCs w:val="0"/>
                <w:color w:val="auto"/>
                <w:sz w:val="18"/>
                <w:szCs w:val="18"/>
                <w:highlight w:val="none"/>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B9A5C">
            <w:pPr>
              <w:jc w:val="center"/>
              <w:rPr>
                <w:rFonts w:hint="eastAsia" w:ascii="宋体" w:hAnsi="宋体" w:eastAsia="宋体" w:cs="宋体"/>
                <w:i w:val="0"/>
                <w:iCs w:val="0"/>
                <w:color w:val="auto"/>
                <w:sz w:val="18"/>
                <w:szCs w:val="18"/>
                <w:highlight w:val="none"/>
                <w:u w:val="none"/>
              </w:rPr>
            </w:pPr>
          </w:p>
        </w:tc>
      </w:tr>
      <w:tr w14:paraId="30A9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28A0B">
            <w:pPr>
              <w:jc w:val="center"/>
              <w:rPr>
                <w:rFonts w:hint="eastAsia" w:ascii="宋体" w:hAnsi="宋体" w:eastAsia="宋体" w:cs="宋体"/>
                <w:i w:val="0"/>
                <w:iCs w:val="0"/>
                <w:color w:val="auto"/>
                <w:sz w:val="18"/>
                <w:szCs w:val="18"/>
                <w:highlight w:val="none"/>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4A505">
            <w:pPr>
              <w:jc w:val="center"/>
              <w:rPr>
                <w:rFonts w:hint="eastAsia" w:ascii="宋体" w:hAnsi="宋体" w:eastAsia="宋体" w:cs="宋体"/>
                <w:i w:val="0"/>
                <w:iCs w:val="0"/>
                <w:color w:val="auto"/>
                <w:sz w:val="18"/>
                <w:szCs w:val="18"/>
                <w:highlight w:val="none"/>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A27DA">
            <w:pPr>
              <w:jc w:val="center"/>
              <w:rPr>
                <w:rFonts w:hint="eastAsia" w:ascii="宋体" w:hAnsi="宋体" w:eastAsia="宋体" w:cs="宋体"/>
                <w:i w:val="0"/>
                <w:iCs w:val="0"/>
                <w:color w:val="auto"/>
                <w:sz w:val="18"/>
                <w:szCs w:val="18"/>
                <w:highlight w:val="none"/>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A19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外框滑轨及边框要求</w:t>
            </w:r>
          </w:p>
        </w:tc>
        <w:tc>
          <w:tcPr>
            <w:tcW w:w="650" w:type="dxa"/>
            <w:tcBorders>
              <w:top w:val="single" w:color="000000" w:sz="4" w:space="0"/>
              <w:left w:val="single" w:color="000000" w:sz="4" w:space="0"/>
              <w:right w:val="single" w:color="000000" w:sz="4" w:space="0"/>
            </w:tcBorders>
            <w:shd w:val="clear" w:color="auto" w:fill="FFFFFF"/>
            <w:vAlign w:val="center"/>
          </w:tcPr>
          <w:p w14:paraId="7C717FA2">
            <w:pPr>
              <w:jc w:val="center"/>
              <w:rPr>
                <w:rFonts w:hint="eastAsia" w:ascii="宋体" w:hAnsi="宋体" w:eastAsia="宋体" w:cs="宋体"/>
                <w:i w:val="0"/>
                <w:iCs w:val="0"/>
                <w:color w:val="auto"/>
                <w:sz w:val="18"/>
                <w:szCs w:val="18"/>
                <w:highlight w:val="none"/>
                <w:u w:val="none"/>
              </w:rPr>
            </w:pPr>
          </w:p>
        </w:tc>
        <w:tc>
          <w:tcPr>
            <w:tcW w:w="4852" w:type="dxa"/>
            <w:tcBorders>
              <w:top w:val="single" w:color="000000" w:sz="4" w:space="0"/>
              <w:left w:val="single" w:color="000000" w:sz="4" w:space="0"/>
              <w:right w:val="single" w:color="000000" w:sz="4" w:space="0"/>
            </w:tcBorders>
            <w:shd w:val="clear" w:color="auto" w:fill="FFFFFF"/>
            <w:vAlign w:val="center"/>
          </w:tcPr>
          <w:p w14:paraId="1B03C7D2">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黑板边框及滑轨、立柱采用高精级磨砂银白铝合金型材，灯光下无明显眩光；型材断面有ABS包角材料全包覆，边缘无毛刺；</w:t>
            </w:r>
          </w:p>
          <w:p w14:paraId="40CCEF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滑轨两端及中间设有静音限位块，采用上U型五空腔设计，增强滑轨强度，并使滑轮保持合理的滑动阻尼，防止擦写黑板时晃动；</w:t>
            </w:r>
          </w:p>
          <w:p w14:paraId="63CA37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滑轨外型尺寸为95*39mm；黑板的立边采用二次折弯无边框设计，上下边框可视面为12mm； </w:t>
            </w:r>
          </w:p>
          <w:p w14:paraId="26171A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隐形安装，无外露安装件，连接部位无工具不可拆卸，安全可靠。</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3F56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7E1E8">
            <w:pPr>
              <w:jc w:val="center"/>
              <w:rPr>
                <w:rFonts w:hint="eastAsia" w:ascii="宋体" w:hAnsi="宋体" w:eastAsia="宋体" w:cs="宋体"/>
                <w:i w:val="0"/>
                <w:iCs w:val="0"/>
                <w:color w:val="auto"/>
                <w:sz w:val="18"/>
                <w:szCs w:val="18"/>
                <w:highlight w:val="none"/>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90D3B">
            <w:pPr>
              <w:jc w:val="center"/>
              <w:rPr>
                <w:rFonts w:hint="eastAsia" w:ascii="宋体" w:hAnsi="宋体" w:eastAsia="宋体" w:cs="宋体"/>
                <w:i w:val="0"/>
                <w:iCs w:val="0"/>
                <w:color w:val="auto"/>
                <w:sz w:val="18"/>
                <w:szCs w:val="18"/>
                <w:highlight w:val="none"/>
                <w:u w:val="none"/>
              </w:rPr>
            </w:pPr>
          </w:p>
        </w:tc>
      </w:tr>
      <w:tr w14:paraId="6CB3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1BD69">
            <w:pPr>
              <w:jc w:val="center"/>
              <w:rPr>
                <w:rFonts w:hint="eastAsia" w:ascii="宋体" w:hAnsi="宋体" w:eastAsia="宋体" w:cs="宋体"/>
                <w:i w:val="0"/>
                <w:iCs w:val="0"/>
                <w:color w:val="auto"/>
                <w:sz w:val="18"/>
                <w:szCs w:val="18"/>
                <w:highlight w:val="none"/>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2DD479">
            <w:pPr>
              <w:jc w:val="center"/>
              <w:rPr>
                <w:rFonts w:hint="eastAsia" w:ascii="宋体" w:hAnsi="宋体" w:eastAsia="宋体" w:cs="宋体"/>
                <w:i w:val="0"/>
                <w:iCs w:val="0"/>
                <w:color w:val="auto"/>
                <w:sz w:val="18"/>
                <w:szCs w:val="18"/>
                <w:highlight w:val="none"/>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F4652">
            <w:pPr>
              <w:jc w:val="center"/>
              <w:rPr>
                <w:rFonts w:hint="eastAsia" w:ascii="宋体" w:hAnsi="宋体" w:eastAsia="宋体" w:cs="宋体"/>
                <w:i w:val="0"/>
                <w:iCs w:val="0"/>
                <w:color w:val="auto"/>
                <w:sz w:val="18"/>
                <w:szCs w:val="18"/>
                <w:highlight w:val="none"/>
                <w:u w:val="none"/>
              </w:rPr>
            </w:pP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05F5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B8A28">
            <w:pPr>
              <w:jc w:val="center"/>
              <w:rPr>
                <w:rFonts w:hint="eastAsia" w:ascii="宋体" w:hAnsi="宋体" w:eastAsia="宋体" w:cs="宋体"/>
                <w:i w:val="0"/>
                <w:iCs w:val="0"/>
                <w:color w:val="auto"/>
                <w:sz w:val="18"/>
                <w:szCs w:val="18"/>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345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提供厂家对本项目售后服务承诺函并加盖公章；</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24BC9">
            <w:pP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提供厂家对本项目售后服务承诺函并加盖公章；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BECAF">
            <w:pPr>
              <w:jc w:val="center"/>
              <w:rPr>
                <w:rFonts w:hint="eastAsia" w:ascii="宋体" w:hAnsi="宋体" w:eastAsia="宋体" w:cs="宋体"/>
                <w:i w:val="0"/>
                <w:iCs w:val="0"/>
                <w:color w:val="auto"/>
                <w:sz w:val="18"/>
                <w:szCs w:val="18"/>
                <w:highlight w:val="none"/>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50A64">
            <w:pPr>
              <w:jc w:val="center"/>
              <w:rPr>
                <w:rFonts w:hint="eastAsia" w:ascii="宋体" w:hAnsi="宋体" w:eastAsia="宋体" w:cs="宋体"/>
                <w:i w:val="0"/>
                <w:iCs w:val="0"/>
                <w:color w:val="auto"/>
                <w:sz w:val="18"/>
                <w:szCs w:val="18"/>
                <w:highlight w:val="none"/>
                <w:u w:val="none"/>
              </w:rPr>
            </w:pPr>
          </w:p>
        </w:tc>
      </w:tr>
      <w:tr w14:paraId="64D2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A9315">
            <w:pPr>
              <w:jc w:val="center"/>
              <w:rPr>
                <w:rFonts w:hint="eastAsia" w:ascii="宋体" w:hAnsi="宋体" w:eastAsia="宋体" w:cs="宋体"/>
                <w:i w:val="0"/>
                <w:iCs w:val="0"/>
                <w:color w:val="auto"/>
                <w:sz w:val="18"/>
                <w:szCs w:val="18"/>
                <w:highlight w:val="none"/>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CB964">
            <w:pPr>
              <w:jc w:val="center"/>
              <w:rPr>
                <w:rFonts w:hint="eastAsia" w:ascii="宋体" w:hAnsi="宋体" w:eastAsia="宋体" w:cs="宋体"/>
                <w:i w:val="0"/>
                <w:iCs w:val="0"/>
                <w:color w:val="auto"/>
                <w:sz w:val="18"/>
                <w:szCs w:val="18"/>
                <w:highlight w:val="none"/>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CAEF7">
            <w:pPr>
              <w:jc w:val="center"/>
              <w:rPr>
                <w:rFonts w:hint="eastAsia" w:ascii="宋体" w:hAnsi="宋体" w:eastAsia="宋体" w:cs="宋体"/>
                <w:i w:val="0"/>
                <w:iCs w:val="0"/>
                <w:color w:val="auto"/>
                <w:sz w:val="18"/>
                <w:szCs w:val="18"/>
                <w:highlight w:val="none"/>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68554">
            <w:pPr>
              <w:jc w:val="center"/>
              <w:rPr>
                <w:rFonts w:hint="eastAsia" w:ascii="宋体" w:hAnsi="宋体" w:eastAsia="宋体" w:cs="宋体"/>
                <w:i w:val="0"/>
                <w:iCs w:val="0"/>
                <w:color w:val="auto"/>
                <w:sz w:val="18"/>
                <w:szCs w:val="18"/>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3CD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F56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提供具有CMA和CNAS认证的检测机构出具的教学金属书写板耐酸、碱溶剂的检测报告，须符合GB 9274-1988《色漆和清漆 耐液体介质的测定》标准要求；</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25B85">
            <w:pP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84D6B">
            <w:pPr>
              <w:jc w:val="center"/>
              <w:rPr>
                <w:rFonts w:hint="eastAsia" w:ascii="宋体" w:hAnsi="宋体" w:eastAsia="宋体" w:cs="宋体"/>
                <w:i w:val="0"/>
                <w:iCs w:val="0"/>
                <w:color w:val="auto"/>
                <w:sz w:val="18"/>
                <w:szCs w:val="18"/>
                <w:highlight w:val="none"/>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D967E">
            <w:pPr>
              <w:jc w:val="center"/>
              <w:rPr>
                <w:rFonts w:hint="eastAsia" w:ascii="宋体" w:hAnsi="宋体" w:eastAsia="宋体" w:cs="宋体"/>
                <w:i w:val="0"/>
                <w:iCs w:val="0"/>
                <w:color w:val="auto"/>
                <w:sz w:val="18"/>
                <w:szCs w:val="18"/>
                <w:highlight w:val="none"/>
                <w:u w:val="none"/>
              </w:rPr>
            </w:pPr>
          </w:p>
        </w:tc>
      </w:tr>
      <w:tr w14:paraId="14E52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CD0CC">
            <w:pPr>
              <w:jc w:val="center"/>
              <w:rPr>
                <w:rFonts w:hint="eastAsia" w:ascii="宋体" w:hAnsi="宋体" w:eastAsia="宋体" w:cs="宋体"/>
                <w:i w:val="0"/>
                <w:iCs w:val="0"/>
                <w:color w:val="auto"/>
                <w:sz w:val="18"/>
                <w:szCs w:val="18"/>
                <w:highlight w:val="none"/>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6C6B6">
            <w:pPr>
              <w:jc w:val="center"/>
              <w:rPr>
                <w:rFonts w:hint="eastAsia" w:ascii="宋体" w:hAnsi="宋体" w:eastAsia="宋体" w:cs="宋体"/>
                <w:i w:val="0"/>
                <w:iCs w:val="0"/>
                <w:color w:val="auto"/>
                <w:sz w:val="18"/>
                <w:szCs w:val="18"/>
                <w:highlight w:val="none"/>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52E15">
            <w:pPr>
              <w:jc w:val="center"/>
              <w:rPr>
                <w:rFonts w:hint="eastAsia" w:ascii="宋体" w:hAnsi="宋体" w:eastAsia="宋体" w:cs="宋体"/>
                <w:i w:val="0"/>
                <w:iCs w:val="0"/>
                <w:color w:val="auto"/>
                <w:sz w:val="18"/>
                <w:szCs w:val="18"/>
                <w:highlight w:val="none"/>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6072A">
            <w:pPr>
              <w:jc w:val="center"/>
              <w:rPr>
                <w:rFonts w:hint="eastAsia" w:ascii="宋体" w:hAnsi="宋体" w:eastAsia="宋体" w:cs="宋体"/>
                <w:i w:val="0"/>
                <w:iCs w:val="0"/>
                <w:color w:val="auto"/>
                <w:sz w:val="18"/>
                <w:szCs w:val="18"/>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C62AA">
            <w:pPr>
              <w:jc w:val="center"/>
              <w:rPr>
                <w:rFonts w:hint="eastAsia" w:ascii="宋体" w:hAnsi="宋体" w:eastAsia="宋体" w:cs="宋体"/>
                <w:i w:val="0"/>
                <w:iCs w:val="0"/>
                <w:color w:val="auto"/>
                <w:sz w:val="18"/>
                <w:szCs w:val="18"/>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AF9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提供具有CMA和CNAS认证的检测机构出具的教学书写板检测报告，须符合GB 28231-2011《书写板安全卫生要求》 、GB/T 6739-2022《色漆和清漆 铅笔法测定漆膜硬度》 、GB/T35607-2024《绿色产品评价 家具》标准相关要求；</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8AEC3">
            <w:pP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提供具有CMA</w:t>
            </w:r>
            <w:r>
              <w:rPr>
                <w:rFonts w:hint="eastAsia" w:ascii="宋体" w:hAnsi="宋体" w:cs="宋体"/>
                <w:i w:val="0"/>
                <w:iCs w:val="0"/>
                <w:color w:val="auto"/>
                <w:kern w:val="0"/>
                <w:sz w:val="18"/>
                <w:szCs w:val="18"/>
                <w:highlight w:val="none"/>
                <w:u w:val="none"/>
                <w:lang w:val="en-US" w:eastAsia="zh-CN" w:bidi="ar"/>
              </w:rPr>
              <w:t>或</w:t>
            </w:r>
            <w:r>
              <w:rPr>
                <w:rFonts w:hint="eastAsia" w:ascii="宋体" w:hAnsi="宋体" w:eastAsia="宋体" w:cs="宋体"/>
                <w:i w:val="0"/>
                <w:iCs w:val="0"/>
                <w:color w:val="auto"/>
                <w:kern w:val="0"/>
                <w:sz w:val="18"/>
                <w:szCs w:val="18"/>
                <w:highlight w:val="none"/>
                <w:u w:val="none"/>
                <w:lang w:val="en-US" w:eastAsia="zh-CN" w:bidi="ar"/>
              </w:rPr>
              <w:t>CNAS认证的检测机构出具的检测报告电子件并加盖供应商公章</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FC54A">
            <w:pPr>
              <w:jc w:val="center"/>
              <w:rPr>
                <w:rFonts w:hint="eastAsia" w:ascii="宋体" w:hAnsi="宋体" w:eastAsia="宋体" w:cs="宋体"/>
                <w:i w:val="0"/>
                <w:iCs w:val="0"/>
                <w:color w:val="auto"/>
                <w:sz w:val="18"/>
                <w:szCs w:val="18"/>
                <w:highlight w:val="none"/>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5E1C6">
            <w:pPr>
              <w:jc w:val="center"/>
              <w:rPr>
                <w:rFonts w:hint="eastAsia" w:ascii="宋体" w:hAnsi="宋体" w:eastAsia="宋体" w:cs="宋体"/>
                <w:i w:val="0"/>
                <w:iCs w:val="0"/>
                <w:color w:val="auto"/>
                <w:sz w:val="18"/>
                <w:szCs w:val="18"/>
                <w:highlight w:val="none"/>
                <w:u w:val="none"/>
              </w:rPr>
            </w:pPr>
          </w:p>
        </w:tc>
      </w:tr>
    </w:tbl>
    <w:p w14:paraId="5CDE5799">
      <w:pPr>
        <w:pStyle w:val="2"/>
        <w:rPr>
          <w:rFonts w:eastAsiaTheme="minorEastAsia"/>
          <w:b/>
          <w:sz w:val="36"/>
          <w:szCs w:val="36"/>
        </w:rPr>
      </w:pPr>
    </w:p>
    <w:p w14:paraId="21257EB0">
      <w:pPr>
        <w:jc w:val="center"/>
        <w:rPr>
          <w:rFonts w:hint="eastAsia" w:ascii="宋体" w:hAnsi="宋体" w:eastAsia="宋体" w:cs="宋体"/>
          <w:i w:val="0"/>
          <w:iCs w:val="0"/>
          <w:color w:val="000000"/>
          <w:kern w:val="0"/>
          <w:sz w:val="18"/>
          <w:szCs w:val="18"/>
          <w:u w:val="none"/>
          <w:lang w:val="en-US" w:eastAsia="zh-CN" w:bidi="ar"/>
        </w:rPr>
        <w:sectPr>
          <w:pgSz w:w="16838" w:h="11906" w:orient="landscape"/>
          <w:pgMar w:top="1803" w:right="1440" w:bottom="1803" w:left="1440" w:header="851" w:footer="992" w:gutter="0"/>
          <w:paperSrc/>
          <w:cols w:space="0" w:num="1"/>
          <w:rtlGutter w:val="0"/>
          <w:docGrid w:type="lines" w:linePitch="319" w:charSpace="0"/>
        </w:sectPr>
      </w:pPr>
    </w:p>
    <w:tbl>
      <w:tblPr>
        <w:tblStyle w:val="4"/>
        <w:tblW w:w="14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4668"/>
        <w:gridCol w:w="6079"/>
        <w:gridCol w:w="2660"/>
      </w:tblGrid>
      <w:tr w14:paraId="60E7B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140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2AE8BB">
            <w:pPr>
              <w:jc w:val="center"/>
              <w:rPr>
                <w:rFonts w:hint="eastAsia" w:ascii="宋体" w:hAnsi="宋体" w:eastAsia="宋体" w:cs="宋体"/>
                <w:i w:val="0"/>
                <w:iCs w:val="0"/>
                <w:color w:val="000000"/>
                <w:sz w:val="18"/>
                <w:szCs w:val="18"/>
                <w:u w:val="none"/>
              </w:rPr>
            </w:pPr>
            <w:bookmarkStart w:id="0" w:name="_GoBack"/>
            <w:r>
              <w:rPr>
                <w:rFonts w:hint="eastAsia" w:ascii="宋体" w:hAnsi="宋体" w:eastAsia="宋体" w:cs="宋体"/>
                <w:i w:val="0"/>
                <w:iCs w:val="0"/>
                <w:color w:val="000000"/>
                <w:kern w:val="0"/>
                <w:sz w:val="18"/>
                <w:szCs w:val="18"/>
                <w:u w:val="none"/>
                <w:lang w:val="en-US" w:eastAsia="zh-CN" w:bidi="ar"/>
              </w:rPr>
              <w:t>服务</w:t>
            </w:r>
          </w:p>
        </w:tc>
      </w:tr>
      <w:tr w14:paraId="27275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16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22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服务名称</w:t>
            </w:r>
          </w:p>
        </w:tc>
        <w:tc>
          <w:tcPr>
            <w:tcW w:w="6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EB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服务需求</w:t>
            </w:r>
          </w:p>
        </w:tc>
        <w:tc>
          <w:tcPr>
            <w:tcW w:w="2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661E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证明材料</w:t>
            </w:r>
          </w:p>
        </w:tc>
      </w:tr>
      <w:tr w14:paraId="6240F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C6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4A809">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售后服务</w:t>
            </w:r>
          </w:p>
        </w:tc>
        <w:tc>
          <w:tcPr>
            <w:tcW w:w="6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972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1、自货物验收合格之日起三年</w:t>
            </w:r>
            <w:r>
              <w:rPr>
                <w:rFonts w:hint="eastAsia" w:ascii="宋体" w:hAnsi="宋体" w:cs="宋体"/>
                <w:i w:val="0"/>
                <w:iCs w:val="0"/>
                <w:color w:val="000000"/>
                <w:kern w:val="0"/>
                <w:sz w:val="18"/>
                <w:szCs w:val="18"/>
                <w:u w:val="none"/>
                <w:lang w:val="en-US" w:eastAsia="zh-CN" w:bidi="ar"/>
              </w:rPr>
              <w:t>内免费质保</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2、在接到采购人的故障通知后，在2小时内进行服务响应，在</w:t>
            </w:r>
            <w:r>
              <w:rPr>
                <w:rFonts w:hint="eastAsia" w:ascii="宋体" w:hAnsi="宋体" w:cs="宋体"/>
                <w:i w:val="0"/>
                <w:iCs w:val="0"/>
                <w:color w:val="auto"/>
                <w:kern w:val="0"/>
                <w:sz w:val="18"/>
                <w:szCs w:val="18"/>
                <w:u w:val="none"/>
                <w:lang w:val="en-US" w:eastAsia="zh-CN" w:bidi="ar"/>
              </w:rPr>
              <w:t>8</w:t>
            </w:r>
            <w:r>
              <w:rPr>
                <w:rFonts w:hint="eastAsia" w:ascii="宋体" w:hAnsi="宋体" w:eastAsia="宋体" w:cs="宋体"/>
                <w:i w:val="0"/>
                <w:iCs w:val="0"/>
                <w:color w:val="auto"/>
                <w:kern w:val="0"/>
                <w:sz w:val="18"/>
                <w:szCs w:val="18"/>
                <w:u w:val="none"/>
                <w:lang w:val="en-US" w:eastAsia="zh-CN" w:bidi="ar"/>
              </w:rPr>
              <w:t>小时内</w:t>
            </w:r>
            <w:r>
              <w:rPr>
                <w:rFonts w:hint="eastAsia" w:ascii="宋体" w:hAnsi="宋体" w:eastAsia="宋体" w:cs="宋体"/>
                <w:i w:val="0"/>
                <w:iCs w:val="0"/>
                <w:color w:val="000000"/>
                <w:kern w:val="0"/>
                <w:sz w:val="18"/>
                <w:szCs w:val="18"/>
                <w:u w:val="none"/>
                <w:lang w:val="en-US" w:eastAsia="zh-CN" w:bidi="ar"/>
              </w:rPr>
              <w:t>到达现场，以确保设备正常使用。</w:t>
            </w:r>
            <w:r>
              <w:rPr>
                <w:rFonts w:hint="eastAsia" w:ascii="宋体" w:hAnsi="宋体" w:cs="宋体"/>
                <w:i w:val="0"/>
                <w:iCs w:val="0"/>
                <w:color w:val="000000"/>
                <w:kern w:val="0"/>
                <w:sz w:val="18"/>
                <w:szCs w:val="18"/>
                <w:u w:val="none"/>
                <w:lang w:val="en-US" w:eastAsia="zh-CN" w:bidi="ar"/>
              </w:rPr>
              <w:t>供应商</w:t>
            </w:r>
            <w:r>
              <w:rPr>
                <w:rFonts w:hint="eastAsia" w:ascii="宋体" w:hAnsi="宋体" w:eastAsia="宋体" w:cs="宋体"/>
                <w:i w:val="0"/>
                <w:iCs w:val="0"/>
                <w:color w:val="000000"/>
                <w:kern w:val="0"/>
                <w:sz w:val="18"/>
                <w:szCs w:val="18"/>
                <w:u w:val="none"/>
                <w:lang w:val="en-US" w:eastAsia="zh-CN" w:bidi="ar"/>
              </w:rPr>
              <w:t>需自备安装调试及维修工具。如需返厂维修，需提供</w:t>
            </w:r>
            <w:r>
              <w:rPr>
                <w:rFonts w:hint="eastAsia" w:ascii="宋体" w:hAnsi="宋体" w:cs="宋体"/>
                <w:i w:val="0"/>
                <w:iCs w:val="0"/>
                <w:color w:val="000000"/>
                <w:kern w:val="0"/>
                <w:sz w:val="18"/>
                <w:szCs w:val="18"/>
                <w:u w:val="none"/>
                <w:lang w:val="en-US" w:eastAsia="zh-CN" w:bidi="ar"/>
              </w:rPr>
              <w:t>备机</w:t>
            </w:r>
            <w:r>
              <w:rPr>
                <w:rFonts w:hint="eastAsia" w:ascii="宋体" w:hAnsi="宋体" w:eastAsia="宋体" w:cs="宋体"/>
                <w:i w:val="0"/>
                <w:iCs w:val="0"/>
                <w:color w:val="000000"/>
                <w:kern w:val="0"/>
                <w:sz w:val="18"/>
                <w:szCs w:val="18"/>
                <w:u w:val="none"/>
                <w:lang w:val="en-US" w:eastAsia="zh-CN" w:bidi="ar"/>
              </w:rPr>
              <w:t>以保障</w:t>
            </w:r>
            <w:r>
              <w:rPr>
                <w:rFonts w:hint="eastAsia" w:ascii="宋体" w:hAnsi="宋体" w:cs="宋体"/>
                <w:i w:val="0"/>
                <w:iCs w:val="0"/>
                <w:color w:val="000000"/>
                <w:kern w:val="0"/>
                <w:sz w:val="18"/>
                <w:szCs w:val="18"/>
                <w:u w:val="none"/>
                <w:lang w:val="en-US" w:eastAsia="zh-CN" w:bidi="ar"/>
              </w:rPr>
              <w:t>日常工作</w:t>
            </w:r>
            <w:r>
              <w:rPr>
                <w:rFonts w:hint="eastAsia" w:ascii="宋体" w:hAnsi="宋体" w:eastAsia="宋体" w:cs="宋体"/>
                <w:i w:val="0"/>
                <w:iCs w:val="0"/>
                <w:color w:val="000000"/>
                <w:kern w:val="0"/>
                <w:sz w:val="18"/>
                <w:szCs w:val="18"/>
                <w:u w:val="none"/>
                <w:lang w:val="en-US" w:eastAsia="zh-CN" w:bidi="ar"/>
              </w:rPr>
              <w:t>顺利进行。如采购人有重大活动时，</w:t>
            </w:r>
            <w:r>
              <w:rPr>
                <w:rFonts w:hint="eastAsia" w:ascii="宋体" w:hAnsi="宋体" w:cs="宋体"/>
                <w:i w:val="0"/>
                <w:iCs w:val="0"/>
                <w:color w:val="000000"/>
                <w:kern w:val="0"/>
                <w:sz w:val="18"/>
                <w:szCs w:val="18"/>
                <w:u w:val="none"/>
                <w:lang w:val="en-US" w:eastAsia="zh-CN" w:bidi="ar"/>
              </w:rPr>
              <w:t>供应商</w:t>
            </w:r>
            <w:r>
              <w:rPr>
                <w:rFonts w:hint="eastAsia" w:ascii="宋体" w:hAnsi="宋体" w:eastAsia="宋体" w:cs="宋体"/>
                <w:i w:val="0"/>
                <w:iCs w:val="0"/>
                <w:color w:val="000000"/>
                <w:kern w:val="0"/>
                <w:sz w:val="18"/>
                <w:szCs w:val="18"/>
                <w:u w:val="none"/>
                <w:lang w:val="en-US" w:eastAsia="zh-CN" w:bidi="ar"/>
              </w:rPr>
              <w:t>需提供现场技术保障。</w:t>
            </w:r>
          </w:p>
        </w:tc>
        <w:tc>
          <w:tcPr>
            <w:tcW w:w="2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8BCB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r>
      <w:tr w14:paraId="12377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34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97FA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安装调试及维护</w:t>
            </w:r>
          </w:p>
        </w:tc>
        <w:tc>
          <w:tcPr>
            <w:tcW w:w="6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45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责旧设备的拆除、除尘、包装，运送到学校指定地点封存或者安装；负责新设备的安装调试，包含相关辅助设备和线材，各种线材均符合国标；线路规范整齐、明晰并绑扎；触控一体机和黑板与墙面安装牢固；满足正常教学需求；</w:t>
            </w:r>
          </w:p>
        </w:tc>
        <w:tc>
          <w:tcPr>
            <w:tcW w:w="2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0AB7C">
            <w:pP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提供承诺</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承诺格式自拟并加盖公章，采购需求偏离表不可作为承诺</w:t>
            </w:r>
          </w:p>
        </w:tc>
      </w:tr>
      <w:bookmarkEnd w:id="0"/>
    </w:tbl>
    <w:p w14:paraId="7B59323C">
      <w:pPr>
        <w:pStyle w:val="2"/>
        <w:sectPr>
          <w:pgSz w:w="16838" w:h="11906" w:orient="landscape"/>
          <w:pgMar w:top="1803" w:right="1440" w:bottom="1803" w:left="1440" w:header="851" w:footer="992" w:gutter="0"/>
          <w:paperSrc/>
          <w:cols w:space="0" w:num="1"/>
          <w:rtlGutter w:val="0"/>
          <w:docGrid w:type="lines" w:linePitch="319" w:charSpace="0"/>
        </w:sectPr>
      </w:pPr>
    </w:p>
    <w:p w14:paraId="6843CB84">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F6B6B">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B5392"/>
    <w:rsid w:val="1D8B5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szCs w:val="22"/>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21"/>
    <w:basedOn w:val="5"/>
    <w:qFormat/>
    <w:uiPriority w:val="0"/>
    <w:rPr>
      <w:rFonts w:hint="eastAsia" w:ascii="宋体" w:hAnsi="宋体" w:eastAsia="宋体" w:cs="宋体"/>
      <w:color w:val="000000"/>
      <w:sz w:val="24"/>
      <w:szCs w:val="24"/>
      <w:u w:val="none"/>
    </w:rPr>
  </w:style>
  <w:style w:type="character" w:customStyle="1" w:styleId="7">
    <w:name w:val="font101"/>
    <w:basedOn w:val="5"/>
    <w:qFormat/>
    <w:uiPriority w:val="0"/>
    <w:rPr>
      <w:rFonts w:hint="eastAsia" w:ascii="宋体" w:hAnsi="宋体" w:eastAsia="宋体" w:cs="宋体"/>
      <w:color w:val="000000"/>
      <w:sz w:val="24"/>
      <w:szCs w:val="24"/>
      <w:u w:val="single"/>
    </w:rPr>
  </w:style>
  <w:style w:type="character" w:customStyle="1" w:styleId="8">
    <w:name w:val="font51"/>
    <w:basedOn w:val="5"/>
    <w:qFormat/>
    <w:uiPriority w:val="0"/>
    <w:rPr>
      <w:rFonts w:hint="eastAsia" w:ascii="宋体" w:hAnsi="宋体" w:eastAsia="宋体" w:cs="宋体"/>
      <w:color w:val="000000"/>
      <w:sz w:val="24"/>
      <w:szCs w:val="24"/>
      <w:u w:val="none"/>
    </w:rPr>
  </w:style>
  <w:style w:type="character" w:customStyle="1" w:styleId="9">
    <w:name w:val="font112"/>
    <w:basedOn w:val="5"/>
    <w:qFormat/>
    <w:uiPriority w:val="0"/>
    <w:rPr>
      <w:rFonts w:hint="eastAsia" w:ascii="宋体" w:hAnsi="宋体" w:eastAsia="宋体" w:cs="宋体"/>
      <w:color w:val="00B0F0"/>
      <w:sz w:val="24"/>
      <w:szCs w:val="24"/>
      <w:u w:val="none"/>
    </w:rPr>
  </w:style>
  <w:style w:type="character" w:customStyle="1" w:styleId="10">
    <w:name w:val="font91"/>
    <w:basedOn w:val="5"/>
    <w:qFormat/>
    <w:uiPriority w:val="0"/>
    <w:rPr>
      <w:rFonts w:hint="eastAsia" w:ascii="宋体" w:hAnsi="宋体" w:eastAsia="宋体" w:cs="宋体"/>
      <w:color w:val="000000"/>
      <w:sz w:val="28"/>
      <w:szCs w:val="28"/>
      <w:u w:val="none"/>
    </w:rPr>
  </w:style>
  <w:style w:type="character" w:customStyle="1" w:styleId="11">
    <w:name w:val="font131"/>
    <w:basedOn w:val="5"/>
    <w:qFormat/>
    <w:uiPriority w:val="0"/>
    <w:rPr>
      <w:rFonts w:hint="eastAsia" w:ascii="宋体" w:hAnsi="宋体" w:eastAsia="宋体" w:cs="宋体"/>
      <w:color w:val="FF0000"/>
      <w:sz w:val="28"/>
      <w:szCs w:val="28"/>
      <w:u w:val="none"/>
    </w:rPr>
  </w:style>
  <w:style w:type="character" w:customStyle="1" w:styleId="12">
    <w:name w:val="font11"/>
    <w:basedOn w:val="5"/>
    <w:qFormat/>
    <w:uiPriority w:val="0"/>
    <w:rPr>
      <w:rFonts w:hint="default"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1</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2025-08-01T07:18:00Z</dcterms:created>
  <dc:creator>凹凸曼</dc:creator>
  <cp:lastModifiedBy>凹凸曼</cp:lastModifiedBy>
  <dcterms:modified xsi:type="dcterms:W3CDTF">2025-08-01T07:19:51Z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FB93C5BD4B1F4CB395000A0B0D47350B_11</vt:lpwstr>
  </property>
  <property fmtid="{D5CDD505-2E9C-101B-9397-08002B2CF9AE}" pid="4" name="KSOTemplateDocerSaveRecord">
    <vt:lpwstr>eyJoZGlkIjoiYjZmM2UwMDQ5Yjk1NDRlMzk1ZDNmNmEwY2M5YmE5MjAiLCJ1c2VySWQiOiIxNDY5ODExMjIwIn0=</vt:lpwstr>
  </property>
</Properties>
</file>