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F4D0C">
      <w:pPr>
        <w:spacing w:line="360" w:lineRule="auto"/>
        <w:jc w:val="center"/>
        <w:outlineLvl w:val="0"/>
        <w:rPr>
          <w:rFonts w:hint="eastAsia" w:ascii="宋体" w:hAnsi="宋体" w:eastAsia="宋体" w:cs="宋体"/>
          <w:sz w:val="24"/>
          <w:lang w:eastAsia="zh-CN"/>
        </w:rPr>
      </w:pPr>
      <w:bookmarkStart w:id="33" w:name="_GoBack"/>
      <w:bookmarkEnd w:id="33"/>
      <w:bookmarkStart w:id="0" w:name="_Toc28359079"/>
      <w:bookmarkStart w:id="1" w:name="_Toc35393790"/>
      <w:bookmarkStart w:id="2" w:name="_Toc35393621"/>
      <w:bookmarkStart w:id="3" w:name="_Toc28359002"/>
      <w:bookmarkStart w:id="4" w:name="_Hlk24379207"/>
      <w:r>
        <w:rPr>
          <w:rFonts w:hint="eastAsia" w:ascii="宋体" w:hAnsi="宋体" w:cs="宋体"/>
          <w:b/>
          <w:sz w:val="36"/>
          <w:szCs w:val="36"/>
          <w:lang w:eastAsia="zh-CN"/>
        </w:rPr>
        <w:t>区农业农村局办公楼及相关设施维修工程竞争性磋商公告</w:t>
      </w:r>
    </w:p>
    <w:p w14:paraId="35ABAFFC">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168B1C3C">
      <w:pPr>
        <w:spacing w:line="360" w:lineRule="auto"/>
        <w:ind w:firstLine="480" w:firstLineChars="200"/>
        <w:rPr>
          <w:rFonts w:ascii="宋体" w:hAnsi="宋体" w:cs="宋体"/>
          <w:sz w:val="24"/>
          <w:u w:val="single"/>
        </w:rPr>
      </w:pPr>
      <w:r>
        <w:rPr>
          <w:rFonts w:hint="eastAsia" w:ascii="宋体" w:hAnsi="宋体" w:cs="宋体"/>
          <w:sz w:val="24"/>
        </w:rPr>
        <w:t>1.项目编号：</w:t>
      </w:r>
      <w:r>
        <w:rPr>
          <w:rFonts w:hint="eastAsia" w:ascii="宋体" w:hAnsi="宋体" w:cs="宋体"/>
          <w:sz w:val="24"/>
          <w:u w:val="single"/>
        </w:rPr>
        <w:t>11011225210200019511-XM001；</w:t>
      </w:r>
    </w:p>
    <w:p w14:paraId="71C6DA6C">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sz w:val="24"/>
          <w:u w:val="single"/>
        </w:rPr>
        <w:t>区农业农村局办公楼及相关设施维修工程；</w:t>
      </w:r>
    </w:p>
    <w:p w14:paraId="74B65D03">
      <w:pPr>
        <w:spacing w:line="360" w:lineRule="auto"/>
        <w:ind w:firstLine="480" w:firstLineChars="200"/>
        <w:rPr>
          <w:rFonts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4"/>
    <w:p w14:paraId="131B3EFE">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u w:val="single"/>
        </w:rPr>
        <w:t>172.458504</w:t>
      </w:r>
      <w:r>
        <w:rPr>
          <w:rFonts w:hint="eastAsia" w:ascii="宋体" w:hAnsi="宋体" w:cs="宋体"/>
          <w:sz w:val="24"/>
        </w:rPr>
        <w:t>万元、项目最高限价（如有）：</w:t>
      </w:r>
      <w:r>
        <w:rPr>
          <w:rFonts w:hint="eastAsia" w:ascii="宋体" w:hAnsi="宋体" w:cs="宋体"/>
          <w:sz w:val="24"/>
          <w:u w:val="single"/>
        </w:rPr>
        <w:t>172.458257</w:t>
      </w:r>
      <w:r>
        <w:rPr>
          <w:rFonts w:hint="eastAsia" w:ascii="宋体" w:hAnsi="宋体" w:cs="宋体"/>
          <w:sz w:val="24"/>
        </w:rPr>
        <w:t>万元；</w:t>
      </w:r>
    </w:p>
    <w:p w14:paraId="174C5657">
      <w:pPr>
        <w:spacing w:line="360" w:lineRule="auto"/>
        <w:ind w:firstLine="480" w:firstLineChars="200"/>
        <w:rPr>
          <w:rFonts w:ascii="宋体" w:hAnsi="宋体" w:cs="宋体"/>
          <w:sz w:val="24"/>
        </w:rPr>
      </w:pPr>
      <w:r>
        <w:rPr>
          <w:rFonts w:hint="eastAsia" w:ascii="宋体" w:hAnsi="宋体" w:cs="宋体"/>
          <w:sz w:val="24"/>
        </w:rPr>
        <w:t>5.采购需求：</w:t>
      </w:r>
    </w:p>
    <w:tbl>
      <w:tblPr>
        <w:tblStyle w:val="6"/>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0490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669906B1">
            <w:pPr>
              <w:jc w:val="center"/>
              <w:rPr>
                <w:rFonts w:ascii="宋体" w:hAnsi="宋体" w:cs="宋体"/>
                <w:bCs/>
                <w:sz w:val="24"/>
                <w:lang w:bidi="zh-CN"/>
              </w:rPr>
            </w:pPr>
            <w:r>
              <w:rPr>
                <w:rFonts w:hint="eastAsia" w:ascii="宋体" w:hAnsi="宋体" w:cs="宋体"/>
                <w:bCs/>
                <w:sz w:val="24"/>
                <w:lang w:bidi="zh-CN"/>
              </w:rPr>
              <w:t>包号</w:t>
            </w:r>
          </w:p>
        </w:tc>
        <w:tc>
          <w:tcPr>
            <w:tcW w:w="2414" w:type="dxa"/>
            <w:vAlign w:val="center"/>
          </w:tcPr>
          <w:p w14:paraId="17A2B242">
            <w:pPr>
              <w:jc w:val="center"/>
              <w:rPr>
                <w:rFonts w:ascii="宋体" w:hAnsi="宋体" w:cs="宋体"/>
                <w:bCs/>
                <w:sz w:val="24"/>
                <w:lang w:bidi="zh-CN"/>
              </w:rPr>
            </w:pPr>
            <w:r>
              <w:rPr>
                <w:rFonts w:hint="eastAsia" w:ascii="宋体" w:hAnsi="宋体" w:cs="宋体"/>
                <w:bCs/>
                <w:sz w:val="24"/>
                <w:lang w:bidi="zh-CN"/>
              </w:rPr>
              <w:t>标的名称</w:t>
            </w:r>
          </w:p>
        </w:tc>
        <w:tc>
          <w:tcPr>
            <w:tcW w:w="1499" w:type="dxa"/>
            <w:vAlign w:val="center"/>
          </w:tcPr>
          <w:p w14:paraId="579D4E6A">
            <w:pPr>
              <w:jc w:val="center"/>
              <w:rPr>
                <w:rFonts w:ascii="宋体" w:hAnsi="宋体" w:cs="宋体"/>
                <w:bCs/>
                <w:sz w:val="24"/>
                <w:lang w:bidi="zh-CN"/>
              </w:rPr>
            </w:pPr>
            <w:r>
              <w:rPr>
                <w:rFonts w:hint="eastAsia" w:ascii="宋体" w:hAnsi="宋体" w:cs="宋体"/>
                <w:bCs/>
                <w:sz w:val="24"/>
                <w:lang w:bidi="zh-CN"/>
              </w:rPr>
              <w:t>采购包预算金额（万元）</w:t>
            </w:r>
          </w:p>
        </w:tc>
        <w:tc>
          <w:tcPr>
            <w:tcW w:w="831" w:type="dxa"/>
            <w:vAlign w:val="center"/>
          </w:tcPr>
          <w:p w14:paraId="48D61A70">
            <w:pPr>
              <w:jc w:val="center"/>
              <w:rPr>
                <w:rFonts w:ascii="宋体" w:hAnsi="宋体" w:cs="宋体"/>
                <w:bCs/>
                <w:sz w:val="24"/>
                <w:lang w:bidi="zh-CN"/>
              </w:rPr>
            </w:pPr>
            <w:r>
              <w:rPr>
                <w:rFonts w:hint="eastAsia" w:ascii="宋体" w:hAnsi="宋体" w:cs="宋体"/>
                <w:bCs/>
                <w:sz w:val="24"/>
                <w:lang w:bidi="zh-CN"/>
              </w:rPr>
              <w:t>数量</w:t>
            </w:r>
          </w:p>
        </w:tc>
        <w:tc>
          <w:tcPr>
            <w:tcW w:w="3962" w:type="dxa"/>
            <w:vAlign w:val="center"/>
          </w:tcPr>
          <w:p w14:paraId="58C12409">
            <w:pPr>
              <w:jc w:val="center"/>
              <w:rPr>
                <w:rFonts w:ascii="宋体" w:hAnsi="宋体" w:cs="宋体"/>
                <w:bCs/>
                <w:sz w:val="24"/>
                <w:lang w:bidi="zh-CN"/>
              </w:rPr>
            </w:pPr>
            <w:r>
              <w:rPr>
                <w:rFonts w:hint="eastAsia" w:ascii="宋体" w:hAnsi="宋体" w:cs="宋体"/>
                <w:bCs/>
                <w:sz w:val="24"/>
                <w:lang w:bidi="zh-CN"/>
              </w:rPr>
              <w:t>简要技术需求或服务要求</w:t>
            </w:r>
          </w:p>
        </w:tc>
      </w:tr>
      <w:tr w14:paraId="4B49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92" w:type="dxa"/>
            <w:vAlign w:val="center"/>
          </w:tcPr>
          <w:p w14:paraId="303DF53D">
            <w:pPr>
              <w:jc w:val="center"/>
              <w:rPr>
                <w:rFonts w:ascii="宋体" w:hAnsi="宋体" w:cs="宋体"/>
                <w:bCs/>
                <w:sz w:val="24"/>
                <w:lang w:bidi="zh-CN"/>
              </w:rPr>
            </w:pPr>
            <w:r>
              <w:rPr>
                <w:rFonts w:hint="eastAsia" w:ascii="宋体" w:hAnsi="宋体" w:cs="宋体"/>
                <w:bCs/>
                <w:sz w:val="24"/>
                <w:lang w:bidi="zh-CN"/>
              </w:rPr>
              <w:t>01</w:t>
            </w:r>
          </w:p>
        </w:tc>
        <w:tc>
          <w:tcPr>
            <w:tcW w:w="2414" w:type="dxa"/>
            <w:vAlign w:val="center"/>
          </w:tcPr>
          <w:p w14:paraId="53F5F435">
            <w:pPr>
              <w:jc w:val="center"/>
              <w:rPr>
                <w:rFonts w:ascii="宋体" w:hAnsi="宋体" w:cs="宋体"/>
                <w:bCs/>
                <w:sz w:val="24"/>
                <w:lang w:bidi="zh-CN"/>
              </w:rPr>
            </w:pPr>
            <w:r>
              <w:rPr>
                <w:rFonts w:hint="eastAsia" w:ascii="宋体" w:hAnsi="宋体" w:cs="宋体"/>
                <w:bCs/>
                <w:sz w:val="24"/>
                <w:lang w:bidi="zh-CN"/>
              </w:rPr>
              <w:t>区农业农村局办公楼及相关设施维修工程</w:t>
            </w:r>
          </w:p>
        </w:tc>
        <w:tc>
          <w:tcPr>
            <w:tcW w:w="1499" w:type="dxa"/>
            <w:vAlign w:val="center"/>
          </w:tcPr>
          <w:p w14:paraId="1DA6874C">
            <w:pPr>
              <w:jc w:val="center"/>
              <w:rPr>
                <w:rFonts w:ascii="宋体" w:hAnsi="宋体" w:cs="宋体"/>
                <w:bCs/>
                <w:sz w:val="24"/>
                <w:lang w:bidi="zh-CN"/>
              </w:rPr>
            </w:pPr>
            <w:r>
              <w:rPr>
                <w:rFonts w:hint="eastAsia" w:ascii="宋体" w:hAnsi="宋体" w:cs="宋体"/>
                <w:bCs/>
                <w:sz w:val="24"/>
                <w:lang w:bidi="zh-CN"/>
              </w:rPr>
              <w:t>172.458504</w:t>
            </w:r>
          </w:p>
        </w:tc>
        <w:tc>
          <w:tcPr>
            <w:tcW w:w="831" w:type="dxa"/>
            <w:vAlign w:val="center"/>
          </w:tcPr>
          <w:p w14:paraId="18A1339F">
            <w:pPr>
              <w:jc w:val="center"/>
              <w:rPr>
                <w:rFonts w:ascii="宋体" w:hAnsi="宋体" w:cs="宋体"/>
                <w:bCs/>
                <w:sz w:val="24"/>
                <w:lang w:bidi="zh-CN"/>
              </w:rPr>
            </w:pPr>
            <w:r>
              <w:rPr>
                <w:rFonts w:hint="eastAsia" w:ascii="宋体" w:hAnsi="宋体" w:cs="宋体"/>
                <w:bCs/>
                <w:sz w:val="24"/>
                <w:lang w:bidi="zh-CN"/>
              </w:rPr>
              <w:t>1</w:t>
            </w:r>
          </w:p>
        </w:tc>
        <w:tc>
          <w:tcPr>
            <w:tcW w:w="3962" w:type="dxa"/>
            <w:vAlign w:val="center"/>
          </w:tcPr>
          <w:p w14:paraId="7B461966">
            <w:pPr>
              <w:jc w:val="center"/>
              <w:rPr>
                <w:rFonts w:ascii="宋体" w:hAnsi="宋体" w:cs="宋体"/>
                <w:bCs/>
                <w:sz w:val="24"/>
                <w:lang w:bidi="zh-CN"/>
              </w:rPr>
            </w:pPr>
            <w:r>
              <w:rPr>
                <w:rFonts w:hint="eastAsia" w:ascii="宋体" w:hAnsi="宋体" w:cs="宋体"/>
                <w:bCs/>
                <w:sz w:val="24"/>
                <w:lang w:bidi="zh-CN"/>
              </w:rPr>
              <w:t>区农业农村局办公楼及相关设施维修工程图纸及工程量清单所包含的全部施工内容。</w:t>
            </w:r>
          </w:p>
        </w:tc>
      </w:tr>
    </w:tbl>
    <w:p w14:paraId="57D7658D">
      <w:pPr>
        <w:spacing w:line="360" w:lineRule="auto"/>
        <w:ind w:firstLine="480" w:firstLineChars="200"/>
        <w:rPr>
          <w:rFonts w:ascii="宋体" w:hAnsi="宋体" w:cs="宋体"/>
          <w:sz w:val="24"/>
          <w:highlight w:val="yellow"/>
        </w:rPr>
      </w:pPr>
      <w:r>
        <w:rPr>
          <w:rFonts w:hint="eastAsia" w:ascii="宋体" w:hAnsi="宋体" w:cs="宋体"/>
          <w:sz w:val="24"/>
        </w:rPr>
        <w:t>6.合同履行期限：120日历天内完成合同内全部工作内容，具体开工日期以实际的开工日期为准；</w:t>
      </w:r>
    </w:p>
    <w:p w14:paraId="7D5FB8DF">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sz w:val="24"/>
          <w:lang w:val="zh-CN"/>
        </w:rPr>
        <w:t>■</w:t>
      </w:r>
      <w:r>
        <w:rPr>
          <w:rFonts w:hint="eastAsia" w:ascii="宋体" w:hAnsi="宋体" w:cs="宋体"/>
          <w:sz w:val="24"/>
        </w:rPr>
        <w:t>否。</w:t>
      </w:r>
    </w:p>
    <w:p w14:paraId="5C443D5E">
      <w:pPr>
        <w:pStyle w:val="2"/>
        <w:spacing w:before="0" w:line="360" w:lineRule="auto"/>
        <w:jc w:val="left"/>
        <w:rPr>
          <w:rFonts w:ascii="宋体" w:hAnsi="宋体" w:eastAsia="宋体" w:cs="宋体"/>
          <w:sz w:val="24"/>
          <w:szCs w:val="24"/>
        </w:rPr>
      </w:pPr>
      <w:bookmarkStart w:id="5" w:name="_Toc28359003"/>
      <w:bookmarkStart w:id="6" w:name="_Toc35393622"/>
      <w:bookmarkStart w:id="7" w:name="_Toc35393791"/>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40F330D1">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4CA48A75">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5F607DBF">
      <w:pPr>
        <w:spacing w:line="360" w:lineRule="auto"/>
        <w:ind w:firstLine="480" w:firstLineChars="200"/>
        <w:rPr>
          <w:rFonts w:ascii="宋体" w:hAnsi="宋体" w:cs="宋体"/>
          <w:sz w:val="24"/>
        </w:rPr>
      </w:pPr>
      <w:r>
        <w:rPr>
          <w:rFonts w:hint="eastAsia" w:ascii="宋体" w:hAnsi="宋体" w:cs="宋体"/>
          <w:sz w:val="24"/>
        </w:rPr>
        <w:t xml:space="preserve">2.1 中小企业政策 </w:t>
      </w:r>
    </w:p>
    <w:p w14:paraId="13C50106">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07C50798">
      <w:pPr>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 xml:space="preserve">本项目专门面向 □中小 </w:t>
      </w:r>
      <w:r>
        <w:rPr>
          <w:rFonts w:hint="eastAsia" w:ascii="宋体" w:hAnsi="宋体" w:cs="宋体"/>
          <w:sz w:val="24"/>
          <w:lang w:val="zh-CN"/>
        </w:rPr>
        <w:t>■</w:t>
      </w:r>
      <w:r>
        <w:rPr>
          <w:rFonts w:hint="eastAsia" w:ascii="宋体" w:hAnsi="宋体" w:cs="宋体"/>
          <w:sz w:val="24"/>
        </w:rPr>
        <w:t>小微企业 采购。即：提供的货物全部由符合政策要求的中小/小微企业制造、服务全部由符合政策要求的中小/小微企业承接。</w:t>
      </w:r>
    </w:p>
    <w:p w14:paraId="2CC0FF7A">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0315BA13">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bookmarkStart w:id="11" w:name="OLE_LINK2"/>
      <w:r>
        <w:rPr>
          <w:rFonts w:hint="eastAsia" w:ascii="宋体" w:hAnsi="宋体" w:cs="宋体"/>
          <w:sz w:val="24"/>
          <w:u w:val="single"/>
        </w:rPr>
        <w:t xml:space="preserve">   /   </w:t>
      </w:r>
      <w:bookmarkEnd w:id="11"/>
      <w:r>
        <w:rPr>
          <w:rFonts w:hint="eastAsia" w:ascii="宋体" w:hAnsi="宋体" w:cs="宋体"/>
          <w:sz w:val="24"/>
        </w:rPr>
        <w:t>。</w:t>
      </w:r>
    </w:p>
    <w:p w14:paraId="73901AB4">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7A5D673F">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6C4ED664">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2783B9E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0380C631">
      <w:pPr>
        <w:spacing w:line="360" w:lineRule="auto"/>
        <w:ind w:firstLine="480" w:firstLineChars="200"/>
        <w:rPr>
          <w:rFonts w:ascii="宋体" w:hAnsi="宋体" w:cs="宋体"/>
          <w:sz w:val="24"/>
        </w:rPr>
      </w:pPr>
      <w:r>
        <w:rPr>
          <w:rFonts w:hint="eastAsia" w:ascii="宋体" w:hAnsi="宋体" w:cs="宋体"/>
          <w:sz w:val="24"/>
        </w:rPr>
        <w:t>3.2其他特定资格要求：</w:t>
      </w:r>
    </w:p>
    <w:p w14:paraId="7E3FFA66">
      <w:pPr>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w:t>
      </w:r>
      <w:r>
        <w:rPr>
          <w:rFonts w:hint="eastAsia"/>
          <w:sz w:val="24"/>
          <w:u w:val="single"/>
          <w:lang w:val="zh-CN" w:bidi="zh-CN"/>
        </w:rPr>
        <w:t>申请人具备</w:t>
      </w:r>
      <w:r>
        <w:rPr>
          <w:rFonts w:hint="eastAsia"/>
          <w:sz w:val="24"/>
          <w:u w:val="single"/>
          <w:lang w:bidi="zh-CN"/>
        </w:rPr>
        <w:t>建筑工程施工总承包三级及以上资质</w:t>
      </w:r>
      <w:r>
        <w:rPr>
          <w:rFonts w:hint="eastAsia" w:ascii="宋体" w:hAnsi="宋体" w:cs="宋体"/>
          <w:sz w:val="24"/>
          <w:u w:val="single"/>
          <w:lang w:bidi="zh-CN"/>
        </w:rPr>
        <w:t>；</w:t>
      </w:r>
    </w:p>
    <w:p w14:paraId="77760886">
      <w:pPr>
        <w:spacing w:line="360" w:lineRule="auto"/>
        <w:ind w:firstLine="960" w:firstLineChars="400"/>
        <w:rPr>
          <w:rFonts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0631E50F">
      <w:pPr>
        <w:pStyle w:val="9"/>
        <w:tabs>
          <w:tab w:val="left" w:pos="1461"/>
          <w:tab w:val="left" w:pos="4940"/>
        </w:tabs>
        <w:spacing w:line="360" w:lineRule="auto"/>
        <w:ind w:firstLine="960" w:firstLineChars="400"/>
        <w:rPr>
          <w:rFonts w:ascii="宋体" w:hAnsi="宋体" w:cs="宋体"/>
          <w:i/>
          <w:iCs/>
          <w:sz w:val="24"/>
          <w:u w:val="single"/>
        </w:rPr>
      </w:pPr>
      <w:r>
        <w:rPr>
          <w:rFonts w:hint="eastAsia" w:ascii="宋体" w:hAnsi="宋体" w:cs="宋体"/>
          <w:sz w:val="24"/>
          <w:u w:val="single"/>
          <w:lang w:val="zh-CN" w:bidi="zh-CN"/>
        </w:rPr>
        <w:t>3）申请人拟派项目经理须具备建筑工程专业二级（含）以上注册建造师执业资格，具备有效的安全生产考核合格证书（B本），且不能担任其他在施建设项目的项目经理</w:t>
      </w:r>
      <w:r>
        <w:rPr>
          <w:rFonts w:hint="eastAsia" w:ascii="宋体" w:hAnsi="宋体" w:cs="宋体"/>
          <w:snapToGrid w:val="0"/>
          <w:sz w:val="24"/>
        </w:rPr>
        <w:t>。</w:t>
      </w:r>
    </w:p>
    <w:bookmarkEnd w:id="9"/>
    <w:bookmarkEnd w:id="10"/>
    <w:p w14:paraId="432D24F9">
      <w:pPr>
        <w:pStyle w:val="2"/>
        <w:widowControl/>
        <w:spacing w:before="0" w:line="360" w:lineRule="auto"/>
        <w:jc w:val="left"/>
        <w:rPr>
          <w:rFonts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三、获取采购文件</w:t>
      </w:r>
      <w:bookmarkEnd w:id="12"/>
      <w:bookmarkEnd w:id="13"/>
    </w:p>
    <w:p w14:paraId="35F04AF6">
      <w:pPr>
        <w:adjustRightInd w:val="0"/>
        <w:snapToGrid w:val="0"/>
        <w:spacing w:line="360" w:lineRule="auto"/>
        <w:ind w:firstLine="480" w:firstLineChars="200"/>
        <w:rPr>
          <w:rFonts w:ascii="宋体" w:hAnsi="宋体" w:cs="宋体"/>
          <w:sz w:val="24"/>
        </w:rPr>
      </w:pPr>
      <w:r>
        <w:rPr>
          <w:rFonts w:hint="eastAsia" w:ascii="宋体" w:hAnsi="宋体" w:cs="宋体"/>
          <w:sz w:val="24"/>
        </w:rPr>
        <w:t>1.时间：202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06</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日，每天上午9:00至12:00，下午12:00至17:00（北京时间，法定节假日除外）。</w:t>
      </w:r>
    </w:p>
    <w:p w14:paraId="5E78856C">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50A37A1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2A8EC55B">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4235EC1B">
      <w:pPr>
        <w:pStyle w:val="2"/>
        <w:widowControl/>
        <w:spacing w:before="0" w:line="360" w:lineRule="auto"/>
        <w:jc w:val="left"/>
        <w:rPr>
          <w:rFonts w:ascii="宋体" w:hAnsi="宋体" w:eastAsia="宋体" w:cs="宋体"/>
          <w:sz w:val="24"/>
          <w:szCs w:val="24"/>
        </w:rPr>
      </w:pPr>
      <w:bookmarkStart w:id="14" w:name="_Toc35393793"/>
      <w:bookmarkStart w:id="15" w:name="_Toc28359082"/>
      <w:bookmarkStart w:id="16" w:name="_Toc35393624"/>
      <w:bookmarkStart w:id="17" w:name="_Toc28359005"/>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29AF9C8E">
      <w:pPr>
        <w:spacing w:line="360" w:lineRule="auto"/>
        <w:ind w:firstLine="480" w:firstLineChars="200"/>
        <w:rPr>
          <w:rFonts w:ascii="宋体" w:hAnsi="宋体" w:cs="宋体"/>
          <w:bCs/>
          <w:sz w:val="24"/>
          <w:u w:val="single"/>
        </w:rPr>
      </w:pPr>
      <w:r>
        <w:rPr>
          <w:rFonts w:hint="eastAsia" w:ascii="宋体" w:hAnsi="宋体" w:cs="宋体"/>
          <w:sz w:val="24"/>
        </w:rPr>
        <w:t>截止时间：202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日09点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bCs/>
          <w:sz w:val="24"/>
        </w:rPr>
        <w:t>（北京时间）</w:t>
      </w:r>
      <w:r>
        <w:rPr>
          <w:rFonts w:hint="eastAsia" w:ascii="宋体" w:hAnsi="宋体" w:cs="宋体"/>
          <w:iCs/>
          <w:sz w:val="24"/>
        </w:rPr>
        <w:t>。</w:t>
      </w:r>
    </w:p>
    <w:p w14:paraId="5115B7C5">
      <w:pPr>
        <w:spacing w:line="360" w:lineRule="auto"/>
        <w:ind w:firstLine="480" w:firstLineChars="200"/>
        <w:rPr>
          <w:rFonts w:ascii="宋体" w:hAnsi="宋体" w:cs="宋体"/>
          <w:sz w:val="24"/>
          <w:lang w:val="zh-TW"/>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4937E5A5">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0071C60F">
      <w:pPr>
        <w:spacing w:line="360" w:lineRule="auto"/>
        <w:ind w:firstLine="480" w:firstLineChars="200"/>
        <w:rPr>
          <w:rFonts w:ascii="宋体" w:hAnsi="宋体" w:cs="宋体"/>
          <w:bCs/>
          <w:sz w:val="24"/>
          <w:u w:val="single"/>
        </w:rPr>
      </w:pPr>
      <w:r>
        <w:rPr>
          <w:rFonts w:hint="eastAsia" w:ascii="宋体" w:hAnsi="宋体" w:cs="宋体"/>
          <w:sz w:val="24"/>
        </w:rPr>
        <w:t>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日09点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bCs/>
          <w:sz w:val="24"/>
        </w:rPr>
        <w:t>（北京时间）</w:t>
      </w:r>
      <w:r>
        <w:rPr>
          <w:rFonts w:hint="eastAsia" w:ascii="宋体" w:hAnsi="宋体" w:cs="宋体"/>
          <w:iCs/>
          <w:sz w:val="24"/>
        </w:rPr>
        <w:t>。</w:t>
      </w:r>
    </w:p>
    <w:p w14:paraId="27C7DC22">
      <w:pPr>
        <w:spacing w:line="360" w:lineRule="auto"/>
        <w:ind w:firstLine="480" w:firstLineChars="200"/>
        <w:rPr>
          <w:rFonts w:ascii="宋体" w:hAnsi="宋体" w:cs="宋体"/>
          <w:bCs/>
          <w:sz w:val="24"/>
          <w:u w:val="single"/>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3954BE0C">
      <w:pPr>
        <w:pStyle w:val="2"/>
        <w:spacing w:before="0" w:line="360" w:lineRule="auto"/>
        <w:jc w:val="left"/>
        <w:rPr>
          <w:rFonts w:ascii="宋体" w:hAnsi="宋体" w:eastAsia="宋体" w:cs="宋体"/>
          <w:sz w:val="24"/>
          <w:szCs w:val="24"/>
        </w:rPr>
      </w:pPr>
      <w:bookmarkStart w:id="18" w:name="_Toc28359007"/>
      <w:bookmarkStart w:id="19" w:name="_Toc35393625"/>
      <w:bookmarkStart w:id="20" w:name="_Toc28359084"/>
      <w:bookmarkStart w:id="21" w:name="_Toc35393794"/>
      <w:r>
        <w:rPr>
          <w:rFonts w:hint="eastAsia" w:ascii="宋体" w:hAnsi="宋体" w:eastAsia="宋体" w:cs="宋体"/>
          <w:sz w:val="24"/>
          <w:szCs w:val="24"/>
        </w:rPr>
        <w:t>六、公告期限</w:t>
      </w:r>
      <w:bookmarkEnd w:id="18"/>
      <w:bookmarkEnd w:id="19"/>
      <w:bookmarkEnd w:id="20"/>
      <w:bookmarkEnd w:id="21"/>
    </w:p>
    <w:p w14:paraId="030BB27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72C9F76F">
      <w:pPr>
        <w:pStyle w:val="2"/>
        <w:spacing w:before="0" w:line="360" w:lineRule="auto"/>
        <w:jc w:val="left"/>
        <w:rPr>
          <w:rFonts w:ascii="宋体" w:hAnsi="宋体" w:eastAsia="宋体" w:cs="宋体"/>
          <w:sz w:val="24"/>
          <w:szCs w:val="24"/>
        </w:rPr>
      </w:pPr>
      <w:bookmarkStart w:id="22" w:name="_Toc35393795"/>
      <w:bookmarkStart w:id="23" w:name="_Toc35393626"/>
      <w:r>
        <w:rPr>
          <w:rFonts w:hint="eastAsia" w:ascii="宋体" w:hAnsi="宋体" w:eastAsia="宋体" w:cs="宋体"/>
          <w:sz w:val="24"/>
          <w:szCs w:val="24"/>
        </w:rPr>
        <w:t>七、其他补充事宜</w:t>
      </w:r>
      <w:bookmarkEnd w:id="22"/>
      <w:bookmarkEnd w:id="23"/>
    </w:p>
    <w:p w14:paraId="492661BA">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bookmarkStart w:id="24" w:name="OLE_LINK5"/>
      <w:r>
        <w:rPr>
          <w:rFonts w:hint="eastAsia" w:cs="宋体"/>
          <w:snapToGrid w:val="0"/>
        </w:rPr>
        <w:t>1.本项目需要落实的政府采购政策：</w:t>
      </w:r>
      <w:r>
        <w:rPr>
          <w:rFonts w:hint="eastAsia"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607FE57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593490C">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CA认证证书服务热线010-58511086</w:t>
      </w:r>
    </w:p>
    <w:p w14:paraId="1E660F0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电子营业执照服务热线400-699-7000</w:t>
      </w:r>
    </w:p>
    <w:p w14:paraId="4C5B45D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技术支持服务热线010-86483801</w:t>
      </w:r>
    </w:p>
    <w:p w14:paraId="6492980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2.1办理CA数字证书或电子营业执照</w:t>
      </w:r>
    </w:p>
    <w:p w14:paraId="66DF1F5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投标人登录北京市政府采购电子交易平台查阅“用户指南”一“操作指南”一“市场主体CA办理操作流程指引”“电子营业执照使用指南”，按照程序要求办理。</w:t>
      </w:r>
    </w:p>
    <w:p w14:paraId="18C2C59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2.2注册</w:t>
      </w:r>
    </w:p>
    <w:p w14:paraId="0323226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投标人登录北京市政府采购电子交易平台“用户指南”—“操作指南”—“市场主体注册入库操作流程指引”进行自助注册绑定。</w:t>
      </w:r>
    </w:p>
    <w:p w14:paraId="75EB762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2.3驱动、客户端下载</w:t>
      </w:r>
    </w:p>
    <w:p w14:paraId="65207A8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投标人登录北京市政府采购电子交易平台“用户指南”—“工具下载”—“招标采购系统文件驱动安装包”下载相关驱动。</w:t>
      </w:r>
    </w:p>
    <w:p w14:paraId="2A088A9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投标人登录北京市政府采购电子交易平台“用户指南”—“工具下载”—“投标文件编制工具”下载相关客户端。</w:t>
      </w:r>
    </w:p>
    <w:p w14:paraId="24B9B9F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2.4获取电子招标文件</w:t>
      </w:r>
    </w:p>
    <w:p w14:paraId="042117C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投标人使用CA数字证书或电子营业执照登录北京市政府采购电子交易平台获取电子招标文件。</w:t>
      </w:r>
    </w:p>
    <w:p w14:paraId="0499B9E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87CDA5C">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2.5编制电子投标文件</w:t>
      </w:r>
    </w:p>
    <w:p w14:paraId="08D1CB4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7370EE3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2.6提交电子投标文件</w:t>
      </w:r>
    </w:p>
    <w:p w14:paraId="4E6F720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投标人应于投标截止时间前在北京市政府采购电子交易平台提交电子投标文件，上传电子投标文件过程中请保持与互联网的连接畅通。</w:t>
      </w:r>
    </w:p>
    <w:p w14:paraId="247612F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2.7电子开标</w:t>
      </w:r>
    </w:p>
    <w:p w14:paraId="60C17B5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rPr>
      </w:pPr>
      <w:r>
        <w:rPr>
          <w:rFonts w:hint="eastAsia" w:cs="宋体"/>
          <w:snapToGrid w:val="0"/>
        </w:rPr>
        <w:t>投标人在开标地点使用CA认证证书登录北京市政府采购电子交易平台进行电子开标。</w:t>
      </w:r>
    </w:p>
    <w:bookmarkEnd w:id="24"/>
    <w:p w14:paraId="79A4D579">
      <w:pPr>
        <w:pStyle w:val="2"/>
        <w:spacing w:before="0" w:line="360" w:lineRule="auto"/>
        <w:jc w:val="left"/>
        <w:rPr>
          <w:rFonts w:ascii="宋体" w:hAnsi="宋体" w:eastAsia="宋体" w:cs="宋体"/>
          <w:sz w:val="24"/>
          <w:szCs w:val="24"/>
        </w:rPr>
      </w:pPr>
      <w:bookmarkStart w:id="25" w:name="_Toc35393627"/>
      <w:bookmarkStart w:id="26" w:name="_Toc28359085"/>
      <w:bookmarkStart w:id="27" w:name="_Toc28359008"/>
      <w:bookmarkStart w:id="28" w:name="_Toc35393796"/>
      <w:r>
        <w:rPr>
          <w:rFonts w:hint="eastAsia" w:ascii="宋体" w:hAnsi="宋体" w:eastAsia="宋体" w:cs="宋体"/>
          <w:sz w:val="24"/>
          <w:szCs w:val="24"/>
        </w:rPr>
        <w:t>八、对本次采购提出询问，请按以下方式联系。</w:t>
      </w:r>
      <w:bookmarkEnd w:id="25"/>
      <w:bookmarkEnd w:id="26"/>
      <w:bookmarkEnd w:id="27"/>
      <w:bookmarkEnd w:id="28"/>
    </w:p>
    <w:p w14:paraId="439E773F">
      <w:pPr>
        <w:widowControl/>
        <w:spacing w:line="360" w:lineRule="auto"/>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1.采购人信息</w:t>
      </w:r>
    </w:p>
    <w:p w14:paraId="31518221">
      <w:pPr>
        <w:spacing w:line="360" w:lineRule="auto"/>
        <w:ind w:firstLine="720" w:firstLineChars="300"/>
        <w:jc w:val="left"/>
        <w:rPr>
          <w:rFonts w:ascii="宋体" w:hAnsi="宋体" w:cs="宋体"/>
          <w:sz w:val="24"/>
          <w:u w:val="single"/>
        </w:rPr>
      </w:pPr>
      <w:bookmarkStart w:id="29" w:name="_Toc28359009"/>
      <w:bookmarkStart w:id="30" w:name="_Toc28359086"/>
      <w:r>
        <w:rPr>
          <w:rFonts w:hint="eastAsia" w:ascii="宋体" w:hAnsi="宋体" w:cs="宋体"/>
          <w:sz w:val="24"/>
        </w:rPr>
        <w:t>名    称：</w:t>
      </w:r>
      <w:r>
        <w:rPr>
          <w:rFonts w:hint="eastAsia" w:ascii="宋体" w:hAnsi="宋体" w:cs="宋体"/>
          <w:sz w:val="24"/>
          <w:u w:val="single"/>
        </w:rPr>
        <w:t>北京市通州区机关事务服务中心</w:t>
      </w:r>
    </w:p>
    <w:p w14:paraId="1EFA0874">
      <w:pPr>
        <w:spacing w:line="360" w:lineRule="auto"/>
        <w:ind w:firstLine="720" w:firstLineChars="30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北京市通州区吉祥路13号通州发展大厦C座916</w:t>
      </w:r>
    </w:p>
    <w:p w14:paraId="79230328">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倪雷  010-80857300</w:t>
      </w:r>
    </w:p>
    <w:p w14:paraId="4F3D1E80">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76C7EFD6">
      <w:pPr>
        <w:spacing w:line="360" w:lineRule="auto"/>
        <w:ind w:firstLine="720" w:firstLineChars="300"/>
        <w:jc w:val="left"/>
        <w:rPr>
          <w:rFonts w:ascii="宋体" w:hAnsi="宋体" w:cs="宋体"/>
          <w:sz w:val="24"/>
        </w:rPr>
      </w:pPr>
      <w:bookmarkStart w:id="31" w:name="_Toc28359087"/>
      <w:bookmarkStart w:id="32" w:name="_Toc28359010"/>
      <w:r>
        <w:rPr>
          <w:rFonts w:hint="eastAsia" w:ascii="宋体" w:hAnsi="宋体" w:cs="宋体"/>
          <w:sz w:val="24"/>
        </w:rPr>
        <w:t>名    称：</w:t>
      </w:r>
      <w:r>
        <w:rPr>
          <w:rFonts w:hint="eastAsia" w:ascii="宋体" w:hAnsi="宋体" w:cs="宋体"/>
          <w:sz w:val="24"/>
          <w:u w:val="single"/>
        </w:rPr>
        <w:t>汇信（北京）工程管理有限公司</w:t>
      </w:r>
    </w:p>
    <w:p w14:paraId="6F48CEB0">
      <w:pPr>
        <w:spacing w:line="360" w:lineRule="auto"/>
        <w:ind w:firstLine="720" w:firstLineChars="3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北京市经济技术开发区亦庄云时代B2座-18层</w:t>
      </w:r>
    </w:p>
    <w:p w14:paraId="572E3025">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赵晓明  010-53387002</w:t>
      </w:r>
    </w:p>
    <w:p w14:paraId="21F9DF2C">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09F36BC3">
      <w:pPr>
        <w:spacing w:line="360"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u w:val="single"/>
        </w:rPr>
        <w:t>赵晓明</w:t>
      </w:r>
    </w:p>
    <w:p w14:paraId="5A79C3F9">
      <w:pPr>
        <w:spacing w:line="360" w:lineRule="auto"/>
        <w:ind w:firstLine="720" w:firstLineChars="300"/>
        <w:rPr>
          <w:rFonts w:ascii="宋体" w:hAnsi="宋体" w:cs="宋体"/>
          <w:sz w:val="24"/>
          <w:u w:val="single"/>
        </w:rPr>
      </w:pPr>
      <w:r>
        <w:rPr>
          <w:rFonts w:hint="eastAsia" w:ascii="宋体" w:hAnsi="宋体" w:cs="宋体"/>
          <w:sz w:val="24"/>
          <w:szCs w:val="20"/>
        </w:rPr>
        <w:t>电      话：</w:t>
      </w:r>
      <w:r>
        <w:rPr>
          <w:rFonts w:hint="eastAsia" w:ascii="宋体" w:hAnsi="宋体" w:cs="宋体"/>
          <w:sz w:val="24"/>
          <w:szCs w:val="20"/>
          <w:u w:val="single"/>
        </w:rPr>
        <w:t>010-53387002</w:t>
      </w:r>
    </w:p>
    <w:p w14:paraId="0997A9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E6840"/>
    <w:rsid w:val="019E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2026-01-04T10:17:00Z</dcterms:created>
  <dc:creator>九月长安</dc:creator>
  <cp:lastModifiedBy>九月长安</cp:lastModifiedBy>
  <dcterms:modified xsi:type="dcterms:W3CDTF">2026-01-04T10:18:17Z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6D0B826830474F25BEFBFC9B7B4743A4_11</vt:lpwstr>
  </property>
  <property fmtid="{D5CDD505-2E9C-101B-9397-08002B2CF9AE}" pid="4" name="KSOTemplateDocerSaveRecord">
    <vt:lpwstr>eyJoZGlkIjoiNmRkOTZkN2E4MTcwYzllMDFiYmVkNTIzMzA0ZTNiODMiLCJ1c2VySWQiOiI2NDI2OTIwNzcifQ==</vt:lpwstr>
  </property>
</Properties>
</file>