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1FF" w:rsidRDefault="006B31FF" w:rsidP="006B31FF">
      <w:pPr>
        <w:spacing w:line="360" w:lineRule="auto"/>
        <w:ind w:firstLineChars="200" w:firstLine="640"/>
        <w:jc w:val="center"/>
        <w:rPr>
          <w:sz w:val="32"/>
          <w:szCs w:val="32"/>
        </w:rPr>
      </w:pPr>
      <w:r>
        <w:rPr>
          <w:rFonts w:hint="eastAsia"/>
          <w:sz w:val="32"/>
          <w:szCs w:val="32"/>
        </w:rPr>
        <w:t>招标公告</w:t>
      </w:r>
      <w:bookmarkStart w:id="0" w:name="_GoBack"/>
      <w:bookmarkEnd w:id="0"/>
    </w:p>
    <w:p w:rsidR="006B31FF" w:rsidRDefault="006B31FF" w:rsidP="006B31FF">
      <w:pPr>
        <w:pStyle w:val="2"/>
        <w:spacing w:before="0" w:line="360" w:lineRule="auto"/>
        <w:jc w:val="left"/>
        <w:rPr>
          <w:rFonts w:ascii="Times New Roman" w:eastAsia="宋体" w:hAnsi="Times New Roman"/>
          <w:sz w:val="24"/>
          <w:szCs w:val="24"/>
        </w:rPr>
      </w:pPr>
      <w:bookmarkStart w:id="1" w:name="_Toc28359079"/>
      <w:bookmarkStart w:id="2" w:name="_Toc28359002"/>
      <w:bookmarkStart w:id="3" w:name="_Toc35393790"/>
      <w:bookmarkStart w:id="4" w:name="_Toc35393621"/>
      <w:bookmarkStart w:id="5" w:name="_Hlk24379207"/>
      <w:r>
        <w:rPr>
          <w:rFonts w:ascii="Times New Roman" w:eastAsia="宋体" w:hAnsi="Times New Roman"/>
          <w:sz w:val="24"/>
          <w:szCs w:val="24"/>
        </w:rPr>
        <w:t>一、项目基本情况</w:t>
      </w:r>
      <w:bookmarkEnd w:id="1"/>
      <w:bookmarkEnd w:id="2"/>
      <w:bookmarkEnd w:id="3"/>
      <w:bookmarkEnd w:id="4"/>
    </w:p>
    <w:p w:rsidR="006B31FF" w:rsidRDefault="006B31FF" w:rsidP="006B31FF">
      <w:pPr>
        <w:spacing w:line="360" w:lineRule="auto"/>
        <w:ind w:firstLineChars="200" w:firstLine="480"/>
        <w:rPr>
          <w:sz w:val="24"/>
        </w:rPr>
      </w:pPr>
      <w:r>
        <w:rPr>
          <w:sz w:val="24"/>
        </w:rPr>
        <w:t>1.</w:t>
      </w:r>
      <w:r>
        <w:rPr>
          <w:sz w:val="24"/>
        </w:rPr>
        <w:t>项目编号：</w:t>
      </w:r>
      <w:hyperlink r:id="rId4" w:history="1">
        <w:r w:rsidRPr="00DD6F65">
          <w:rPr>
            <w:rStyle w:val="a4"/>
            <w:bCs/>
            <w:sz w:val="24"/>
          </w:rPr>
          <w:t>11011225210200019483-XM001</w:t>
        </w:r>
      </w:hyperlink>
    </w:p>
    <w:p w:rsidR="006B31FF" w:rsidRDefault="006B31FF" w:rsidP="006B31FF">
      <w:pPr>
        <w:spacing w:line="360" w:lineRule="auto"/>
        <w:ind w:firstLineChars="200" w:firstLine="480"/>
        <w:rPr>
          <w:sz w:val="24"/>
        </w:rPr>
      </w:pPr>
      <w:r>
        <w:rPr>
          <w:sz w:val="24"/>
        </w:rPr>
        <w:t>2.</w:t>
      </w:r>
      <w:r>
        <w:rPr>
          <w:sz w:val="24"/>
        </w:rPr>
        <w:t>项目名称：</w:t>
      </w:r>
      <w:r>
        <w:rPr>
          <w:rFonts w:hint="eastAsia"/>
          <w:sz w:val="24"/>
          <w:u w:val="single"/>
        </w:rPr>
        <w:t>2026</w:t>
      </w:r>
      <w:r>
        <w:rPr>
          <w:rFonts w:hint="eastAsia"/>
          <w:sz w:val="24"/>
          <w:u w:val="single"/>
        </w:rPr>
        <w:t>年度通州区政务网络和信息系统安全服务</w:t>
      </w:r>
    </w:p>
    <w:bookmarkEnd w:id="5"/>
    <w:p w:rsidR="006B31FF" w:rsidRDefault="006B31FF" w:rsidP="006B31FF">
      <w:pPr>
        <w:spacing w:line="360" w:lineRule="auto"/>
        <w:ind w:firstLineChars="200" w:firstLine="480"/>
        <w:rPr>
          <w:sz w:val="24"/>
        </w:rPr>
      </w:pPr>
      <w:r>
        <w:rPr>
          <w:sz w:val="24"/>
        </w:rPr>
        <w:t>3.</w:t>
      </w:r>
      <w:r>
        <w:rPr>
          <w:sz w:val="24"/>
        </w:rPr>
        <w:t>项目预算金额：</w:t>
      </w:r>
      <w:r>
        <w:rPr>
          <w:sz w:val="24"/>
          <w:u w:val="single"/>
        </w:rPr>
        <w:t>129.5</w:t>
      </w:r>
      <w:r>
        <w:rPr>
          <w:sz w:val="24"/>
        </w:rPr>
        <w:t>万元、项目最高限价（如有）：</w:t>
      </w:r>
      <w:r>
        <w:rPr>
          <w:sz w:val="24"/>
          <w:u w:val="single"/>
        </w:rPr>
        <w:t>129.5</w:t>
      </w:r>
      <w:r>
        <w:rPr>
          <w:sz w:val="24"/>
        </w:rPr>
        <w:t>万元</w:t>
      </w:r>
    </w:p>
    <w:p w:rsidR="006B31FF" w:rsidRDefault="006B31FF" w:rsidP="006B31FF">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6B31FF" w:rsidTr="009078A7">
        <w:trPr>
          <w:trHeight w:val="454"/>
        </w:trPr>
        <w:tc>
          <w:tcPr>
            <w:tcW w:w="382" w:type="pct"/>
            <w:vAlign w:val="center"/>
          </w:tcPr>
          <w:p w:rsidR="006B31FF" w:rsidRDefault="006B31FF" w:rsidP="009078A7">
            <w:pPr>
              <w:jc w:val="center"/>
              <w:rPr>
                <w:bCs/>
                <w:szCs w:val="21"/>
              </w:rPr>
            </w:pPr>
            <w:r>
              <w:rPr>
                <w:bCs/>
                <w:szCs w:val="21"/>
              </w:rPr>
              <w:t>包号</w:t>
            </w:r>
          </w:p>
        </w:tc>
        <w:tc>
          <w:tcPr>
            <w:tcW w:w="843" w:type="pct"/>
            <w:vAlign w:val="center"/>
          </w:tcPr>
          <w:p w:rsidR="006B31FF" w:rsidRDefault="006B31FF" w:rsidP="009078A7">
            <w:pPr>
              <w:jc w:val="center"/>
              <w:rPr>
                <w:bCs/>
                <w:szCs w:val="21"/>
              </w:rPr>
            </w:pPr>
            <w:r>
              <w:rPr>
                <w:bCs/>
                <w:szCs w:val="21"/>
              </w:rPr>
              <w:t>标的名称</w:t>
            </w:r>
          </w:p>
        </w:tc>
        <w:tc>
          <w:tcPr>
            <w:tcW w:w="921" w:type="pct"/>
            <w:vAlign w:val="center"/>
          </w:tcPr>
          <w:p w:rsidR="006B31FF" w:rsidRDefault="006B31FF" w:rsidP="009078A7">
            <w:pPr>
              <w:jc w:val="center"/>
              <w:rPr>
                <w:bCs/>
                <w:szCs w:val="21"/>
              </w:rPr>
            </w:pPr>
            <w:r>
              <w:rPr>
                <w:bCs/>
                <w:szCs w:val="21"/>
              </w:rPr>
              <w:t>采购包</w:t>
            </w:r>
          </w:p>
          <w:p w:rsidR="006B31FF" w:rsidRDefault="006B31FF" w:rsidP="009078A7">
            <w:pPr>
              <w:jc w:val="center"/>
              <w:rPr>
                <w:bCs/>
                <w:szCs w:val="21"/>
              </w:rPr>
            </w:pPr>
            <w:r>
              <w:rPr>
                <w:bCs/>
                <w:szCs w:val="21"/>
              </w:rPr>
              <w:t>预算金额</w:t>
            </w:r>
          </w:p>
          <w:p w:rsidR="006B31FF" w:rsidRDefault="006B31FF" w:rsidP="009078A7">
            <w:pPr>
              <w:jc w:val="center"/>
              <w:rPr>
                <w:bCs/>
                <w:szCs w:val="21"/>
              </w:rPr>
            </w:pPr>
            <w:r>
              <w:rPr>
                <w:bCs/>
                <w:szCs w:val="21"/>
              </w:rPr>
              <w:t>（万元）</w:t>
            </w:r>
          </w:p>
        </w:tc>
        <w:tc>
          <w:tcPr>
            <w:tcW w:w="540" w:type="pct"/>
            <w:vAlign w:val="center"/>
          </w:tcPr>
          <w:p w:rsidR="006B31FF" w:rsidRDefault="006B31FF" w:rsidP="009078A7">
            <w:pPr>
              <w:jc w:val="center"/>
              <w:rPr>
                <w:bCs/>
                <w:szCs w:val="21"/>
              </w:rPr>
            </w:pPr>
            <w:r>
              <w:rPr>
                <w:bCs/>
                <w:szCs w:val="21"/>
              </w:rPr>
              <w:t>数量</w:t>
            </w:r>
          </w:p>
        </w:tc>
        <w:tc>
          <w:tcPr>
            <w:tcW w:w="2314" w:type="pct"/>
            <w:vAlign w:val="center"/>
          </w:tcPr>
          <w:p w:rsidR="006B31FF" w:rsidRDefault="006B31FF" w:rsidP="009078A7">
            <w:pPr>
              <w:jc w:val="center"/>
              <w:rPr>
                <w:szCs w:val="21"/>
              </w:rPr>
            </w:pPr>
            <w:r>
              <w:rPr>
                <w:szCs w:val="21"/>
              </w:rPr>
              <w:t>简要技术需求或服务要求</w:t>
            </w:r>
          </w:p>
        </w:tc>
      </w:tr>
      <w:tr w:rsidR="006B31FF" w:rsidTr="009078A7">
        <w:trPr>
          <w:trHeight w:val="454"/>
        </w:trPr>
        <w:tc>
          <w:tcPr>
            <w:tcW w:w="382" w:type="pct"/>
            <w:vAlign w:val="center"/>
          </w:tcPr>
          <w:p w:rsidR="006B31FF" w:rsidRDefault="006B31FF" w:rsidP="009078A7">
            <w:pPr>
              <w:jc w:val="center"/>
              <w:rPr>
                <w:bCs/>
                <w:szCs w:val="21"/>
              </w:rPr>
            </w:pPr>
            <w:r>
              <w:rPr>
                <w:bCs/>
                <w:szCs w:val="21"/>
              </w:rPr>
              <w:t>01</w:t>
            </w:r>
          </w:p>
        </w:tc>
        <w:tc>
          <w:tcPr>
            <w:tcW w:w="843" w:type="pct"/>
            <w:vAlign w:val="center"/>
          </w:tcPr>
          <w:p w:rsidR="006B31FF" w:rsidRDefault="006B31FF" w:rsidP="009078A7">
            <w:pPr>
              <w:jc w:val="center"/>
              <w:rPr>
                <w:bCs/>
                <w:szCs w:val="21"/>
              </w:rPr>
            </w:pPr>
            <w:r>
              <w:rPr>
                <w:rFonts w:hint="eastAsia"/>
                <w:bCs/>
                <w:szCs w:val="21"/>
              </w:rPr>
              <w:t>2026</w:t>
            </w:r>
            <w:r>
              <w:rPr>
                <w:rFonts w:hint="eastAsia"/>
                <w:bCs/>
                <w:szCs w:val="21"/>
              </w:rPr>
              <w:t>年度通州区政务网络和信息系统安全服务</w:t>
            </w:r>
          </w:p>
        </w:tc>
        <w:tc>
          <w:tcPr>
            <w:tcW w:w="921" w:type="pct"/>
            <w:vAlign w:val="center"/>
          </w:tcPr>
          <w:p w:rsidR="006B31FF" w:rsidRDefault="006B31FF" w:rsidP="009078A7">
            <w:pPr>
              <w:jc w:val="center"/>
              <w:rPr>
                <w:bCs/>
                <w:szCs w:val="21"/>
              </w:rPr>
            </w:pPr>
            <w:r>
              <w:rPr>
                <w:rFonts w:hint="eastAsia"/>
                <w:bCs/>
                <w:szCs w:val="21"/>
              </w:rPr>
              <w:t>1</w:t>
            </w:r>
            <w:r>
              <w:rPr>
                <w:bCs/>
                <w:szCs w:val="21"/>
              </w:rPr>
              <w:t>29.5</w:t>
            </w:r>
          </w:p>
        </w:tc>
        <w:tc>
          <w:tcPr>
            <w:tcW w:w="540" w:type="pct"/>
            <w:vAlign w:val="center"/>
          </w:tcPr>
          <w:p w:rsidR="006B31FF" w:rsidRDefault="006B31FF" w:rsidP="009078A7">
            <w:pPr>
              <w:jc w:val="center"/>
              <w:rPr>
                <w:bCs/>
                <w:szCs w:val="21"/>
              </w:rPr>
            </w:pPr>
            <w:r>
              <w:rPr>
                <w:rFonts w:hint="eastAsia"/>
                <w:bCs/>
                <w:szCs w:val="21"/>
              </w:rPr>
              <w:t>1</w:t>
            </w:r>
          </w:p>
        </w:tc>
        <w:tc>
          <w:tcPr>
            <w:tcW w:w="2314" w:type="pct"/>
            <w:vAlign w:val="center"/>
          </w:tcPr>
          <w:p w:rsidR="006B31FF" w:rsidRDefault="006B31FF" w:rsidP="009078A7">
            <w:pPr>
              <w:jc w:val="center"/>
              <w:rPr>
                <w:kern w:val="0"/>
                <w:szCs w:val="21"/>
              </w:rPr>
            </w:pPr>
            <w:r>
              <w:rPr>
                <w:rFonts w:hint="eastAsia"/>
                <w:bCs/>
                <w:szCs w:val="21"/>
              </w:rPr>
              <w:t>等级保护测评与定级备案服务、信息系统安全检查服务、网络安全驻场人员服务、商用密码应用安全性评估、政务云密码服务（具体内容详见采购需求）</w:t>
            </w:r>
          </w:p>
        </w:tc>
      </w:tr>
    </w:tbl>
    <w:p w:rsidR="006B31FF" w:rsidRDefault="006B31FF" w:rsidP="006B31FF">
      <w:pPr>
        <w:spacing w:line="360" w:lineRule="auto"/>
        <w:ind w:firstLineChars="200" w:firstLine="480"/>
        <w:rPr>
          <w:sz w:val="24"/>
          <w:u w:val="single"/>
        </w:rPr>
      </w:pPr>
      <w:r>
        <w:rPr>
          <w:sz w:val="24"/>
        </w:rPr>
        <w:t>5.</w:t>
      </w:r>
      <w:r>
        <w:rPr>
          <w:sz w:val="24"/>
        </w:rPr>
        <w:t>合同履行期限：</w:t>
      </w:r>
      <w:r>
        <w:rPr>
          <w:rFonts w:ascii="宋体" w:hAnsi="宋体" w:hint="eastAsia"/>
          <w:sz w:val="24"/>
        </w:rPr>
        <w:t>合同签订之日起1年</w:t>
      </w:r>
    </w:p>
    <w:p w:rsidR="006B31FF" w:rsidRDefault="006B31FF" w:rsidP="006B31FF">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6B31FF" w:rsidRDefault="006B31FF" w:rsidP="006B31FF">
      <w:pPr>
        <w:spacing w:line="360" w:lineRule="auto"/>
        <w:ind w:firstLineChars="200" w:firstLine="480"/>
        <w:rPr>
          <w:sz w:val="24"/>
        </w:rPr>
      </w:pPr>
    </w:p>
    <w:p w:rsidR="006B31FF" w:rsidRDefault="006B31FF" w:rsidP="006B31FF">
      <w:pPr>
        <w:pStyle w:val="2"/>
        <w:spacing w:before="0" w:line="360" w:lineRule="auto"/>
        <w:jc w:val="left"/>
        <w:rPr>
          <w:rFonts w:ascii="Times New Roman" w:eastAsia="宋体" w:hAnsi="Times New Roman"/>
          <w:sz w:val="24"/>
          <w:szCs w:val="24"/>
        </w:rPr>
      </w:pPr>
      <w:bookmarkStart w:id="6" w:name="_Toc35393622"/>
      <w:bookmarkStart w:id="7" w:name="_Toc28359080"/>
      <w:bookmarkStart w:id="8" w:name="_Toc28359003"/>
      <w:bookmarkStart w:id="9" w:name="_Toc35393791"/>
      <w:r>
        <w:rPr>
          <w:rFonts w:ascii="Times New Roman" w:eastAsia="宋体" w:hAnsi="Times New Roman"/>
          <w:sz w:val="24"/>
          <w:szCs w:val="24"/>
        </w:rPr>
        <w:t>二、申请人的资格要求（须同时满足）</w:t>
      </w:r>
      <w:bookmarkEnd w:id="6"/>
      <w:bookmarkEnd w:id="7"/>
      <w:bookmarkEnd w:id="8"/>
      <w:bookmarkEnd w:id="9"/>
    </w:p>
    <w:p w:rsidR="006B31FF" w:rsidRDefault="006B31FF" w:rsidP="006B31FF">
      <w:pPr>
        <w:spacing w:line="360" w:lineRule="auto"/>
        <w:ind w:firstLineChars="200" w:firstLine="480"/>
        <w:rPr>
          <w:sz w:val="24"/>
        </w:rPr>
      </w:pPr>
      <w:r>
        <w:rPr>
          <w:sz w:val="24"/>
        </w:rPr>
        <w:t>1.</w:t>
      </w:r>
      <w:r>
        <w:rPr>
          <w:sz w:val="24"/>
        </w:rPr>
        <w:t>满足《中华人民共和国政府采购法》第二十二条规定；</w:t>
      </w:r>
    </w:p>
    <w:p w:rsidR="006B31FF" w:rsidRDefault="006B31FF" w:rsidP="006B31FF">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rsidR="006B31FF" w:rsidRPr="00DD6F65" w:rsidRDefault="006B31FF" w:rsidP="006B31FF">
      <w:pPr>
        <w:spacing w:line="360" w:lineRule="auto"/>
        <w:ind w:firstLineChars="200" w:firstLine="480"/>
        <w:rPr>
          <w:sz w:val="24"/>
        </w:rPr>
      </w:pPr>
      <w:r w:rsidRPr="00DD6F65">
        <w:rPr>
          <w:sz w:val="24"/>
        </w:rPr>
        <w:t xml:space="preserve">2.1 </w:t>
      </w:r>
      <w:r w:rsidRPr="00DD6F65">
        <w:rPr>
          <w:sz w:val="24"/>
        </w:rPr>
        <w:t>中小企业政策</w:t>
      </w:r>
    </w:p>
    <w:p w:rsidR="006B31FF" w:rsidRPr="00DD6F65" w:rsidRDefault="006B31FF" w:rsidP="006B31FF">
      <w:pPr>
        <w:spacing w:line="360" w:lineRule="auto"/>
        <w:ind w:firstLineChars="200" w:firstLine="480"/>
        <w:rPr>
          <w:sz w:val="24"/>
        </w:rPr>
      </w:pPr>
      <w:r w:rsidRPr="00DD6F65">
        <w:rPr>
          <w:sz w:val="24"/>
        </w:rPr>
        <w:t>□</w:t>
      </w:r>
      <w:r w:rsidRPr="00DD6F65">
        <w:rPr>
          <w:sz w:val="24"/>
        </w:rPr>
        <w:t>本项目不专门面向中小企业预留采购份额。</w:t>
      </w:r>
    </w:p>
    <w:p w:rsidR="006B31FF" w:rsidRPr="00DD6F65" w:rsidRDefault="006B31FF" w:rsidP="006B31FF">
      <w:pPr>
        <w:spacing w:line="360" w:lineRule="auto"/>
        <w:ind w:firstLineChars="200" w:firstLine="482"/>
        <w:rPr>
          <w:sz w:val="24"/>
        </w:rPr>
      </w:pPr>
      <w:r w:rsidRPr="00DD6F65">
        <w:rPr>
          <w:b/>
          <w:sz w:val="24"/>
        </w:rPr>
        <w:t>■</w:t>
      </w:r>
      <w:r w:rsidRPr="00DD6F65">
        <w:rPr>
          <w:sz w:val="24"/>
        </w:rPr>
        <w:t>本项目专门面向</w:t>
      </w:r>
      <w:r w:rsidRPr="00DD6F65">
        <w:rPr>
          <w:sz w:val="24"/>
        </w:rPr>
        <w:t xml:space="preserve">  </w:t>
      </w:r>
      <w:r w:rsidRPr="00DD6F65">
        <w:rPr>
          <w:b/>
          <w:sz w:val="24"/>
        </w:rPr>
        <w:t>■</w:t>
      </w:r>
      <w:r w:rsidRPr="00DD6F65">
        <w:rPr>
          <w:sz w:val="24"/>
        </w:rPr>
        <w:t>中小</w:t>
      </w:r>
      <w:r w:rsidRPr="00DD6F65">
        <w:rPr>
          <w:rFonts w:hint="eastAsia"/>
          <w:sz w:val="24"/>
        </w:rPr>
        <w:t xml:space="preserve"> </w:t>
      </w:r>
      <w:r w:rsidRPr="00DD6F65">
        <w:rPr>
          <w:sz w:val="24"/>
        </w:rPr>
        <w:t xml:space="preserve"> □</w:t>
      </w:r>
      <w:r w:rsidRPr="00DD6F65">
        <w:rPr>
          <w:sz w:val="24"/>
        </w:rPr>
        <w:t>小微企业</w:t>
      </w:r>
      <w:r w:rsidRPr="00DD6F65">
        <w:rPr>
          <w:sz w:val="24"/>
        </w:rPr>
        <w:t xml:space="preserve">  </w:t>
      </w:r>
      <w:r w:rsidRPr="00DD6F65">
        <w:rPr>
          <w:sz w:val="24"/>
        </w:rPr>
        <w:t>采购。即：提供的货物全部由符合政策要求的中小</w:t>
      </w:r>
      <w:r w:rsidRPr="00DD6F65">
        <w:rPr>
          <w:sz w:val="24"/>
        </w:rPr>
        <w:t>/</w:t>
      </w:r>
      <w:r w:rsidRPr="00DD6F65">
        <w:rPr>
          <w:sz w:val="24"/>
        </w:rPr>
        <w:t>小微企业制造、服务全部由符合政策要求的中小</w:t>
      </w:r>
      <w:r w:rsidRPr="00DD6F65">
        <w:rPr>
          <w:sz w:val="24"/>
        </w:rPr>
        <w:t>/</w:t>
      </w:r>
      <w:r w:rsidRPr="00DD6F65">
        <w:rPr>
          <w:sz w:val="24"/>
        </w:rPr>
        <w:t>小微企业承接。</w:t>
      </w:r>
    </w:p>
    <w:p w:rsidR="006B31FF" w:rsidRPr="00DD6F65" w:rsidRDefault="006B31FF" w:rsidP="006B31FF">
      <w:pPr>
        <w:spacing w:line="360" w:lineRule="auto"/>
        <w:ind w:firstLineChars="200" w:firstLine="480"/>
        <w:rPr>
          <w:sz w:val="24"/>
        </w:rPr>
      </w:pPr>
      <w:r w:rsidRPr="00DD6F65">
        <w:rPr>
          <w:sz w:val="24"/>
        </w:rPr>
        <w:t>□</w:t>
      </w:r>
      <w:r w:rsidRPr="00DD6F65">
        <w:rPr>
          <w:sz w:val="24"/>
        </w:rPr>
        <w:t>本项目预留部分采购项目预算专门面向中小企业采购。对于预留份额，提供的货物由符合政策要求的中小企业制造、服务由符合政策要求的中小企业承接。预留份额通过以下措施进行：</w:t>
      </w:r>
      <w:r w:rsidRPr="00DD6F65">
        <w:rPr>
          <w:sz w:val="24"/>
          <w:u w:val="single"/>
        </w:rPr>
        <w:t xml:space="preserve">     </w:t>
      </w:r>
      <w:bookmarkStart w:id="12" w:name="OLE_LINK1"/>
      <w:bookmarkStart w:id="13" w:name="OLE_LINK2"/>
      <w:r w:rsidRPr="00DD6F65">
        <w:rPr>
          <w:sz w:val="24"/>
          <w:u w:val="single"/>
        </w:rPr>
        <w:t xml:space="preserve">/     </w:t>
      </w:r>
      <w:bookmarkEnd w:id="12"/>
      <w:bookmarkEnd w:id="13"/>
      <w:r w:rsidRPr="00DD6F65">
        <w:rPr>
          <w:sz w:val="24"/>
        </w:rPr>
        <w:t>。</w:t>
      </w:r>
    </w:p>
    <w:p w:rsidR="006B31FF" w:rsidRPr="00DD6F65" w:rsidRDefault="006B31FF" w:rsidP="006B31FF">
      <w:pPr>
        <w:spacing w:line="360" w:lineRule="auto"/>
        <w:ind w:firstLineChars="200" w:firstLine="480"/>
        <w:rPr>
          <w:sz w:val="24"/>
        </w:rPr>
      </w:pPr>
      <w:r w:rsidRPr="00DD6F65">
        <w:rPr>
          <w:sz w:val="24"/>
        </w:rPr>
        <w:t xml:space="preserve">2.2 </w:t>
      </w:r>
      <w:r w:rsidRPr="00DD6F65">
        <w:rPr>
          <w:sz w:val="24"/>
        </w:rPr>
        <w:t>其它落实政府采购政策的资格要求（如有）：</w:t>
      </w:r>
      <w:r w:rsidRPr="00DD6F65">
        <w:rPr>
          <w:sz w:val="24"/>
          <w:u w:val="single"/>
        </w:rPr>
        <w:t xml:space="preserve">     /     </w:t>
      </w:r>
      <w:r w:rsidRPr="00DD6F65">
        <w:rPr>
          <w:sz w:val="24"/>
        </w:rPr>
        <w:t>。</w:t>
      </w:r>
    </w:p>
    <w:p w:rsidR="006B31FF" w:rsidRPr="00DD6F65" w:rsidRDefault="006B31FF" w:rsidP="006B31FF">
      <w:pPr>
        <w:spacing w:line="360" w:lineRule="auto"/>
        <w:ind w:firstLineChars="200" w:firstLine="480"/>
        <w:rPr>
          <w:i/>
          <w:iCs/>
          <w:sz w:val="24"/>
          <w:u w:val="single"/>
        </w:rPr>
      </w:pPr>
      <w:r w:rsidRPr="00DD6F65">
        <w:rPr>
          <w:sz w:val="24"/>
        </w:rPr>
        <w:t>3.</w:t>
      </w:r>
      <w:r w:rsidRPr="00DD6F65">
        <w:rPr>
          <w:sz w:val="24"/>
        </w:rPr>
        <w:t>本项目的特定资格要求：</w:t>
      </w:r>
    </w:p>
    <w:p w:rsidR="006B31FF" w:rsidRPr="00DD6F65" w:rsidRDefault="006B31FF" w:rsidP="006B31FF">
      <w:pPr>
        <w:tabs>
          <w:tab w:val="left" w:pos="900"/>
          <w:tab w:val="left" w:pos="1134"/>
          <w:tab w:val="left" w:pos="1589"/>
          <w:tab w:val="left" w:pos="5521"/>
        </w:tabs>
        <w:snapToGrid w:val="0"/>
        <w:spacing w:line="360" w:lineRule="auto"/>
        <w:ind w:firstLineChars="200" w:firstLine="480"/>
        <w:rPr>
          <w:sz w:val="24"/>
        </w:rPr>
      </w:pPr>
      <w:r w:rsidRPr="00DD6F65">
        <w:rPr>
          <w:sz w:val="24"/>
        </w:rPr>
        <w:t>3.1</w:t>
      </w:r>
      <w:r w:rsidRPr="00DD6F65">
        <w:rPr>
          <w:sz w:val="24"/>
        </w:rPr>
        <w:t>本项目是否属于政府购买服务：</w:t>
      </w:r>
    </w:p>
    <w:p w:rsidR="006B31FF" w:rsidRPr="00DD6F65" w:rsidRDefault="006B31FF" w:rsidP="006B31FF">
      <w:pPr>
        <w:tabs>
          <w:tab w:val="left" w:pos="900"/>
          <w:tab w:val="left" w:pos="1134"/>
          <w:tab w:val="left" w:pos="1589"/>
          <w:tab w:val="left" w:pos="5521"/>
        </w:tabs>
        <w:snapToGrid w:val="0"/>
        <w:spacing w:line="360" w:lineRule="auto"/>
        <w:ind w:leftChars="472" w:left="991" w:firstLine="2"/>
        <w:rPr>
          <w:sz w:val="24"/>
        </w:rPr>
      </w:pPr>
      <w:r w:rsidRPr="00DD6F65">
        <w:rPr>
          <w:sz w:val="24"/>
        </w:rPr>
        <w:t>□</w:t>
      </w:r>
      <w:r w:rsidRPr="00DD6F65">
        <w:rPr>
          <w:sz w:val="24"/>
        </w:rPr>
        <w:t>否</w:t>
      </w:r>
    </w:p>
    <w:p w:rsidR="006B31FF" w:rsidRDefault="006B31FF" w:rsidP="006B31FF">
      <w:pPr>
        <w:tabs>
          <w:tab w:val="left" w:pos="900"/>
          <w:tab w:val="left" w:pos="1134"/>
          <w:tab w:val="left" w:pos="1589"/>
          <w:tab w:val="left" w:pos="5521"/>
        </w:tabs>
        <w:snapToGrid w:val="0"/>
        <w:spacing w:line="360" w:lineRule="auto"/>
        <w:ind w:leftChars="472" w:left="991" w:firstLine="2"/>
        <w:rPr>
          <w:sz w:val="24"/>
        </w:rPr>
      </w:pPr>
      <w:r w:rsidRPr="00DD6F65">
        <w:rPr>
          <w:b/>
          <w:sz w:val="24"/>
        </w:rPr>
        <w:t>■</w:t>
      </w:r>
      <w:r w:rsidRPr="00DD6F65">
        <w:rPr>
          <w:sz w:val="24"/>
        </w:rPr>
        <w:t>是，公益一类事业单位、使用事业编制且由财政拨款保障的群团组织，不得作为承接主体；</w:t>
      </w:r>
    </w:p>
    <w:p w:rsidR="006B31FF" w:rsidRDefault="006B31FF" w:rsidP="006B31FF">
      <w:pPr>
        <w:tabs>
          <w:tab w:val="left" w:pos="900"/>
          <w:tab w:val="left" w:pos="1134"/>
          <w:tab w:val="left" w:pos="1589"/>
          <w:tab w:val="left" w:pos="5521"/>
        </w:tabs>
        <w:snapToGrid w:val="0"/>
        <w:spacing w:line="360" w:lineRule="auto"/>
        <w:ind w:firstLineChars="200" w:firstLine="480"/>
        <w:rPr>
          <w:sz w:val="24"/>
        </w:rPr>
      </w:pPr>
      <w:r>
        <w:rPr>
          <w:sz w:val="24"/>
        </w:rPr>
        <w:lastRenderedPageBreak/>
        <w:t>3.2</w:t>
      </w:r>
      <w:r>
        <w:rPr>
          <w:sz w:val="24"/>
        </w:rPr>
        <w:t>其他特定资格要求</w:t>
      </w:r>
      <w:r>
        <w:rPr>
          <w:rFonts w:eastAsiaTheme="minorEastAsia"/>
          <w:sz w:val="24"/>
        </w:rPr>
        <w:t>：</w:t>
      </w:r>
      <w:r>
        <w:rPr>
          <w:sz w:val="24"/>
          <w:u w:val="single"/>
        </w:rPr>
        <w:t xml:space="preserve">     /     </w:t>
      </w:r>
      <w:r>
        <w:rPr>
          <w:sz w:val="24"/>
        </w:rPr>
        <w:t>。</w:t>
      </w:r>
    </w:p>
    <w:p w:rsidR="006B31FF" w:rsidRDefault="006B31FF" w:rsidP="006B31FF">
      <w:pPr>
        <w:spacing w:line="360" w:lineRule="auto"/>
        <w:ind w:firstLineChars="200" w:firstLine="480"/>
        <w:rPr>
          <w:i/>
          <w:iCs/>
          <w:sz w:val="24"/>
          <w:u w:val="single"/>
        </w:rPr>
      </w:pPr>
    </w:p>
    <w:p w:rsidR="006B31FF" w:rsidRDefault="006B31FF" w:rsidP="006B31FF">
      <w:pPr>
        <w:pStyle w:val="2"/>
        <w:widowControl/>
        <w:spacing w:before="0" w:line="360" w:lineRule="auto"/>
        <w:jc w:val="left"/>
        <w:rPr>
          <w:rFonts w:ascii="Times New Roman" w:eastAsia="宋体" w:hAnsi="Times New Roman"/>
          <w:sz w:val="24"/>
          <w:szCs w:val="24"/>
        </w:rPr>
      </w:pPr>
      <w:bookmarkStart w:id="14" w:name="_Toc35393623"/>
      <w:bookmarkStart w:id="15" w:name="_Toc35393792"/>
      <w:bookmarkEnd w:id="10"/>
      <w:bookmarkEnd w:id="11"/>
      <w:r>
        <w:rPr>
          <w:rFonts w:ascii="Times New Roman" w:eastAsia="宋体" w:hAnsi="Times New Roman"/>
          <w:sz w:val="24"/>
          <w:szCs w:val="24"/>
        </w:rPr>
        <w:t>三、获取招标文件</w:t>
      </w:r>
      <w:bookmarkEnd w:id="14"/>
      <w:bookmarkEnd w:id="15"/>
    </w:p>
    <w:p w:rsidR="006B31FF" w:rsidRDefault="006B31FF" w:rsidP="006B31FF">
      <w:pPr>
        <w:adjustRightInd w:val="0"/>
        <w:snapToGrid w:val="0"/>
        <w:spacing w:line="360" w:lineRule="auto"/>
        <w:ind w:firstLineChars="200" w:firstLine="480"/>
        <w:rPr>
          <w:sz w:val="24"/>
          <w:lang w:bidi="ar"/>
        </w:rPr>
      </w:pPr>
      <w:r>
        <w:rPr>
          <w:sz w:val="24"/>
          <w:lang w:bidi="ar"/>
        </w:rPr>
        <w:t>1.</w:t>
      </w:r>
      <w:r>
        <w:rPr>
          <w:sz w:val="24"/>
          <w:lang w:bidi="ar"/>
        </w:rPr>
        <w:t>时间：</w:t>
      </w:r>
      <w:r>
        <w:rPr>
          <w:sz w:val="24"/>
          <w:lang w:bidi="ar"/>
        </w:rPr>
        <w:t>2026</w:t>
      </w:r>
      <w:r>
        <w:rPr>
          <w:sz w:val="24"/>
          <w:lang w:bidi="ar"/>
        </w:rPr>
        <w:t>年</w:t>
      </w:r>
      <w:r>
        <w:rPr>
          <w:sz w:val="24"/>
          <w:lang w:bidi="ar"/>
        </w:rPr>
        <w:t>01</w:t>
      </w:r>
      <w:r>
        <w:rPr>
          <w:sz w:val="24"/>
          <w:lang w:bidi="ar"/>
        </w:rPr>
        <w:t>月</w:t>
      </w:r>
      <w:r>
        <w:rPr>
          <w:sz w:val="24"/>
          <w:lang w:bidi="ar"/>
        </w:rPr>
        <w:t>20</w:t>
      </w:r>
      <w:r>
        <w:rPr>
          <w:sz w:val="24"/>
          <w:lang w:bidi="ar"/>
        </w:rPr>
        <w:t>日至</w:t>
      </w:r>
      <w:r>
        <w:rPr>
          <w:sz w:val="24"/>
          <w:lang w:bidi="ar"/>
        </w:rPr>
        <w:t>2026</w:t>
      </w:r>
      <w:r>
        <w:rPr>
          <w:sz w:val="24"/>
          <w:lang w:bidi="ar"/>
        </w:rPr>
        <w:t>年</w:t>
      </w:r>
      <w:r>
        <w:rPr>
          <w:sz w:val="24"/>
          <w:lang w:bidi="ar"/>
        </w:rPr>
        <w:t>01</w:t>
      </w:r>
      <w:r>
        <w:rPr>
          <w:sz w:val="24"/>
          <w:lang w:bidi="ar"/>
        </w:rPr>
        <w:t>月</w:t>
      </w:r>
      <w:r>
        <w:rPr>
          <w:sz w:val="24"/>
          <w:lang w:bidi="ar"/>
        </w:rPr>
        <w:t>26</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6B31FF" w:rsidRDefault="006B31FF" w:rsidP="006B31FF">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6B31FF" w:rsidRDefault="006B31FF" w:rsidP="006B31FF">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6B31FF" w:rsidRDefault="006B31FF" w:rsidP="006B31FF">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6B31FF" w:rsidRDefault="006B31FF" w:rsidP="006B31FF">
      <w:pPr>
        <w:tabs>
          <w:tab w:val="left" w:pos="900"/>
          <w:tab w:val="left" w:pos="1980"/>
        </w:tabs>
        <w:snapToGrid w:val="0"/>
        <w:spacing w:line="360" w:lineRule="auto"/>
        <w:ind w:left="840"/>
        <w:rPr>
          <w:sz w:val="24"/>
        </w:rPr>
      </w:pPr>
    </w:p>
    <w:p w:rsidR="006B31FF" w:rsidRDefault="006B31FF" w:rsidP="006B31FF">
      <w:pPr>
        <w:pStyle w:val="2"/>
        <w:widowControl/>
        <w:spacing w:before="0" w:line="360" w:lineRule="auto"/>
        <w:jc w:val="left"/>
        <w:rPr>
          <w:rFonts w:ascii="Times New Roman" w:eastAsia="宋体" w:hAnsi="Times New Roman"/>
          <w:sz w:val="24"/>
          <w:szCs w:val="24"/>
        </w:rPr>
      </w:pPr>
      <w:bookmarkStart w:id="16" w:name="_Toc28359005"/>
      <w:bookmarkStart w:id="17" w:name="_Toc28359082"/>
      <w:bookmarkStart w:id="18" w:name="_Toc35393793"/>
      <w:bookmarkStart w:id="19" w:name="_Toc35393624"/>
      <w:r>
        <w:rPr>
          <w:rFonts w:ascii="Times New Roman" w:eastAsia="宋体" w:hAnsi="Times New Roman"/>
          <w:sz w:val="24"/>
          <w:szCs w:val="24"/>
        </w:rPr>
        <w:t>四、提交投标文件</w:t>
      </w:r>
      <w:bookmarkEnd w:id="16"/>
      <w:bookmarkEnd w:id="17"/>
      <w:r>
        <w:rPr>
          <w:rFonts w:ascii="Times New Roman" w:eastAsia="宋体" w:hAnsi="Times New Roman"/>
          <w:sz w:val="24"/>
          <w:szCs w:val="24"/>
        </w:rPr>
        <w:t>截止时间、开标时间和地点</w:t>
      </w:r>
      <w:bookmarkEnd w:id="18"/>
      <w:bookmarkEnd w:id="19"/>
    </w:p>
    <w:p w:rsidR="006B31FF" w:rsidRDefault="006B31FF" w:rsidP="006B31FF">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Pr>
          <w:sz w:val="24"/>
          <w:u w:val="single"/>
          <w:lang w:bidi="ar"/>
        </w:rPr>
        <w:t>02</w:t>
      </w:r>
      <w:r>
        <w:rPr>
          <w:sz w:val="24"/>
          <w:lang w:bidi="ar"/>
        </w:rPr>
        <w:t>月</w:t>
      </w:r>
      <w:r>
        <w:rPr>
          <w:sz w:val="24"/>
          <w:u w:val="single"/>
          <w:lang w:bidi="ar"/>
        </w:rPr>
        <w:t>09</w:t>
      </w:r>
      <w:r>
        <w:rPr>
          <w:sz w:val="24"/>
          <w:lang w:bidi="ar"/>
        </w:rPr>
        <w:t>日</w:t>
      </w:r>
      <w:r>
        <w:rPr>
          <w:sz w:val="24"/>
          <w:u w:val="single"/>
          <w:lang w:bidi="ar"/>
        </w:rPr>
        <w:t>14</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6B31FF" w:rsidRDefault="006B31FF" w:rsidP="006B31FF">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6B31FF" w:rsidRDefault="006B31FF" w:rsidP="006B31FF">
      <w:pPr>
        <w:spacing w:line="360" w:lineRule="auto"/>
        <w:ind w:firstLineChars="200" w:firstLine="480"/>
        <w:rPr>
          <w:bCs/>
          <w:sz w:val="24"/>
          <w:u w:val="single"/>
        </w:rPr>
      </w:pPr>
    </w:p>
    <w:p w:rsidR="006B31FF" w:rsidRDefault="006B31FF" w:rsidP="006B31FF">
      <w:pPr>
        <w:pStyle w:val="2"/>
        <w:spacing w:before="0" w:line="360" w:lineRule="auto"/>
        <w:jc w:val="left"/>
        <w:rPr>
          <w:rFonts w:ascii="Times New Roman" w:eastAsia="宋体" w:hAnsi="Times New Roman"/>
          <w:sz w:val="24"/>
          <w:szCs w:val="24"/>
        </w:rPr>
      </w:pPr>
      <w:bookmarkStart w:id="20" w:name="_Toc28359084"/>
      <w:bookmarkStart w:id="21" w:name="_Toc35393625"/>
      <w:bookmarkStart w:id="22" w:name="_Toc28359007"/>
      <w:bookmarkStart w:id="23" w:name="_Toc35393794"/>
      <w:r>
        <w:rPr>
          <w:rFonts w:ascii="Times New Roman" w:eastAsia="宋体" w:hAnsi="Times New Roman"/>
          <w:sz w:val="24"/>
          <w:szCs w:val="24"/>
        </w:rPr>
        <w:t>五、公告期限</w:t>
      </w:r>
      <w:bookmarkEnd w:id="20"/>
      <w:bookmarkEnd w:id="21"/>
      <w:bookmarkEnd w:id="22"/>
      <w:bookmarkEnd w:id="23"/>
    </w:p>
    <w:p w:rsidR="006B31FF" w:rsidRDefault="006B31FF" w:rsidP="006B31FF">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6B31FF" w:rsidRDefault="006B31FF" w:rsidP="006B31FF">
      <w:pPr>
        <w:spacing w:line="360" w:lineRule="auto"/>
        <w:ind w:firstLineChars="200" w:firstLine="480"/>
        <w:rPr>
          <w:kern w:val="0"/>
          <w:sz w:val="24"/>
        </w:rPr>
      </w:pPr>
    </w:p>
    <w:p w:rsidR="006B31FF" w:rsidRDefault="006B31FF" w:rsidP="006B31FF">
      <w:pPr>
        <w:pStyle w:val="2"/>
        <w:spacing w:before="0" w:line="360" w:lineRule="auto"/>
        <w:jc w:val="left"/>
        <w:rPr>
          <w:rFonts w:ascii="Times New Roman" w:eastAsia="宋体" w:hAnsi="Times New Roman"/>
          <w:sz w:val="24"/>
          <w:szCs w:val="24"/>
        </w:rPr>
      </w:pPr>
      <w:bookmarkStart w:id="24" w:name="_Toc35393626"/>
      <w:bookmarkStart w:id="25" w:name="_Toc35393795"/>
      <w:r>
        <w:rPr>
          <w:rFonts w:ascii="Times New Roman" w:eastAsia="宋体" w:hAnsi="Times New Roman"/>
          <w:sz w:val="24"/>
          <w:szCs w:val="24"/>
        </w:rPr>
        <w:t>六、其他补充事宜</w:t>
      </w:r>
      <w:bookmarkEnd w:id="24"/>
      <w:bookmarkEnd w:id="25"/>
    </w:p>
    <w:p w:rsidR="006B31FF" w:rsidRDefault="006B31FF" w:rsidP="006B31FF">
      <w:pPr>
        <w:spacing w:line="360" w:lineRule="auto"/>
        <w:ind w:firstLineChars="200" w:firstLine="480"/>
        <w:rPr>
          <w:sz w:val="24"/>
          <w:lang w:bidi="ar"/>
        </w:rPr>
      </w:pPr>
      <w:r>
        <w:rPr>
          <w:sz w:val="24"/>
        </w:rPr>
        <w:t>1.</w:t>
      </w:r>
      <w:r>
        <w:rPr>
          <w:sz w:val="24"/>
        </w:rPr>
        <w:t>本项目需要落实的政府采购政策：</w:t>
      </w:r>
    </w:p>
    <w:p w:rsidR="006B31FF" w:rsidRDefault="006B31FF" w:rsidP="006B31FF">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6B31FF" w:rsidRDefault="006B31FF" w:rsidP="006B31FF">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6B31FF" w:rsidRDefault="006B31FF" w:rsidP="006B31FF">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6B31FF" w:rsidRDefault="006B31FF" w:rsidP="006B31FF">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6B31FF" w:rsidRDefault="006B31FF" w:rsidP="006B31FF">
      <w:pPr>
        <w:spacing w:line="360" w:lineRule="auto"/>
        <w:ind w:firstLineChars="200" w:firstLine="480"/>
        <w:rPr>
          <w:sz w:val="24"/>
          <w:lang w:bidi="ar"/>
        </w:rPr>
      </w:pPr>
      <w:r>
        <w:rPr>
          <w:rFonts w:hint="eastAsia"/>
          <w:sz w:val="24"/>
          <w:lang w:bidi="ar"/>
        </w:rPr>
        <w:lastRenderedPageBreak/>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6B31FF" w:rsidRDefault="006B31FF" w:rsidP="006B31FF">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6B31FF" w:rsidRDefault="006B31FF" w:rsidP="006B31FF">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6B31FF" w:rsidRDefault="006B31FF" w:rsidP="006B31FF">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6B31FF" w:rsidRDefault="006B31FF" w:rsidP="006B31FF">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6B31FF" w:rsidRDefault="006B31FF" w:rsidP="006B31FF">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6B31FF" w:rsidRDefault="006B31FF" w:rsidP="006B31FF">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6B31FF" w:rsidRDefault="006B31FF" w:rsidP="006B31FF">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6B31FF" w:rsidRDefault="006B31FF" w:rsidP="006B31FF">
      <w:pPr>
        <w:adjustRightInd w:val="0"/>
        <w:snapToGrid w:val="0"/>
        <w:spacing w:line="360" w:lineRule="auto"/>
        <w:ind w:firstLineChars="200" w:firstLine="480"/>
        <w:rPr>
          <w:sz w:val="24"/>
          <w:lang w:bidi="ar"/>
        </w:rPr>
      </w:pPr>
      <w:r>
        <w:rPr>
          <w:sz w:val="24"/>
          <w:lang w:bidi="ar"/>
        </w:rPr>
        <w:t>2.2</w:t>
      </w:r>
      <w:r>
        <w:rPr>
          <w:sz w:val="24"/>
          <w:lang w:bidi="ar"/>
        </w:rPr>
        <w:t>注册</w:t>
      </w:r>
    </w:p>
    <w:p w:rsidR="006B31FF" w:rsidRDefault="006B31FF" w:rsidP="006B31FF">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6B31FF" w:rsidRDefault="006B31FF" w:rsidP="006B31FF">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6B31FF" w:rsidRDefault="006B31FF" w:rsidP="006B31FF">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6B31FF" w:rsidRDefault="006B31FF" w:rsidP="006B31F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6B31FF" w:rsidRDefault="006B31FF" w:rsidP="006B31FF">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6B31FF" w:rsidRDefault="006B31FF" w:rsidP="006B31FF">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6B31FF" w:rsidRDefault="006B31FF" w:rsidP="006B31FF">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w:t>
      </w:r>
      <w:r>
        <w:rPr>
          <w:sz w:val="24"/>
          <w:lang w:bidi="ar"/>
        </w:rPr>
        <w:lastRenderedPageBreak/>
        <w:t>采购包，供应商无法提交相应包的电子投标文件。</w:t>
      </w:r>
    </w:p>
    <w:p w:rsidR="006B31FF" w:rsidRDefault="006B31FF" w:rsidP="006B31FF">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6B31FF" w:rsidRDefault="006B31FF" w:rsidP="006B31FF">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6B31FF" w:rsidRDefault="006B31FF" w:rsidP="006B31FF">
      <w:pPr>
        <w:widowControl/>
        <w:spacing w:line="360" w:lineRule="auto"/>
        <w:ind w:firstLineChars="200" w:firstLine="480"/>
        <w:jc w:val="left"/>
        <w:rPr>
          <w:sz w:val="24"/>
          <w:lang w:val="zh-TW" w:bidi="ar"/>
        </w:rPr>
      </w:pPr>
      <w:r>
        <w:rPr>
          <w:rFonts w:eastAsia="MingLiU"/>
          <w:sz w:val="24"/>
          <w:lang w:val="zh-TW" w:eastAsia="zh-TW" w:bidi="ar"/>
        </w:rPr>
        <w:t>2</w:t>
      </w:r>
      <w:r>
        <w:rPr>
          <w:sz w:val="24"/>
          <w:lang w:val="zh-TW" w:eastAsia="zh-TW" w:bidi="ar"/>
        </w:rPr>
        <w:t>.6</w:t>
      </w:r>
      <w:r>
        <w:rPr>
          <w:sz w:val="24"/>
          <w:lang w:val="zh-TW" w:bidi="ar"/>
        </w:rPr>
        <w:t>提交电子投标文件</w:t>
      </w:r>
    </w:p>
    <w:p w:rsidR="006B31FF" w:rsidRDefault="006B31FF" w:rsidP="006B31FF">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6B31FF" w:rsidRDefault="006B31FF" w:rsidP="006B31FF">
      <w:pPr>
        <w:widowControl/>
        <w:spacing w:line="360" w:lineRule="auto"/>
        <w:ind w:firstLineChars="200" w:firstLine="480"/>
        <w:jc w:val="left"/>
        <w:rPr>
          <w:sz w:val="24"/>
          <w:lang w:eastAsia="zh-TW" w:bidi="ar"/>
        </w:rPr>
      </w:pPr>
      <w:r>
        <w:rPr>
          <w:rFonts w:eastAsia="MingLiU"/>
          <w:sz w:val="24"/>
          <w:lang w:val="zh-TW" w:eastAsia="zh-TW" w:bidi="ar"/>
        </w:rPr>
        <w:t>2</w:t>
      </w:r>
      <w:r>
        <w:rPr>
          <w:sz w:val="24"/>
          <w:lang w:val="zh-TW" w:bidi="ar"/>
        </w:rPr>
        <w:t>.</w:t>
      </w:r>
      <w:r>
        <w:rPr>
          <w:sz w:val="24"/>
          <w:lang w:val="zh-TW" w:eastAsia="zh-TW" w:bidi="ar"/>
        </w:rPr>
        <w:t>7</w:t>
      </w:r>
      <w:r>
        <w:rPr>
          <w:sz w:val="24"/>
          <w:lang w:val="zh-TW" w:bidi="ar"/>
        </w:rPr>
        <w:t>电子开标</w:t>
      </w:r>
    </w:p>
    <w:p w:rsidR="006B31FF" w:rsidRDefault="006B31FF" w:rsidP="006B31FF">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6B31FF" w:rsidRDefault="006B31FF" w:rsidP="006B31FF">
      <w:pPr>
        <w:spacing w:line="360" w:lineRule="auto"/>
        <w:ind w:firstLineChars="200" w:firstLine="480"/>
        <w:rPr>
          <w:sz w:val="24"/>
        </w:rPr>
      </w:pPr>
    </w:p>
    <w:p w:rsidR="006B31FF" w:rsidRDefault="006B31FF" w:rsidP="006B31FF">
      <w:pPr>
        <w:pStyle w:val="2"/>
        <w:spacing w:before="0" w:line="360" w:lineRule="auto"/>
        <w:jc w:val="left"/>
        <w:rPr>
          <w:rFonts w:ascii="Times New Roman" w:eastAsia="宋体" w:hAnsi="Times New Roman"/>
          <w:sz w:val="24"/>
          <w:szCs w:val="24"/>
        </w:rPr>
      </w:pPr>
      <w:bookmarkStart w:id="26" w:name="_Toc35393796"/>
      <w:bookmarkStart w:id="27" w:name="_Toc35393627"/>
      <w:bookmarkStart w:id="28" w:name="_Toc28359008"/>
      <w:bookmarkStart w:id="29" w:name="_Toc28359085"/>
      <w:r>
        <w:rPr>
          <w:rFonts w:ascii="Times New Roman" w:eastAsia="宋体" w:hAnsi="Times New Roman"/>
          <w:sz w:val="24"/>
          <w:szCs w:val="24"/>
        </w:rPr>
        <w:t>七、对本次招标提出询问，请按以下方式联系。</w:t>
      </w:r>
      <w:bookmarkEnd w:id="26"/>
      <w:bookmarkEnd w:id="27"/>
      <w:bookmarkEnd w:id="28"/>
      <w:bookmarkEnd w:id="29"/>
    </w:p>
    <w:p w:rsidR="006B31FF" w:rsidRDefault="006B31FF" w:rsidP="006B31FF">
      <w:pPr>
        <w:spacing w:line="360" w:lineRule="auto"/>
        <w:ind w:leftChars="371" w:left="1080" w:hangingChars="125" w:hanging="301"/>
        <w:jc w:val="left"/>
        <w:rPr>
          <w:b/>
          <w:sz w:val="24"/>
        </w:rPr>
      </w:pPr>
      <w:r>
        <w:rPr>
          <w:b/>
          <w:sz w:val="24"/>
        </w:rPr>
        <w:t>1.</w:t>
      </w:r>
      <w:r>
        <w:rPr>
          <w:b/>
          <w:sz w:val="24"/>
        </w:rPr>
        <w:t>采购人信息</w:t>
      </w:r>
    </w:p>
    <w:p w:rsidR="006B31FF" w:rsidRDefault="006B31FF" w:rsidP="006B31FF">
      <w:pPr>
        <w:spacing w:line="360" w:lineRule="auto"/>
        <w:ind w:leftChars="371" w:left="1079" w:hangingChars="125" w:hanging="300"/>
        <w:jc w:val="left"/>
        <w:rPr>
          <w:sz w:val="24"/>
        </w:rPr>
      </w:pPr>
      <w:bookmarkStart w:id="30" w:name="_Toc28359009"/>
      <w:bookmarkStart w:id="31" w:name="_Toc28359086"/>
      <w:r>
        <w:rPr>
          <w:sz w:val="24"/>
        </w:rPr>
        <w:t>名</w:t>
      </w:r>
      <w:r>
        <w:rPr>
          <w:sz w:val="24"/>
        </w:rPr>
        <w:t xml:space="preserve">    </w:t>
      </w:r>
      <w:r>
        <w:rPr>
          <w:sz w:val="24"/>
        </w:rPr>
        <w:t>称：</w:t>
      </w:r>
      <w:r>
        <w:rPr>
          <w:rFonts w:hint="eastAsia"/>
          <w:sz w:val="24"/>
        </w:rPr>
        <w:t>北京市通州区政务服务和数据管理局</w:t>
      </w:r>
    </w:p>
    <w:p w:rsidR="006B31FF" w:rsidRDefault="006B31FF" w:rsidP="006B31FF">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北京市通州区新华东街</w:t>
      </w:r>
      <w:r>
        <w:rPr>
          <w:rFonts w:hint="eastAsia"/>
          <w:sz w:val="24"/>
        </w:rPr>
        <w:t>48</w:t>
      </w:r>
      <w:r>
        <w:rPr>
          <w:rFonts w:hint="eastAsia"/>
          <w:sz w:val="24"/>
        </w:rPr>
        <w:t>号二区政务服务和数据管理局</w:t>
      </w:r>
    </w:p>
    <w:p w:rsidR="006B31FF" w:rsidRDefault="006B31FF" w:rsidP="006B31FF">
      <w:pPr>
        <w:spacing w:line="360" w:lineRule="auto"/>
        <w:ind w:leftChars="371" w:left="1079" w:hangingChars="125" w:hanging="300"/>
        <w:jc w:val="left"/>
        <w:rPr>
          <w:sz w:val="24"/>
        </w:rPr>
      </w:pPr>
      <w:r>
        <w:rPr>
          <w:sz w:val="24"/>
        </w:rPr>
        <w:t>联系方式：</w:t>
      </w:r>
      <w:r>
        <w:rPr>
          <w:rFonts w:hint="eastAsia"/>
          <w:sz w:val="24"/>
        </w:rPr>
        <w:t>0</w:t>
      </w:r>
      <w:r>
        <w:rPr>
          <w:sz w:val="24"/>
        </w:rPr>
        <w:t>10-69518127</w:t>
      </w:r>
    </w:p>
    <w:bookmarkEnd w:id="30"/>
    <w:bookmarkEnd w:id="31"/>
    <w:p w:rsidR="006B31FF" w:rsidRDefault="006B31FF" w:rsidP="006B31FF">
      <w:pPr>
        <w:spacing w:line="360" w:lineRule="auto"/>
        <w:ind w:leftChars="371" w:left="1080" w:hangingChars="125" w:hanging="301"/>
        <w:jc w:val="left"/>
        <w:rPr>
          <w:b/>
          <w:sz w:val="24"/>
        </w:rPr>
      </w:pPr>
      <w:r>
        <w:rPr>
          <w:b/>
          <w:sz w:val="24"/>
        </w:rPr>
        <w:t>2.</w:t>
      </w:r>
      <w:r>
        <w:rPr>
          <w:b/>
          <w:sz w:val="24"/>
        </w:rPr>
        <w:t>采购代理机构信息</w:t>
      </w:r>
    </w:p>
    <w:p w:rsidR="006B31FF" w:rsidRDefault="006B31FF" w:rsidP="006B31FF">
      <w:pPr>
        <w:spacing w:line="360" w:lineRule="auto"/>
        <w:ind w:leftChars="371" w:left="1079" w:hangingChars="125" w:hanging="300"/>
        <w:jc w:val="left"/>
        <w:rPr>
          <w:sz w:val="24"/>
        </w:rPr>
      </w:pPr>
      <w:bookmarkStart w:id="32" w:name="_Toc28359010"/>
      <w:bookmarkStart w:id="33" w:name="_Toc28359087"/>
      <w:r>
        <w:rPr>
          <w:sz w:val="24"/>
        </w:rPr>
        <w:t>名</w:t>
      </w:r>
      <w:r>
        <w:rPr>
          <w:sz w:val="24"/>
        </w:rPr>
        <w:t xml:space="preserve">    </w:t>
      </w:r>
      <w:r>
        <w:rPr>
          <w:sz w:val="24"/>
        </w:rPr>
        <w:t>称：</w:t>
      </w:r>
      <w:bookmarkStart w:id="34" w:name="OLE_LINK58"/>
      <w:bookmarkStart w:id="35" w:name="OLE_LINK57"/>
      <w:r>
        <w:rPr>
          <w:rFonts w:hint="eastAsia"/>
          <w:sz w:val="24"/>
        </w:rPr>
        <w:t>北京双信联工程造价咨询事务所</w:t>
      </w:r>
      <w:bookmarkEnd w:id="34"/>
      <w:bookmarkEnd w:id="35"/>
    </w:p>
    <w:p w:rsidR="006B31FF" w:rsidRDefault="006B31FF" w:rsidP="006B31FF">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6B31FF" w:rsidRDefault="006B31FF" w:rsidP="006B31FF">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6B31FF" w:rsidRDefault="006B31FF" w:rsidP="006B31FF">
      <w:pPr>
        <w:spacing w:line="360" w:lineRule="auto"/>
        <w:ind w:leftChars="371" w:left="1080" w:hangingChars="125" w:hanging="301"/>
        <w:jc w:val="left"/>
        <w:rPr>
          <w:b/>
          <w:sz w:val="24"/>
          <w:u w:val="single"/>
        </w:rPr>
      </w:pPr>
      <w:r>
        <w:rPr>
          <w:b/>
          <w:sz w:val="24"/>
        </w:rPr>
        <w:t>3.</w:t>
      </w:r>
      <w:r>
        <w:rPr>
          <w:b/>
          <w:sz w:val="24"/>
        </w:rPr>
        <w:t>项目联系方式</w:t>
      </w:r>
      <w:bookmarkEnd w:id="32"/>
      <w:bookmarkEnd w:id="33"/>
    </w:p>
    <w:p w:rsidR="006B31FF" w:rsidRDefault="006B31FF" w:rsidP="006B31FF">
      <w:pPr>
        <w:spacing w:line="360" w:lineRule="auto"/>
        <w:ind w:leftChars="371" w:left="1079" w:hangingChars="125" w:hanging="300"/>
        <w:jc w:val="left"/>
        <w:rPr>
          <w:sz w:val="24"/>
        </w:rPr>
      </w:pPr>
      <w:r>
        <w:rPr>
          <w:sz w:val="24"/>
        </w:rPr>
        <w:t>项目联系人：</w:t>
      </w:r>
      <w:r>
        <w:rPr>
          <w:rFonts w:hint="eastAsia"/>
          <w:sz w:val="24"/>
        </w:rPr>
        <w:t>李经理</w:t>
      </w:r>
    </w:p>
    <w:p w:rsidR="006B31FF" w:rsidRDefault="006B31FF" w:rsidP="006B31FF">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CF3BFD" w:rsidRDefault="00CF3BFD"/>
    <w:sectPr w:rsidR="00CF3B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Microsoft JhengHei"/>
    <w:panose1 w:val="02010609000101010101"/>
    <w:charset w:val="88"/>
    <w:family w:val="modern"/>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FF"/>
    <w:rsid w:val="006B31FF"/>
    <w:rsid w:val="00CF3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19D842-B990-4D2B-A2E6-13BBC306A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1FF"/>
    <w:pPr>
      <w:widowControl w:val="0"/>
      <w:jc w:val="both"/>
    </w:pPr>
    <w:rPr>
      <w:rFonts w:ascii="Times New Roman" w:eastAsia="宋体" w:hAnsi="Times New Roman" w:cs="Times New Roman"/>
      <w:szCs w:val="24"/>
    </w:rPr>
  </w:style>
  <w:style w:type="paragraph" w:styleId="2">
    <w:name w:val="heading 2"/>
    <w:basedOn w:val="a"/>
    <w:next w:val="a0"/>
    <w:link w:val="20"/>
    <w:qFormat/>
    <w:rsid w:val="006B31F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6B31FF"/>
    <w:rPr>
      <w:rFonts w:ascii="Arial" w:eastAsia="黑体" w:hAnsi="Arial" w:cs="Times New Roman"/>
      <w:b/>
      <w:kern w:val="0"/>
      <w:sz w:val="30"/>
      <w:szCs w:val="20"/>
    </w:rPr>
  </w:style>
  <w:style w:type="character" w:styleId="a4">
    <w:name w:val="Hyperlink"/>
    <w:uiPriority w:val="99"/>
    <w:qFormat/>
    <w:rsid w:val="006B31FF"/>
    <w:rPr>
      <w:color w:val="0000FF"/>
      <w:u w:val="single"/>
    </w:rPr>
  </w:style>
  <w:style w:type="paragraph" w:styleId="a0">
    <w:name w:val="Normal Indent"/>
    <w:basedOn w:val="a"/>
    <w:uiPriority w:val="99"/>
    <w:semiHidden/>
    <w:unhideWhenUsed/>
    <w:rsid w:val="006B31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460d78fa-60f1-456c-ad30-6a9740a08f5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2026-01-19T03:15:00Z</dcterms:created>
  <dcterms:modified xsi:type="dcterms:W3CDTF">2026-01-19T03:18:00Z</dcterms:modified>
</cp:coreProperties>
</file>