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07546">
      <w:pPr>
        <w:spacing w:line="360" w:lineRule="auto"/>
        <w:jc w:val="center"/>
        <w:outlineLvl w:val="0"/>
        <w:rPr>
          <w:b/>
          <w:sz w:val="36"/>
          <w:szCs w:val="36"/>
        </w:rPr>
      </w:pPr>
      <w:bookmarkStart w:id="0" w:name="_Toc27936"/>
      <w:bookmarkStart w:id="11" w:name="_GoBack"/>
      <w:bookmarkEnd w:id="11"/>
      <w:r>
        <w:rPr>
          <w:rFonts w:hint="eastAsia" w:ascii="Times New Roman" w:eastAsia="宋体"/>
          <w:b/>
          <w:sz w:val="36"/>
          <w:szCs w:val="36"/>
          <w:lang w:val="en-US" w:eastAsia="zh-CN"/>
        </w:rPr>
        <w:t xml:space="preserve">  </w:t>
      </w:r>
      <w:r>
        <w:rPr>
          <w:b/>
          <w:sz w:val="36"/>
          <w:szCs w:val="36"/>
        </w:rPr>
        <w:t>采购需求</w:t>
      </w:r>
      <w:bookmarkEnd w:id="0"/>
    </w:p>
    <w:p w14:paraId="3D9319D8">
      <w:pPr>
        <w:spacing w:line="360" w:lineRule="auto"/>
        <w:contextualSpacing/>
        <w:rPr>
          <w:sz w:val="24"/>
        </w:rPr>
      </w:pPr>
    </w:p>
    <w:p w14:paraId="5A56901B">
      <w:pPr>
        <w:widowControl w:val="0"/>
        <w:numPr>
          <w:ilvl w:val="0"/>
          <w:numId w:val="0"/>
        </w:numPr>
        <w:spacing w:line="360" w:lineRule="auto"/>
        <w:ind w:left="500" w:leftChars="0" w:hanging="500" w:firstLineChars="0"/>
        <w:contextualSpacing/>
        <w:jc w:val="both"/>
        <w:rPr>
          <w:rFonts w:ascii="Times New Roman" w:hAnsi="Times New Roman" w:eastAsia="宋体" w:cs="Times New Roman"/>
          <w:b/>
          <w:kern w:val="2"/>
          <w:sz w:val="24"/>
          <w:szCs w:val="24"/>
          <w:lang w:val="en-US" w:eastAsia="zh-CN" w:bidi="ar-SA"/>
        </w:rPr>
      </w:pPr>
      <w:r>
        <w:rPr>
          <w:rFonts w:hint="default" w:ascii="Times New Roman" w:hAnsi="Times New Roman" w:eastAsia="宋体" w:cs="Times New Roman"/>
          <w:b/>
          <w:kern w:val="2"/>
          <w:sz w:val="24"/>
          <w:szCs w:val="24"/>
          <w:lang w:val="en-US" w:eastAsia="zh-CN" w:bidi="ar-SA"/>
        </w:rPr>
        <w:t>一、</w:t>
      </w:r>
      <w:r>
        <w:rPr>
          <w:rFonts w:ascii="Times New Roman" w:hAnsi="Times New Roman" w:eastAsia="宋体" w:cs="Times New Roman"/>
          <w:b/>
          <w:kern w:val="2"/>
          <w:sz w:val="24"/>
          <w:szCs w:val="24"/>
          <w:lang w:val="en-US" w:eastAsia="zh-CN" w:bidi="ar-SA"/>
        </w:rPr>
        <w:t>采购标的</w:t>
      </w:r>
    </w:p>
    <w:tbl>
      <w:tblPr>
        <w:tblStyle w:val="5"/>
        <w:tblW w:w="9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294"/>
        <w:gridCol w:w="3225"/>
        <w:gridCol w:w="1245"/>
        <w:gridCol w:w="1650"/>
        <w:gridCol w:w="1650"/>
      </w:tblGrid>
      <w:tr w14:paraId="72F28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930" w:type="dxa"/>
            <w:shd w:val="clear" w:color="auto" w:fill="auto"/>
            <w:vAlign w:val="center"/>
          </w:tcPr>
          <w:p w14:paraId="38300B95">
            <w:pPr>
              <w:jc w:val="center"/>
              <w:rPr>
                <w:rFonts w:ascii="宋体"/>
                <w:b/>
                <w:bCs/>
                <w:kern w:val="0"/>
                <w:sz w:val="24"/>
                <w:highlight w:val="none"/>
              </w:rPr>
            </w:pPr>
            <w:r>
              <w:rPr>
                <w:rFonts w:hint="eastAsia" w:ascii="宋体" w:hAnsi="宋体" w:cs="宋体"/>
                <w:b/>
                <w:bCs/>
                <w:kern w:val="0"/>
                <w:sz w:val="24"/>
                <w:highlight w:val="none"/>
              </w:rPr>
              <w:t>包号</w:t>
            </w:r>
          </w:p>
        </w:tc>
        <w:tc>
          <w:tcPr>
            <w:tcW w:w="1294" w:type="dxa"/>
            <w:shd w:val="clear" w:color="auto" w:fill="auto"/>
            <w:vAlign w:val="center"/>
          </w:tcPr>
          <w:p w14:paraId="5E3964B1">
            <w:pPr>
              <w:widowControl/>
              <w:jc w:val="center"/>
              <w:rPr>
                <w:rFonts w:hint="eastAsia" w:ascii="宋体" w:hAnsi="宋体" w:eastAsia="宋体" w:cs="宋体"/>
                <w:b/>
                <w:bCs/>
                <w:kern w:val="0"/>
                <w:sz w:val="24"/>
                <w:highlight w:val="none"/>
                <w:lang w:val="en-US" w:eastAsia="zh-CN"/>
              </w:rPr>
            </w:pPr>
            <w:r>
              <w:rPr>
                <w:rFonts w:hint="eastAsia" w:ascii="宋体" w:hAnsi="宋体" w:cs="宋体"/>
                <w:b/>
                <w:bCs/>
                <w:kern w:val="0"/>
                <w:sz w:val="24"/>
                <w:highlight w:val="none"/>
                <w:lang w:val="en-US" w:eastAsia="zh-CN"/>
              </w:rPr>
              <w:t>品目号</w:t>
            </w:r>
          </w:p>
        </w:tc>
        <w:tc>
          <w:tcPr>
            <w:tcW w:w="3225" w:type="dxa"/>
            <w:shd w:val="clear" w:color="auto" w:fill="auto"/>
            <w:vAlign w:val="center"/>
          </w:tcPr>
          <w:p w14:paraId="0B09676A">
            <w:pPr>
              <w:widowControl/>
              <w:jc w:val="center"/>
              <w:rPr>
                <w:rFonts w:ascii="宋体"/>
                <w:b/>
                <w:bCs/>
                <w:kern w:val="0"/>
                <w:sz w:val="24"/>
                <w:highlight w:val="none"/>
              </w:rPr>
            </w:pPr>
            <w:r>
              <w:rPr>
                <w:rFonts w:hint="eastAsia" w:ascii="宋体" w:hAnsi="宋体" w:cs="宋体"/>
                <w:b/>
                <w:bCs/>
                <w:kern w:val="0"/>
                <w:sz w:val="24"/>
                <w:highlight w:val="none"/>
              </w:rPr>
              <w:t>采购内容</w:t>
            </w:r>
          </w:p>
        </w:tc>
        <w:tc>
          <w:tcPr>
            <w:tcW w:w="1245" w:type="dxa"/>
            <w:shd w:val="clear" w:color="auto" w:fill="auto"/>
            <w:vAlign w:val="center"/>
          </w:tcPr>
          <w:p w14:paraId="39BE00C0">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数量</w:t>
            </w:r>
          </w:p>
          <w:p w14:paraId="503D07B3">
            <w:pPr>
              <w:widowControl/>
              <w:jc w:val="center"/>
              <w:rPr>
                <w:rFonts w:hint="eastAsia" w:ascii="宋体" w:eastAsia="宋体"/>
                <w:b/>
                <w:bCs/>
                <w:kern w:val="0"/>
                <w:sz w:val="24"/>
                <w:highlight w:val="none"/>
                <w:lang w:eastAsia="zh-CN"/>
              </w:rPr>
            </w:pPr>
            <w:r>
              <w:rPr>
                <w:rFonts w:hint="eastAsia" w:ascii="宋体" w:hAnsi="宋体" w:cs="宋体"/>
                <w:b/>
                <w:bCs/>
                <w:kern w:val="0"/>
                <w:sz w:val="24"/>
                <w:highlight w:val="none"/>
                <w:lang w:eastAsia="zh-CN"/>
              </w:rPr>
              <w:t>（</w:t>
            </w:r>
            <w:r>
              <w:rPr>
                <w:rFonts w:hint="eastAsia" w:ascii="宋体" w:hAnsi="宋体" w:cs="宋体"/>
                <w:b/>
                <w:bCs/>
                <w:kern w:val="0"/>
                <w:sz w:val="24"/>
                <w:highlight w:val="none"/>
                <w:lang w:val="en-US" w:eastAsia="zh-CN"/>
              </w:rPr>
              <w:t>台/套</w:t>
            </w:r>
            <w:r>
              <w:rPr>
                <w:rFonts w:hint="eastAsia" w:ascii="宋体" w:hAnsi="宋体" w:cs="宋体"/>
                <w:b/>
                <w:bCs/>
                <w:kern w:val="0"/>
                <w:sz w:val="24"/>
                <w:highlight w:val="none"/>
                <w:lang w:eastAsia="zh-CN"/>
              </w:rPr>
              <w:t>）</w:t>
            </w:r>
          </w:p>
        </w:tc>
        <w:tc>
          <w:tcPr>
            <w:tcW w:w="1650" w:type="dxa"/>
            <w:shd w:val="clear" w:color="000000" w:fill="FFFFFF"/>
            <w:vAlign w:val="center"/>
          </w:tcPr>
          <w:p w14:paraId="06340669">
            <w:pPr>
              <w:widowControl/>
              <w:jc w:val="center"/>
              <w:rPr>
                <w:rFonts w:ascii="宋体" w:hAnsi="宋体" w:cs="宋体"/>
                <w:b/>
                <w:bCs/>
                <w:kern w:val="0"/>
                <w:sz w:val="24"/>
                <w:highlight w:val="none"/>
              </w:rPr>
            </w:pPr>
            <w:r>
              <w:rPr>
                <w:rFonts w:hint="eastAsia" w:ascii="宋体" w:hAnsi="宋体" w:cs="宋体"/>
                <w:b/>
                <w:bCs/>
                <w:kern w:val="0"/>
                <w:sz w:val="24"/>
                <w:highlight w:val="none"/>
              </w:rPr>
              <w:t>是否允许采购</w:t>
            </w:r>
          </w:p>
          <w:p w14:paraId="19F683A3">
            <w:pPr>
              <w:widowControl/>
              <w:jc w:val="center"/>
              <w:rPr>
                <w:rFonts w:ascii="宋体" w:hAnsi="宋体" w:cs="宋体"/>
                <w:b/>
                <w:bCs/>
                <w:kern w:val="0"/>
                <w:sz w:val="24"/>
                <w:highlight w:val="none"/>
              </w:rPr>
            </w:pPr>
            <w:r>
              <w:rPr>
                <w:rFonts w:hint="eastAsia" w:ascii="宋体" w:hAnsi="宋体" w:cs="宋体"/>
                <w:b/>
                <w:bCs/>
                <w:kern w:val="0"/>
                <w:sz w:val="24"/>
                <w:highlight w:val="none"/>
              </w:rPr>
              <w:t>进口产品</w:t>
            </w:r>
          </w:p>
        </w:tc>
        <w:tc>
          <w:tcPr>
            <w:tcW w:w="1650" w:type="dxa"/>
            <w:shd w:val="clear" w:color="000000" w:fill="FFFFFF"/>
            <w:vAlign w:val="center"/>
          </w:tcPr>
          <w:p w14:paraId="13976603">
            <w:pPr>
              <w:widowControl/>
              <w:jc w:val="center"/>
              <w:rPr>
                <w:rFonts w:hint="eastAsia" w:ascii="宋体" w:hAnsi="宋体" w:eastAsia="宋体" w:cs="宋体"/>
                <w:b/>
                <w:bCs/>
                <w:kern w:val="0"/>
                <w:sz w:val="24"/>
                <w:highlight w:val="none"/>
                <w:lang w:val="en-US" w:eastAsia="zh-CN"/>
              </w:rPr>
            </w:pPr>
            <w:r>
              <w:rPr>
                <w:rFonts w:hint="eastAsia" w:ascii="宋体" w:hAnsi="宋体" w:cs="宋体"/>
                <w:b/>
                <w:bCs/>
                <w:kern w:val="0"/>
                <w:sz w:val="24"/>
                <w:highlight w:val="none"/>
                <w:lang w:val="en-US" w:eastAsia="zh-CN"/>
              </w:rPr>
              <w:t>质保期</w:t>
            </w:r>
          </w:p>
        </w:tc>
      </w:tr>
      <w:tr w14:paraId="6F373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0" w:type="dxa"/>
            <w:vMerge w:val="restart"/>
            <w:shd w:val="clear" w:color="auto" w:fill="auto"/>
            <w:vAlign w:val="center"/>
          </w:tcPr>
          <w:p w14:paraId="47143B45">
            <w:pPr>
              <w:spacing w:before="120" w:beforeLines="50" w:line="360" w:lineRule="auto"/>
              <w:jc w:val="center"/>
              <w:rPr>
                <w:rFonts w:hint="default" w:ascii="宋体" w:hAnsi="宋体" w:cs="宋体"/>
                <w:sz w:val="24"/>
                <w:lang w:val="en-US" w:eastAsia="zh-CN"/>
              </w:rPr>
            </w:pPr>
            <w:r>
              <w:rPr>
                <w:rFonts w:hint="eastAsia" w:ascii="宋体" w:hAnsi="宋体" w:cs="宋体"/>
                <w:sz w:val="24"/>
                <w:lang w:val="en-US" w:eastAsia="zh-CN"/>
              </w:rPr>
              <w:t>1</w:t>
            </w:r>
          </w:p>
        </w:tc>
        <w:tc>
          <w:tcPr>
            <w:tcW w:w="1294" w:type="dxa"/>
            <w:shd w:val="clear" w:color="auto" w:fill="auto"/>
            <w:vAlign w:val="center"/>
          </w:tcPr>
          <w:p w14:paraId="09A62150">
            <w:pPr>
              <w:spacing w:line="240" w:lineRule="auto"/>
              <w:jc w:val="center"/>
              <w:rPr>
                <w:rFonts w:hint="eastAsia" w:ascii="宋体" w:hAnsi="宋体" w:cs="宋体"/>
                <w:sz w:val="24"/>
                <w:lang w:val="en-US" w:eastAsia="zh-CN"/>
              </w:rPr>
            </w:pPr>
            <w:r>
              <w:rPr>
                <w:rFonts w:hint="eastAsia" w:ascii="宋体" w:hAnsi="宋体" w:eastAsia="宋体" w:cs="宋体"/>
                <w:bCs/>
                <w:sz w:val="24"/>
              </w:rPr>
              <w:t>1-1</w:t>
            </w:r>
          </w:p>
        </w:tc>
        <w:tc>
          <w:tcPr>
            <w:tcW w:w="3225" w:type="dxa"/>
            <w:shd w:val="clear" w:color="auto" w:fill="auto"/>
            <w:vAlign w:val="center"/>
          </w:tcPr>
          <w:p w14:paraId="1A23B6BD">
            <w:pPr>
              <w:spacing w:line="240" w:lineRule="auto"/>
              <w:jc w:val="center"/>
              <w:rPr>
                <w:rFonts w:hint="eastAsia" w:ascii="宋体" w:hAnsi="宋体" w:cs="宋体"/>
                <w:sz w:val="24"/>
                <w:lang w:val="en-US" w:eastAsia="zh-CN"/>
              </w:rPr>
            </w:pPr>
            <w:r>
              <w:rPr>
                <w:rFonts w:hint="default" w:ascii="宋体" w:hAnsi="宋体" w:eastAsia="宋体" w:cs="宋体"/>
                <w:bCs/>
                <w:sz w:val="24"/>
                <w:lang w:val="en-US" w:eastAsia="zh-CN"/>
              </w:rPr>
              <w:t>中医红光灸治疗仪器</w:t>
            </w:r>
          </w:p>
        </w:tc>
        <w:tc>
          <w:tcPr>
            <w:tcW w:w="1245" w:type="dxa"/>
            <w:shd w:val="clear" w:color="auto" w:fill="auto"/>
            <w:vAlign w:val="center"/>
          </w:tcPr>
          <w:p w14:paraId="495F7B9F">
            <w:pPr>
              <w:spacing w:line="240" w:lineRule="auto"/>
              <w:jc w:val="center"/>
              <w:rPr>
                <w:rFonts w:hint="default" w:ascii="宋体" w:hAnsi="宋体" w:cs="宋体"/>
                <w:sz w:val="24"/>
                <w:lang w:val="en-US" w:eastAsia="zh-CN"/>
              </w:rPr>
            </w:pPr>
            <w:r>
              <w:rPr>
                <w:rFonts w:hint="eastAsia" w:ascii="宋体" w:hAnsi="宋体" w:cs="宋体"/>
                <w:bCs/>
                <w:sz w:val="24"/>
                <w:lang w:val="en-US" w:eastAsia="zh-CN"/>
              </w:rPr>
              <w:t>1</w:t>
            </w:r>
          </w:p>
        </w:tc>
        <w:tc>
          <w:tcPr>
            <w:tcW w:w="1650" w:type="dxa"/>
            <w:shd w:val="clear" w:color="000000" w:fill="FFFFFF"/>
            <w:vAlign w:val="center"/>
          </w:tcPr>
          <w:p w14:paraId="74AD3019">
            <w:pPr>
              <w:spacing w:before="120" w:beforeLines="50" w:line="240" w:lineRule="auto"/>
              <w:jc w:val="center"/>
              <w:rPr>
                <w:rFonts w:hint="default" w:ascii="宋体" w:hAnsi="宋体" w:cs="宋体"/>
                <w:sz w:val="24"/>
                <w:lang w:val="en-US" w:eastAsia="zh-CN"/>
              </w:rPr>
            </w:pPr>
            <w:r>
              <w:rPr>
                <w:rFonts w:hint="eastAsia" w:ascii="宋体" w:hAnsi="宋体" w:cs="宋体"/>
                <w:sz w:val="24"/>
                <w:lang w:val="en-US" w:eastAsia="zh-CN"/>
              </w:rPr>
              <w:t>否</w:t>
            </w:r>
          </w:p>
        </w:tc>
        <w:tc>
          <w:tcPr>
            <w:tcW w:w="1650" w:type="dxa"/>
            <w:shd w:val="clear" w:color="000000" w:fill="FFFFFF"/>
            <w:vAlign w:val="center"/>
          </w:tcPr>
          <w:p w14:paraId="38DB701F">
            <w:pPr>
              <w:spacing w:before="120" w:beforeLines="50" w:line="240" w:lineRule="auto"/>
              <w:jc w:val="center"/>
              <w:rPr>
                <w:rFonts w:hint="default" w:ascii="宋体" w:hAnsi="宋体" w:cs="宋体"/>
                <w:sz w:val="24"/>
                <w:lang w:val="en-US" w:eastAsia="zh-CN"/>
              </w:rPr>
            </w:pPr>
            <w:r>
              <w:rPr>
                <w:rFonts w:hint="eastAsia" w:ascii="宋体" w:hAnsi="宋体" w:cs="宋体"/>
                <w:sz w:val="24"/>
                <w:lang w:val="en-US" w:eastAsia="zh-CN"/>
              </w:rPr>
              <w:t>5年</w:t>
            </w:r>
          </w:p>
        </w:tc>
      </w:tr>
      <w:tr w14:paraId="3E12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0" w:type="dxa"/>
            <w:vMerge w:val="continue"/>
            <w:shd w:val="clear" w:color="auto" w:fill="auto"/>
            <w:vAlign w:val="center"/>
          </w:tcPr>
          <w:p w14:paraId="00E994C2">
            <w:pPr>
              <w:spacing w:before="120" w:beforeLines="50" w:line="360" w:lineRule="auto"/>
              <w:jc w:val="center"/>
              <w:rPr>
                <w:rFonts w:hint="eastAsia" w:ascii="宋体" w:hAnsi="宋体" w:cs="宋体"/>
                <w:sz w:val="24"/>
                <w:lang w:val="en-US" w:eastAsia="zh-CN"/>
              </w:rPr>
            </w:pPr>
          </w:p>
        </w:tc>
        <w:tc>
          <w:tcPr>
            <w:tcW w:w="1294" w:type="dxa"/>
            <w:shd w:val="clear" w:color="auto" w:fill="auto"/>
            <w:vAlign w:val="center"/>
          </w:tcPr>
          <w:p w14:paraId="3BC94F45">
            <w:pPr>
              <w:spacing w:line="240" w:lineRule="auto"/>
              <w:jc w:val="center"/>
              <w:rPr>
                <w:rFonts w:hint="eastAsia" w:ascii="宋体" w:hAnsi="宋体" w:cs="宋体"/>
                <w:sz w:val="24"/>
                <w:lang w:val="en-US" w:eastAsia="zh-CN"/>
              </w:rPr>
            </w:pPr>
            <w:r>
              <w:rPr>
                <w:rFonts w:hint="eastAsia" w:ascii="宋体" w:hAnsi="宋体" w:eastAsia="宋体" w:cs="宋体"/>
                <w:bCs/>
                <w:sz w:val="24"/>
              </w:rPr>
              <w:t>1-2</w:t>
            </w:r>
          </w:p>
        </w:tc>
        <w:tc>
          <w:tcPr>
            <w:tcW w:w="3225" w:type="dxa"/>
            <w:shd w:val="clear" w:color="auto" w:fill="auto"/>
            <w:vAlign w:val="center"/>
          </w:tcPr>
          <w:p w14:paraId="453B59D0">
            <w:pPr>
              <w:spacing w:line="240" w:lineRule="auto"/>
              <w:jc w:val="center"/>
              <w:rPr>
                <w:rFonts w:hint="eastAsia" w:ascii="宋体" w:hAnsi="宋体" w:cs="宋体"/>
                <w:sz w:val="24"/>
                <w:lang w:val="en-US" w:eastAsia="zh-CN"/>
              </w:rPr>
            </w:pPr>
            <w:r>
              <w:rPr>
                <w:rFonts w:hint="eastAsia" w:ascii="宋体" w:hAnsi="宋体" w:eastAsia="宋体" w:cs="宋体"/>
                <w:bCs/>
                <w:sz w:val="24"/>
              </w:rPr>
              <w:t>中药熏蒸治疗仪</w:t>
            </w:r>
          </w:p>
        </w:tc>
        <w:tc>
          <w:tcPr>
            <w:tcW w:w="1245" w:type="dxa"/>
            <w:shd w:val="clear" w:color="auto" w:fill="auto"/>
            <w:vAlign w:val="center"/>
          </w:tcPr>
          <w:p w14:paraId="340FD8B9">
            <w:pPr>
              <w:spacing w:line="240" w:lineRule="auto"/>
              <w:jc w:val="center"/>
              <w:rPr>
                <w:rFonts w:hint="default" w:ascii="宋体" w:hAnsi="宋体" w:cs="宋体"/>
                <w:sz w:val="24"/>
                <w:lang w:val="en-US" w:eastAsia="zh-CN"/>
              </w:rPr>
            </w:pPr>
            <w:r>
              <w:rPr>
                <w:rFonts w:hint="eastAsia" w:ascii="宋体" w:hAnsi="宋体" w:cs="宋体"/>
                <w:bCs/>
                <w:sz w:val="24"/>
                <w:lang w:val="en-US" w:eastAsia="zh-CN"/>
              </w:rPr>
              <w:t>1</w:t>
            </w:r>
          </w:p>
        </w:tc>
        <w:tc>
          <w:tcPr>
            <w:tcW w:w="1650" w:type="dxa"/>
            <w:shd w:val="clear" w:color="000000" w:fill="FFFFFF"/>
            <w:vAlign w:val="center"/>
          </w:tcPr>
          <w:p w14:paraId="39361EC5">
            <w:pPr>
              <w:spacing w:before="120" w:beforeLines="50" w:line="240" w:lineRule="auto"/>
              <w:jc w:val="center"/>
              <w:rPr>
                <w:rFonts w:hint="eastAsia" w:ascii="宋体" w:hAnsi="宋体" w:cs="宋体"/>
                <w:sz w:val="24"/>
                <w:lang w:val="en-US" w:eastAsia="zh-CN"/>
              </w:rPr>
            </w:pPr>
            <w:r>
              <w:rPr>
                <w:rFonts w:hint="eastAsia" w:ascii="宋体" w:hAnsi="宋体" w:cs="宋体"/>
                <w:sz w:val="24"/>
                <w:lang w:val="en-US" w:eastAsia="zh-CN"/>
              </w:rPr>
              <w:t>否</w:t>
            </w:r>
          </w:p>
        </w:tc>
        <w:tc>
          <w:tcPr>
            <w:tcW w:w="1650" w:type="dxa"/>
            <w:shd w:val="clear" w:color="000000" w:fill="FFFFFF"/>
            <w:vAlign w:val="center"/>
          </w:tcPr>
          <w:p w14:paraId="52CE30EA">
            <w:pPr>
              <w:spacing w:before="120" w:beforeLines="50" w:line="240" w:lineRule="auto"/>
              <w:jc w:val="center"/>
              <w:rPr>
                <w:rFonts w:hint="eastAsia" w:ascii="宋体" w:hAnsi="宋体" w:cs="宋体"/>
                <w:sz w:val="24"/>
                <w:lang w:val="en-US" w:eastAsia="zh-CN"/>
              </w:rPr>
            </w:pPr>
            <w:r>
              <w:rPr>
                <w:rFonts w:hint="eastAsia" w:ascii="宋体" w:hAnsi="宋体" w:cs="宋体"/>
                <w:sz w:val="24"/>
                <w:lang w:val="en-US" w:eastAsia="zh-CN"/>
              </w:rPr>
              <w:t>5年</w:t>
            </w:r>
          </w:p>
        </w:tc>
      </w:tr>
      <w:tr w14:paraId="70E2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0" w:type="dxa"/>
            <w:vMerge w:val="continue"/>
            <w:shd w:val="clear" w:color="auto" w:fill="auto"/>
            <w:vAlign w:val="center"/>
          </w:tcPr>
          <w:p w14:paraId="4360A031">
            <w:pPr>
              <w:spacing w:before="120" w:beforeLines="50" w:line="360" w:lineRule="auto"/>
              <w:jc w:val="center"/>
              <w:rPr>
                <w:rFonts w:hint="eastAsia" w:ascii="宋体" w:hAnsi="宋体" w:cs="宋体"/>
                <w:sz w:val="24"/>
                <w:lang w:val="en-US" w:eastAsia="zh-CN"/>
              </w:rPr>
            </w:pPr>
          </w:p>
        </w:tc>
        <w:tc>
          <w:tcPr>
            <w:tcW w:w="1294" w:type="dxa"/>
            <w:shd w:val="clear" w:color="auto" w:fill="auto"/>
            <w:vAlign w:val="center"/>
          </w:tcPr>
          <w:p w14:paraId="657D8C6A">
            <w:pPr>
              <w:spacing w:line="240" w:lineRule="auto"/>
              <w:jc w:val="center"/>
              <w:rPr>
                <w:rFonts w:hint="eastAsia" w:ascii="宋体" w:hAnsi="宋体" w:cs="宋体"/>
                <w:sz w:val="24"/>
                <w:lang w:val="en-US" w:eastAsia="zh-CN"/>
              </w:rPr>
            </w:pPr>
            <w:r>
              <w:rPr>
                <w:rFonts w:hint="eastAsia" w:ascii="宋体" w:hAnsi="宋体" w:eastAsia="宋体" w:cs="宋体"/>
                <w:bCs/>
                <w:sz w:val="24"/>
                <w:lang w:val="en-US" w:eastAsia="zh-CN"/>
              </w:rPr>
              <w:t>1-3</w:t>
            </w:r>
          </w:p>
        </w:tc>
        <w:tc>
          <w:tcPr>
            <w:tcW w:w="3225" w:type="dxa"/>
            <w:shd w:val="clear" w:color="auto" w:fill="auto"/>
            <w:vAlign w:val="center"/>
          </w:tcPr>
          <w:p w14:paraId="6906389E">
            <w:pPr>
              <w:spacing w:line="240" w:lineRule="auto"/>
              <w:jc w:val="center"/>
              <w:rPr>
                <w:rFonts w:hint="eastAsia" w:ascii="宋体" w:hAnsi="宋体" w:cs="宋体"/>
                <w:sz w:val="24"/>
                <w:lang w:val="en-US" w:eastAsia="zh-CN"/>
              </w:rPr>
            </w:pPr>
            <w:r>
              <w:rPr>
                <w:rFonts w:hint="eastAsia" w:ascii="宋体" w:hAnsi="宋体" w:eastAsia="宋体" w:cs="宋体"/>
                <w:bCs/>
                <w:sz w:val="24"/>
              </w:rPr>
              <w:t>中医颈腰椎治疗多功能牵引床</w:t>
            </w:r>
          </w:p>
        </w:tc>
        <w:tc>
          <w:tcPr>
            <w:tcW w:w="1245" w:type="dxa"/>
            <w:shd w:val="clear" w:color="auto" w:fill="auto"/>
            <w:vAlign w:val="center"/>
          </w:tcPr>
          <w:p w14:paraId="71BC5F83">
            <w:pPr>
              <w:spacing w:line="240" w:lineRule="auto"/>
              <w:jc w:val="center"/>
              <w:rPr>
                <w:rFonts w:hint="default" w:ascii="宋体" w:hAnsi="宋体" w:cs="宋体"/>
                <w:sz w:val="24"/>
                <w:lang w:val="en-US" w:eastAsia="zh-CN"/>
              </w:rPr>
            </w:pPr>
            <w:r>
              <w:rPr>
                <w:rFonts w:hint="eastAsia" w:ascii="宋体" w:hAnsi="宋体" w:cs="宋体"/>
                <w:bCs/>
                <w:sz w:val="24"/>
                <w:lang w:val="en-US" w:eastAsia="zh-CN"/>
              </w:rPr>
              <w:t>1</w:t>
            </w:r>
          </w:p>
        </w:tc>
        <w:tc>
          <w:tcPr>
            <w:tcW w:w="1650" w:type="dxa"/>
            <w:shd w:val="clear" w:color="000000" w:fill="FFFFFF"/>
            <w:vAlign w:val="center"/>
          </w:tcPr>
          <w:p w14:paraId="0C6F92C7">
            <w:pPr>
              <w:spacing w:before="120" w:beforeLines="50" w:line="240" w:lineRule="auto"/>
              <w:jc w:val="center"/>
              <w:rPr>
                <w:rFonts w:hint="eastAsia" w:ascii="宋体" w:hAnsi="宋体" w:cs="宋体"/>
                <w:sz w:val="24"/>
                <w:lang w:val="en-US" w:eastAsia="zh-CN"/>
              </w:rPr>
            </w:pPr>
            <w:r>
              <w:rPr>
                <w:rFonts w:hint="eastAsia" w:ascii="宋体" w:hAnsi="宋体" w:cs="宋体"/>
                <w:sz w:val="24"/>
                <w:lang w:val="en-US" w:eastAsia="zh-CN"/>
              </w:rPr>
              <w:t>否</w:t>
            </w:r>
          </w:p>
        </w:tc>
        <w:tc>
          <w:tcPr>
            <w:tcW w:w="1650" w:type="dxa"/>
            <w:shd w:val="clear" w:color="000000" w:fill="FFFFFF"/>
            <w:vAlign w:val="center"/>
          </w:tcPr>
          <w:p w14:paraId="2ECB9C6A">
            <w:pPr>
              <w:spacing w:before="120" w:beforeLines="50" w:line="240" w:lineRule="auto"/>
              <w:jc w:val="center"/>
              <w:rPr>
                <w:rFonts w:hint="eastAsia" w:ascii="宋体" w:hAnsi="宋体" w:cs="宋体"/>
                <w:sz w:val="24"/>
                <w:lang w:val="en-US" w:eastAsia="zh-CN"/>
              </w:rPr>
            </w:pPr>
            <w:r>
              <w:rPr>
                <w:rFonts w:hint="eastAsia" w:ascii="宋体" w:hAnsi="宋体" w:cs="宋体"/>
                <w:sz w:val="24"/>
                <w:lang w:val="en-US" w:eastAsia="zh-CN"/>
              </w:rPr>
              <w:t>5年</w:t>
            </w:r>
          </w:p>
        </w:tc>
      </w:tr>
      <w:tr w14:paraId="1B3F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0" w:type="dxa"/>
            <w:vMerge w:val="continue"/>
            <w:shd w:val="clear" w:color="auto" w:fill="auto"/>
            <w:vAlign w:val="center"/>
          </w:tcPr>
          <w:p w14:paraId="2EF15D6D">
            <w:pPr>
              <w:spacing w:before="120" w:beforeLines="50" w:line="360" w:lineRule="auto"/>
              <w:jc w:val="center"/>
              <w:rPr>
                <w:rFonts w:hint="eastAsia" w:ascii="宋体" w:hAnsi="宋体" w:cs="宋体"/>
                <w:sz w:val="24"/>
                <w:lang w:val="en-US" w:eastAsia="zh-CN"/>
              </w:rPr>
            </w:pPr>
          </w:p>
        </w:tc>
        <w:tc>
          <w:tcPr>
            <w:tcW w:w="1294" w:type="dxa"/>
            <w:shd w:val="clear" w:color="auto" w:fill="auto"/>
            <w:vAlign w:val="center"/>
          </w:tcPr>
          <w:p w14:paraId="0C918522">
            <w:pPr>
              <w:spacing w:line="240" w:lineRule="auto"/>
              <w:jc w:val="center"/>
              <w:rPr>
                <w:rFonts w:hint="eastAsia" w:ascii="宋体" w:hAnsi="宋体" w:cs="宋体"/>
                <w:sz w:val="24"/>
                <w:lang w:val="en-US" w:eastAsia="zh-CN"/>
              </w:rPr>
            </w:pPr>
            <w:r>
              <w:rPr>
                <w:rFonts w:hint="eastAsia" w:ascii="宋体" w:hAnsi="宋体" w:cs="宋体"/>
                <w:bCs/>
                <w:sz w:val="24"/>
                <w:lang w:val="en-US" w:eastAsia="zh-CN"/>
              </w:rPr>
              <w:t>1-4</w:t>
            </w:r>
          </w:p>
        </w:tc>
        <w:tc>
          <w:tcPr>
            <w:tcW w:w="3225" w:type="dxa"/>
            <w:shd w:val="clear" w:color="auto" w:fill="auto"/>
            <w:vAlign w:val="center"/>
          </w:tcPr>
          <w:p w14:paraId="0E52C5B1">
            <w:pPr>
              <w:spacing w:line="240" w:lineRule="auto"/>
              <w:jc w:val="center"/>
              <w:rPr>
                <w:rFonts w:hint="eastAsia" w:ascii="宋体" w:hAnsi="宋体" w:cs="宋体"/>
                <w:sz w:val="24"/>
                <w:lang w:val="en-US" w:eastAsia="zh-CN"/>
              </w:rPr>
            </w:pPr>
            <w:r>
              <w:rPr>
                <w:rFonts w:hint="eastAsia" w:ascii="宋体" w:hAnsi="宋体" w:eastAsia="宋体" w:cs="宋体"/>
                <w:bCs/>
                <w:sz w:val="24"/>
                <w:lang w:val="en-US" w:eastAsia="zh-CN"/>
              </w:rPr>
              <w:t>中医电热针治疗仪</w:t>
            </w:r>
          </w:p>
        </w:tc>
        <w:tc>
          <w:tcPr>
            <w:tcW w:w="1245" w:type="dxa"/>
            <w:shd w:val="clear" w:color="auto" w:fill="auto"/>
            <w:vAlign w:val="center"/>
          </w:tcPr>
          <w:p w14:paraId="72E243A8">
            <w:pPr>
              <w:spacing w:line="240" w:lineRule="auto"/>
              <w:jc w:val="center"/>
              <w:rPr>
                <w:rFonts w:hint="eastAsia" w:ascii="宋体" w:hAnsi="宋体" w:cs="宋体"/>
                <w:sz w:val="24"/>
                <w:lang w:val="en-US" w:eastAsia="zh-CN"/>
              </w:rPr>
            </w:pPr>
            <w:r>
              <w:rPr>
                <w:rFonts w:hint="eastAsia" w:ascii="宋体" w:hAnsi="宋体" w:cs="宋体"/>
                <w:bCs/>
                <w:sz w:val="24"/>
                <w:lang w:val="en-US" w:eastAsia="zh-CN"/>
              </w:rPr>
              <w:t>2</w:t>
            </w:r>
          </w:p>
        </w:tc>
        <w:tc>
          <w:tcPr>
            <w:tcW w:w="1650" w:type="dxa"/>
            <w:shd w:val="clear" w:color="000000" w:fill="FFFFFF"/>
            <w:vAlign w:val="center"/>
          </w:tcPr>
          <w:p w14:paraId="328DA50B">
            <w:pPr>
              <w:spacing w:before="120" w:beforeLines="50" w:line="240" w:lineRule="auto"/>
              <w:jc w:val="center"/>
              <w:rPr>
                <w:rFonts w:hint="eastAsia" w:ascii="宋体" w:hAnsi="宋体" w:cs="宋体"/>
                <w:sz w:val="24"/>
                <w:lang w:val="en-US" w:eastAsia="zh-CN"/>
              </w:rPr>
            </w:pPr>
            <w:r>
              <w:rPr>
                <w:rFonts w:hint="eastAsia" w:ascii="宋体" w:hAnsi="宋体" w:cs="宋体"/>
                <w:sz w:val="24"/>
                <w:lang w:val="en-US" w:eastAsia="zh-CN"/>
              </w:rPr>
              <w:t>否</w:t>
            </w:r>
          </w:p>
        </w:tc>
        <w:tc>
          <w:tcPr>
            <w:tcW w:w="1650" w:type="dxa"/>
            <w:shd w:val="clear" w:color="000000" w:fill="FFFFFF"/>
            <w:vAlign w:val="center"/>
          </w:tcPr>
          <w:p w14:paraId="6E0AB498">
            <w:pPr>
              <w:spacing w:before="120" w:beforeLines="50" w:line="240" w:lineRule="auto"/>
              <w:jc w:val="center"/>
              <w:rPr>
                <w:rFonts w:hint="eastAsia" w:ascii="宋体" w:hAnsi="宋体" w:cs="宋体"/>
                <w:sz w:val="24"/>
                <w:lang w:val="en-US" w:eastAsia="zh-CN"/>
              </w:rPr>
            </w:pPr>
            <w:r>
              <w:rPr>
                <w:rFonts w:hint="eastAsia" w:ascii="宋体" w:hAnsi="宋体" w:cs="宋体"/>
                <w:sz w:val="24"/>
                <w:lang w:val="en-US" w:eastAsia="zh-CN"/>
              </w:rPr>
              <w:t>5年</w:t>
            </w:r>
          </w:p>
        </w:tc>
      </w:tr>
      <w:tr w14:paraId="5CB6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0" w:type="dxa"/>
            <w:vMerge w:val="continue"/>
            <w:shd w:val="clear" w:color="auto" w:fill="auto"/>
            <w:vAlign w:val="center"/>
          </w:tcPr>
          <w:p w14:paraId="2DD1336D">
            <w:pPr>
              <w:spacing w:before="120" w:beforeLines="50" w:line="360" w:lineRule="auto"/>
              <w:jc w:val="center"/>
              <w:rPr>
                <w:rFonts w:hint="eastAsia" w:ascii="宋体" w:hAnsi="宋体" w:cs="宋体"/>
                <w:sz w:val="24"/>
                <w:lang w:val="en-US" w:eastAsia="zh-CN"/>
              </w:rPr>
            </w:pPr>
          </w:p>
        </w:tc>
        <w:tc>
          <w:tcPr>
            <w:tcW w:w="1294" w:type="dxa"/>
            <w:shd w:val="clear" w:color="auto" w:fill="auto"/>
            <w:vAlign w:val="center"/>
          </w:tcPr>
          <w:p w14:paraId="527373A4">
            <w:pPr>
              <w:spacing w:line="240" w:lineRule="auto"/>
              <w:jc w:val="center"/>
              <w:rPr>
                <w:rFonts w:hint="eastAsia" w:ascii="宋体" w:hAnsi="宋体" w:cs="宋体"/>
                <w:sz w:val="24"/>
                <w:lang w:val="en-US" w:eastAsia="zh-CN"/>
              </w:rPr>
            </w:pPr>
            <w:r>
              <w:rPr>
                <w:rFonts w:hint="eastAsia" w:ascii="宋体" w:hAnsi="宋体" w:cs="宋体"/>
                <w:bCs/>
                <w:sz w:val="24"/>
                <w:lang w:val="en-US" w:eastAsia="zh-CN"/>
              </w:rPr>
              <w:t>1-5</w:t>
            </w:r>
          </w:p>
        </w:tc>
        <w:tc>
          <w:tcPr>
            <w:tcW w:w="3225" w:type="dxa"/>
            <w:shd w:val="clear" w:color="auto" w:fill="auto"/>
            <w:vAlign w:val="center"/>
          </w:tcPr>
          <w:p w14:paraId="56E9D6AE">
            <w:pPr>
              <w:spacing w:line="240" w:lineRule="auto"/>
              <w:jc w:val="center"/>
              <w:rPr>
                <w:rFonts w:hint="eastAsia" w:ascii="宋体" w:hAnsi="宋体" w:cs="宋体"/>
                <w:sz w:val="24"/>
                <w:lang w:val="en-US" w:eastAsia="zh-CN"/>
              </w:rPr>
            </w:pPr>
            <w:r>
              <w:rPr>
                <w:rFonts w:hint="eastAsia" w:ascii="宋体" w:hAnsi="宋体" w:eastAsia="宋体" w:cs="宋体"/>
                <w:bCs/>
                <w:sz w:val="24"/>
                <w:lang w:val="en-US" w:eastAsia="zh-CN"/>
              </w:rPr>
              <w:t>磁振热治疗仪</w:t>
            </w:r>
          </w:p>
        </w:tc>
        <w:tc>
          <w:tcPr>
            <w:tcW w:w="1245" w:type="dxa"/>
            <w:shd w:val="clear" w:color="auto" w:fill="auto"/>
            <w:vAlign w:val="center"/>
          </w:tcPr>
          <w:p w14:paraId="5348ED36">
            <w:pPr>
              <w:spacing w:line="240" w:lineRule="auto"/>
              <w:jc w:val="center"/>
              <w:rPr>
                <w:rFonts w:hint="eastAsia" w:ascii="宋体" w:hAnsi="宋体" w:cs="宋体"/>
                <w:sz w:val="24"/>
                <w:lang w:val="en-US" w:eastAsia="zh-CN"/>
              </w:rPr>
            </w:pPr>
            <w:r>
              <w:rPr>
                <w:rFonts w:hint="eastAsia" w:ascii="宋体" w:hAnsi="宋体" w:cs="宋体"/>
                <w:bCs/>
                <w:sz w:val="24"/>
                <w:lang w:val="en-US" w:eastAsia="zh-CN"/>
              </w:rPr>
              <w:t>1</w:t>
            </w:r>
          </w:p>
        </w:tc>
        <w:tc>
          <w:tcPr>
            <w:tcW w:w="1650" w:type="dxa"/>
            <w:shd w:val="clear" w:color="000000" w:fill="FFFFFF"/>
            <w:vAlign w:val="center"/>
          </w:tcPr>
          <w:p w14:paraId="1BF2B35B">
            <w:pPr>
              <w:spacing w:before="120" w:beforeLines="50" w:line="240" w:lineRule="auto"/>
              <w:jc w:val="center"/>
              <w:rPr>
                <w:rFonts w:hint="eastAsia" w:ascii="宋体" w:hAnsi="宋体" w:cs="宋体"/>
                <w:sz w:val="24"/>
                <w:lang w:val="en-US" w:eastAsia="zh-CN"/>
              </w:rPr>
            </w:pPr>
            <w:r>
              <w:rPr>
                <w:rFonts w:hint="eastAsia" w:ascii="宋体" w:hAnsi="宋体" w:cs="宋体"/>
                <w:sz w:val="24"/>
                <w:lang w:val="en-US" w:eastAsia="zh-CN"/>
              </w:rPr>
              <w:t>否</w:t>
            </w:r>
          </w:p>
        </w:tc>
        <w:tc>
          <w:tcPr>
            <w:tcW w:w="1650" w:type="dxa"/>
            <w:shd w:val="clear" w:color="000000" w:fill="FFFFFF"/>
            <w:vAlign w:val="center"/>
          </w:tcPr>
          <w:p w14:paraId="46C2A2EC">
            <w:pPr>
              <w:spacing w:before="120" w:beforeLines="50" w:line="240" w:lineRule="auto"/>
              <w:jc w:val="center"/>
              <w:rPr>
                <w:rFonts w:hint="eastAsia" w:ascii="宋体" w:hAnsi="宋体" w:cs="宋体"/>
                <w:sz w:val="24"/>
                <w:lang w:val="en-US" w:eastAsia="zh-CN"/>
              </w:rPr>
            </w:pPr>
            <w:r>
              <w:rPr>
                <w:rFonts w:hint="eastAsia" w:ascii="宋体" w:hAnsi="宋体" w:cs="宋体"/>
                <w:sz w:val="24"/>
                <w:lang w:val="en-US" w:eastAsia="zh-CN"/>
              </w:rPr>
              <w:t>5年</w:t>
            </w:r>
          </w:p>
        </w:tc>
      </w:tr>
      <w:tr w14:paraId="61CF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0" w:type="dxa"/>
            <w:vMerge w:val="continue"/>
            <w:shd w:val="clear" w:color="auto" w:fill="auto"/>
            <w:vAlign w:val="center"/>
          </w:tcPr>
          <w:p w14:paraId="705C5F44">
            <w:pPr>
              <w:spacing w:before="120" w:beforeLines="50" w:line="360" w:lineRule="auto"/>
              <w:jc w:val="center"/>
              <w:rPr>
                <w:rFonts w:hint="eastAsia" w:ascii="宋体" w:hAnsi="宋体" w:cs="宋体"/>
                <w:sz w:val="24"/>
                <w:lang w:val="en-US" w:eastAsia="zh-CN"/>
              </w:rPr>
            </w:pPr>
          </w:p>
        </w:tc>
        <w:tc>
          <w:tcPr>
            <w:tcW w:w="1294" w:type="dxa"/>
            <w:shd w:val="clear" w:color="auto" w:fill="auto"/>
            <w:vAlign w:val="center"/>
          </w:tcPr>
          <w:p w14:paraId="63811118">
            <w:pPr>
              <w:spacing w:line="240" w:lineRule="auto"/>
              <w:jc w:val="center"/>
              <w:rPr>
                <w:rFonts w:hint="eastAsia" w:ascii="宋体" w:hAnsi="宋体" w:cs="宋体"/>
                <w:sz w:val="24"/>
                <w:lang w:val="en-US" w:eastAsia="zh-CN"/>
              </w:rPr>
            </w:pPr>
            <w:r>
              <w:rPr>
                <w:rFonts w:hint="eastAsia" w:ascii="宋体" w:hAnsi="宋体" w:cs="宋体"/>
                <w:bCs/>
                <w:sz w:val="24"/>
                <w:lang w:val="en-US" w:eastAsia="zh-CN"/>
              </w:rPr>
              <w:t>1-6</w:t>
            </w:r>
          </w:p>
        </w:tc>
        <w:tc>
          <w:tcPr>
            <w:tcW w:w="3225" w:type="dxa"/>
            <w:shd w:val="clear" w:color="auto" w:fill="auto"/>
            <w:vAlign w:val="center"/>
          </w:tcPr>
          <w:p w14:paraId="5F15DAD0">
            <w:pPr>
              <w:spacing w:line="240" w:lineRule="auto"/>
              <w:jc w:val="center"/>
              <w:rPr>
                <w:rFonts w:hint="eastAsia" w:ascii="宋体" w:hAnsi="宋体" w:cs="宋体"/>
                <w:sz w:val="24"/>
                <w:lang w:val="en-US" w:eastAsia="zh-CN"/>
              </w:rPr>
            </w:pPr>
            <w:r>
              <w:rPr>
                <w:rFonts w:hint="eastAsia" w:ascii="宋体" w:hAnsi="宋体" w:eastAsia="宋体" w:cs="宋体"/>
                <w:bCs/>
                <w:sz w:val="24"/>
                <w:lang w:val="en-US" w:eastAsia="zh-CN"/>
              </w:rPr>
              <w:t>多功能净烟艾灸仪</w:t>
            </w:r>
          </w:p>
        </w:tc>
        <w:tc>
          <w:tcPr>
            <w:tcW w:w="1245" w:type="dxa"/>
            <w:shd w:val="clear" w:color="auto" w:fill="auto"/>
            <w:vAlign w:val="center"/>
          </w:tcPr>
          <w:p w14:paraId="59077621">
            <w:pPr>
              <w:spacing w:line="240" w:lineRule="auto"/>
              <w:jc w:val="center"/>
              <w:rPr>
                <w:rFonts w:hint="eastAsia" w:ascii="宋体" w:hAnsi="宋体" w:cs="宋体"/>
                <w:sz w:val="24"/>
                <w:lang w:val="en-US" w:eastAsia="zh-CN"/>
              </w:rPr>
            </w:pPr>
            <w:r>
              <w:rPr>
                <w:rFonts w:hint="eastAsia" w:ascii="宋体" w:hAnsi="宋体" w:cs="宋体"/>
                <w:bCs/>
                <w:sz w:val="24"/>
                <w:lang w:val="en-US" w:eastAsia="zh-CN"/>
              </w:rPr>
              <w:t>3</w:t>
            </w:r>
          </w:p>
        </w:tc>
        <w:tc>
          <w:tcPr>
            <w:tcW w:w="1650" w:type="dxa"/>
            <w:shd w:val="clear" w:color="000000" w:fill="FFFFFF"/>
            <w:vAlign w:val="center"/>
          </w:tcPr>
          <w:p w14:paraId="3F3E0A81">
            <w:pPr>
              <w:spacing w:before="120" w:beforeLines="50" w:line="240" w:lineRule="auto"/>
              <w:jc w:val="center"/>
              <w:rPr>
                <w:rFonts w:hint="eastAsia" w:ascii="宋体" w:hAnsi="宋体" w:cs="宋体"/>
                <w:sz w:val="24"/>
                <w:lang w:val="en-US" w:eastAsia="zh-CN"/>
              </w:rPr>
            </w:pPr>
            <w:r>
              <w:rPr>
                <w:rFonts w:hint="eastAsia" w:ascii="宋体" w:hAnsi="宋体" w:cs="宋体"/>
                <w:sz w:val="24"/>
                <w:lang w:val="en-US" w:eastAsia="zh-CN"/>
              </w:rPr>
              <w:t>否</w:t>
            </w:r>
          </w:p>
        </w:tc>
        <w:tc>
          <w:tcPr>
            <w:tcW w:w="1650" w:type="dxa"/>
            <w:shd w:val="clear" w:color="000000" w:fill="FFFFFF"/>
            <w:vAlign w:val="center"/>
          </w:tcPr>
          <w:p w14:paraId="62156C2B">
            <w:pPr>
              <w:spacing w:before="120" w:beforeLines="50" w:line="240" w:lineRule="auto"/>
              <w:jc w:val="center"/>
              <w:rPr>
                <w:rFonts w:hint="eastAsia" w:ascii="宋体" w:hAnsi="宋体" w:cs="宋体"/>
                <w:sz w:val="24"/>
                <w:lang w:val="en-US" w:eastAsia="zh-CN"/>
              </w:rPr>
            </w:pPr>
            <w:r>
              <w:rPr>
                <w:rFonts w:hint="eastAsia" w:ascii="宋体" w:hAnsi="宋体" w:cs="宋体"/>
                <w:sz w:val="24"/>
                <w:lang w:val="en-US" w:eastAsia="zh-CN"/>
              </w:rPr>
              <w:t>5年</w:t>
            </w:r>
          </w:p>
        </w:tc>
      </w:tr>
      <w:tr w14:paraId="407D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0" w:type="dxa"/>
            <w:vMerge w:val="continue"/>
            <w:shd w:val="clear" w:color="auto" w:fill="auto"/>
            <w:vAlign w:val="center"/>
          </w:tcPr>
          <w:p w14:paraId="20856149">
            <w:pPr>
              <w:spacing w:before="120" w:beforeLines="50" w:line="360" w:lineRule="auto"/>
              <w:jc w:val="center"/>
              <w:rPr>
                <w:rFonts w:hint="eastAsia" w:ascii="宋体" w:hAnsi="宋体" w:cs="宋体"/>
                <w:sz w:val="24"/>
                <w:lang w:val="en-US" w:eastAsia="zh-CN"/>
              </w:rPr>
            </w:pPr>
          </w:p>
        </w:tc>
        <w:tc>
          <w:tcPr>
            <w:tcW w:w="1294" w:type="dxa"/>
            <w:shd w:val="clear" w:color="auto" w:fill="auto"/>
            <w:vAlign w:val="center"/>
          </w:tcPr>
          <w:p w14:paraId="50B0EE24">
            <w:pPr>
              <w:spacing w:line="240" w:lineRule="auto"/>
              <w:jc w:val="center"/>
              <w:rPr>
                <w:rFonts w:hint="eastAsia" w:ascii="宋体" w:hAnsi="宋体" w:cs="宋体"/>
                <w:sz w:val="24"/>
                <w:lang w:val="en-US" w:eastAsia="zh-CN"/>
              </w:rPr>
            </w:pPr>
            <w:r>
              <w:rPr>
                <w:rFonts w:hint="eastAsia" w:ascii="宋体" w:hAnsi="宋体" w:cs="宋体"/>
                <w:bCs/>
                <w:sz w:val="24"/>
                <w:lang w:val="en-US" w:eastAsia="zh-CN"/>
              </w:rPr>
              <w:t>1-7</w:t>
            </w:r>
          </w:p>
        </w:tc>
        <w:tc>
          <w:tcPr>
            <w:tcW w:w="3225" w:type="dxa"/>
            <w:shd w:val="clear" w:color="auto" w:fill="auto"/>
            <w:vAlign w:val="center"/>
          </w:tcPr>
          <w:p w14:paraId="029879C3">
            <w:pPr>
              <w:spacing w:line="240" w:lineRule="auto"/>
              <w:jc w:val="center"/>
              <w:rPr>
                <w:rFonts w:hint="eastAsia" w:ascii="宋体" w:hAnsi="宋体" w:cs="宋体"/>
                <w:sz w:val="24"/>
                <w:lang w:val="en-US" w:eastAsia="zh-CN"/>
              </w:rPr>
            </w:pPr>
            <w:r>
              <w:rPr>
                <w:rFonts w:hint="eastAsia" w:ascii="宋体" w:hAnsi="宋体" w:eastAsia="宋体" w:cs="宋体"/>
                <w:bCs/>
                <w:sz w:val="24"/>
                <w:lang w:val="en-US" w:eastAsia="zh-CN"/>
              </w:rPr>
              <w:t>红光治疗仪</w:t>
            </w:r>
          </w:p>
        </w:tc>
        <w:tc>
          <w:tcPr>
            <w:tcW w:w="1245" w:type="dxa"/>
            <w:shd w:val="clear" w:color="auto" w:fill="auto"/>
            <w:vAlign w:val="center"/>
          </w:tcPr>
          <w:p w14:paraId="50C49C50">
            <w:pPr>
              <w:spacing w:line="240" w:lineRule="auto"/>
              <w:jc w:val="center"/>
              <w:rPr>
                <w:rFonts w:hint="eastAsia" w:ascii="宋体" w:hAnsi="宋体" w:cs="宋体"/>
                <w:sz w:val="24"/>
                <w:lang w:val="en-US" w:eastAsia="zh-CN"/>
              </w:rPr>
            </w:pPr>
            <w:r>
              <w:rPr>
                <w:rFonts w:hint="eastAsia" w:ascii="宋体" w:hAnsi="宋体" w:cs="宋体"/>
                <w:bCs/>
                <w:sz w:val="24"/>
                <w:lang w:val="en-US" w:eastAsia="zh-CN"/>
              </w:rPr>
              <w:t>3</w:t>
            </w:r>
          </w:p>
        </w:tc>
        <w:tc>
          <w:tcPr>
            <w:tcW w:w="1650" w:type="dxa"/>
            <w:shd w:val="clear" w:color="000000" w:fill="FFFFFF"/>
            <w:vAlign w:val="center"/>
          </w:tcPr>
          <w:p w14:paraId="144FB5E2">
            <w:pPr>
              <w:spacing w:before="120" w:beforeLines="50" w:line="240" w:lineRule="auto"/>
              <w:jc w:val="center"/>
              <w:rPr>
                <w:rFonts w:hint="eastAsia" w:ascii="宋体" w:hAnsi="宋体" w:cs="宋体"/>
                <w:sz w:val="24"/>
                <w:lang w:val="en-US" w:eastAsia="zh-CN"/>
              </w:rPr>
            </w:pPr>
            <w:r>
              <w:rPr>
                <w:rFonts w:hint="eastAsia" w:ascii="宋体" w:hAnsi="宋体" w:cs="宋体"/>
                <w:sz w:val="24"/>
                <w:lang w:val="en-US" w:eastAsia="zh-CN"/>
              </w:rPr>
              <w:t>否</w:t>
            </w:r>
          </w:p>
        </w:tc>
        <w:tc>
          <w:tcPr>
            <w:tcW w:w="1650" w:type="dxa"/>
            <w:shd w:val="clear" w:color="000000" w:fill="FFFFFF"/>
            <w:vAlign w:val="center"/>
          </w:tcPr>
          <w:p w14:paraId="6FBF7149">
            <w:pPr>
              <w:spacing w:before="120" w:beforeLines="50" w:line="240" w:lineRule="auto"/>
              <w:jc w:val="center"/>
              <w:rPr>
                <w:rFonts w:hint="eastAsia" w:ascii="宋体" w:hAnsi="宋体" w:cs="宋体"/>
                <w:sz w:val="24"/>
                <w:lang w:val="en-US" w:eastAsia="zh-CN"/>
              </w:rPr>
            </w:pPr>
            <w:r>
              <w:rPr>
                <w:rFonts w:hint="eastAsia" w:ascii="宋体" w:hAnsi="宋体" w:cs="宋体"/>
                <w:sz w:val="24"/>
                <w:lang w:val="en-US" w:eastAsia="zh-CN"/>
              </w:rPr>
              <w:t>5年</w:t>
            </w:r>
          </w:p>
        </w:tc>
      </w:tr>
      <w:tr w14:paraId="6F19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0" w:type="dxa"/>
            <w:vMerge w:val="continue"/>
            <w:shd w:val="clear" w:color="auto" w:fill="auto"/>
            <w:vAlign w:val="center"/>
          </w:tcPr>
          <w:p w14:paraId="22B77689">
            <w:pPr>
              <w:spacing w:before="120" w:beforeLines="50" w:line="360" w:lineRule="auto"/>
              <w:jc w:val="center"/>
              <w:rPr>
                <w:rFonts w:hint="eastAsia" w:ascii="宋体" w:hAnsi="宋体" w:cs="宋体"/>
                <w:sz w:val="24"/>
                <w:lang w:val="en-US" w:eastAsia="zh-CN"/>
              </w:rPr>
            </w:pPr>
          </w:p>
        </w:tc>
        <w:tc>
          <w:tcPr>
            <w:tcW w:w="1294" w:type="dxa"/>
            <w:shd w:val="clear" w:color="auto" w:fill="auto"/>
            <w:vAlign w:val="center"/>
          </w:tcPr>
          <w:p w14:paraId="31F20A43">
            <w:pPr>
              <w:spacing w:line="240" w:lineRule="auto"/>
              <w:jc w:val="center"/>
              <w:rPr>
                <w:rFonts w:hint="eastAsia" w:ascii="宋体" w:hAnsi="宋体" w:cs="宋体"/>
                <w:sz w:val="24"/>
                <w:lang w:val="en-US" w:eastAsia="zh-CN"/>
              </w:rPr>
            </w:pPr>
            <w:r>
              <w:rPr>
                <w:rFonts w:hint="eastAsia" w:ascii="宋体" w:hAnsi="宋体" w:cs="宋体"/>
                <w:bCs/>
                <w:sz w:val="24"/>
                <w:lang w:val="en-US" w:eastAsia="zh-CN"/>
              </w:rPr>
              <w:t>1-8</w:t>
            </w:r>
          </w:p>
        </w:tc>
        <w:tc>
          <w:tcPr>
            <w:tcW w:w="3225" w:type="dxa"/>
            <w:shd w:val="clear" w:color="auto" w:fill="auto"/>
            <w:vAlign w:val="center"/>
          </w:tcPr>
          <w:p w14:paraId="27006D97">
            <w:pPr>
              <w:spacing w:line="240" w:lineRule="auto"/>
              <w:jc w:val="center"/>
              <w:rPr>
                <w:rFonts w:hint="eastAsia" w:ascii="宋体" w:hAnsi="宋体" w:cs="宋体"/>
                <w:sz w:val="24"/>
                <w:lang w:val="en-US" w:eastAsia="zh-CN"/>
              </w:rPr>
            </w:pPr>
            <w:r>
              <w:rPr>
                <w:rFonts w:hint="eastAsia" w:ascii="宋体" w:hAnsi="宋体" w:eastAsia="宋体" w:cs="宋体"/>
                <w:bCs/>
                <w:sz w:val="24"/>
                <w:lang w:val="en-US" w:eastAsia="zh-CN"/>
              </w:rPr>
              <w:t>电脑中频治疗仪</w:t>
            </w:r>
          </w:p>
        </w:tc>
        <w:tc>
          <w:tcPr>
            <w:tcW w:w="1245" w:type="dxa"/>
            <w:shd w:val="clear" w:color="auto" w:fill="auto"/>
            <w:vAlign w:val="center"/>
          </w:tcPr>
          <w:p w14:paraId="7BF4C448">
            <w:pPr>
              <w:spacing w:line="240" w:lineRule="auto"/>
              <w:jc w:val="center"/>
              <w:rPr>
                <w:rFonts w:hint="eastAsia" w:ascii="宋体" w:hAnsi="宋体" w:cs="宋体"/>
                <w:sz w:val="24"/>
                <w:lang w:val="en-US" w:eastAsia="zh-CN"/>
              </w:rPr>
            </w:pPr>
            <w:r>
              <w:rPr>
                <w:rFonts w:hint="eastAsia" w:ascii="宋体" w:hAnsi="宋体" w:cs="宋体"/>
                <w:bCs/>
                <w:sz w:val="24"/>
                <w:lang w:val="en-US" w:eastAsia="zh-CN"/>
              </w:rPr>
              <w:t>2</w:t>
            </w:r>
          </w:p>
        </w:tc>
        <w:tc>
          <w:tcPr>
            <w:tcW w:w="1650" w:type="dxa"/>
            <w:shd w:val="clear" w:color="000000" w:fill="FFFFFF"/>
            <w:vAlign w:val="center"/>
          </w:tcPr>
          <w:p w14:paraId="54F36FD8">
            <w:pPr>
              <w:spacing w:before="120" w:beforeLines="50" w:line="240" w:lineRule="auto"/>
              <w:jc w:val="center"/>
              <w:rPr>
                <w:rFonts w:hint="eastAsia" w:ascii="宋体" w:hAnsi="宋体" w:cs="宋体"/>
                <w:sz w:val="24"/>
                <w:lang w:val="en-US" w:eastAsia="zh-CN"/>
              </w:rPr>
            </w:pPr>
            <w:r>
              <w:rPr>
                <w:rFonts w:hint="eastAsia" w:ascii="宋体" w:hAnsi="宋体" w:cs="宋体"/>
                <w:sz w:val="24"/>
                <w:lang w:val="en-US" w:eastAsia="zh-CN"/>
              </w:rPr>
              <w:t>否</w:t>
            </w:r>
          </w:p>
        </w:tc>
        <w:tc>
          <w:tcPr>
            <w:tcW w:w="1650" w:type="dxa"/>
            <w:shd w:val="clear" w:color="000000" w:fill="FFFFFF"/>
            <w:vAlign w:val="center"/>
          </w:tcPr>
          <w:p w14:paraId="7850CCB8">
            <w:pPr>
              <w:spacing w:before="120" w:beforeLines="50" w:line="240" w:lineRule="auto"/>
              <w:jc w:val="center"/>
              <w:rPr>
                <w:rFonts w:hint="eastAsia" w:ascii="宋体" w:hAnsi="宋体" w:cs="宋体"/>
                <w:sz w:val="24"/>
                <w:lang w:val="en-US" w:eastAsia="zh-CN"/>
              </w:rPr>
            </w:pPr>
            <w:r>
              <w:rPr>
                <w:rFonts w:hint="eastAsia" w:ascii="宋体" w:hAnsi="宋体" w:cs="宋体"/>
                <w:sz w:val="24"/>
                <w:lang w:val="en-US" w:eastAsia="zh-CN"/>
              </w:rPr>
              <w:t>5年</w:t>
            </w:r>
          </w:p>
        </w:tc>
      </w:tr>
      <w:tr w14:paraId="22B4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0" w:type="dxa"/>
            <w:vMerge w:val="continue"/>
            <w:shd w:val="clear" w:color="auto" w:fill="auto"/>
            <w:vAlign w:val="center"/>
          </w:tcPr>
          <w:p w14:paraId="66C23AD8">
            <w:pPr>
              <w:spacing w:before="120" w:beforeLines="50" w:line="360" w:lineRule="auto"/>
              <w:jc w:val="center"/>
              <w:rPr>
                <w:rFonts w:hint="eastAsia" w:ascii="宋体" w:hAnsi="宋体" w:cs="宋体"/>
                <w:sz w:val="24"/>
                <w:lang w:val="en-US" w:eastAsia="zh-CN"/>
              </w:rPr>
            </w:pPr>
          </w:p>
        </w:tc>
        <w:tc>
          <w:tcPr>
            <w:tcW w:w="1294" w:type="dxa"/>
            <w:shd w:val="clear" w:color="auto" w:fill="auto"/>
            <w:vAlign w:val="center"/>
          </w:tcPr>
          <w:p w14:paraId="7BE547A6">
            <w:pPr>
              <w:spacing w:line="240" w:lineRule="auto"/>
              <w:jc w:val="center"/>
              <w:rPr>
                <w:rFonts w:hint="eastAsia" w:ascii="宋体" w:hAnsi="宋体" w:cs="宋体"/>
                <w:sz w:val="24"/>
                <w:lang w:val="en-US" w:eastAsia="zh-CN"/>
              </w:rPr>
            </w:pPr>
            <w:r>
              <w:rPr>
                <w:rFonts w:hint="eastAsia" w:ascii="宋体" w:hAnsi="宋体" w:cs="宋体"/>
                <w:bCs/>
                <w:sz w:val="24"/>
                <w:lang w:val="en-US" w:eastAsia="zh-CN"/>
              </w:rPr>
              <w:t>1-9</w:t>
            </w:r>
          </w:p>
        </w:tc>
        <w:tc>
          <w:tcPr>
            <w:tcW w:w="3225" w:type="dxa"/>
            <w:shd w:val="clear" w:color="auto" w:fill="auto"/>
            <w:vAlign w:val="center"/>
          </w:tcPr>
          <w:p w14:paraId="0A0C5E82">
            <w:pPr>
              <w:spacing w:line="240" w:lineRule="auto"/>
              <w:jc w:val="center"/>
              <w:rPr>
                <w:rFonts w:hint="eastAsia" w:ascii="宋体" w:hAnsi="宋体" w:cs="宋体"/>
                <w:sz w:val="24"/>
                <w:lang w:val="en-US" w:eastAsia="zh-CN"/>
              </w:rPr>
            </w:pPr>
            <w:r>
              <w:rPr>
                <w:rFonts w:hint="eastAsia" w:ascii="宋体" w:hAnsi="宋体" w:eastAsia="宋体" w:cs="宋体"/>
                <w:bCs/>
                <w:sz w:val="24"/>
                <w:lang w:val="en-US" w:eastAsia="zh-CN"/>
              </w:rPr>
              <w:t>中医深层肌肉刺激仪</w:t>
            </w:r>
          </w:p>
        </w:tc>
        <w:tc>
          <w:tcPr>
            <w:tcW w:w="1245" w:type="dxa"/>
            <w:shd w:val="clear" w:color="auto" w:fill="auto"/>
            <w:vAlign w:val="center"/>
          </w:tcPr>
          <w:p w14:paraId="1AE6E185">
            <w:pPr>
              <w:spacing w:line="240" w:lineRule="auto"/>
              <w:jc w:val="center"/>
              <w:rPr>
                <w:rFonts w:hint="eastAsia" w:ascii="宋体" w:hAnsi="宋体" w:cs="宋体"/>
                <w:sz w:val="24"/>
                <w:lang w:val="en-US" w:eastAsia="zh-CN"/>
              </w:rPr>
            </w:pPr>
            <w:r>
              <w:rPr>
                <w:rFonts w:hint="eastAsia" w:ascii="宋体" w:hAnsi="宋体" w:cs="宋体"/>
                <w:bCs/>
                <w:sz w:val="24"/>
                <w:lang w:val="en-US" w:eastAsia="zh-CN"/>
              </w:rPr>
              <w:t>1</w:t>
            </w:r>
          </w:p>
        </w:tc>
        <w:tc>
          <w:tcPr>
            <w:tcW w:w="1650" w:type="dxa"/>
            <w:shd w:val="clear" w:color="000000" w:fill="FFFFFF"/>
            <w:vAlign w:val="center"/>
          </w:tcPr>
          <w:p w14:paraId="00E80208">
            <w:pPr>
              <w:spacing w:before="120" w:beforeLines="50" w:line="240" w:lineRule="auto"/>
              <w:jc w:val="center"/>
              <w:rPr>
                <w:rFonts w:hint="eastAsia" w:ascii="宋体" w:hAnsi="宋体" w:cs="宋体"/>
                <w:sz w:val="24"/>
                <w:lang w:val="en-US" w:eastAsia="zh-CN"/>
              </w:rPr>
            </w:pPr>
            <w:r>
              <w:rPr>
                <w:rFonts w:hint="eastAsia" w:ascii="宋体" w:hAnsi="宋体" w:cs="宋体"/>
                <w:sz w:val="24"/>
                <w:lang w:val="en-US" w:eastAsia="zh-CN"/>
              </w:rPr>
              <w:t>否</w:t>
            </w:r>
          </w:p>
        </w:tc>
        <w:tc>
          <w:tcPr>
            <w:tcW w:w="1650" w:type="dxa"/>
            <w:shd w:val="clear" w:color="000000" w:fill="FFFFFF"/>
            <w:vAlign w:val="center"/>
          </w:tcPr>
          <w:p w14:paraId="301975B2">
            <w:pPr>
              <w:spacing w:before="120" w:beforeLines="50" w:line="240" w:lineRule="auto"/>
              <w:jc w:val="center"/>
              <w:rPr>
                <w:rFonts w:hint="eastAsia" w:ascii="宋体" w:hAnsi="宋体" w:cs="宋体"/>
                <w:sz w:val="24"/>
                <w:lang w:val="en-US" w:eastAsia="zh-CN"/>
              </w:rPr>
            </w:pPr>
            <w:r>
              <w:rPr>
                <w:rFonts w:hint="eastAsia" w:ascii="宋体" w:hAnsi="宋体" w:cs="宋体"/>
                <w:sz w:val="24"/>
                <w:lang w:val="en-US" w:eastAsia="zh-CN"/>
              </w:rPr>
              <w:t>5年</w:t>
            </w:r>
          </w:p>
        </w:tc>
      </w:tr>
      <w:tr w14:paraId="3617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0" w:type="dxa"/>
            <w:vMerge w:val="continue"/>
            <w:shd w:val="clear" w:color="auto" w:fill="auto"/>
            <w:vAlign w:val="center"/>
          </w:tcPr>
          <w:p w14:paraId="663C45E8">
            <w:pPr>
              <w:spacing w:before="120" w:beforeLines="50" w:line="360" w:lineRule="auto"/>
              <w:jc w:val="center"/>
              <w:rPr>
                <w:rFonts w:hint="eastAsia" w:ascii="宋体" w:hAnsi="宋体" w:cs="宋体"/>
                <w:sz w:val="24"/>
                <w:lang w:val="en-US" w:eastAsia="zh-CN"/>
              </w:rPr>
            </w:pPr>
          </w:p>
        </w:tc>
        <w:tc>
          <w:tcPr>
            <w:tcW w:w="1294" w:type="dxa"/>
            <w:shd w:val="clear" w:color="auto" w:fill="auto"/>
            <w:vAlign w:val="center"/>
          </w:tcPr>
          <w:p w14:paraId="08012CC7">
            <w:pPr>
              <w:spacing w:line="240" w:lineRule="auto"/>
              <w:jc w:val="center"/>
              <w:rPr>
                <w:rFonts w:hint="eastAsia" w:ascii="宋体" w:hAnsi="宋体" w:cs="宋体"/>
                <w:sz w:val="24"/>
                <w:lang w:val="en-US" w:eastAsia="zh-CN"/>
              </w:rPr>
            </w:pPr>
            <w:r>
              <w:rPr>
                <w:rFonts w:hint="eastAsia" w:ascii="宋体" w:hAnsi="宋体" w:cs="宋体"/>
                <w:bCs/>
                <w:sz w:val="24"/>
                <w:lang w:val="en-US" w:eastAsia="zh-CN"/>
              </w:rPr>
              <w:t>1-10</w:t>
            </w:r>
          </w:p>
        </w:tc>
        <w:tc>
          <w:tcPr>
            <w:tcW w:w="3225" w:type="dxa"/>
            <w:shd w:val="clear" w:color="auto" w:fill="auto"/>
            <w:vAlign w:val="center"/>
          </w:tcPr>
          <w:p w14:paraId="77E2FD8D">
            <w:pPr>
              <w:spacing w:line="240" w:lineRule="auto"/>
              <w:jc w:val="center"/>
              <w:rPr>
                <w:rFonts w:hint="eastAsia" w:ascii="宋体" w:hAnsi="宋体" w:cs="宋体"/>
                <w:sz w:val="24"/>
                <w:lang w:val="en-US" w:eastAsia="zh-CN"/>
              </w:rPr>
            </w:pPr>
            <w:r>
              <w:rPr>
                <w:rFonts w:hint="eastAsia" w:ascii="宋体" w:hAnsi="宋体" w:eastAsia="宋体" w:cs="宋体"/>
                <w:bCs/>
                <w:sz w:val="24"/>
                <w:lang w:val="en-US" w:eastAsia="zh-CN"/>
              </w:rPr>
              <w:t>无创呼吸机</w:t>
            </w:r>
          </w:p>
        </w:tc>
        <w:tc>
          <w:tcPr>
            <w:tcW w:w="1245" w:type="dxa"/>
            <w:shd w:val="clear" w:color="auto" w:fill="auto"/>
            <w:vAlign w:val="center"/>
          </w:tcPr>
          <w:p w14:paraId="7C4165B4">
            <w:pPr>
              <w:spacing w:line="240" w:lineRule="auto"/>
              <w:jc w:val="center"/>
              <w:rPr>
                <w:rFonts w:hint="eastAsia" w:ascii="宋体" w:hAnsi="宋体" w:cs="宋体"/>
                <w:sz w:val="24"/>
                <w:lang w:val="en-US" w:eastAsia="zh-CN"/>
              </w:rPr>
            </w:pPr>
            <w:r>
              <w:rPr>
                <w:rFonts w:hint="eastAsia" w:ascii="宋体" w:hAnsi="宋体" w:cs="宋体"/>
                <w:bCs/>
                <w:sz w:val="24"/>
                <w:lang w:val="en-US" w:eastAsia="zh-CN"/>
              </w:rPr>
              <w:t>2</w:t>
            </w:r>
          </w:p>
        </w:tc>
        <w:tc>
          <w:tcPr>
            <w:tcW w:w="1650" w:type="dxa"/>
            <w:shd w:val="clear" w:color="000000" w:fill="FFFFFF"/>
            <w:vAlign w:val="center"/>
          </w:tcPr>
          <w:p w14:paraId="3F35C0B0">
            <w:pPr>
              <w:spacing w:before="120" w:beforeLines="50" w:line="240" w:lineRule="auto"/>
              <w:jc w:val="center"/>
              <w:rPr>
                <w:rFonts w:hint="eastAsia" w:ascii="宋体" w:hAnsi="宋体" w:cs="宋体"/>
                <w:sz w:val="24"/>
                <w:lang w:val="en-US" w:eastAsia="zh-CN"/>
              </w:rPr>
            </w:pPr>
            <w:r>
              <w:rPr>
                <w:rFonts w:hint="eastAsia" w:ascii="宋体" w:hAnsi="宋体" w:cs="宋体"/>
                <w:sz w:val="24"/>
                <w:lang w:val="en-US" w:eastAsia="zh-CN"/>
              </w:rPr>
              <w:t>否</w:t>
            </w:r>
          </w:p>
        </w:tc>
        <w:tc>
          <w:tcPr>
            <w:tcW w:w="1650" w:type="dxa"/>
            <w:shd w:val="clear" w:color="000000" w:fill="FFFFFF"/>
            <w:vAlign w:val="center"/>
          </w:tcPr>
          <w:p w14:paraId="3EE41DF4">
            <w:pPr>
              <w:spacing w:before="120" w:beforeLines="50" w:line="240" w:lineRule="auto"/>
              <w:jc w:val="center"/>
              <w:rPr>
                <w:rFonts w:hint="eastAsia" w:ascii="宋体" w:hAnsi="宋体" w:cs="宋体"/>
                <w:sz w:val="24"/>
                <w:lang w:val="en-US" w:eastAsia="zh-CN"/>
              </w:rPr>
            </w:pPr>
            <w:r>
              <w:rPr>
                <w:rFonts w:hint="eastAsia" w:ascii="宋体" w:hAnsi="宋体" w:cs="宋体"/>
                <w:sz w:val="24"/>
                <w:lang w:val="en-US" w:eastAsia="zh-CN"/>
              </w:rPr>
              <w:t>5年</w:t>
            </w:r>
          </w:p>
        </w:tc>
      </w:tr>
      <w:tr w14:paraId="63FFA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0" w:type="dxa"/>
            <w:vMerge w:val="continue"/>
            <w:shd w:val="clear" w:color="auto" w:fill="auto"/>
            <w:vAlign w:val="center"/>
          </w:tcPr>
          <w:p w14:paraId="00A1D59D">
            <w:pPr>
              <w:spacing w:before="120" w:beforeLines="50" w:line="360" w:lineRule="auto"/>
              <w:jc w:val="center"/>
              <w:rPr>
                <w:rFonts w:hint="eastAsia" w:ascii="宋体" w:hAnsi="宋体" w:cs="宋体"/>
                <w:sz w:val="24"/>
                <w:lang w:val="en-US" w:eastAsia="zh-CN"/>
              </w:rPr>
            </w:pPr>
          </w:p>
        </w:tc>
        <w:tc>
          <w:tcPr>
            <w:tcW w:w="1294" w:type="dxa"/>
            <w:shd w:val="clear" w:color="auto" w:fill="auto"/>
            <w:vAlign w:val="center"/>
          </w:tcPr>
          <w:p w14:paraId="0ED5443D">
            <w:pPr>
              <w:spacing w:line="240" w:lineRule="auto"/>
              <w:jc w:val="center"/>
              <w:rPr>
                <w:rFonts w:hint="eastAsia" w:ascii="宋体" w:hAnsi="宋体" w:cs="宋体"/>
                <w:sz w:val="24"/>
                <w:lang w:val="en-US" w:eastAsia="zh-CN"/>
              </w:rPr>
            </w:pPr>
            <w:r>
              <w:rPr>
                <w:rFonts w:hint="eastAsia" w:ascii="宋体" w:hAnsi="宋体" w:cs="宋体"/>
                <w:bCs/>
                <w:sz w:val="24"/>
                <w:lang w:val="en-US" w:eastAsia="zh-CN"/>
              </w:rPr>
              <w:t>1-11</w:t>
            </w:r>
          </w:p>
        </w:tc>
        <w:tc>
          <w:tcPr>
            <w:tcW w:w="3225" w:type="dxa"/>
            <w:shd w:val="clear" w:color="auto" w:fill="auto"/>
            <w:vAlign w:val="center"/>
          </w:tcPr>
          <w:p w14:paraId="74929FCC">
            <w:pPr>
              <w:spacing w:line="240" w:lineRule="auto"/>
              <w:jc w:val="center"/>
              <w:rPr>
                <w:rFonts w:hint="eastAsia" w:ascii="宋体" w:hAnsi="宋体" w:cs="宋体"/>
                <w:sz w:val="24"/>
                <w:lang w:val="en-US" w:eastAsia="zh-CN"/>
              </w:rPr>
            </w:pPr>
            <w:r>
              <w:rPr>
                <w:rFonts w:hint="eastAsia" w:ascii="宋体" w:hAnsi="宋体" w:eastAsia="宋体" w:cs="宋体"/>
                <w:bCs/>
                <w:sz w:val="24"/>
                <w:lang w:val="en-US" w:eastAsia="zh-CN"/>
              </w:rPr>
              <w:t>中西医射频消融设备</w:t>
            </w:r>
          </w:p>
        </w:tc>
        <w:tc>
          <w:tcPr>
            <w:tcW w:w="1245" w:type="dxa"/>
            <w:shd w:val="clear" w:color="auto" w:fill="auto"/>
            <w:vAlign w:val="center"/>
          </w:tcPr>
          <w:p w14:paraId="1DC9DA5F">
            <w:pPr>
              <w:spacing w:line="240" w:lineRule="auto"/>
              <w:jc w:val="center"/>
              <w:rPr>
                <w:rFonts w:hint="eastAsia" w:ascii="宋体" w:hAnsi="宋体" w:cs="宋体"/>
                <w:sz w:val="24"/>
                <w:lang w:val="en-US" w:eastAsia="zh-CN"/>
              </w:rPr>
            </w:pPr>
            <w:r>
              <w:rPr>
                <w:rFonts w:hint="eastAsia" w:ascii="宋体" w:hAnsi="宋体" w:cs="宋体"/>
                <w:bCs/>
                <w:sz w:val="24"/>
                <w:lang w:val="en-US" w:eastAsia="zh-CN"/>
              </w:rPr>
              <w:t>1</w:t>
            </w:r>
          </w:p>
        </w:tc>
        <w:tc>
          <w:tcPr>
            <w:tcW w:w="1650" w:type="dxa"/>
            <w:shd w:val="clear" w:color="000000" w:fill="FFFFFF"/>
            <w:vAlign w:val="center"/>
          </w:tcPr>
          <w:p w14:paraId="48BC4ECB">
            <w:pPr>
              <w:spacing w:before="120" w:beforeLines="50" w:line="240" w:lineRule="auto"/>
              <w:jc w:val="center"/>
              <w:rPr>
                <w:rFonts w:hint="eastAsia" w:ascii="宋体" w:hAnsi="宋体" w:cs="宋体"/>
                <w:sz w:val="24"/>
                <w:lang w:val="en-US" w:eastAsia="zh-CN"/>
              </w:rPr>
            </w:pPr>
            <w:r>
              <w:rPr>
                <w:rFonts w:hint="eastAsia" w:ascii="宋体" w:hAnsi="宋体" w:cs="宋体"/>
                <w:sz w:val="24"/>
                <w:lang w:val="en-US" w:eastAsia="zh-CN"/>
              </w:rPr>
              <w:t>否</w:t>
            </w:r>
          </w:p>
        </w:tc>
        <w:tc>
          <w:tcPr>
            <w:tcW w:w="1650" w:type="dxa"/>
            <w:shd w:val="clear" w:color="000000" w:fill="FFFFFF"/>
            <w:vAlign w:val="center"/>
          </w:tcPr>
          <w:p w14:paraId="36C081C2">
            <w:pPr>
              <w:spacing w:before="120" w:beforeLines="50" w:line="240" w:lineRule="auto"/>
              <w:jc w:val="center"/>
              <w:rPr>
                <w:rFonts w:hint="eastAsia" w:ascii="宋体" w:hAnsi="宋体" w:cs="宋体"/>
                <w:sz w:val="24"/>
                <w:lang w:val="en-US" w:eastAsia="zh-CN"/>
              </w:rPr>
            </w:pPr>
            <w:r>
              <w:rPr>
                <w:rFonts w:hint="eastAsia" w:ascii="宋体" w:hAnsi="宋体" w:cs="宋体"/>
                <w:sz w:val="24"/>
                <w:lang w:val="en-US" w:eastAsia="zh-CN"/>
              </w:rPr>
              <w:t>5年</w:t>
            </w:r>
          </w:p>
        </w:tc>
      </w:tr>
      <w:tr w14:paraId="32B26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0" w:type="dxa"/>
            <w:vMerge w:val="continue"/>
            <w:shd w:val="clear" w:color="auto" w:fill="auto"/>
            <w:vAlign w:val="center"/>
          </w:tcPr>
          <w:p w14:paraId="6CE485A9">
            <w:pPr>
              <w:spacing w:before="120" w:beforeLines="50" w:line="360" w:lineRule="auto"/>
              <w:jc w:val="center"/>
              <w:rPr>
                <w:rFonts w:hint="eastAsia" w:ascii="宋体" w:hAnsi="宋体" w:cs="宋体"/>
                <w:sz w:val="24"/>
                <w:lang w:val="en-US" w:eastAsia="zh-CN"/>
              </w:rPr>
            </w:pPr>
          </w:p>
        </w:tc>
        <w:tc>
          <w:tcPr>
            <w:tcW w:w="1294" w:type="dxa"/>
            <w:shd w:val="clear" w:color="auto" w:fill="auto"/>
            <w:vAlign w:val="center"/>
          </w:tcPr>
          <w:p w14:paraId="29EF836D">
            <w:pPr>
              <w:spacing w:line="240" w:lineRule="auto"/>
              <w:jc w:val="center"/>
              <w:rPr>
                <w:rFonts w:hint="eastAsia" w:ascii="宋体" w:hAnsi="宋体" w:cs="宋体"/>
                <w:sz w:val="24"/>
                <w:lang w:val="en-US" w:eastAsia="zh-CN"/>
              </w:rPr>
            </w:pPr>
            <w:r>
              <w:rPr>
                <w:rFonts w:hint="eastAsia" w:ascii="宋体" w:hAnsi="宋体" w:cs="宋体"/>
                <w:bCs/>
                <w:sz w:val="24"/>
                <w:lang w:val="en-US" w:eastAsia="zh-CN"/>
              </w:rPr>
              <w:t>1-12</w:t>
            </w:r>
          </w:p>
        </w:tc>
        <w:tc>
          <w:tcPr>
            <w:tcW w:w="3225" w:type="dxa"/>
            <w:shd w:val="clear" w:color="auto" w:fill="auto"/>
            <w:vAlign w:val="center"/>
          </w:tcPr>
          <w:p w14:paraId="2E804F21">
            <w:pPr>
              <w:spacing w:line="240" w:lineRule="auto"/>
              <w:jc w:val="center"/>
              <w:rPr>
                <w:rFonts w:hint="eastAsia" w:ascii="宋体" w:hAnsi="宋体" w:cs="宋体"/>
                <w:sz w:val="24"/>
                <w:lang w:val="en-US" w:eastAsia="zh-CN"/>
              </w:rPr>
            </w:pPr>
            <w:r>
              <w:rPr>
                <w:rFonts w:hint="eastAsia" w:ascii="宋体" w:hAnsi="宋体" w:eastAsia="宋体" w:cs="宋体"/>
                <w:bCs/>
                <w:sz w:val="24"/>
                <w:lang w:val="en-US" w:eastAsia="zh-CN"/>
              </w:rPr>
              <w:t>中西医视野计</w:t>
            </w:r>
          </w:p>
        </w:tc>
        <w:tc>
          <w:tcPr>
            <w:tcW w:w="1245" w:type="dxa"/>
            <w:shd w:val="clear" w:color="auto" w:fill="auto"/>
            <w:vAlign w:val="center"/>
          </w:tcPr>
          <w:p w14:paraId="2A2BD2AF">
            <w:pPr>
              <w:spacing w:line="240" w:lineRule="auto"/>
              <w:jc w:val="center"/>
              <w:rPr>
                <w:rFonts w:hint="eastAsia" w:ascii="宋体" w:hAnsi="宋体" w:cs="宋体"/>
                <w:sz w:val="24"/>
                <w:lang w:val="en-US" w:eastAsia="zh-CN"/>
              </w:rPr>
            </w:pPr>
            <w:r>
              <w:rPr>
                <w:rFonts w:hint="eastAsia" w:ascii="宋体" w:hAnsi="宋体" w:cs="宋体"/>
                <w:bCs/>
                <w:sz w:val="24"/>
                <w:lang w:val="en-US" w:eastAsia="zh-CN"/>
              </w:rPr>
              <w:t>1</w:t>
            </w:r>
          </w:p>
        </w:tc>
        <w:tc>
          <w:tcPr>
            <w:tcW w:w="1650" w:type="dxa"/>
            <w:shd w:val="clear" w:color="000000" w:fill="FFFFFF"/>
            <w:vAlign w:val="center"/>
          </w:tcPr>
          <w:p w14:paraId="04B9CEFF">
            <w:pPr>
              <w:spacing w:before="120" w:beforeLines="50" w:line="240" w:lineRule="auto"/>
              <w:jc w:val="center"/>
              <w:rPr>
                <w:rFonts w:hint="eastAsia" w:ascii="宋体" w:hAnsi="宋体" w:cs="宋体"/>
                <w:sz w:val="24"/>
                <w:lang w:val="en-US" w:eastAsia="zh-CN"/>
              </w:rPr>
            </w:pPr>
            <w:r>
              <w:rPr>
                <w:rFonts w:hint="eastAsia" w:ascii="宋体" w:hAnsi="宋体" w:cs="宋体"/>
                <w:sz w:val="24"/>
                <w:lang w:val="en-US" w:eastAsia="zh-CN"/>
              </w:rPr>
              <w:t>是</w:t>
            </w:r>
          </w:p>
        </w:tc>
        <w:tc>
          <w:tcPr>
            <w:tcW w:w="1650" w:type="dxa"/>
            <w:shd w:val="clear" w:color="000000" w:fill="FFFFFF"/>
            <w:vAlign w:val="center"/>
          </w:tcPr>
          <w:p w14:paraId="6B3AF7A3">
            <w:pPr>
              <w:spacing w:before="120" w:beforeLines="50" w:line="240" w:lineRule="auto"/>
              <w:jc w:val="center"/>
              <w:rPr>
                <w:rFonts w:hint="eastAsia" w:ascii="宋体" w:hAnsi="宋体" w:cs="宋体"/>
                <w:sz w:val="24"/>
                <w:lang w:val="en-US" w:eastAsia="zh-CN"/>
              </w:rPr>
            </w:pPr>
            <w:r>
              <w:rPr>
                <w:rFonts w:hint="eastAsia" w:ascii="宋体" w:hAnsi="宋体" w:cs="宋体"/>
                <w:sz w:val="24"/>
                <w:lang w:val="en-US" w:eastAsia="zh-CN"/>
              </w:rPr>
              <w:t>5年</w:t>
            </w:r>
          </w:p>
        </w:tc>
      </w:tr>
      <w:tr w14:paraId="1E2A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0" w:type="dxa"/>
            <w:vMerge w:val="continue"/>
            <w:shd w:val="clear" w:color="auto" w:fill="auto"/>
            <w:vAlign w:val="center"/>
          </w:tcPr>
          <w:p w14:paraId="459552A3">
            <w:pPr>
              <w:spacing w:before="120" w:beforeLines="50" w:line="360" w:lineRule="auto"/>
              <w:jc w:val="center"/>
              <w:rPr>
                <w:rFonts w:hint="eastAsia" w:ascii="宋体" w:hAnsi="宋体" w:cs="宋体"/>
                <w:sz w:val="24"/>
                <w:lang w:val="en-US" w:eastAsia="zh-CN"/>
              </w:rPr>
            </w:pPr>
          </w:p>
        </w:tc>
        <w:tc>
          <w:tcPr>
            <w:tcW w:w="1294" w:type="dxa"/>
            <w:shd w:val="clear" w:color="auto" w:fill="auto"/>
            <w:vAlign w:val="center"/>
          </w:tcPr>
          <w:p w14:paraId="5CA7CA81">
            <w:pPr>
              <w:spacing w:line="240" w:lineRule="auto"/>
              <w:jc w:val="center"/>
              <w:rPr>
                <w:rFonts w:hint="eastAsia" w:ascii="宋体" w:hAnsi="宋体" w:cs="宋体"/>
                <w:sz w:val="24"/>
                <w:lang w:val="en-US" w:eastAsia="zh-CN"/>
              </w:rPr>
            </w:pPr>
            <w:r>
              <w:rPr>
                <w:rFonts w:hint="eastAsia" w:ascii="宋体" w:hAnsi="宋体" w:cs="宋体"/>
                <w:bCs/>
                <w:sz w:val="24"/>
                <w:lang w:val="en-US" w:eastAsia="zh-CN"/>
              </w:rPr>
              <w:t>1-13</w:t>
            </w:r>
          </w:p>
        </w:tc>
        <w:tc>
          <w:tcPr>
            <w:tcW w:w="3225" w:type="dxa"/>
            <w:shd w:val="clear" w:color="auto" w:fill="auto"/>
            <w:vAlign w:val="center"/>
          </w:tcPr>
          <w:p w14:paraId="65070BAD">
            <w:pPr>
              <w:spacing w:line="240" w:lineRule="auto"/>
              <w:jc w:val="center"/>
              <w:rPr>
                <w:rFonts w:hint="eastAsia" w:ascii="宋体" w:hAnsi="宋体" w:cs="宋体"/>
                <w:sz w:val="24"/>
                <w:lang w:val="en-US" w:eastAsia="zh-CN"/>
              </w:rPr>
            </w:pPr>
            <w:r>
              <w:rPr>
                <w:rFonts w:hint="eastAsia" w:ascii="宋体" w:hAnsi="宋体" w:eastAsia="宋体" w:cs="宋体"/>
                <w:bCs/>
                <w:sz w:val="24"/>
                <w:lang w:val="en-US" w:eastAsia="zh-CN"/>
              </w:rPr>
              <w:t>中西医角膜内皮计</w:t>
            </w:r>
          </w:p>
        </w:tc>
        <w:tc>
          <w:tcPr>
            <w:tcW w:w="1245" w:type="dxa"/>
            <w:shd w:val="clear" w:color="auto" w:fill="auto"/>
            <w:vAlign w:val="center"/>
          </w:tcPr>
          <w:p w14:paraId="42887577">
            <w:pPr>
              <w:spacing w:line="240" w:lineRule="auto"/>
              <w:jc w:val="center"/>
              <w:rPr>
                <w:rFonts w:hint="eastAsia" w:ascii="宋体" w:hAnsi="宋体" w:cs="宋体"/>
                <w:sz w:val="24"/>
                <w:lang w:val="en-US" w:eastAsia="zh-CN"/>
              </w:rPr>
            </w:pPr>
            <w:r>
              <w:rPr>
                <w:rFonts w:hint="eastAsia" w:ascii="宋体" w:hAnsi="宋体" w:cs="宋体"/>
                <w:bCs/>
                <w:sz w:val="24"/>
                <w:lang w:val="en-US" w:eastAsia="zh-CN"/>
              </w:rPr>
              <w:t>1</w:t>
            </w:r>
          </w:p>
        </w:tc>
        <w:tc>
          <w:tcPr>
            <w:tcW w:w="1650" w:type="dxa"/>
            <w:shd w:val="clear" w:color="000000" w:fill="FFFFFF"/>
            <w:vAlign w:val="center"/>
          </w:tcPr>
          <w:p w14:paraId="63997DF1">
            <w:pPr>
              <w:spacing w:before="120" w:beforeLines="50" w:line="240" w:lineRule="auto"/>
              <w:jc w:val="center"/>
              <w:rPr>
                <w:rFonts w:hint="default" w:ascii="宋体" w:hAnsi="宋体" w:cs="宋体"/>
                <w:sz w:val="24"/>
                <w:lang w:val="en-US" w:eastAsia="zh-CN"/>
              </w:rPr>
            </w:pPr>
            <w:r>
              <w:rPr>
                <w:rFonts w:hint="eastAsia" w:ascii="宋体" w:hAnsi="宋体" w:cs="宋体"/>
                <w:sz w:val="24"/>
                <w:lang w:val="en-US" w:eastAsia="zh-CN"/>
              </w:rPr>
              <w:t>是</w:t>
            </w:r>
          </w:p>
        </w:tc>
        <w:tc>
          <w:tcPr>
            <w:tcW w:w="1650" w:type="dxa"/>
            <w:shd w:val="clear" w:color="000000" w:fill="FFFFFF"/>
            <w:vAlign w:val="center"/>
          </w:tcPr>
          <w:p w14:paraId="70891F64">
            <w:pPr>
              <w:spacing w:before="120" w:beforeLines="50" w:line="240" w:lineRule="auto"/>
              <w:jc w:val="center"/>
              <w:rPr>
                <w:rFonts w:hint="eastAsia" w:ascii="宋体" w:hAnsi="宋体" w:cs="宋体"/>
                <w:sz w:val="24"/>
                <w:lang w:val="en-US" w:eastAsia="zh-CN"/>
              </w:rPr>
            </w:pPr>
            <w:r>
              <w:rPr>
                <w:rFonts w:hint="eastAsia" w:ascii="宋体" w:hAnsi="宋体" w:cs="宋体"/>
                <w:sz w:val="24"/>
                <w:lang w:val="en-US" w:eastAsia="zh-CN"/>
              </w:rPr>
              <w:t>3年</w:t>
            </w:r>
          </w:p>
        </w:tc>
      </w:tr>
      <w:tr w14:paraId="6608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0" w:type="dxa"/>
            <w:vMerge w:val="continue"/>
            <w:shd w:val="clear" w:color="auto" w:fill="auto"/>
            <w:vAlign w:val="center"/>
          </w:tcPr>
          <w:p w14:paraId="5DCD9C36">
            <w:pPr>
              <w:spacing w:before="120" w:beforeLines="50" w:line="360" w:lineRule="auto"/>
              <w:jc w:val="center"/>
              <w:rPr>
                <w:rFonts w:hint="eastAsia" w:ascii="宋体" w:hAnsi="宋体" w:cs="宋体"/>
                <w:sz w:val="24"/>
                <w:lang w:val="en-US" w:eastAsia="zh-CN"/>
              </w:rPr>
            </w:pPr>
          </w:p>
        </w:tc>
        <w:tc>
          <w:tcPr>
            <w:tcW w:w="1294" w:type="dxa"/>
            <w:shd w:val="clear" w:color="auto" w:fill="auto"/>
            <w:vAlign w:val="center"/>
          </w:tcPr>
          <w:p w14:paraId="5E57FF5C">
            <w:pPr>
              <w:spacing w:line="240" w:lineRule="auto"/>
              <w:jc w:val="center"/>
              <w:rPr>
                <w:rFonts w:hint="eastAsia" w:ascii="宋体" w:hAnsi="宋体" w:cs="宋体"/>
                <w:sz w:val="24"/>
                <w:lang w:val="en-US" w:eastAsia="zh-CN"/>
              </w:rPr>
            </w:pPr>
            <w:r>
              <w:rPr>
                <w:rFonts w:hint="eastAsia" w:ascii="宋体" w:hAnsi="宋体" w:cs="宋体"/>
                <w:bCs/>
                <w:sz w:val="24"/>
                <w:lang w:val="en-US" w:eastAsia="zh-CN"/>
              </w:rPr>
              <w:t>1-14</w:t>
            </w:r>
          </w:p>
        </w:tc>
        <w:tc>
          <w:tcPr>
            <w:tcW w:w="3225" w:type="dxa"/>
            <w:shd w:val="clear" w:color="auto" w:fill="auto"/>
            <w:vAlign w:val="center"/>
          </w:tcPr>
          <w:p w14:paraId="12FDA07F">
            <w:pPr>
              <w:spacing w:line="240" w:lineRule="auto"/>
              <w:jc w:val="center"/>
              <w:rPr>
                <w:rFonts w:hint="eastAsia" w:ascii="宋体" w:hAnsi="宋体" w:cs="宋体"/>
                <w:sz w:val="24"/>
                <w:lang w:val="en-US" w:eastAsia="zh-CN"/>
              </w:rPr>
            </w:pPr>
            <w:r>
              <w:rPr>
                <w:rFonts w:hint="eastAsia" w:ascii="宋体" w:hAnsi="宋体" w:eastAsia="宋体" w:cs="宋体"/>
                <w:bCs/>
                <w:sz w:val="24"/>
                <w:lang w:val="en-US" w:eastAsia="zh-CN"/>
              </w:rPr>
              <w:t>中西医超广角眼底照相机</w:t>
            </w:r>
          </w:p>
        </w:tc>
        <w:tc>
          <w:tcPr>
            <w:tcW w:w="1245" w:type="dxa"/>
            <w:shd w:val="clear" w:color="auto" w:fill="auto"/>
            <w:vAlign w:val="center"/>
          </w:tcPr>
          <w:p w14:paraId="3D7FE3CB">
            <w:pPr>
              <w:spacing w:line="240" w:lineRule="auto"/>
              <w:jc w:val="center"/>
              <w:rPr>
                <w:rFonts w:hint="eastAsia" w:ascii="宋体" w:hAnsi="宋体" w:cs="宋体"/>
                <w:sz w:val="24"/>
                <w:lang w:val="en-US" w:eastAsia="zh-CN"/>
              </w:rPr>
            </w:pPr>
            <w:r>
              <w:rPr>
                <w:rFonts w:hint="eastAsia" w:ascii="宋体" w:hAnsi="宋体" w:cs="宋体"/>
                <w:bCs/>
                <w:sz w:val="24"/>
                <w:lang w:val="en-US" w:eastAsia="zh-CN"/>
              </w:rPr>
              <w:t>1</w:t>
            </w:r>
          </w:p>
        </w:tc>
        <w:tc>
          <w:tcPr>
            <w:tcW w:w="1650" w:type="dxa"/>
            <w:shd w:val="clear" w:color="000000" w:fill="FFFFFF"/>
            <w:vAlign w:val="center"/>
          </w:tcPr>
          <w:p w14:paraId="7C96D6E8">
            <w:pPr>
              <w:spacing w:before="120" w:beforeLines="50" w:line="240" w:lineRule="auto"/>
              <w:jc w:val="center"/>
              <w:rPr>
                <w:rFonts w:hint="eastAsia" w:ascii="宋体" w:hAnsi="宋体" w:cs="宋体"/>
                <w:sz w:val="24"/>
                <w:lang w:val="en-US" w:eastAsia="zh-CN"/>
              </w:rPr>
            </w:pPr>
            <w:r>
              <w:rPr>
                <w:rFonts w:hint="eastAsia" w:ascii="宋体" w:hAnsi="宋体" w:cs="宋体"/>
                <w:sz w:val="24"/>
                <w:lang w:val="en-US" w:eastAsia="zh-CN"/>
              </w:rPr>
              <w:t>否</w:t>
            </w:r>
          </w:p>
        </w:tc>
        <w:tc>
          <w:tcPr>
            <w:tcW w:w="1650" w:type="dxa"/>
            <w:shd w:val="clear" w:color="000000" w:fill="FFFFFF"/>
            <w:vAlign w:val="center"/>
          </w:tcPr>
          <w:p w14:paraId="1E78E5AD">
            <w:pPr>
              <w:spacing w:before="120" w:beforeLines="50" w:line="240" w:lineRule="auto"/>
              <w:jc w:val="center"/>
              <w:rPr>
                <w:rFonts w:hint="default" w:ascii="宋体" w:hAnsi="宋体" w:cs="宋体"/>
                <w:sz w:val="24"/>
                <w:lang w:val="en-US" w:eastAsia="zh-CN"/>
              </w:rPr>
            </w:pPr>
            <w:r>
              <w:rPr>
                <w:rFonts w:hint="eastAsia" w:ascii="宋体" w:hAnsi="宋体" w:cs="宋体"/>
                <w:sz w:val="24"/>
                <w:lang w:val="en-US" w:eastAsia="zh-CN"/>
              </w:rPr>
              <w:t>3年</w:t>
            </w:r>
          </w:p>
        </w:tc>
      </w:tr>
      <w:tr w14:paraId="67348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0" w:type="dxa"/>
            <w:vMerge w:val="continue"/>
            <w:shd w:val="clear" w:color="auto" w:fill="auto"/>
            <w:vAlign w:val="center"/>
          </w:tcPr>
          <w:p w14:paraId="19F54F49">
            <w:pPr>
              <w:spacing w:before="120" w:beforeLines="50" w:line="360" w:lineRule="auto"/>
              <w:jc w:val="center"/>
              <w:rPr>
                <w:rFonts w:hint="eastAsia" w:ascii="宋体" w:hAnsi="宋体" w:cs="宋体"/>
                <w:sz w:val="24"/>
                <w:lang w:val="en-US" w:eastAsia="zh-CN"/>
              </w:rPr>
            </w:pPr>
          </w:p>
        </w:tc>
        <w:tc>
          <w:tcPr>
            <w:tcW w:w="1294" w:type="dxa"/>
            <w:shd w:val="clear" w:color="auto" w:fill="auto"/>
            <w:vAlign w:val="center"/>
          </w:tcPr>
          <w:p w14:paraId="2D2BB945">
            <w:pPr>
              <w:spacing w:line="240" w:lineRule="auto"/>
              <w:jc w:val="center"/>
              <w:rPr>
                <w:rFonts w:hint="eastAsia" w:ascii="宋体" w:hAnsi="宋体" w:cs="宋体"/>
                <w:sz w:val="24"/>
                <w:lang w:val="en-US" w:eastAsia="zh-CN"/>
              </w:rPr>
            </w:pPr>
            <w:r>
              <w:rPr>
                <w:rFonts w:hint="eastAsia" w:ascii="宋体" w:hAnsi="宋体" w:cs="宋体"/>
                <w:bCs/>
                <w:sz w:val="24"/>
                <w:lang w:val="en-US" w:eastAsia="zh-CN"/>
              </w:rPr>
              <w:t>1-15</w:t>
            </w:r>
          </w:p>
        </w:tc>
        <w:tc>
          <w:tcPr>
            <w:tcW w:w="3225" w:type="dxa"/>
            <w:shd w:val="clear" w:color="auto" w:fill="auto"/>
            <w:vAlign w:val="center"/>
          </w:tcPr>
          <w:p w14:paraId="27D38E80">
            <w:pPr>
              <w:spacing w:line="240" w:lineRule="auto"/>
              <w:jc w:val="center"/>
              <w:rPr>
                <w:rFonts w:hint="eastAsia" w:ascii="宋体" w:hAnsi="宋体" w:cs="宋体"/>
                <w:sz w:val="24"/>
                <w:lang w:val="en-US" w:eastAsia="zh-CN"/>
              </w:rPr>
            </w:pPr>
            <w:r>
              <w:rPr>
                <w:rFonts w:hint="eastAsia" w:ascii="宋体" w:hAnsi="宋体" w:eastAsia="宋体" w:cs="宋体"/>
                <w:bCs/>
                <w:sz w:val="24"/>
                <w:lang w:val="en-US" w:eastAsia="zh-CN"/>
              </w:rPr>
              <w:t>中西医重复经颅磁刺激仪</w:t>
            </w:r>
          </w:p>
        </w:tc>
        <w:tc>
          <w:tcPr>
            <w:tcW w:w="1245" w:type="dxa"/>
            <w:shd w:val="clear" w:color="auto" w:fill="auto"/>
            <w:vAlign w:val="center"/>
          </w:tcPr>
          <w:p w14:paraId="24FB8D96">
            <w:pPr>
              <w:spacing w:line="240" w:lineRule="auto"/>
              <w:jc w:val="center"/>
              <w:rPr>
                <w:rFonts w:hint="eastAsia" w:ascii="宋体" w:hAnsi="宋体" w:cs="宋体"/>
                <w:sz w:val="24"/>
                <w:lang w:val="en-US" w:eastAsia="zh-CN"/>
              </w:rPr>
            </w:pPr>
            <w:r>
              <w:rPr>
                <w:rFonts w:hint="eastAsia" w:ascii="宋体" w:hAnsi="宋体" w:cs="宋体"/>
                <w:bCs/>
                <w:sz w:val="24"/>
                <w:lang w:val="en-US" w:eastAsia="zh-CN"/>
              </w:rPr>
              <w:t>1</w:t>
            </w:r>
          </w:p>
        </w:tc>
        <w:tc>
          <w:tcPr>
            <w:tcW w:w="1650" w:type="dxa"/>
            <w:shd w:val="clear" w:color="000000" w:fill="FFFFFF"/>
            <w:vAlign w:val="center"/>
          </w:tcPr>
          <w:p w14:paraId="4F1C97C7">
            <w:pPr>
              <w:spacing w:before="120" w:beforeLines="50" w:line="240" w:lineRule="auto"/>
              <w:jc w:val="center"/>
              <w:rPr>
                <w:rFonts w:hint="eastAsia" w:ascii="宋体" w:hAnsi="宋体" w:cs="宋体"/>
                <w:sz w:val="24"/>
                <w:lang w:val="en-US" w:eastAsia="zh-CN"/>
              </w:rPr>
            </w:pPr>
            <w:r>
              <w:rPr>
                <w:rFonts w:hint="eastAsia" w:ascii="宋体" w:hAnsi="宋体" w:cs="宋体"/>
                <w:sz w:val="24"/>
                <w:lang w:val="en-US" w:eastAsia="zh-CN"/>
              </w:rPr>
              <w:t>否</w:t>
            </w:r>
          </w:p>
        </w:tc>
        <w:tc>
          <w:tcPr>
            <w:tcW w:w="1650" w:type="dxa"/>
            <w:shd w:val="clear" w:color="000000" w:fill="FFFFFF"/>
            <w:vAlign w:val="center"/>
          </w:tcPr>
          <w:p w14:paraId="22A41F55">
            <w:pPr>
              <w:spacing w:before="120" w:beforeLines="50" w:line="240" w:lineRule="auto"/>
              <w:jc w:val="center"/>
              <w:rPr>
                <w:rFonts w:hint="eastAsia" w:ascii="宋体" w:hAnsi="宋体" w:cs="宋体"/>
                <w:sz w:val="24"/>
                <w:lang w:val="en-US" w:eastAsia="zh-CN"/>
              </w:rPr>
            </w:pPr>
            <w:r>
              <w:rPr>
                <w:rFonts w:hint="eastAsia" w:ascii="宋体" w:hAnsi="宋体" w:cs="宋体"/>
                <w:sz w:val="24"/>
                <w:lang w:val="en-US" w:eastAsia="zh-CN"/>
              </w:rPr>
              <w:t>5年</w:t>
            </w:r>
          </w:p>
        </w:tc>
      </w:tr>
      <w:tr w14:paraId="18E5F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0" w:type="dxa"/>
            <w:vMerge w:val="continue"/>
            <w:shd w:val="clear" w:color="auto" w:fill="auto"/>
            <w:vAlign w:val="center"/>
          </w:tcPr>
          <w:p w14:paraId="3FF4B687">
            <w:pPr>
              <w:spacing w:before="120" w:beforeLines="50" w:line="360" w:lineRule="auto"/>
              <w:jc w:val="center"/>
              <w:rPr>
                <w:rFonts w:hint="eastAsia" w:ascii="宋体" w:hAnsi="宋体" w:cs="宋体"/>
                <w:sz w:val="24"/>
                <w:lang w:val="en-US" w:eastAsia="zh-CN"/>
              </w:rPr>
            </w:pPr>
          </w:p>
        </w:tc>
        <w:tc>
          <w:tcPr>
            <w:tcW w:w="1294" w:type="dxa"/>
            <w:shd w:val="clear" w:color="auto" w:fill="auto"/>
            <w:vAlign w:val="center"/>
          </w:tcPr>
          <w:p w14:paraId="73A75B0A">
            <w:pPr>
              <w:spacing w:line="240" w:lineRule="auto"/>
              <w:jc w:val="center"/>
              <w:rPr>
                <w:rFonts w:hint="eastAsia" w:ascii="宋体" w:hAnsi="宋体" w:cs="宋体"/>
                <w:sz w:val="24"/>
                <w:lang w:val="en-US" w:eastAsia="zh-CN"/>
              </w:rPr>
            </w:pPr>
            <w:r>
              <w:rPr>
                <w:rFonts w:hint="eastAsia" w:ascii="宋体" w:hAnsi="宋体" w:cs="宋体"/>
                <w:bCs/>
                <w:sz w:val="24"/>
                <w:lang w:val="en-US" w:eastAsia="zh-CN"/>
              </w:rPr>
              <w:t>1-16</w:t>
            </w:r>
          </w:p>
        </w:tc>
        <w:tc>
          <w:tcPr>
            <w:tcW w:w="3225" w:type="dxa"/>
            <w:shd w:val="clear" w:color="auto" w:fill="auto"/>
            <w:vAlign w:val="center"/>
          </w:tcPr>
          <w:p w14:paraId="74CA0AD2">
            <w:pPr>
              <w:spacing w:line="240" w:lineRule="auto"/>
              <w:jc w:val="center"/>
              <w:rPr>
                <w:rFonts w:hint="eastAsia" w:ascii="宋体" w:hAnsi="宋体" w:cs="宋体"/>
                <w:sz w:val="24"/>
                <w:lang w:val="en-US" w:eastAsia="zh-CN"/>
              </w:rPr>
            </w:pPr>
            <w:r>
              <w:rPr>
                <w:rFonts w:hint="eastAsia" w:ascii="宋体" w:hAnsi="宋体" w:eastAsia="宋体" w:cs="宋体"/>
                <w:bCs/>
                <w:sz w:val="24"/>
                <w:lang w:val="en-US" w:eastAsia="zh-CN"/>
              </w:rPr>
              <w:t>中西医结合心理CT诊断系统</w:t>
            </w:r>
          </w:p>
        </w:tc>
        <w:tc>
          <w:tcPr>
            <w:tcW w:w="1245" w:type="dxa"/>
            <w:shd w:val="clear" w:color="auto" w:fill="auto"/>
            <w:vAlign w:val="center"/>
          </w:tcPr>
          <w:p w14:paraId="7F3C2E02">
            <w:pPr>
              <w:spacing w:line="240" w:lineRule="auto"/>
              <w:jc w:val="center"/>
              <w:rPr>
                <w:rFonts w:hint="eastAsia" w:ascii="宋体" w:hAnsi="宋体" w:cs="宋体"/>
                <w:sz w:val="24"/>
                <w:lang w:val="en-US" w:eastAsia="zh-CN"/>
              </w:rPr>
            </w:pPr>
            <w:r>
              <w:rPr>
                <w:rFonts w:hint="eastAsia" w:ascii="宋体" w:hAnsi="宋体" w:cs="宋体"/>
                <w:bCs/>
                <w:sz w:val="24"/>
                <w:lang w:val="en-US" w:eastAsia="zh-CN"/>
              </w:rPr>
              <w:t>1</w:t>
            </w:r>
          </w:p>
        </w:tc>
        <w:tc>
          <w:tcPr>
            <w:tcW w:w="1650" w:type="dxa"/>
            <w:shd w:val="clear" w:color="000000" w:fill="FFFFFF"/>
            <w:vAlign w:val="center"/>
          </w:tcPr>
          <w:p w14:paraId="0128F65D">
            <w:pPr>
              <w:spacing w:before="120" w:beforeLines="50" w:line="240" w:lineRule="auto"/>
              <w:jc w:val="center"/>
              <w:rPr>
                <w:rFonts w:hint="eastAsia" w:ascii="宋体" w:hAnsi="宋体" w:cs="宋体"/>
                <w:sz w:val="24"/>
                <w:lang w:val="en-US" w:eastAsia="zh-CN"/>
              </w:rPr>
            </w:pPr>
            <w:r>
              <w:rPr>
                <w:rFonts w:hint="eastAsia" w:ascii="宋体" w:hAnsi="宋体" w:cs="宋体"/>
                <w:sz w:val="24"/>
                <w:lang w:val="en-US" w:eastAsia="zh-CN"/>
              </w:rPr>
              <w:t>否</w:t>
            </w:r>
          </w:p>
        </w:tc>
        <w:tc>
          <w:tcPr>
            <w:tcW w:w="1650" w:type="dxa"/>
            <w:shd w:val="clear" w:color="000000" w:fill="FFFFFF"/>
            <w:vAlign w:val="center"/>
          </w:tcPr>
          <w:p w14:paraId="3D9C7ECE">
            <w:pPr>
              <w:spacing w:before="120" w:beforeLines="50" w:line="240" w:lineRule="auto"/>
              <w:jc w:val="center"/>
              <w:rPr>
                <w:rFonts w:hint="eastAsia" w:ascii="宋体" w:hAnsi="宋体" w:cs="宋体"/>
                <w:sz w:val="24"/>
                <w:lang w:val="en-US" w:eastAsia="zh-CN"/>
              </w:rPr>
            </w:pPr>
            <w:r>
              <w:rPr>
                <w:rFonts w:hint="eastAsia" w:ascii="宋体" w:hAnsi="宋体" w:cs="宋体"/>
                <w:sz w:val="24"/>
                <w:lang w:val="en-US" w:eastAsia="zh-CN"/>
              </w:rPr>
              <w:t>5年</w:t>
            </w:r>
          </w:p>
        </w:tc>
      </w:tr>
    </w:tbl>
    <w:p w14:paraId="07439A5F">
      <w:pPr>
        <w:widowControl w:val="0"/>
        <w:numPr>
          <w:ilvl w:val="0"/>
          <w:numId w:val="0"/>
        </w:numPr>
        <w:spacing w:line="360" w:lineRule="auto"/>
        <w:ind w:left="499" w:leftChars="0" w:hanging="499" w:firstLineChars="0"/>
        <w:contextualSpacing/>
        <w:jc w:val="both"/>
        <w:rPr>
          <w:rFonts w:hint="default" w:ascii="Times New Roman" w:hAnsi="Times New Roman" w:eastAsia="宋体" w:cs="Times New Roman"/>
          <w:b/>
          <w:kern w:val="2"/>
          <w:sz w:val="24"/>
          <w:szCs w:val="24"/>
          <w:lang w:val="en-US" w:eastAsia="zh-CN" w:bidi="ar-SA"/>
        </w:rPr>
      </w:pPr>
    </w:p>
    <w:p w14:paraId="57335ED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499" w:leftChars="0" w:right="0" w:rightChars="0" w:hanging="499" w:firstLineChars="0"/>
        <w:contextualSpacing/>
        <w:jc w:val="both"/>
        <w:textAlignment w:val="auto"/>
        <w:rPr>
          <w:rFonts w:ascii="Times New Roman" w:hAnsi="Times New Roman" w:eastAsia="宋体" w:cs="Times New Roman"/>
          <w:b/>
          <w:kern w:val="2"/>
          <w:sz w:val="24"/>
          <w:szCs w:val="24"/>
          <w:lang w:val="en-US" w:eastAsia="zh-CN" w:bidi="ar-SA"/>
        </w:rPr>
      </w:pPr>
      <w:r>
        <w:rPr>
          <w:rFonts w:hint="default" w:ascii="Times New Roman" w:hAnsi="Times New Roman" w:eastAsia="宋体" w:cs="Times New Roman"/>
          <w:b/>
          <w:kern w:val="2"/>
          <w:sz w:val="24"/>
          <w:szCs w:val="24"/>
          <w:lang w:val="en-US" w:eastAsia="zh-CN" w:bidi="ar-SA"/>
        </w:rPr>
        <w:t>二、</w:t>
      </w:r>
      <w:r>
        <w:rPr>
          <w:rFonts w:ascii="Times New Roman" w:hAnsi="Times New Roman" w:eastAsia="宋体" w:cs="Times New Roman"/>
          <w:b/>
          <w:kern w:val="2"/>
          <w:sz w:val="24"/>
          <w:szCs w:val="24"/>
          <w:lang w:val="en-US" w:eastAsia="zh-CN" w:bidi="ar-SA"/>
        </w:rPr>
        <w:t>商务要求</w:t>
      </w:r>
    </w:p>
    <w:p w14:paraId="111D33F5">
      <w:pPr>
        <w:keepNext w:val="0"/>
        <w:keepLines w:val="0"/>
        <w:pageBreakBefore w:val="0"/>
        <w:wordWrap/>
        <w:overflowPunct/>
        <w:topLinePunct w:val="0"/>
        <w:bidi w:val="0"/>
        <w:spacing w:line="470" w:lineRule="exact"/>
        <w:ind w:right="0" w:rightChars="0"/>
        <w:contextualSpacing/>
        <w:jc w:val="both"/>
        <w:outlineLvl w:val="9"/>
        <w:rPr>
          <w:rFonts w:hint="eastAsia" w:ascii="宋体" w:hAnsi="宋体" w:eastAsia="宋体" w:cs="宋体"/>
          <w:i/>
          <w:sz w:val="24"/>
        </w:rPr>
      </w:pPr>
      <w:r>
        <w:rPr>
          <w:rFonts w:hint="eastAsia" w:ascii="宋体" w:hAnsi="宋体" w:eastAsia="宋体" w:cs="宋体"/>
          <w:sz w:val="24"/>
        </w:rPr>
        <w:t>1.交付（实施）的时间（期限）和地点（范围）</w:t>
      </w:r>
    </w:p>
    <w:p w14:paraId="67142020">
      <w:pPr>
        <w:keepNext w:val="0"/>
        <w:keepLines w:val="0"/>
        <w:pageBreakBefore w:val="0"/>
        <w:tabs>
          <w:tab w:val="left" w:pos="220"/>
          <w:tab w:val="left" w:pos="900"/>
        </w:tabs>
        <w:wordWrap/>
        <w:overflowPunct/>
        <w:topLinePunct w:val="0"/>
        <w:bidi w:val="0"/>
        <w:spacing w:line="470" w:lineRule="exact"/>
        <w:ind w:right="0" w:rightChars="0"/>
        <w:jc w:val="both"/>
        <w:outlineLvl w:val="9"/>
        <w:rPr>
          <w:rFonts w:hint="default" w:ascii="宋体" w:hAnsi="宋体" w:eastAsia="宋体" w:cs="宋体"/>
          <w:sz w:val="24"/>
          <w:lang w:val="en-US" w:eastAsia="zh-CN"/>
        </w:rPr>
      </w:pPr>
      <w:r>
        <w:rPr>
          <w:rFonts w:hint="eastAsia" w:ascii="宋体" w:hAnsi="宋体" w:eastAsia="宋体" w:cs="宋体"/>
          <w:sz w:val="24"/>
        </w:rPr>
        <w:t>采购项目（标的）交付的时间</w:t>
      </w:r>
      <w:r>
        <w:rPr>
          <w:rFonts w:hint="eastAsia" w:ascii="宋体" w:hAnsi="宋体" w:eastAsia="宋体" w:cs="宋体"/>
          <w:kern w:val="0"/>
          <w:sz w:val="24"/>
        </w:rPr>
        <w:t>：</w:t>
      </w:r>
      <w:r>
        <w:rPr>
          <w:rFonts w:hint="eastAsia" w:ascii="宋体" w:hAnsi="宋体" w:eastAsia="宋体" w:cs="宋体"/>
          <w:b w:val="0"/>
          <w:bCs/>
          <w:kern w:val="2"/>
          <w:sz w:val="24"/>
          <w:szCs w:val="20"/>
          <w:lang w:val="en-US" w:eastAsia="zh-CN" w:bidi="ar-SA"/>
        </w:rPr>
        <w:t>合同签订后30天</w:t>
      </w:r>
      <w:r>
        <w:rPr>
          <w:rFonts w:hint="eastAsia" w:ascii="宋体" w:hAnsi="宋体" w:cs="宋体"/>
          <w:b w:val="0"/>
          <w:bCs/>
          <w:kern w:val="2"/>
          <w:sz w:val="24"/>
          <w:szCs w:val="20"/>
          <w:lang w:val="en-US" w:eastAsia="zh-CN" w:bidi="ar-SA"/>
        </w:rPr>
        <w:t>内</w:t>
      </w:r>
    </w:p>
    <w:p w14:paraId="3B8BF67F">
      <w:pPr>
        <w:keepNext w:val="0"/>
        <w:keepLines w:val="0"/>
        <w:pageBreakBefore w:val="0"/>
        <w:widowControl w:val="0"/>
        <w:tabs>
          <w:tab w:val="left" w:pos="0"/>
        </w:tabs>
        <w:kinsoku/>
        <w:wordWrap/>
        <w:overflowPunct/>
        <w:topLinePunct w:val="0"/>
        <w:autoSpaceDE/>
        <w:autoSpaceDN/>
        <w:bidi w:val="0"/>
        <w:adjustRightInd/>
        <w:snapToGrid/>
        <w:spacing w:line="500" w:lineRule="exact"/>
        <w:ind w:right="0" w:rightChars="0"/>
        <w:jc w:val="both"/>
        <w:textAlignment w:val="auto"/>
        <w:outlineLvl w:val="9"/>
        <w:rPr>
          <w:rFonts w:hint="default" w:ascii="Times New Roman" w:hAnsi="Times New Roman" w:eastAsia="宋体" w:cs="Times New Roman"/>
          <w:b/>
          <w:i/>
          <w:kern w:val="2"/>
          <w:sz w:val="24"/>
          <w:szCs w:val="20"/>
          <w:lang w:val="en-US" w:eastAsia="zh-CN" w:bidi="ar-SA"/>
        </w:rPr>
      </w:pPr>
      <w:r>
        <w:rPr>
          <w:rFonts w:hint="eastAsia" w:ascii="宋体" w:hAnsi="宋体" w:eastAsia="宋体" w:cs="宋体"/>
          <w:b w:val="0"/>
          <w:bCs/>
          <w:kern w:val="2"/>
          <w:sz w:val="24"/>
          <w:szCs w:val="20"/>
          <w:lang w:val="en-US" w:eastAsia="zh-CN" w:bidi="ar-SA"/>
        </w:rPr>
        <w:t>采购项目（标的）交付的地点：北京市普仁医院。</w:t>
      </w:r>
    </w:p>
    <w:p w14:paraId="2B100B6D">
      <w:pPr>
        <w:keepNext w:val="0"/>
        <w:keepLines w:val="0"/>
        <w:pageBreakBefore w:val="0"/>
        <w:widowControl w:val="0"/>
        <w:kinsoku/>
        <w:wordWrap/>
        <w:overflowPunct/>
        <w:topLinePunct w:val="0"/>
        <w:autoSpaceDE/>
        <w:autoSpaceDN/>
        <w:bidi w:val="0"/>
        <w:adjustRightInd/>
        <w:snapToGrid/>
        <w:spacing w:line="500" w:lineRule="exact"/>
        <w:ind w:right="0" w:rightChars="0"/>
        <w:contextualSpacing/>
        <w:textAlignment w:val="auto"/>
        <w:rPr>
          <w:rFonts w:hint="default" w:eastAsia="宋体"/>
          <w:bCs/>
          <w:iCs/>
          <w:sz w:val="24"/>
          <w:lang w:val="en-US" w:eastAsia="zh-CN"/>
        </w:rPr>
      </w:pPr>
      <w:r>
        <w:rPr>
          <w:sz w:val="24"/>
        </w:rPr>
        <w:t>2.付款条件（进度和方式）</w:t>
      </w:r>
      <w:r>
        <w:rPr>
          <w:rFonts w:hint="eastAsia" w:eastAsia="宋体"/>
          <w:sz w:val="24"/>
          <w:lang w:eastAsia="zh-CN"/>
        </w:rPr>
        <w:t>：</w:t>
      </w:r>
      <w:r>
        <w:rPr>
          <w:rFonts w:hint="eastAsia" w:ascii="Times New Roman" w:eastAsia="宋体"/>
          <w:sz w:val="24"/>
          <w:lang w:val="en-US" w:eastAsia="zh-CN"/>
        </w:rPr>
        <w:t>以最终合同签订为准</w:t>
      </w:r>
    </w:p>
    <w:p w14:paraId="6DBA86A0">
      <w:pPr>
        <w:keepNext w:val="0"/>
        <w:keepLines w:val="0"/>
        <w:pageBreakBefore w:val="0"/>
        <w:widowControl w:val="0"/>
        <w:kinsoku/>
        <w:wordWrap/>
        <w:overflowPunct/>
        <w:topLinePunct w:val="0"/>
        <w:autoSpaceDE/>
        <w:autoSpaceDN/>
        <w:bidi w:val="0"/>
        <w:adjustRightInd/>
        <w:snapToGrid/>
        <w:spacing w:line="500" w:lineRule="exact"/>
        <w:ind w:right="0" w:rightChars="0"/>
        <w:contextualSpacing/>
        <w:textAlignment w:val="auto"/>
        <w:rPr>
          <w:sz w:val="24"/>
        </w:rPr>
      </w:pPr>
      <w:r>
        <w:rPr>
          <w:sz w:val="24"/>
        </w:rPr>
        <w:t>3.包装和运输（如适用，须满足《关于印发〈商品包装政府采购需求标准（试行）〉、〈快递包装政府采购需求标准（试行）〉的通知》（财办库﹝2020</w:t>
      </w:r>
      <w:r>
        <w:rPr>
          <w:rFonts w:hint="eastAsia"/>
          <w:sz w:val="24"/>
        </w:rPr>
        <w:t>）</w:t>
      </w:r>
      <w:r>
        <w:rPr>
          <w:sz w:val="24"/>
        </w:rPr>
        <w:t>123号））</w:t>
      </w:r>
    </w:p>
    <w:p w14:paraId="386722A2">
      <w:pPr>
        <w:keepNext w:val="0"/>
        <w:keepLines w:val="0"/>
        <w:pageBreakBefore w:val="0"/>
        <w:widowControl w:val="0"/>
        <w:kinsoku/>
        <w:wordWrap/>
        <w:overflowPunct/>
        <w:topLinePunct w:val="0"/>
        <w:autoSpaceDE/>
        <w:autoSpaceDN/>
        <w:bidi w:val="0"/>
        <w:adjustRightInd/>
        <w:snapToGrid/>
        <w:spacing w:line="500" w:lineRule="exact"/>
        <w:ind w:right="0" w:rightChars="0"/>
        <w:contextualSpacing/>
        <w:textAlignment w:val="auto"/>
        <w:rPr>
          <w:rFonts w:hint="eastAsia" w:ascii="Times New Roman" w:hAnsi="Times New Roman" w:eastAsia="宋体" w:cs="Times New Roman"/>
          <w:b/>
          <w:kern w:val="2"/>
          <w:sz w:val="24"/>
          <w:szCs w:val="24"/>
          <w:highlight w:val="none"/>
          <w:lang w:val="en-US" w:eastAsia="zh-CN" w:bidi="ar-SA"/>
        </w:rPr>
      </w:pPr>
      <w:r>
        <w:rPr>
          <w:sz w:val="24"/>
          <w:highlight w:val="none"/>
        </w:rPr>
        <w:t>4.售后服务（质保期）</w:t>
      </w:r>
      <w:r>
        <w:rPr>
          <w:rFonts w:hint="eastAsia"/>
          <w:sz w:val="24"/>
          <w:highlight w:val="none"/>
        </w:rPr>
        <w:t>：</w:t>
      </w:r>
      <w:r>
        <w:rPr>
          <w:rFonts w:hint="eastAsia" w:ascii="Times New Roman" w:eastAsia="宋体"/>
          <w:sz w:val="24"/>
          <w:highlight w:val="none"/>
          <w:lang w:val="en-US" w:eastAsia="zh-CN"/>
        </w:rPr>
        <w:t>详见“一、采购标的”</w:t>
      </w:r>
    </w:p>
    <w:p w14:paraId="2147CF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00" w:leftChars="0" w:right="0" w:rightChars="0" w:hanging="500" w:firstLineChars="0"/>
        <w:contextualSpacing/>
        <w:jc w:val="both"/>
        <w:textAlignment w:val="auto"/>
        <w:rPr>
          <w:rFonts w:ascii="Times New Roman" w:hAnsi="Times New Roman" w:eastAsia="宋体" w:cs="Times New Roman"/>
          <w:b/>
          <w:kern w:val="2"/>
          <w:sz w:val="24"/>
          <w:szCs w:val="24"/>
          <w:lang w:val="en-US" w:eastAsia="zh-CN" w:bidi="ar-SA"/>
        </w:rPr>
      </w:pPr>
      <w:r>
        <w:rPr>
          <w:rFonts w:hint="default" w:ascii="Times New Roman" w:hAnsi="Times New Roman" w:eastAsia="宋体" w:cs="Times New Roman"/>
          <w:b/>
          <w:kern w:val="2"/>
          <w:sz w:val="24"/>
          <w:szCs w:val="24"/>
          <w:lang w:val="en-US" w:eastAsia="zh-CN" w:bidi="ar-SA"/>
        </w:rPr>
        <w:t>三、</w:t>
      </w:r>
      <w:r>
        <w:rPr>
          <w:rFonts w:ascii="Times New Roman" w:hAnsi="Times New Roman" w:eastAsia="宋体" w:cs="Times New Roman"/>
          <w:b/>
          <w:kern w:val="2"/>
          <w:sz w:val="24"/>
          <w:szCs w:val="24"/>
          <w:lang w:val="en-US" w:eastAsia="zh-CN" w:bidi="ar-SA"/>
        </w:rPr>
        <w:t>技术要求</w:t>
      </w:r>
    </w:p>
    <w:p w14:paraId="7876E2D5">
      <w:pPr>
        <w:keepNext w:val="0"/>
        <w:keepLines w:val="0"/>
        <w:pageBreakBefore w:val="0"/>
        <w:widowControl w:val="0"/>
        <w:kinsoku/>
        <w:wordWrap/>
        <w:overflowPunct/>
        <w:topLinePunct w:val="0"/>
        <w:autoSpaceDE/>
        <w:autoSpaceDN/>
        <w:bidi w:val="0"/>
        <w:adjustRightInd/>
        <w:snapToGrid/>
        <w:spacing w:line="360" w:lineRule="auto"/>
        <w:ind w:right="0" w:rightChars="0"/>
        <w:contextualSpacing/>
        <w:textAlignment w:val="auto"/>
        <w:rPr>
          <w:sz w:val="24"/>
        </w:rPr>
      </w:pPr>
      <w:r>
        <w:rPr>
          <w:sz w:val="24"/>
        </w:rPr>
        <w:t>1.基本要求</w:t>
      </w:r>
    </w:p>
    <w:p w14:paraId="4547B7CC">
      <w:pPr>
        <w:keepNext w:val="0"/>
        <w:keepLines w:val="0"/>
        <w:pageBreakBefore w:val="0"/>
        <w:widowControl w:val="0"/>
        <w:kinsoku/>
        <w:wordWrap/>
        <w:overflowPunct/>
        <w:topLinePunct w:val="0"/>
        <w:autoSpaceDE/>
        <w:autoSpaceDN/>
        <w:bidi w:val="0"/>
        <w:adjustRightInd/>
        <w:snapToGrid/>
        <w:spacing w:line="360" w:lineRule="auto"/>
        <w:ind w:right="0" w:rightChars="0"/>
        <w:contextualSpacing/>
        <w:textAlignment w:val="auto"/>
        <w:rPr>
          <w:sz w:val="24"/>
        </w:rPr>
      </w:pPr>
      <w:r>
        <w:rPr>
          <w:sz w:val="24"/>
        </w:rPr>
        <w:t>1.1采购标的需实现的功能或者目标</w:t>
      </w:r>
    </w:p>
    <w:p w14:paraId="69412E1B">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sz w:val="24"/>
        </w:rPr>
      </w:pPr>
      <w:r>
        <w:rPr>
          <w:rFonts w:hint="eastAsia"/>
          <w:bCs/>
          <w:sz w:val="24"/>
        </w:rPr>
        <w:t>本次招标采购是为</w:t>
      </w:r>
      <w:r>
        <w:rPr>
          <w:rFonts w:hint="eastAsia" w:ascii="宋体" w:hAnsi="宋体" w:cs="宋体"/>
          <w:sz w:val="24"/>
          <w:lang w:eastAsia="zh-CN"/>
        </w:rPr>
        <w:t>北京市普仁医院</w:t>
      </w:r>
      <w:r>
        <w:rPr>
          <w:rFonts w:hint="eastAsia"/>
          <w:bCs/>
          <w:sz w:val="24"/>
        </w:rPr>
        <w:t>配置</w:t>
      </w:r>
      <w:r>
        <w:rPr>
          <w:rFonts w:hint="eastAsia" w:ascii="宋体" w:hAnsi="宋体" w:cs="宋体"/>
          <w:sz w:val="24"/>
        </w:rPr>
        <w:t>基础</w:t>
      </w:r>
      <w:r>
        <w:rPr>
          <w:rFonts w:hint="eastAsia"/>
          <w:bCs/>
          <w:sz w:val="24"/>
        </w:rPr>
        <w:t>设备，供应商应根据招标文件所提出的技术规格和服务要求，综合考虑所投货物的适用性，选择需要最佳性能价格比的货物前来投标。供应商应以先进的技术、优良的服务和优惠的价格，充分显示自己的竞争实力。</w:t>
      </w:r>
    </w:p>
    <w:p w14:paraId="3BFE978E">
      <w:pPr>
        <w:keepNext w:val="0"/>
        <w:keepLines w:val="0"/>
        <w:pageBreakBefore w:val="0"/>
        <w:wordWrap/>
        <w:overflowPunct/>
        <w:topLinePunct w:val="0"/>
        <w:bidi w:val="0"/>
        <w:spacing w:line="360" w:lineRule="auto"/>
        <w:ind w:right="0" w:rightChars="0"/>
        <w:contextualSpacing/>
        <w:rPr>
          <w:sz w:val="24"/>
        </w:rPr>
      </w:pPr>
      <w:r>
        <w:rPr>
          <w:sz w:val="24"/>
        </w:rPr>
        <w:t>1.2需执行的国家相关标准、行业标准、地方标准或者其他标准、规范</w:t>
      </w:r>
    </w:p>
    <w:p w14:paraId="36C17529">
      <w:pPr>
        <w:keepNext w:val="0"/>
        <w:keepLines w:val="0"/>
        <w:pageBreakBefore w:val="0"/>
        <w:widowControl/>
        <w:kinsoku w:val="0"/>
        <w:wordWrap/>
        <w:overflowPunct/>
        <w:topLinePunct w:val="0"/>
        <w:autoSpaceDE w:val="0"/>
        <w:autoSpaceDN w:val="0"/>
        <w:bidi w:val="0"/>
        <w:adjustRightInd w:val="0"/>
        <w:snapToGrid w:val="0"/>
        <w:spacing w:line="360" w:lineRule="auto"/>
        <w:ind w:left="240" w:right="0" w:rightChars="0" w:hanging="240" w:hangingChars="100"/>
        <w:textAlignment w:val="baseline"/>
        <w:rPr>
          <w:rFonts w:ascii="宋体" w:hAnsi="宋体" w:cs="宋体"/>
          <w:bCs/>
          <w:sz w:val="24"/>
        </w:rPr>
      </w:pPr>
      <w:r>
        <w:rPr>
          <w:rFonts w:ascii="Segoe UI Symbol" w:hAnsi="Segoe UI Symbol" w:cs="Segoe UI Symbol"/>
          <w:color w:val="000000"/>
          <w:kern w:val="0"/>
          <w:sz w:val="24"/>
        </w:rPr>
        <w:t>★</w:t>
      </w:r>
      <w:r>
        <w:rPr>
          <w:rFonts w:hint="eastAsia" w:ascii="Segoe UI Symbol" w:hAnsi="Segoe UI Symbol" w:cs="Segoe UI Symbol"/>
          <w:color w:val="000000"/>
          <w:kern w:val="0"/>
          <w:sz w:val="24"/>
        </w:rPr>
        <w:t>（</w:t>
      </w:r>
      <w:r>
        <w:rPr>
          <w:rFonts w:hint="eastAsia" w:ascii="宋体" w:hAnsi="宋体" w:cs="宋体"/>
          <w:bCs/>
          <w:sz w:val="24"/>
        </w:rPr>
        <w:t>1</w:t>
      </w:r>
      <w:r>
        <w:rPr>
          <w:rFonts w:hint="eastAsia" w:ascii="Segoe UI Symbol" w:hAnsi="Segoe UI Symbol" w:cs="Segoe UI Symbol"/>
          <w:color w:val="000000"/>
          <w:kern w:val="0"/>
          <w:sz w:val="24"/>
        </w:rPr>
        <w:t>）</w:t>
      </w:r>
      <w:r>
        <w:rPr>
          <w:rFonts w:hint="eastAsia" w:ascii="宋体" w:hAnsi="宋体" w:cs="宋体"/>
          <w:bCs/>
          <w:sz w:val="24"/>
        </w:rPr>
        <w:t>投标产品属于医疗器械的，应按原国家食品药品监督管理总局颁发的《医疗器械注册管理办法》，办理医疗器械注册证或者办理备案，供应商须提供有效的医疗器械注册证复印件或备案凭证并加盖公章。</w:t>
      </w:r>
    </w:p>
    <w:p w14:paraId="2F6651D6">
      <w:pPr>
        <w:keepNext w:val="0"/>
        <w:keepLines w:val="0"/>
        <w:pageBreakBefore w:val="0"/>
        <w:widowControl/>
        <w:kinsoku w:val="0"/>
        <w:wordWrap/>
        <w:overflowPunct/>
        <w:topLinePunct w:val="0"/>
        <w:autoSpaceDE w:val="0"/>
        <w:autoSpaceDN w:val="0"/>
        <w:bidi w:val="0"/>
        <w:adjustRightInd w:val="0"/>
        <w:snapToGrid w:val="0"/>
        <w:spacing w:line="360" w:lineRule="auto"/>
        <w:ind w:left="240" w:right="0" w:rightChars="0" w:hanging="240" w:hangingChars="100"/>
        <w:textAlignment w:val="baseline"/>
        <w:rPr>
          <w:rFonts w:ascii="宋体" w:hAnsi="宋体" w:cs="宋体"/>
          <w:bCs/>
          <w:sz w:val="24"/>
        </w:rPr>
      </w:pPr>
      <w:r>
        <w:rPr>
          <w:rFonts w:ascii="Segoe UI Symbol" w:hAnsi="Segoe UI Symbol" w:cs="Segoe UI Symbol"/>
          <w:color w:val="000000"/>
          <w:kern w:val="0"/>
          <w:sz w:val="24"/>
        </w:rPr>
        <w:t>★</w:t>
      </w:r>
      <w:r>
        <w:rPr>
          <w:rFonts w:hint="eastAsia" w:ascii="宋体" w:hAnsi="宋体" w:cs="宋体"/>
          <w:bCs/>
          <w:sz w:val="24"/>
        </w:rPr>
        <w:t>（2）投标产品属于医疗器械的，中华人民共和国境内制造商应按原国家食品药品监督管理总局颁发的《医疗器械生产监督管理办法》，办理医疗器械生产许可证或者办理备案，供应商须提供医疗器械生产许可证复印件或备案凭证。</w:t>
      </w:r>
    </w:p>
    <w:p w14:paraId="35DDC423">
      <w:pPr>
        <w:keepNext w:val="0"/>
        <w:keepLines w:val="0"/>
        <w:pageBreakBefore w:val="0"/>
        <w:widowControl/>
        <w:kinsoku w:val="0"/>
        <w:wordWrap/>
        <w:overflowPunct/>
        <w:topLinePunct w:val="0"/>
        <w:autoSpaceDE w:val="0"/>
        <w:autoSpaceDN w:val="0"/>
        <w:bidi w:val="0"/>
        <w:adjustRightInd w:val="0"/>
        <w:snapToGrid w:val="0"/>
        <w:spacing w:line="360" w:lineRule="auto"/>
        <w:ind w:left="240" w:right="0" w:rightChars="0" w:hanging="240" w:hangingChars="100"/>
        <w:textAlignment w:val="baseline"/>
        <w:rPr>
          <w:rFonts w:ascii="宋体" w:hAnsi="宋体" w:cs="宋体"/>
          <w:bCs/>
          <w:sz w:val="24"/>
        </w:rPr>
      </w:pPr>
      <w:r>
        <w:rPr>
          <w:rFonts w:ascii="Segoe UI Symbol" w:hAnsi="Segoe UI Symbol" w:cs="Segoe UI Symbol"/>
          <w:color w:val="000000"/>
          <w:kern w:val="0"/>
          <w:sz w:val="24"/>
        </w:rPr>
        <w:t>★</w:t>
      </w:r>
      <w:r>
        <w:rPr>
          <w:rFonts w:hint="eastAsia" w:ascii="宋体" w:hAnsi="宋体" w:cs="宋体"/>
          <w:bCs/>
          <w:sz w:val="24"/>
        </w:rPr>
        <w:t>（3）投标产品属于辐射或射线类的设备或材料的，需提供供应商的辐射安全许可证复印件（不适用的情况除外）。投标产品属于压力容器的，供应商需要根据国家特种设备制造相关管理规定，提供投标产品制造商的特种设备制造许可证（压力容器）。</w:t>
      </w:r>
    </w:p>
    <w:p w14:paraId="707D282E">
      <w:pPr>
        <w:keepNext w:val="0"/>
        <w:keepLines w:val="0"/>
        <w:pageBreakBefore w:val="0"/>
        <w:wordWrap/>
        <w:overflowPunct/>
        <w:topLinePunct w:val="0"/>
        <w:bidi w:val="0"/>
        <w:spacing w:line="360" w:lineRule="auto"/>
        <w:ind w:right="0" w:rightChars="0"/>
        <w:contextualSpacing/>
        <w:rPr>
          <w:sz w:val="24"/>
        </w:rPr>
      </w:pPr>
      <w:r>
        <w:rPr>
          <w:rFonts w:ascii="Segoe UI Symbol" w:hAnsi="Segoe UI Symbol" w:cs="Segoe UI Symbol"/>
          <w:color w:val="000000"/>
          <w:kern w:val="0"/>
          <w:sz w:val="24"/>
        </w:rPr>
        <w:t>★</w:t>
      </w:r>
      <w:r>
        <w:rPr>
          <w:rFonts w:hint="eastAsia" w:ascii="宋体" w:hAnsi="宋体" w:cs="宋体"/>
          <w:bCs/>
          <w:sz w:val="24"/>
        </w:rPr>
        <w:t>（4）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663BFB3A">
      <w:pPr>
        <w:keepNext w:val="0"/>
        <w:keepLines w:val="0"/>
        <w:pageBreakBefore w:val="0"/>
        <w:wordWrap/>
        <w:overflowPunct/>
        <w:topLinePunct w:val="0"/>
        <w:bidi w:val="0"/>
        <w:spacing w:line="360" w:lineRule="auto"/>
        <w:ind w:right="0" w:rightChars="0"/>
        <w:contextualSpacing/>
        <w:rPr>
          <w:i/>
          <w:iCs/>
          <w:sz w:val="24"/>
        </w:rPr>
      </w:pPr>
      <w:r>
        <w:rPr>
          <w:rFonts w:hint="eastAsia"/>
          <w:sz w:val="24"/>
        </w:rPr>
        <w:t>2</w:t>
      </w:r>
      <w:r>
        <w:rPr>
          <w:sz w:val="24"/>
        </w:rPr>
        <w:t>验收标准</w:t>
      </w:r>
    </w:p>
    <w:p w14:paraId="1E37343D">
      <w:pPr>
        <w:keepNext w:val="0"/>
        <w:keepLines w:val="0"/>
        <w:pageBreakBefore w:val="0"/>
        <w:widowControl w:val="0"/>
        <w:wordWrap/>
        <w:overflowPunct/>
        <w:topLinePunct w:val="0"/>
        <w:bidi w:val="0"/>
        <w:spacing w:line="360" w:lineRule="auto"/>
        <w:ind w:right="0" w:rightChars="0"/>
        <w:jc w:val="both"/>
        <w:outlineLvl w:val="9"/>
        <w:rPr>
          <w:rFonts w:ascii="宋体" w:hAnsi="Times New Roman" w:eastAsia="宋体" w:cs="Times New Roman"/>
          <w:b w:val="0"/>
          <w:kern w:val="2"/>
          <w:sz w:val="24"/>
          <w:szCs w:val="24"/>
          <w:lang w:val="en-US" w:eastAsia="zh-CN" w:bidi="ar-SA"/>
        </w:rPr>
      </w:pPr>
      <w:bookmarkStart w:id="1" w:name="_Toc20376"/>
      <w:r>
        <w:rPr>
          <w:rFonts w:hint="eastAsia" w:ascii="宋体" w:hAnsi="Times New Roman" w:eastAsia="宋体" w:cs="Times New Roman"/>
          <w:b w:val="0"/>
          <w:kern w:val="2"/>
          <w:sz w:val="24"/>
          <w:szCs w:val="24"/>
          <w:lang w:val="en-US" w:eastAsia="zh-CN" w:bidi="ar-SA"/>
        </w:rPr>
        <w:t>（1）供应商应保证在发货前对货物的质量、规格、性能、数量和重量等进行准确而全面的检验，并出具一份证明货物符合合同规定的证书。该证书将作为提交付款单据的一部分，但有关质量、规格、性能、数量或重要的检验不应视为最终检验。供应商检验的结果和详细要求应在质量证书中加以说明。</w:t>
      </w:r>
      <w:bookmarkEnd w:id="1"/>
    </w:p>
    <w:p w14:paraId="35D29069">
      <w:pPr>
        <w:keepNext w:val="0"/>
        <w:keepLines w:val="0"/>
        <w:pageBreakBefore w:val="0"/>
        <w:widowControl w:val="0"/>
        <w:wordWrap/>
        <w:overflowPunct/>
        <w:topLinePunct w:val="0"/>
        <w:bidi w:val="0"/>
        <w:spacing w:line="360" w:lineRule="auto"/>
        <w:ind w:right="0" w:rightChars="0"/>
        <w:jc w:val="both"/>
        <w:outlineLvl w:val="9"/>
        <w:rPr>
          <w:rFonts w:ascii="宋体" w:hAnsi="Times New Roman" w:eastAsia="宋体" w:cs="Times New Roman"/>
          <w:b w:val="0"/>
          <w:kern w:val="2"/>
          <w:sz w:val="24"/>
          <w:szCs w:val="24"/>
          <w:lang w:val="en-US" w:eastAsia="zh-CN" w:bidi="ar-SA"/>
        </w:rPr>
      </w:pPr>
      <w:bookmarkStart w:id="2" w:name="_Toc21505"/>
      <w:r>
        <w:rPr>
          <w:rFonts w:hint="eastAsia" w:ascii="宋体" w:hAnsi="Times New Roman" w:eastAsia="宋体" w:cs="Times New Roman"/>
          <w:b w:val="0"/>
          <w:kern w:val="2"/>
          <w:sz w:val="24"/>
          <w:szCs w:val="24"/>
          <w:lang w:val="en-US" w:eastAsia="zh-CN" w:bidi="ar-SA"/>
        </w:rPr>
        <w:t>（2）货物运抵采购项目（标的）交付的地点后，供货方和最终用户按投标技术参数和性能描述进行验收。</w:t>
      </w:r>
      <w:bookmarkEnd w:id="2"/>
    </w:p>
    <w:p w14:paraId="27DBA06E">
      <w:pPr>
        <w:keepNext w:val="0"/>
        <w:keepLines w:val="0"/>
        <w:pageBreakBefore w:val="0"/>
        <w:widowControl w:val="0"/>
        <w:wordWrap/>
        <w:overflowPunct/>
        <w:topLinePunct w:val="0"/>
        <w:bidi w:val="0"/>
        <w:spacing w:line="360" w:lineRule="auto"/>
        <w:ind w:right="0" w:rightChars="0"/>
        <w:jc w:val="both"/>
        <w:outlineLvl w:val="9"/>
        <w:rPr>
          <w:rFonts w:ascii="宋体" w:hAnsi="Times New Roman" w:eastAsia="宋体" w:cs="Times New Roman"/>
          <w:b w:val="0"/>
          <w:kern w:val="2"/>
          <w:sz w:val="24"/>
          <w:szCs w:val="24"/>
          <w:lang w:val="en-US" w:eastAsia="zh-CN" w:bidi="ar-SA"/>
        </w:rPr>
      </w:pPr>
      <w:bookmarkStart w:id="3" w:name="_Toc13957"/>
      <w:r>
        <w:rPr>
          <w:rFonts w:hint="eastAsia" w:ascii="宋体" w:hAnsi="Times New Roman" w:eastAsia="宋体" w:cs="Times New Roman"/>
          <w:b w:val="0"/>
          <w:kern w:val="2"/>
          <w:sz w:val="24"/>
          <w:szCs w:val="24"/>
          <w:lang w:val="en-US" w:eastAsia="zh-CN" w:bidi="ar-SA"/>
        </w:rPr>
        <w:t>（3）供应商应负责使所供计量仪器通过计量部门的验收，并承担相关费用（包括运费）。若需要，应在检测期间提供备用仪器，以便不影响采购人的使用。</w:t>
      </w:r>
      <w:bookmarkEnd w:id="3"/>
    </w:p>
    <w:p w14:paraId="187EA895">
      <w:pPr>
        <w:keepNext w:val="0"/>
        <w:keepLines w:val="0"/>
        <w:pageBreakBefore w:val="0"/>
        <w:kinsoku/>
        <w:wordWrap/>
        <w:overflowPunct/>
        <w:topLinePunct w:val="0"/>
        <w:autoSpaceDE/>
        <w:autoSpaceDN/>
        <w:bidi w:val="0"/>
        <w:adjustRightInd/>
        <w:snapToGrid/>
        <w:spacing w:line="360" w:lineRule="auto"/>
        <w:ind w:right="0" w:rightChars="0"/>
        <w:contextualSpacing/>
        <w:jc w:val="both"/>
        <w:textAlignment w:val="auto"/>
        <w:outlineLvl w:val="9"/>
        <w:rPr>
          <w:sz w:val="24"/>
        </w:rPr>
      </w:pPr>
      <w:r>
        <w:rPr>
          <w:rFonts w:hint="eastAsia"/>
          <w:sz w:val="24"/>
        </w:rPr>
        <w:t>3</w:t>
      </w:r>
      <w:r>
        <w:rPr>
          <w:sz w:val="24"/>
        </w:rPr>
        <w:t>.货物技术要求</w:t>
      </w:r>
    </w:p>
    <w:p w14:paraId="1461DC32">
      <w:pPr>
        <w:keepNext w:val="0"/>
        <w:keepLines w:val="0"/>
        <w:pageBreakBefore w:val="0"/>
        <w:widowControl/>
        <w:kinsoku/>
        <w:wordWrap/>
        <w:overflowPunct/>
        <w:topLinePunct w:val="0"/>
        <w:autoSpaceDE/>
        <w:autoSpaceDN/>
        <w:bidi w:val="0"/>
        <w:adjustRightInd/>
        <w:snapToGrid/>
        <w:spacing w:line="360" w:lineRule="auto"/>
        <w:ind w:left="-1" w:right="0" w:rightChars="0"/>
        <w:contextualSpacing/>
        <w:jc w:val="both"/>
        <w:textAlignment w:val="auto"/>
        <w:outlineLvl w:val="9"/>
        <w:rPr>
          <w:sz w:val="24"/>
        </w:rPr>
      </w:pPr>
      <w:r>
        <w:rPr>
          <w:rFonts w:hint="eastAsia"/>
          <w:sz w:val="24"/>
        </w:rPr>
        <w:t>3</w:t>
      </w:r>
      <w:r>
        <w:rPr>
          <w:sz w:val="24"/>
        </w:rPr>
        <w:t>.1采购标的需满足的性能、材料、结构、外观、质量、安全、技术规格、物理特性等要求；</w:t>
      </w:r>
    </w:p>
    <w:p w14:paraId="3B467C1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contextualSpacing/>
        <w:jc w:val="both"/>
        <w:textAlignment w:val="auto"/>
        <w:outlineLvl w:val="9"/>
        <w:rPr>
          <w:sz w:val="24"/>
        </w:rPr>
      </w:pPr>
      <w:r>
        <w:rPr>
          <w:rFonts w:hint="eastAsia"/>
          <w:sz w:val="24"/>
        </w:rPr>
        <w:t>详见</w:t>
      </w:r>
      <w:r>
        <w:rPr>
          <w:sz w:val="24"/>
        </w:rPr>
        <w:t>其他技术、服务等要求</w:t>
      </w:r>
    </w:p>
    <w:p w14:paraId="3277B40A">
      <w:pPr>
        <w:keepNext w:val="0"/>
        <w:keepLines w:val="0"/>
        <w:pageBreakBefore w:val="0"/>
        <w:widowControl/>
        <w:kinsoku/>
        <w:wordWrap/>
        <w:overflowPunct/>
        <w:topLinePunct w:val="0"/>
        <w:autoSpaceDE/>
        <w:autoSpaceDN/>
        <w:bidi w:val="0"/>
        <w:adjustRightInd/>
        <w:snapToGrid/>
        <w:spacing w:line="360" w:lineRule="auto"/>
        <w:ind w:right="0" w:rightChars="0"/>
        <w:contextualSpacing/>
        <w:jc w:val="both"/>
        <w:textAlignment w:val="auto"/>
        <w:outlineLvl w:val="9"/>
        <w:rPr>
          <w:sz w:val="24"/>
        </w:rPr>
      </w:pPr>
      <w:r>
        <w:rPr>
          <w:rFonts w:hint="eastAsia"/>
          <w:sz w:val="24"/>
        </w:rPr>
        <w:t>3</w:t>
      </w:r>
      <w:r>
        <w:rPr>
          <w:sz w:val="24"/>
        </w:rPr>
        <w:t>.2采购标的需满足的服务标准、期限、效率等要求；</w:t>
      </w:r>
    </w:p>
    <w:p w14:paraId="74891BCC">
      <w:pPr>
        <w:keepNext w:val="0"/>
        <w:keepLines w:val="0"/>
        <w:pageBreakBefore w:val="0"/>
        <w:tabs>
          <w:tab w:val="left" w:pos="900"/>
        </w:tabs>
        <w:kinsoku/>
        <w:wordWrap/>
        <w:overflowPunct/>
        <w:topLinePunct w:val="0"/>
        <w:autoSpaceDE/>
        <w:autoSpaceDN/>
        <w:bidi w:val="0"/>
        <w:adjustRightInd/>
        <w:snapToGrid/>
        <w:spacing w:line="360" w:lineRule="auto"/>
        <w:ind w:right="0" w:rightChars="0"/>
        <w:jc w:val="both"/>
        <w:textAlignment w:val="auto"/>
        <w:outlineLvl w:val="9"/>
        <w:rPr>
          <w:rFonts w:ascii="宋体" w:hAnsi="宋体" w:cs="宋体"/>
          <w:sz w:val="24"/>
        </w:rPr>
      </w:pPr>
      <w:r>
        <w:rPr>
          <w:rFonts w:hint="eastAsia" w:ascii="宋体" w:hAnsi="宋体" w:cs="宋体"/>
          <w:sz w:val="24"/>
        </w:rPr>
        <w:t>（1）采购标的需满足的服务标准、效率要求</w:t>
      </w:r>
    </w:p>
    <w:p w14:paraId="4411FE24">
      <w:pPr>
        <w:keepNext w:val="0"/>
        <w:keepLines w:val="0"/>
        <w:pageBreakBefore w:val="0"/>
        <w:numPr>
          <w:ilvl w:val="0"/>
          <w:numId w:val="1"/>
        </w:numPr>
        <w:kinsoku/>
        <w:wordWrap/>
        <w:overflowPunct/>
        <w:topLinePunct w:val="0"/>
        <w:autoSpaceDE/>
        <w:autoSpaceDN/>
        <w:bidi w:val="0"/>
        <w:adjustRightInd/>
        <w:snapToGrid/>
        <w:spacing w:before="50" w:line="360" w:lineRule="auto"/>
        <w:ind w:left="420" w:right="0" w:rightChars="0" w:hanging="420"/>
        <w:jc w:val="both"/>
        <w:textAlignment w:val="auto"/>
        <w:outlineLvl w:val="9"/>
        <w:rPr>
          <w:rFonts w:ascii="宋体" w:hAnsi="宋体" w:cs="宋体"/>
          <w:sz w:val="24"/>
        </w:rPr>
      </w:pPr>
      <w:r>
        <w:rPr>
          <w:rFonts w:hint="eastAsia" w:ascii="宋体" w:hAnsi="宋体" w:cs="宋体"/>
          <w:sz w:val="24"/>
        </w:rPr>
        <w:t>供应商应有能力做好售后服务工作和提供技术保障。供应商或投标产品制造商应设有</w:t>
      </w:r>
      <w:r>
        <w:rPr>
          <w:rFonts w:hint="eastAsia" w:ascii="宋体" w:hAnsi="宋体" w:cs="宋体"/>
          <w:sz w:val="24"/>
          <w:highlight w:val="none"/>
        </w:rPr>
        <w:t>专业的售后服务维修机构，有充足的零件储备和能力相当的技术服务人员，并保证投</w:t>
      </w:r>
      <w:r>
        <w:rPr>
          <w:rFonts w:hint="eastAsia" w:ascii="宋体" w:hAnsi="宋体" w:cs="宋体"/>
          <w:sz w:val="24"/>
          <w:highlight w:val="none"/>
          <w:u w:val="none"/>
        </w:rPr>
        <w:t>标产品停产后10年的备件供应</w:t>
      </w:r>
      <w:r>
        <w:rPr>
          <w:rFonts w:hint="eastAsia" w:ascii="宋体" w:hAnsi="宋体" w:cs="宋体"/>
          <w:sz w:val="24"/>
          <w:highlight w:val="none"/>
        </w:rPr>
        <w:t>，投标时须提供有关其</w:t>
      </w:r>
      <w:r>
        <w:rPr>
          <w:rFonts w:hint="eastAsia" w:ascii="宋体" w:hAnsi="宋体" w:cs="宋体"/>
          <w:sz w:val="24"/>
        </w:rPr>
        <w:t>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14:paraId="28DBE1CD">
      <w:pPr>
        <w:keepNext w:val="0"/>
        <w:keepLines w:val="0"/>
        <w:pageBreakBefore w:val="0"/>
        <w:numPr>
          <w:ilvl w:val="0"/>
          <w:numId w:val="1"/>
        </w:numPr>
        <w:kinsoku/>
        <w:wordWrap/>
        <w:overflowPunct/>
        <w:topLinePunct w:val="0"/>
        <w:autoSpaceDE/>
        <w:autoSpaceDN/>
        <w:bidi w:val="0"/>
        <w:adjustRightInd/>
        <w:snapToGrid/>
        <w:spacing w:before="50" w:line="360" w:lineRule="auto"/>
        <w:ind w:left="420" w:right="0" w:rightChars="0" w:hanging="420"/>
        <w:jc w:val="both"/>
        <w:textAlignment w:val="auto"/>
        <w:outlineLvl w:val="9"/>
        <w:rPr>
          <w:rFonts w:ascii="宋体" w:hAnsi="宋体" w:cs="宋体"/>
          <w:sz w:val="24"/>
        </w:rPr>
      </w:pPr>
      <w:r>
        <w:rPr>
          <w:rFonts w:hint="eastAsia" w:ascii="宋体" w:hAnsi="宋体" w:cs="宋体"/>
          <w:sz w:val="24"/>
        </w:rPr>
        <w:t>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3AE68DFB">
      <w:pPr>
        <w:keepNext w:val="0"/>
        <w:keepLines w:val="0"/>
        <w:pageBreakBefore w:val="0"/>
        <w:numPr>
          <w:ilvl w:val="0"/>
          <w:numId w:val="1"/>
        </w:numPr>
        <w:kinsoku/>
        <w:wordWrap/>
        <w:overflowPunct/>
        <w:topLinePunct w:val="0"/>
        <w:autoSpaceDE/>
        <w:autoSpaceDN/>
        <w:bidi w:val="0"/>
        <w:adjustRightInd/>
        <w:snapToGrid/>
        <w:spacing w:before="50" w:line="360" w:lineRule="auto"/>
        <w:ind w:left="420" w:right="0" w:rightChars="0" w:hanging="420"/>
        <w:jc w:val="both"/>
        <w:textAlignment w:val="auto"/>
        <w:outlineLvl w:val="9"/>
        <w:rPr>
          <w:rFonts w:ascii="宋体" w:hAnsi="宋体" w:cs="宋体"/>
          <w:sz w:val="24"/>
        </w:rPr>
      </w:pPr>
      <w:r>
        <w:rPr>
          <w:rFonts w:hint="eastAsia" w:ascii="宋体" w:hAnsi="宋体" w:cs="宋体"/>
          <w:sz w:val="24"/>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6632288E">
      <w:pPr>
        <w:keepNext w:val="0"/>
        <w:keepLines w:val="0"/>
        <w:pageBreakBefore w:val="0"/>
        <w:numPr>
          <w:ilvl w:val="0"/>
          <w:numId w:val="1"/>
        </w:numPr>
        <w:kinsoku/>
        <w:wordWrap/>
        <w:overflowPunct/>
        <w:topLinePunct w:val="0"/>
        <w:autoSpaceDE/>
        <w:autoSpaceDN/>
        <w:bidi w:val="0"/>
        <w:adjustRightInd/>
        <w:snapToGrid/>
        <w:spacing w:before="50" w:line="360" w:lineRule="auto"/>
        <w:ind w:left="420" w:right="0" w:rightChars="0" w:hanging="420"/>
        <w:jc w:val="both"/>
        <w:textAlignment w:val="auto"/>
        <w:outlineLvl w:val="9"/>
        <w:rPr>
          <w:rFonts w:ascii="宋体" w:hAnsi="宋体" w:cs="宋体"/>
          <w:sz w:val="24"/>
        </w:rPr>
      </w:pPr>
      <w:r>
        <w:rPr>
          <w:rFonts w:hint="eastAsia" w:ascii="宋体" w:hAnsi="宋体" w:cs="宋体"/>
          <w:sz w:val="24"/>
        </w:rPr>
        <w:t>供应商应负责投标货物质量保证期内的免费维修和配件供应，供应商售后服务维修机构应备有所购货物及时维修所需的关键零部件。</w:t>
      </w:r>
    </w:p>
    <w:p w14:paraId="728090AD">
      <w:pPr>
        <w:keepNext w:val="0"/>
        <w:keepLines w:val="0"/>
        <w:pageBreakBefore w:val="0"/>
        <w:numPr>
          <w:ilvl w:val="0"/>
          <w:numId w:val="1"/>
        </w:numPr>
        <w:kinsoku/>
        <w:wordWrap/>
        <w:overflowPunct/>
        <w:topLinePunct w:val="0"/>
        <w:autoSpaceDE/>
        <w:autoSpaceDN/>
        <w:bidi w:val="0"/>
        <w:adjustRightInd/>
        <w:snapToGrid/>
        <w:spacing w:before="50" w:line="360" w:lineRule="auto"/>
        <w:ind w:left="420" w:right="0" w:rightChars="0" w:hanging="420"/>
        <w:jc w:val="both"/>
        <w:textAlignment w:val="auto"/>
        <w:outlineLvl w:val="9"/>
        <w:rPr>
          <w:rFonts w:ascii="宋体" w:hAnsi="宋体" w:cs="宋体"/>
          <w:sz w:val="24"/>
        </w:rPr>
      </w:pPr>
      <w:r>
        <w:rPr>
          <w:rFonts w:hint="eastAsia" w:ascii="宋体" w:hAnsi="宋体" w:cs="宋体"/>
          <w:sz w:val="24"/>
        </w:rPr>
        <w:t>供应商应保证在质量保证期内提供投标货物专用的软件和相应数据库资料的免费升级服务。（如果有）</w:t>
      </w:r>
    </w:p>
    <w:p w14:paraId="5DEDDE29">
      <w:pPr>
        <w:keepNext w:val="0"/>
        <w:keepLines w:val="0"/>
        <w:pageBreakBefore w:val="0"/>
        <w:numPr>
          <w:ilvl w:val="0"/>
          <w:numId w:val="1"/>
        </w:numPr>
        <w:kinsoku/>
        <w:wordWrap/>
        <w:overflowPunct/>
        <w:topLinePunct w:val="0"/>
        <w:autoSpaceDE/>
        <w:autoSpaceDN/>
        <w:bidi w:val="0"/>
        <w:adjustRightInd/>
        <w:snapToGrid/>
        <w:spacing w:before="50" w:line="360" w:lineRule="auto"/>
        <w:ind w:left="420" w:right="0" w:rightChars="0" w:hanging="420"/>
        <w:jc w:val="both"/>
        <w:textAlignment w:val="auto"/>
        <w:outlineLvl w:val="9"/>
        <w:rPr>
          <w:rFonts w:ascii="宋体" w:hAnsi="宋体" w:cs="宋体"/>
          <w:sz w:val="24"/>
        </w:rPr>
      </w:pPr>
      <w:r>
        <w:rPr>
          <w:rFonts w:hint="eastAsia" w:ascii="宋体" w:hAnsi="宋体" w:cs="宋体"/>
          <w:sz w:val="24"/>
        </w:rPr>
        <w:t>在合同执行期和质量保证期内，供应商应保证在收到要求提供维修服务的通知</w:t>
      </w:r>
      <w:r>
        <w:rPr>
          <w:rFonts w:hint="eastAsia" w:ascii="宋体" w:hAnsi="宋体" w:cs="宋体"/>
          <w:sz w:val="24"/>
          <w:highlight w:val="none"/>
        </w:rPr>
        <w:t>后</w:t>
      </w:r>
      <w:r>
        <w:rPr>
          <w:rFonts w:hint="eastAsia" w:ascii="宋体" w:hAnsi="宋体" w:cs="宋体"/>
          <w:sz w:val="24"/>
          <w:highlight w:val="none"/>
          <w:lang w:val="en-US" w:eastAsia="zh-CN"/>
        </w:rPr>
        <w:t>2</w:t>
      </w:r>
      <w:r>
        <w:rPr>
          <w:rFonts w:hint="eastAsia" w:ascii="宋体" w:hAnsi="宋体" w:cs="宋体"/>
          <w:sz w:val="24"/>
          <w:highlight w:val="none"/>
        </w:rPr>
        <w:t>小</w:t>
      </w:r>
      <w:r>
        <w:rPr>
          <w:rFonts w:hint="eastAsia" w:ascii="宋体" w:hAnsi="宋体" w:cs="宋体"/>
          <w:sz w:val="24"/>
        </w:rPr>
        <w:t>时内给予反馈，24小时内派合格的技术人员赴现场提供免费服务，解决问题。如不能按采购人要求的时间予以修复，供应商应保证免费提供同类备用设备，供采购人使用。</w:t>
      </w:r>
    </w:p>
    <w:p w14:paraId="13A607E4">
      <w:pPr>
        <w:keepNext w:val="0"/>
        <w:keepLines w:val="0"/>
        <w:pageBreakBefore w:val="0"/>
        <w:numPr>
          <w:ilvl w:val="0"/>
          <w:numId w:val="1"/>
        </w:numPr>
        <w:kinsoku/>
        <w:wordWrap/>
        <w:overflowPunct/>
        <w:topLinePunct w:val="0"/>
        <w:autoSpaceDE/>
        <w:autoSpaceDN/>
        <w:bidi w:val="0"/>
        <w:adjustRightInd/>
        <w:snapToGrid/>
        <w:spacing w:before="50" w:line="360" w:lineRule="auto"/>
        <w:ind w:left="420" w:right="0" w:rightChars="0" w:hanging="420"/>
        <w:jc w:val="both"/>
        <w:textAlignment w:val="auto"/>
        <w:outlineLvl w:val="9"/>
        <w:rPr>
          <w:rFonts w:ascii="宋体" w:hAnsi="宋体" w:cs="宋体"/>
          <w:sz w:val="24"/>
        </w:rPr>
      </w:pPr>
      <w:r>
        <w:rPr>
          <w:rFonts w:hint="eastAsia" w:ascii="宋体" w:hAnsi="宋体"/>
          <w:sz w:val="24"/>
        </w:rPr>
        <w:t>货物运输符合的相关国际惯例，试剂、耗材运达所产生的费用由</w:t>
      </w:r>
      <w:r>
        <w:rPr>
          <w:rFonts w:hint="eastAsia" w:ascii="宋体" w:hAnsi="宋体" w:cs="宋体"/>
          <w:sz w:val="24"/>
        </w:rPr>
        <w:t>供应商</w:t>
      </w:r>
      <w:r>
        <w:rPr>
          <w:rFonts w:hint="eastAsia" w:ascii="宋体" w:hAnsi="宋体"/>
          <w:sz w:val="24"/>
        </w:rPr>
        <w:t>负责。运输途中的货物破损及损失风险由</w:t>
      </w:r>
      <w:r>
        <w:rPr>
          <w:rFonts w:hint="eastAsia" w:ascii="宋体" w:hAnsi="宋体" w:cs="宋体"/>
          <w:sz w:val="24"/>
        </w:rPr>
        <w:t>供应商</w:t>
      </w:r>
      <w:r>
        <w:rPr>
          <w:rFonts w:hint="eastAsia" w:ascii="宋体" w:hAnsi="宋体"/>
          <w:sz w:val="24"/>
        </w:rPr>
        <w:t>承担，</w:t>
      </w:r>
      <w:r>
        <w:rPr>
          <w:rFonts w:hint="eastAsia" w:ascii="宋体" w:hAnsi="宋体" w:cs="宋体"/>
          <w:sz w:val="24"/>
        </w:rPr>
        <w:t>供应商</w:t>
      </w:r>
      <w:r>
        <w:rPr>
          <w:rFonts w:hint="eastAsia" w:ascii="宋体" w:hAnsi="宋体"/>
          <w:sz w:val="24"/>
        </w:rPr>
        <w:t>承担运费。</w:t>
      </w:r>
    </w:p>
    <w:p w14:paraId="7BDFC4F5">
      <w:pPr>
        <w:keepNext w:val="0"/>
        <w:keepLines w:val="0"/>
        <w:pageBreakBefore w:val="0"/>
        <w:tabs>
          <w:tab w:val="left" w:pos="900"/>
        </w:tabs>
        <w:kinsoku/>
        <w:wordWrap/>
        <w:overflowPunct/>
        <w:topLinePunct w:val="0"/>
        <w:autoSpaceDE/>
        <w:autoSpaceDN/>
        <w:bidi w:val="0"/>
        <w:adjustRightInd/>
        <w:snapToGrid/>
        <w:spacing w:before="120" w:beforeLines="50" w:line="360" w:lineRule="auto"/>
        <w:ind w:right="0" w:rightChars="0"/>
        <w:jc w:val="both"/>
        <w:textAlignment w:val="auto"/>
        <w:outlineLvl w:val="9"/>
        <w:rPr>
          <w:rFonts w:ascii="宋体" w:hAnsi="宋体" w:cs="宋体"/>
          <w:sz w:val="24"/>
        </w:rPr>
      </w:pPr>
      <w:r>
        <w:rPr>
          <w:rFonts w:hint="eastAsia" w:ascii="宋体" w:hAnsi="宋体" w:cs="宋体"/>
          <w:sz w:val="24"/>
        </w:rPr>
        <w:t>（2）采购标的需满足的服务期限要求</w:t>
      </w:r>
    </w:p>
    <w:p w14:paraId="1FE5E9B8">
      <w:pPr>
        <w:keepNext w:val="0"/>
        <w:keepLines w:val="0"/>
        <w:pageBreakBefore w:val="0"/>
        <w:kinsoku/>
        <w:wordWrap/>
        <w:overflowPunct/>
        <w:topLinePunct w:val="0"/>
        <w:autoSpaceDE/>
        <w:autoSpaceDN/>
        <w:bidi w:val="0"/>
        <w:adjustRightInd/>
        <w:snapToGrid/>
        <w:spacing w:before="50" w:line="360" w:lineRule="auto"/>
        <w:ind w:left="480" w:right="0" w:rightChars="0" w:hanging="480" w:hangingChars="200"/>
        <w:jc w:val="both"/>
        <w:textAlignment w:val="auto"/>
        <w:outlineLvl w:val="9"/>
        <w:rPr>
          <w:rFonts w:ascii="宋体" w:hAnsi="宋体"/>
          <w:sz w:val="24"/>
        </w:rPr>
      </w:pP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sz w:val="24"/>
        </w:rPr>
        <w:t>保修范围应包括提供的所有设备（含第三方设备或配件）和安装调试服务。在保修期内应提供维修和技术咨询服务，矫正和免费更换有缺陷的设备或部件、排除系统出现的故障。质量保证期内，供应商应对由于设计、工艺或材料的缺陷而发生的任何不足或故障负责，费用由供应商负担。质量保证期满，供应商为采购人提供终身保修有偿服务。</w:t>
      </w:r>
    </w:p>
    <w:p w14:paraId="5DF03C48">
      <w:pPr>
        <w:keepNext w:val="0"/>
        <w:keepLines w:val="0"/>
        <w:pageBreakBefore w:val="0"/>
        <w:kinsoku/>
        <w:wordWrap/>
        <w:overflowPunct/>
        <w:topLinePunct w:val="0"/>
        <w:autoSpaceDE/>
        <w:autoSpaceDN/>
        <w:bidi w:val="0"/>
        <w:adjustRightInd/>
        <w:snapToGrid/>
        <w:spacing w:before="50" w:line="360" w:lineRule="auto"/>
        <w:ind w:left="479" w:leftChars="228" w:right="0" w:rightChars="0"/>
        <w:jc w:val="both"/>
        <w:textAlignment w:val="auto"/>
        <w:outlineLvl w:val="9"/>
        <w:rPr>
          <w:rFonts w:ascii="宋体" w:hAnsi="宋体" w:cs="宋体"/>
          <w:sz w:val="24"/>
          <w:highlight w:val="none"/>
        </w:rPr>
      </w:pPr>
      <w:r>
        <w:rPr>
          <w:rFonts w:hint="eastAsia" w:ascii="宋体" w:hAnsi="宋体"/>
          <w:sz w:val="24"/>
        </w:rPr>
        <w:t>供应商应在质保期满前三个月对设备做全面保养及性能检测，并出具相应的报告。</w:t>
      </w:r>
      <w:r>
        <w:rPr>
          <w:rFonts w:hint="eastAsia" w:ascii="宋体" w:hAnsi="宋体" w:cs="宋体"/>
          <w:sz w:val="24"/>
        </w:rPr>
        <w:t>供应商和制造商需要同时提供包含上述质量保证期（保修期）及服务要求的承诺函并加盖单位公章。</w:t>
      </w:r>
    </w:p>
    <w:p w14:paraId="4F0B2AC9">
      <w:pPr>
        <w:keepNext w:val="0"/>
        <w:keepLines w:val="0"/>
        <w:pageBreakBefore w:val="0"/>
        <w:numPr>
          <w:ilvl w:val="0"/>
          <w:numId w:val="2"/>
        </w:numPr>
        <w:tabs>
          <w:tab w:val="left" w:pos="900"/>
        </w:tabs>
        <w:kinsoku/>
        <w:wordWrap/>
        <w:overflowPunct/>
        <w:topLinePunct w:val="0"/>
        <w:autoSpaceDE/>
        <w:autoSpaceDN/>
        <w:bidi w:val="0"/>
        <w:adjustRightInd/>
        <w:snapToGrid/>
        <w:spacing w:line="360" w:lineRule="auto"/>
        <w:ind w:left="480" w:right="0" w:rightChars="0" w:hanging="480" w:hangingChars="200"/>
        <w:jc w:val="both"/>
        <w:textAlignment w:val="auto"/>
        <w:outlineLvl w:val="9"/>
        <w:rPr>
          <w:rFonts w:ascii="宋体" w:hAnsi="宋体" w:cs="宋体"/>
          <w:sz w:val="24"/>
        </w:rPr>
      </w:pPr>
      <w:r>
        <w:rPr>
          <w:rFonts w:hint="eastAsia" w:ascii="宋体" w:hAnsi="宋体" w:cs="宋体"/>
          <w:sz w:val="24"/>
          <w:highlight w:val="none"/>
        </w:rPr>
        <w:t>质保期限须提供质量保证期（保修期）结束后，年度维保费用最高不超过合同金额</w:t>
      </w:r>
      <w:r>
        <w:rPr>
          <w:rFonts w:hint="eastAsia" w:ascii="宋体" w:hAnsi="宋体" w:cs="宋体"/>
          <w:sz w:val="24"/>
          <w:highlight w:val="none"/>
          <w:lang w:val="en-US" w:eastAsia="zh-CN"/>
        </w:rPr>
        <w:t>8</w:t>
      </w:r>
      <w:r>
        <w:rPr>
          <w:rFonts w:hint="eastAsia" w:ascii="宋体" w:hAnsi="宋体" w:cs="宋体"/>
          <w:sz w:val="24"/>
          <w:highlight w:val="none"/>
        </w:rPr>
        <w:t>%的承诺函。保修费用应含维保工时费、零配件费用和软件维护、升级费用，服务内容</w:t>
      </w:r>
      <w:r>
        <w:rPr>
          <w:rFonts w:hint="eastAsia" w:ascii="宋体" w:hAnsi="宋体" w:cs="宋体"/>
          <w:sz w:val="24"/>
        </w:rPr>
        <w:t>和细则与免费维保期相同。</w:t>
      </w:r>
    </w:p>
    <w:p w14:paraId="0C17D5A3">
      <w:pPr>
        <w:keepNext w:val="0"/>
        <w:keepLines w:val="0"/>
        <w:pageBreakBefore w:val="0"/>
        <w:tabs>
          <w:tab w:val="left" w:pos="900"/>
        </w:tabs>
        <w:kinsoku/>
        <w:wordWrap/>
        <w:overflowPunct/>
        <w:topLinePunct w:val="0"/>
        <w:autoSpaceDE/>
        <w:autoSpaceDN/>
        <w:bidi w:val="0"/>
        <w:adjustRightInd/>
        <w:snapToGrid/>
        <w:spacing w:line="360" w:lineRule="auto"/>
        <w:ind w:left="480" w:right="0" w:rightChars="0" w:hanging="480" w:hangingChars="200"/>
        <w:jc w:val="both"/>
        <w:textAlignment w:val="auto"/>
        <w:outlineLvl w:val="9"/>
        <w:rPr>
          <w:rFonts w:ascii="宋体"/>
          <w:b/>
          <w:bCs/>
          <w:sz w:val="24"/>
        </w:rPr>
      </w:pPr>
      <w:r>
        <w:rPr>
          <w:rFonts w:hint="eastAsia"/>
          <w:sz w:val="24"/>
        </w:rPr>
        <w:t>3</w:t>
      </w:r>
      <w:r>
        <w:rPr>
          <w:sz w:val="24"/>
        </w:rPr>
        <w:t>.3为落实政府采购政策需满足的要求</w:t>
      </w:r>
      <w:r>
        <w:rPr>
          <w:rFonts w:hint="eastAsia" w:ascii="宋体" w:hAnsi="宋体" w:cs="宋体"/>
          <w:b/>
          <w:bCs/>
          <w:sz w:val="24"/>
        </w:rPr>
        <w:t>（专门面向中小企业采购或预留份额的情况不享受政策优惠扣除）</w:t>
      </w:r>
    </w:p>
    <w:p w14:paraId="564CF28C">
      <w:pPr>
        <w:keepNext w:val="0"/>
        <w:keepLines w:val="0"/>
        <w:pageBreakBefore w:val="0"/>
        <w:tabs>
          <w:tab w:val="left" w:pos="900"/>
        </w:tabs>
        <w:kinsoku/>
        <w:wordWrap/>
        <w:overflowPunct/>
        <w:topLinePunct w:val="0"/>
        <w:autoSpaceDE/>
        <w:autoSpaceDN/>
        <w:bidi w:val="0"/>
        <w:adjustRightInd/>
        <w:snapToGrid/>
        <w:spacing w:line="360" w:lineRule="auto"/>
        <w:ind w:right="0" w:rightChars="0"/>
        <w:jc w:val="both"/>
        <w:textAlignment w:val="auto"/>
        <w:outlineLvl w:val="9"/>
        <w:rPr>
          <w:rFonts w:ascii="宋体"/>
          <w:sz w:val="24"/>
        </w:rPr>
      </w:pPr>
      <w:r>
        <w:rPr>
          <w:rFonts w:hint="eastAsia" w:ascii="宋体" w:hAnsi="宋体" w:cs="宋体"/>
          <w:sz w:val="24"/>
        </w:rPr>
        <w:t>1）促进中小企业发展政策：根据《政府采购促进中小企业发展管理办法》的通知（财库〔</w:t>
      </w:r>
      <w:r>
        <w:rPr>
          <w:rFonts w:ascii="宋体" w:hAnsi="宋体" w:cs="宋体"/>
          <w:sz w:val="24"/>
        </w:rPr>
        <w:t>2020</w:t>
      </w:r>
      <w:r>
        <w:rPr>
          <w:rFonts w:hint="eastAsia" w:ascii="宋体" w:hAnsi="宋体" w:cs="宋体"/>
          <w:sz w:val="24"/>
        </w:rPr>
        <w:t>〕</w:t>
      </w:r>
      <w:r>
        <w:rPr>
          <w:rFonts w:ascii="宋体" w:hAnsi="宋体" w:cs="宋体"/>
          <w:sz w:val="24"/>
        </w:rPr>
        <w:t>46</w:t>
      </w:r>
      <w:r>
        <w:rPr>
          <w:rFonts w:hint="eastAsia" w:ascii="宋体" w:hAnsi="宋体" w:cs="宋体"/>
          <w:sz w:val="24"/>
        </w:rPr>
        <w:t>号）规定，本项目供应商所投产品为中小企业制造或提供服务由中小企业承接的，</w:t>
      </w:r>
      <w:r>
        <w:rPr>
          <w:rFonts w:hint="eastAsia" w:ascii="宋体" w:hAnsi="宋体" w:cs="宋体"/>
          <w:b/>
          <w:bCs/>
          <w:sz w:val="24"/>
        </w:rPr>
        <w:t>供应商应出具招标文件要求的《中小企业声明函》给予证明，否则评标时不予认可</w:t>
      </w:r>
      <w:r>
        <w:rPr>
          <w:rFonts w:hint="eastAsia" w:ascii="宋体" w:hAnsi="宋体" w:cs="宋体"/>
          <w:sz w:val="24"/>
        </w:rPr>
        <w:t>。</w:t>
      </w:r>
      <w:r>
        <w:rPr>
          <w:rFonts w:hint="eastAsia" w:ascii="宋体" w:hAnsi="宋体" w:cs="宋体"/>
          <w:b/>
          <w:bCs/>
          <w:sz w:val="24"/>
        </w:rPr>
        <w:t>供应商应对提交的中小企业声明函的真实性负责，</w:t>
      </w:r>
      <w:r>
        <w:rPr>
          <w:rFonts w:hint="eastAsia" w:ascii="宋体" w:hAnsi="宋体" w:cs="宋体"/>
          <w:sz w:val="24"/>
        </w:rPr>
        <w:t>提交的中小企业声明函不真实的，应承担相应的法律责任。</w:t>
      </w:r>
    </w:p>
    <w:p w14:paraId="0E696E0B">
      <w:pPr>
        <w:keepNext w:val="0"/>
        <w:keepLines w:val="0"/>
        <w:pageBreakBefore w:val="0"/>
        <w:tabs>
          <w:tab w:val="left" w:pos="900"/>
        </w:tabs>
        <w:kinsoku/>
        <w:wordWrap/>
        <w:overflowPunct/>
        <w:topLinePunct w:val="0"/>
        <w:autoSpaceDE/>
        <w:autoSpaceDN/>
        <w:bidi w:val="0"/>
        <w:adjustRightInd/>
        <w:snapToGrid/>
        <w:spacing w:line="360" w:lineRule="auto"/>
        <w:ind w:right="0" w:rightChars="0"/>
        <w:jc w:val="both"/>
        <w:textAlignment w:val="auto"/>
        <w:outlineLvl w:val="9"/>
        <w:rPr>
          <w:rFonts w:ascii="宋体"/>
          <w:sz w:val="24"/>
        </w:rPr>
      </w:pPr>
      <w:r>
        <w:rPr>
          <w:rFonts w:hint="eastAsia" w:ascii="宋体" w:hAnsi="宋体" w:cs="宋体"/>
          <w:sz w:val="24"/>
        </w:rPr>
        <w:t>2）监狱企业扶持政策：供应商如为监狱企业将视同为小型或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14:paraId="2E4DDAED">
      <w:pPr>
        <w:keepNext w:val="0"/>
        <w:keepLines w:val="0"/>
        <w:pageBreakBefore w:val="0"/>
        <w:tabs>
          <w:tab w:val="left" w:pos="900"/>
        </w:tabs>
        <w:kinsoku/>
        <w:wordWrap/>
        <w:overflowPunct/>
        <w:topLinePunct w:val="0"/>
        <w:autoSpaceDE/>
        <w:autoSpaceDN/>
        <w:bidi w:val="0"/>
        <w:adjustRightInd/>
        <w:snapToGrid/>
        <w:spacing w:line="360" w:lineRule="auto"/>
        <w:ind w:right="0" w:rightChars="0"/>
        <w:jc w:val="both"/>
        <w:textAlignment w:val="auto"/>
        <w:outlineLvl w:val="9"/>
        <w:rPr>
          <w:rFonts w:ascii="宋体"/>
          <w:sz w:val="24"/>
        </w:rPr>
      </w:pPr>
      <w:r>
        <w:rPr>
          <w:rFonts w:hint="eastAsia" w:ascii="宋体" w:hAnsi="宋体" w:cs="宋体"/>
          <w:sz w:val="24"/>
        </w:rPr>
        <w:t>3）促进残疾人就业政府采购政策：根据《三部门联合发布关于促进残疾人就业政府采购政策的通知》（财库〔</w:t>
      </w:r>
      <w:r>
        <w:rPr>
          <w:rFonts w:ascii="宋体" w:hAnsi="宋体" w:cs="宋体"/>
          <w:sz w:val="24"/>
        </w:rPr>
        <w:t>2017</w:t>
      </w:r>
      <w:r>
        <w:rPr>
          <w:rFonts w:hint="eastAsia" w:ascii="宋体" w:hAnsi="宋体" w:cs="宋体"/>
          <w:sz w:val="24"/>
        </w:rPr>
        <w:t>〕</w:t>
      </w:r>
      <w:r>
        <w:rPr>
          <w:rFonts w:ascii="宋体" w:hAnsi="宋体" w:cs="宋体"/>
          <w:sz w:val="24"/>
        </w:rPr>
        <w:t>141</w:t>
      </w:r>
      <w:r>
        <w:rPr>
          <w:rFonts w:hint="eastAsia" w:ascii="宋体" w:hAnsi="宋体" w:cs="宋体"/>
          <w:sz w:val="24"/>
        </w:rPr>
        <w:t>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342364FC">
      <w:pPr>
        <w:keepNext w:val="0"/>
        <w:keepLines w:val="0"/>
        <w:pageBreakBefore w:val="0"/>
        <w:tabs>
          <w:tab w:val="left" w:pos="900"/>
        </w:tabs>
        <w:kinsoku/>
        <w:wordWrap/>
        <w:overflowPunct/>
        <w:topLinePunct w:val="0"/>
        <w:autoSpaceDE/>
        <w:autoSpaceDN/>
        <w:bidi w:val="0"/>
        <w:adjustRightInd/>
        <w:snapToGrid/>
        <w:spacing w:line="360" w:lineRule="auto"/>
        <w:ind w:right="0" w:rightChars="0"/>
        <w:jc w:val="both"/>
        <w:textAlignment w:val="auto"/>
        <w:outlineLvl w:val="9"/>
        <w:rPr>
          <w:sz w:val="24"/>
        </w:rPr>
      </w:pPr>
      <w:r>
        <w:rPr>
          <w:rFonts w:hint="eastAsia" w:ascii="宋体" w:hAnsi="宋体" w:cs="宋体"/>
          <w:sz w:val="24"/>
        </w:rPr>
        <w:t>4）鼓励节能、环保政策：依据《财政部发展改革委生态环境部市场监管总局关于调整优化节能产品、环境标志产品政府采购执行机制的通知（财库（</w:t>
      </w:r>
      <w:r>
        <w:rPr>
          <w:rFonts w:ascii="宋体" w:hAnsi="宋体" w:cs="宋体"/>
          <w:sz w:val="24"/>
        </w:rPr>
        <w:t>2019</w:t>
      </w:r>
      <w:r>
        <w:rPr>
          <w:rFonts w:hint="eastAsia" w:ascii="宋体" w:hAnsi="宋体" w:cs="宋体"/>
          <w:sz w:val="24"/>
        </w:rPr>
        <w:t>）</w:t>
      </w:r>
      <w:r>
        <w:rPr>
          <w:rFonts w:ascii="宋体" w:hAnsi="宋体" w:cs="宋体"/>
          <w:sz w:val="24"/>
        </w:rPr>
        <w:t>9</w:t>
      </w:r>
      <w:r>
        <w:rPr>
          <w:rFonts w:hint="eastAsia" w:ascii="宋体" w:hAnsi="宋体" w:cs="宋体"/>
          <w:sz w:val="24"/>
        </w:rPr>
        <w:t>号）》执行。</w:t>
      </w:r>
    </w:p>
    <w:p w14:paraId="2E38BB07">
      <w:pPr>
        <w:keepNext w:val="0"/>
        <w:keepLines w:val="0"/>
        <w:pageBreakBefore w:val="0"/>
        <w:widowControl/>
        <w:kinsoku/>
        <w:wordWrap/>
        <w:overflowPunct/>
        <w:topLinePunct w:val="0"/>
        <w:autoSpaceDE/>
        <w:autoSpaceDN/>
        <w:bidi w:val="0"/>
        <w:adjustRightInd/>
        <w:snapToGrid/>
        <w:spacing w:line="360" w:lineRule="auto"/>
        <w:ind w:right="0" w:rightChars="0"/>
        <w:contextualSpacing/>
        <w:jc w:val="both"/>
        <w:textAlignment w:val="auto"/>
        <w:outlineLvl w:val="9"/>
        <w:rPr>
          <w:rFonts w:hint="eastAsia" w:ascii="宋体" w:hAnsi="宋体" w:eastAsia="宋体" w:cs="宋体"/>
          <w:sz w:val="24"/>
          <w:szCs w:val="24"/>
        </w:rPr>
      </w:pPr>
      <w:r>
        <w:rPr>
          <w:rFonts w:hint="eastAsia"/>
          <w:sz w:val="24"/>
        </w:rPr>
        <w:t>3</w:t>
      </w:r>
      <w:r>
        <w:rPr>
          <w:sz w:val="24"/>
        </w:rPr>
        <w:t>.4</w:t>
      </w:r>
      <w:r>
        <w:rPr>
          <w:rFonts w:hint="eastAsia" w:ascii="宋体" w:hAnsi="宋体" w:eastAsia="宋体" w:cs="宋体"/>
          <w:sz w:val="24"/>
          <w:szCs w:val="24"/>
        </w:rPr>
        <w:t>采购标的的其他技术、服务等要求；</w:t>
      </w:r>
    </w:p>
    <w:p w14:paraId="6B09D52F">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0"/>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kern w:val="0"/>
          <w:sz w:val="24"/>
          <w:szCs w:val="24"/>
          <w:highlight w:val="none"/>
          <w:lang w:val="en-US" w:eastAsia="zh-CN"/>
        </w:rPr>
        <w:t>品目1-1</w:t>
      </w:r>
      <w:r>
        <w:rPr>
          <w:rFonts w:hint="eastAsia" w:ascii="宋体" w:hAnsi="宋体" w:eastAsia="宋体" w:cs="宋体"/>
          <w:b/>
          <w:bCs/>
          <w:color w:val="000000"/>
          <w:kern w:val="0"/>
          <w:sz w:val="24"/>
          <w:szCs w:val="24"/>
          <w:lang w:val="en-US" w:eastAsia="zh-CN" w:bidi="ar"/>
        </w:rPr>
        <w:t>：中医红光灸治疗仪器</w:t>
      </w:r>
    </w:p>
    <w:p w14:paraId="654B4E88">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1、额定输入功率：≤1500VA。</w:t>
      </w:r>
    </w:p>
    <w:p w14:paraId="257C908C">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2、输出方式：双通道，可独立控制。</w:t>
      </w:r>
    </w:p>
    <w:p w14:paraId="1CB573FC">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3、支架高度调节范围：</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460～1400mm。</w:t>
      </w:r>
    </w:p>
    <w:p w14:paraId="0995F52C">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4、治疗头：支持三维旋转方向；具有磁吸装置。</w:t>
      </w:r>
    </w:p>
    <w:p w14:paraId="22463E10">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5、具备艾灸能量裙。</w:t>
      </w:r>
    </w:p>
    <w:p w14:paraId="69D70815">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6、红外光波长范围：</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580nm～1050nm。</w:t>
      </w:r>
    </w:p>
    <w:p w14:paraId="3BBC2F09">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7、输出光功率：≥10W。</w:t>
      </w:r>
    </w:p>
    <w:p w14:paraId="1ED244A3">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8、光疗可调档位：≥3档。</w:t>
      </w:r>
    </w:p>
    <w:p w14:paraId="643820E6">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9、光疗频率：≥6档。</w:t>
      </w:r>
    </w:p>
    <w:p w14:paraId="4B82CAFF">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10、艾灸加热温度：100℃～160℃可调，级差10℃。</w:t>
      </w:r>
    </w:p>
    <w:p w14:paraId="605444AE">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11、工作时间：1min～99min可调，级差1min。</w:t>
      </w:r>
    </w:p>
    <w:p w14:paraId="3ACE4771">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12、具有双重独立的温度保护装置。</w:t>
      </w:r>
    </w:p>
    <w:p w14:paraId="0EE20DC1">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13、输出方式：2路红光和2路艾灸可独立控制。</w:t>
      </w:r>
    </w:p>
    <w:p w14:paraId="112736AF">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14、具备防倾倒保护功能。</w:t>
      </w:r>
    </w:p>
    <w:p w14:paraId="730982D0">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15、无烟灸疗，自动控温。</w:t>
      </w:r>
    </w:p>
    <w:p w14:paraId="0BA12212">
      <w:pPr>
        <w:keepNext w:val="0"/>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color w:val="000000"/>
          <w:kern w:val="0"/>
          <w:sz w:val="24"/>
          <w:szCs w:val="24"/>
          <w:lang w:val="en-US" w:eastAsia="zh-CN" w:bidi="ar"/>
        </w:rPr>
      </w:pPr>
    </w:p>
    <w:p w14:paraId="3B43482E">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0"/>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kern w:val="0"/>
          <w:sz w:val="24"/>
          <w:szCs w:val="24"/>
          <w:highlight w:val="none"/>
          <w:lang w:val="en-US" w:eastAsia="zh-CN"/>
        </w:rPr>
        <w:t>品目1-2</w:t>
      </w:r>
      <w:r>
        <w:rPr>
          <w:rFonts w:hint="eastAsia" w:ascii="宋体" w:hAnsi="宋体" w:eastAsia="宋体" w:cs="宋体"/>
          <w:b/>
          <w:bCs/>
          <w:color w:val="000000"/>
          <w:kern w:val="0"/>
          <w:sz w:val="24"/>
          <w:szCs w:val="24"/>
          <w:lang w:val="en-US" w:eastAsia="zh-CN" w:bidi="ar"/>
        </w:rPr>
        <w:t>：中药熏蒸治疗仪</w:t>
      </w:r>
    </w:p>
    <w:p w14:paraId="5B55A16D">
      <w:pPr>
        <w:bidi w:val="0"/>
        <w:spacing w:line="360" w:lineRule="auto"/>
        <w:ind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1、输出通道：双锅双控双喷头。</w:t>
      </w:r>
    </w:p>
    <w:p w14:paraId="6616E1CC">
      <w:pPr>
        <w:bidi w:val="0"/>
        <w:spacing w:line="360" w:lineRule="auto"/>
        <w:ind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2、额定输入功率：≤2300W。</w:t>
      </w:r>
    </w:p>
    <w:p w14:paraId="57F37A31">
      <w:pPr>
        <w:bidi w:val="0"/>
        <w:spacing w:line="360" w:lineRule="auto"/>
        <w:ind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3、操作显示：≥7英寸液晶触摸屏。</w:t>
      </w:r>
    </w:p>
    <w:p w14:paraId="7D42F8AA">
      <w:pPr>
        <w:bidi w:val="0"/>
        <w:spacing w:line="360" w:lineRule="auto"/>
        <w:ind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4、预加热时间：≤15min。</w:t>
      </w:r>
    </w:p>
    <w:p w14:paraId="13B49FDC">
      <w:pPr>
        <w:bidi w:val="0"/>
        <w:spacing w:line="360" w:lineRule="auto"/>
        <w:ind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5、功率调节：≥6档。</w:t>
      </w:r>
    </w:p>
    <w:p w14:paraId="1BA47F1D">
      <w:pPr>
        <w:bidi w:val="0"/>
        <w:spacing w:line="360" w:lineRule="auto"/>
        <w:ind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6、治疗时间：1～99min；治疗结束有提示音。</w:t>
      </w:r>
    </w:p>
    <w:p w14:paraId="3153D39E">
      <w:pPr>
        <w:bidi w:val="0"/>
        <w:spacing w:line="360" w:lineRule="auto"/>
        <w:ind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7、预热温度：70～99℃可调。</w:t>
      </w:r>
    </w:p>
    <w:p w14:paraId="0F1A7C0E">
      <w:pPr>
        <w:bidi w:val="0"/>
        <w:spacing w:line="360" w:lineRule="auto"/>
        <w:ind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8、三通道散热系统。</w:t>
      </w:r>
    </w:p>
    <w:p w14:paraId="001691D4">
      <w:pPr>
        <w:bidi w:val="0"/>
        <w:spacing w:line="360" w:lineRule="auto"/>
        <w:ind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9、加液总容量：≥6L。</w:t>
      </w:r>
    </w:p>
    <w:p w14:paraId="0E40E80F">
      <w:pPr>
        <w:bidi w:val="0"/>
        <w:spacing w:line="360" w:lineRule="auto"/>
        <w:ind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10、自动控制废液排放。</w:t>
      </w:r>
    </w:p>
    <w:p w14:paraId="241FF8F5">
      <w:pPr>
        <w:bidi w:val="0"/>
        <w:spacing w:line="360" w:lineRule="auto"/>
        <w:ind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11、具有自动漏电保护、自动防干烧功能（水位监测）、双重超温保护。</w:t>
      </w:r>
    </w:p>
    <w:p w14:paraId="1A37AD59">
      <w:pPr>
        <w:bidi w:val="0"/>
        <w:spacing w:line="360" w:lineRule="auto"/>
        <w:ind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12、红外测温功能。</w:t>
      </w:r>
    </w:p>
    <w:p w14:paraId="4B5603F6">
      <w:pPr>
        <w:bidi w:val="0"/>
        <w:spacing w:line="360" w:lineRule="auto"/>
        <w:ind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13、加热锅安全保护≥4种。</w:t>
      </w:r>
    </w:p>
    <w:p w14:paraId="60C56C49">
      <w:pPr>
        <w:bidi w:val="0"/>
        <w:spacing w:line="360" w:lineRule="auto"/>
        <w:ind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14、吸水装置设计，防止喷头滴水。</w:t>
      </w:r>
    </w:p>
    <w:p w14:paraId="39EB24EC">
      <w:pPr>
        <w:bidi w:val="0"/>
        <w:spacing w:line="360" w:lineRule="auto"/>
        <w:ind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15、具有工作状态提示、多重故障自检、错误代码显示等多种功能。</w:t>
      </w:r>
    </w:p>
    <w:p w14:paraId="069669F6">
      <w:pPr>
        <w:bidi w:val="0"/>
        <w:spacing w:line="360" w:lineRule="auto"/>
        <w:ind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16、滤气装置：≥50目。</w:t>
      </w:r>
    </w:p>
    <w:p w14:paraId="28A516BD">
      <w:pPr>
        <w:keepNext w:val="0"/>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color w:val="000000"/>
          <w:kern w:val="0"/>
          <w:sz w:val="24"/>
          <w:szCs w:val="24"/>
          <w:lang w:val="en-US" w:eastAsia="zh-CN" w:bidi="ar"/>
        </w:rPr>
      </w:pPr>
    </w:p>
    <w:p w14:paraId="56F24114">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0"/>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kern w:val="0"/>
          <w:sz w:val="24"/>
          <w:szCs w:val="24"/>
          <w:highlight w:val="none"/>
          <w:lang w:val="en-US" w:eastAsia="zh-CN"/>
        </w:rPr>
        <w:t>品目1-3</w:t>
      </w:r>
      <w:r>
        <w:rPr>
          <w:rFonts w:hint="eastAsia" w:ascii="宋体" w:hAnsi="宋体" w:eastAsia="宋体" w:cs="宋体"/>
          <w:b/>
          <w:bCs/>
          <w:color w:val="000000"/>
          <w:kern w:val="0"/>
          <w:sz w:val="24"/>
          <w:szCs w:val="24"/>
          <w:lang w:val="en-US" w:eastAsia="zh-CN" w:bidi="ar"/>
        </w:rPr>
        <w:t>：中医颈腰椎治疗多功能牵引床</w:t>
      </w:r>
    </w:p>
    <w:p w14:paraId="764EAF75">
      <w:pPr>
        <w:bidi w:val="0"/>
        <w:spacing w:line="360" w:lineRule="auto"/>
        <w:ind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1、额定输入功率：≥100VA。</w:t>
      </w:r>
    </w:p>
    <w:p w14:paraId="30DB2A27">
      <w:pPr>
        <w:bidi w:val="0"/>
        <w:spacing w:line="360" w:lineRule="auto"/>
        <w:ind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2、腰椎牵引行程：0～200mm，允差±10mm。</w:t>
      </w:r>
    </w:p>
    <w:p w14:paraId="60ED3C0F">
      <w:pPr>
        <w:bidi w:val="0"/>
        <w:spacing w:line="360" w:lineRule="auto"/>
        <w:ind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3、腰椎牵引力：0～990N，级差10N。</w:t>
      </w:r>
    </w:p>
    <w:p w14:paraId="725C8AC1">
      <w:pPr>
        <w:bidi w:val="0"/>
        <w:spacing w:line="360" w:lineRule="auto"/>
        <w:ind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4、牵引总时间：0～99min，级差1min，允差</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30s。</w:t>
      </w:r>
    </w:p>
    <w:p w14:paraId="29FD841B">
      <w:pPr>
        <w:bidi w:val="0"/>
        <w:spacing w:line="360" w:lineRule="auto"/>
        <w:ind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5、牵引时间：0～9min，级差1min，误差</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30s。</w:t>
      </w:r>
    </w:p>
    <w:p w14:paraId="168008F2">
      <w:pPr>
        <w:bidi w:val="0"/>
        <w:spacing w:line="360" w:lineRule="auto"/>
        <w:ind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6、间歇时间：0～9min，级差1min，误差</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30s。</w:t>
      </w:r>
    </w:p>
    <w:p w14:paraId="13AC86F1">
      <w:pPr>
        <w:bidi w:val="0"/>
        <w:spacing w:line="360" w:lineRule="auto"/>
        <w:ind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7、颈椎牵引力：0～300N，级差10N。</w:t>
      </w:r>
    </w:p>
    <w:p w14:paraId="7BC4A379">
      <w:pPr>
        <w:bidi w:val="0"/>
        <w:spacing w:line="360" w:lineRule="auto"/>
        <w:ind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8、颈椎牵引行程：0～300mm，允差±10mm。</w:t>
      </w:r>
    </w:p>
    <w:p w14:paraId="0C5F18C8">
      <w:pPr>
        <w:bidi w:val="0"/>
        <w:spacing w:line="360" w:lineRule="auto"/>
        <w:ind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9、成角动作范围：-10°～+30°，允差±2°。</w:t>
      </w:r>
    </w:p>
    <w:p w14:paraId="755C6768">
      <w:pPr>
        <w:bidi w:val="0"/>
        <w:spacing w:line="360" w:lineRule="auto"/>
        <w:ind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10、旋转动作范围：左右各25°，允差±2°。</w:t>
      </w:r>
    </w:p>
    <w:p w14:paraId="71FD6050">
      <w:pPr>
        <w:bidi w:val="0"/>
        <w:spacing w:line="360" w:lineRule="auto"/>
        <w:ind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11、腰部热疗加热温度45℃，允差±3℃，超过45℃超温保护装置启动，避免烫伤患者。</w:t>
      </w:r>
    </w:p>
    <w:p w14:paraId="17A50204">
      <w:pPr>
        <w:bidi w:val="0"/>
        <w:spacing w:line="360" w:lineRule="auto"/>
        <w:ind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12、腰椎牵引：≥8种牵引模式。</w:t>
      </w:r>
    </w:p>
    <w:p w14:paraId="531FD077">
      <w:pPr>
        <w:bidi w:val="0"/>
        <w:spacing w:line="360" w:lineRule="auto"/>
        <w:ind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13、具有牵引力自动补偿功能。</w:t>
      </w:r>
    </w:p>
    <w:p w14:paraId="763BEB32">
      <w:pPr>
        <w:bidi w:val="0"/>
        <w:spacing w:line="360" w:lineRule="auto"/>
        <w:ind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14、治疗处方：≥15种。</w:t>
      </w:r>
    </w:p>
    <w:p w14:paraId="18099E90">
      <w:pPr>
        <w:bidi w:val="0"/>
        <w:spacing w:line="360" w:lineRule="auto"/>
        <w:ind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15、安全设计：至少包含最大牵引力控制、患者应急线控手柄、医务人员操作急退键三种方式。</w:t>
      </w:r>
    </w:p>
    <w:p w14:paraId="6D5129DA">
      <w:pPr>
        <w:keepNext w:val="0"/>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color w:val="000000"/>
          <w:kern w:val="0"/>
          <w:sz w:val="24"/>
          <w:szCs w:val="24"/>
          <w:lang w:val="en-US" w:eastAsia="zh-CN" w:bidi="ar"/>
        </w:rPr>
      </w:pPr>
    </w:p>
    <w:p w14:paraId="65E7A32E">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0"/>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kern w:val="0"/>
          <w:sz w:val="24"/>
          <w:szCs w:val="24"/>
          <w:highlight w:val="none"/>
          <w:lang w:val="en-US" w:eastAsia="zh-CN"/>
        </w:rPr>
        <w:t>品目1-4</w:t>
      </w:r>
      <w:r>
        <w:rPr>
          <w:rFonts w:hint="eastAsia" w:ascii="宋体" w:hAnsi="宋体" w:eastAsia="宋体" w:cs="宋体"/>
          <w:b/>
          <w:bCs/>
          <w:color w:val="000000"/>
          <w:kern w:val="0"/>
          <w:sz w:val="24"/>
          <w:szCs w:val="24"/>
          <w:lang w:val="en-US" w:eastAsia="zh-CN" w:bidi="ar"/>
        </w:rPr>
        <w:t>：中医电热针治疗仪</w:t>
      </w:r>
    </w:p>
    <w:p w14:paraId="0F5915B2">
      <w:pPr>
        <w:keepNext w:val="0"/>
        <w:keepLines w:val="0"/>
        <w:pageBreakBefore w:val="0"/>
        <w:widowControl w:val="0"/>
        <w:tabs>
          <w:tab w:val="left" w:pos="567"/>
        </w:tabs>
        <w:kinsoku/>
        <w:wordWrap/>
        <w:overflowPunct/>
        <w:topLinePunct w:val="0"/>
        <w:autoSpaceDE/>
        <w:autoSpaceDN/>
        <w:bidi w:val="0"/>
        <w:adjustRightInd/>
        <w:snapToGrid/>
        <w:spacing w:before="0" w:line="360" w:lineRule="auto"/>
        <w:ind w:left="64"/>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pacing w:val="10"/>
          <w:kern w:val="2"/>
          <w:sz w:val="24"/>
          <w:szCs w:val="24"/>
          <w:lang w:val="en-US" w:eastAsia="zh-CN" w:bidi="ar-SA"/>
        </w:rPr>
        <w:t>1、适用于痹证患者的局部症状如关节疼痛、肿胀、</w:t>
      </w:r>
      <w:r>
        <w:rPr>
          <w:rFonts w:hint="eastAsia" w:ascii="宋体" w:hAnsi="宋体" w:eastAsia="宋体" w:cs="宋体"/>
          <w:spacing w:val="9"/>
          <w:kern w:val="2"/>
          <w:sz w:val="24"/>
          <w:szCs w:val="24"/>
          <w:lang w:val="en-US" w:eastAsia="zh-CN" w:bidi="ar-SA"/>
        </w:rPr>
        <w:t>沉重的治疗</w:t>
      </w:r>
    </w:p>
    <w:p w14:paraId="10FD39E8">
      <w:pPr>
        <w:keepNext w:val="0"/>
        <w:keepLines w:val="0"/>
        <w:pageBreakBefore w:val="0"/>
        <w:widowControl w:val="0"/>
        <w:tabs>
          <w:tab w:val="left" w:pos="567"/>
        </w:tabs>
        <w:kinsoku/>
        <w:wordWrap/>
        <w:overflowPunct/>
        <w:topLinePunct w:val="0"/>
        <w:autoSpaceDE/>
        <w:autoSpaceDN/>
        <w:bidi w:val="0"/>
        <w:adjustRightInd/>
        <w:snapToGrid/>
        <w:spacing w:before="0" w:line="360" w:lineRule="auto"/>
        <w:ind w:left="64"/>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pacing w:val="12"/>
          <w:kern w:val="2"/>
          <w:sz w:val="24"/>
          <w:szCs w:val="24"/>
          <w:lang w:val="en-US" w:eastAsia="zh-CN" w:bidi="ar-SA"/>
        </w:rPr>
        <w:t>2、界面显示：按键加减控制电流和治疗时间，屏显示电流读</w:t>
      </w:r>
      <w:r>
        <w:rPr>
          <w:rFonts w:hint="eastAsia" w:ascii="宋体" w:hAnsi="宋体" w:eastAsia="宋体" w:cs="宋体"/>
          <w:spacing w:val="11"/>
          <w:kern w:val="2"/>
          <w:sz w:val="24"/>
          <w:szCs w:val="24"/>
          <w:lang w:val="en-US" w:eastAsia="zh-CN" w:bidi="ar-SA"/>
        </w:rPr>
        <w:t>数和治</w:t>
      </w:r>
      <w:r>
        <w:rPr>
          <w:rFonts w:hint="eastAsia" w:ascii="宋体" w:hAnsi="宋体" w:eastAsia="宋体" w:cs="宋体"/>
          <w:spacing w:val="6"/>
          <w:kern w:val="2"/>
          <w:sz w:val="24"/>
          <w:szCs w:val="24"/>
          <w:lang w:val="en-US" w:eastAsia="zh-CN" w:bidi="ar-SA"/>
        </w:rPr>
        <w:t>疗时间。</w:t>
      </w:r>
    </w:p>
    <w:p w14:paraId="63761F21">
      <w:pPr>
        <w:keepNext w:val="0"/>
        <w:keepLines w:val="0"/>
        <w:pageBreakBefore w:val="0"/>
        <w:widowControl w:val="0"/>
        <w:tabs>
          <w:tab w:val="left" w:pos="567"/>
        </w:tabs>
        <w:kinsoku/>
        <w:wordWrap/>
        <w:overflowPunct/>
        <w:topLinePunct w:val="0"/>
        <w:autoSpaceDE/>
        <w:autoSpaceDN/>
        <w:bidi w:val="0"/>
        <w:adjustRightInd/>
        <w:snapToGrid/>
        <w:spacing w:before="0" w:line="360" w:lineRule="auto"/>
        <w:ind w:left="64"/>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pacing w:val="3"/>
          <w:kern w:val="2"/>
          <w:sz w:val="24"/>
          <w:szCs w:val="24"/>
          <w:lang w:val="en-US" w:eastAsia="zh-CN" w:bidi="ar-SA"/>
        </w:rPr>
        <w:t>3</w:t>
      </w:r>
      <w:r>
        <w:rPr>
          <w:rFonts w:hint="eastAsia" w:ascii="宋体" w:hAnsi="宋体" w:eastAsia="宋体" w:cs="宋体"/>
          <w:spacing w:val="-37"/>
          <w:kern w:val="2"/>
          <w:sz w:val="24"/>
          <w:szCs w:val="24"/>
          <w:lang w:val="en-US" w:eastAsia="zh-CN" w:bidi="ar-SA"/>
        </w:rPr>
        <w:t xml:space="preserve"> </w:t>
      </w:r>
      <w:r>
        <w:rPr>
          <w:rFonts w:hint="eastAsia" w:ascii="宋体" w:hAnsi="宋体" w:eastAsia="宋体" w:cs="宋体"/>
          <w:spacing w:val="3"/>
          <w:kern w:val="2"/>
          <w:sz w:val="24"/>
          <w:szCs w:val="24"/>
          <w:lang w:val="en-US" w:eastAsia="zh-CN" w:bidi="ar-SA"/>
        </w:rPr>
        <w:t>、输入电源：220V,50</w:t>
      </w:r>
      <w:r>
        <w:rPr>
          <w:rFonts w:hint="eastAsia" w:ascii="宋体" w:hAnsi="宋体" w:eastAsia="宋体" w:cs="宋体"/>
          <w:kern w:val="2"/>
          <w:sz w:val="24"/>
          <w:szCs w:val="24"/>
          <w:lang w:val="en-US" w:eastAsia="zh-CN" w:bidi="ar-SA"/>
        </w:rPr>
        <w:t>HZ</w:t>
      </w:r>
      <w:r>
        <w:rPr>
          <w:rFonts w:hint="eastAsia" w:ascii="宋体" w:hAnsi="宋体" w:eastAsia="宋体" w:cs="宋体"/>
          <w:spacing w:val="3"/>
          <w:kern w:val="2"/>
          <w:sz w:val="24"/>
          <w:szCs w:val="24"/>
          <w:lang w:val="en-US" w:eastAsia="zh-CN" w:bidi="ar-SA"/>
        </w:rPr>
        <w:t>。</w:t>
      </w:r>
    </w:p>
    <w:p w14:paraId="66337E47">
      <w:pPr>
        <w:keepNext w:val="0"/>
        <w:keepLines w:val="0"/>
        <w:pageBreakBefore w:val="0"/>
        <w:widowControl w:val="0"/>
        <w:tabs>
          <w:tab w:val="left" w:pos="567"/>
        </w:tabs>
        <w:kinsoku/>
        <w:wordWrap/>
        <w:overflowPunct/>
        <w:topLinePunct w:val="0"/>
        <w:autoSpaceDE/>
        <w:autoSpaceDN/>
        <w:bidi w:val="0"/>
        <w:adjustRightInd/>
        <w:snapToGrid/>
        <w:spacing w:before="0" w:line="360" w:lineRule="auto"/>
        <w:ind w:left="64"/>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pacing w:val="6"/>
          <w:kern w:val="2"/>
          <w:sz w:val="24"/>
          <w:szCs w:val="24"/>
          <w:lang w:val="en-US" w:eastAsia="zh-CN" w:bidi="ar-SA"/>
        </w:rPr>
        <w:t>4、工作最大功耗：≥20</w:t>
      </w:r>
      <w:r>
        <w:rPr>
          <w:rFonts w:hint="eastAsia" w:ascii="宋体" w:hAnsi="宋体" w:eastAsia="宋体" w:cs="宋体"/>
          <w:kern w:val="2"/>
          <w:sz w:val="24"/>
          <w:szCs w:val="24"/>
          <w:lang w:val="en-US" w:eastAsia="zh-CN" w:bidi="ar-SA"/>
        </w:rPr>
        <w:t>VA</w:t>
      </w:r>
      <w:r>
        <w:rPr>
          <w:rFonts w:hint="eastAsia" w:ascii="宋体" w:hAnsi="宋体" w:eastAsia="宋体" w:cs="宋体"/>
          <w:spacing w:val="6"/>
          <w:kern w:val="2"/>
          <w:sz w:val="24"/>
          <w:szCs w:val="24"/>
          <w:lang w:val="en-US" w:eastAsia="zh-CN" w:bidi="ar-SA"/>
        </w:rPr>
        <w:t>(6</w:t>
      </w:r>
      <w:r>
        <w:rPr>
          <w:rFonts w:hint="eastAsia" w:ascii="宋体" w:hAnsi="宋体" w:eastAsia="宋体" w:cs="宋体"/>
          <w:spacing w:val="-28"/>
          <w:kern w:val="2"/>
          <w:sz w:val="24"/>
          <w:szCs w:val="24"/>
          <w:lang w:val="en-US" w:eastAsia="zh-CN" w:bidi="ar-SA"/>
        </w:rPr>
        <w:t xml:space="preserve"> </w:t>
      </w:r>
      <w:r>
        <w:rPr>
          <w:rFonts w:hint="eastAsia" w:ascii="宋体" w:hAnsi="宋体" w:eastAsia="宋体" w:cs="宋体"/>
          <w:spacing w:val="6"/>
          <w:kern w:val="2"/>
          <w:sz w:val="24"/>
          <w:szCs w:val="24"/>
          <w:lang w:val="en-US" w:eastAsia="zh-CN" w:bidi="ar-SA"/>
        </w:rPr>
        <w:t>路最大输出时)。</w:t>
      </w:r>
    </w:p>
    <w:p w14:paraId="27E61B73">
      <w:pPr>
        <w:keepNext w:val="0"/>
        <w:keepLines w:val="0"/>
        <w:pageBreakBefore w:val="0"/>
        <w:widowControl w:val="0"/>
        <w:tabs>
          <w:tab w:val="left" w:pos="567"/>
        </w:tabs>
        <w:kinsoku/>
        <w:wordWrap/>
        <w:overflowPunct/>
        <w:topLinePunct w:val="0"/>
        <w:autoSpaceDE/>
        <w:autoSpaceDN/>
        <w:bidi w:val="0"/>
        <w:adjustRightInd/>
        <w:snapToGrid/>
        <w:spacing w:before="0" w:line="360" w:lineRule="auto"/>
        <w:ind w:left="64"/>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pacing w:val="22"/>
          <w:kern w:val="2"/>
          <w:sz w:val="24"/>
          <w:szCs w:val="24"/>
          <w:lang w:val="en-US" w:eastAsia="zh-CN" w:bidi="ar-SA"/>
        </w:rPr>
        <w:t>5、定时：2位数显示，时间设定范围0-99分钟(每次加减1分钟)。</w:t>
      </w:r>
    </w:p>
    <w:p w14:paraId="2E6A4212">
      <w:pPr>
        <w:keepNext w:val="0"/>
        <w:keepLines w:val="0"/>
        <w:pageBreakBefore w:val="0"/>
        <w:widowControl w:val="0"/>
        <w:tabs>
          <w:tab w:val="left" w:pos="567"/>
        </w:tabs>
        <w:kinsoku/>
        <w:wordWrap/>
        <w:overflowPunct/>
        <w:topLinePunct w:val="0"/>
        <w:autoSpaceDE/>
        <w:autoSpaceDN/>
        <w:bidi w:val="0"/>
        <w:adjustRightInd/>
        <w:snapToGrid/>
        <w:spacing w:before="0" w:line="360" w:lineRule="auto"/>
        <w:ind w:left="64"/>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pacing w:val="10"/>
          <w:kern w:val="2"/>
          <w:sz w:val="24"/>
          <w:szCs w:val="24"/>
          <w:lang w:val="en-US" w:eastAsia="zh-CN" w:bidi="ar-SA"/>
        </w:rPr>
        <w:t>6、具备设定治疗结束提示音，具备提示音取消按键功能</w:t>
      </w:r>
    </w:p>
    <w:p w14:paraId="7B09A630">
      <w:pPr>
        <w:keepNext w:val="0"/>
        <w:keepLines w:val="0"/>
        <w:pageBreakBefore w:val="0"/>
        <w:widowControl w:val="0"/>
        <w:tabs>
          <w:tab w:val="left" w:pos="567"/>
        </w:tabs>
        <w:kinsoku/>
        <w:wordWrap/>
        <w:overflowPunct/>
        <w:topLinePunct w:val="0"/>
        <w:autoSpaceDE/>
        <w:autoSpaceDN/>
        <w:bidi w:val="0"/>
        <w:adjustRightInd/>
        <w:snapToGrid/>
        <w:spacing w:before="0" w:line="360" w:lineRule="auto"/>
        <w:ind w:left="64"/>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pacing w:val="-1"/>
          <w:kern w:val="2"/>
          <w:sz w:val="24"/>
          <w:szCs w:val="24"/>
          <w:lang w:val="en-US" w:eastAsia="zh-CN" w:bidi="ar-SA"/>
        </w:rPr>
        <w:t>7、恒流源的输出最大电流：  62mA±2mA。</w:t>
      </w:r>
    </w:p>
    <w:p w14:paraId="799A8F47">
      <w:pPr>
        <w:keepNext w:val="0"/>
        <w:keepLines w:val="0"/>
        <w:pageBreakBefore w:val="0"/>
        <w:widowControl w:val="0"/>
        <w:tabs>
          <w:tab w:val="left" w:pos="567"/>
        </w:tabs>
        <w:kinsoku/>
        <w:wordWrap/>
        <w:overflowPunct/>
        <w:topLinePunct w:val="0"/>
        <w:autoSpaceDE/>
        <w:autoSpaceDN/>
        <w:bidi w:val="0"/>
        <w:adjustRightInd/>
        <w:snapToGrid/>
        <w:spacing w:before="0" w:line="360" w:lineRule="auto"/>
        <w:ind w:left="64"/>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pacing w:val="5"/>
          <w:kern w:val="2"/>
          <w:sz w:val="24"/>
          <w:szCs w:val="24"/>
          <w:lang w:val="en-US" w:eastAsia="zh-CN" w:bidi="ar-SA"/>
        </w:rPr>
        <w:t>8、恒流源的输出最小电流：10</w:t>
      </w:r>
      <w:r>
        <w:rPr>
          <w:rFonts w:hint="eastAsia" w:ascii="宋体" w:hAnsi="宋体" w:eastAsia="宋体" w:cs="宋体"/>
          <w:kern w:val="2"/>
          <w:sz w:val="24"/>
          <w:szCs w:val="24"/>
          <w:lang w:val="en-US" w:eastAsia="zh-CN" w:bidi="ar-SA"/>
        </w:rPr>
        <w:t>mA</w:t>
      </w:r>
      <w:r>
        <w:rPr>
          <w:rFonts w:hint="eastAsia" w:ascii="宋体" w:hAnsi="宋体" w:eastAsia="宋体" w:cs="宋体"/>
          <w:spacing w:val="5"/>
          <w:kern w:val="2"/>
          <w:sz w:val="24"/>
          <w:szCs w:val="24"/>
          <w:lang w:val="en-US" w:eastAsia="zh-CN" w:bidi="ar-SA"/>
        </w:rPr>
        <w:t>±2</w:t>
      </w:r>
      <w:r>
        <w:rPr>
          <w:rFonts w:hint="eastAsia" w:ascii="宋体" w:hAnsi="宋体" w:eastAsia="宋体" w:cs="宋体"/>
          <w:kern w:val="2"/>
          <w:sz w:val="24"/>
          <w:szCs w:val="24"/>
          <w:lang w:val="en-US" w:eastAsia="zh-CN" w:bidi="ar-SA"/>
        </w:rPr>
        <w:t>mA</w:t>
      </w:r>
      <w:r>
        <w:rPr>
          <w:rFonts w:hint="eastAsia" w:ascii="宋体" w:hAnsi="宋体" w:eastAsia="宋体" w:cs="宋体"/>
          <w:spacing w:val="5"/>
          <w:kern w:val="2"/>
          <w:sz w:val="24"/>
          <w:szCs w:val="24"/>
          <w:lang w:val="en-US" w:eastAsia="zh-CN" w:bidi="ar-SA"/>
        </w:rPr>
        <w:t>。</w:t>
      </w:r>
    </w:p>
    <w:p w14:paraId="61910AA0">
      <w:pPr>
        <w:keepNext w:val="0"/>
        <w:keepLines w:val="0"/>
        <w:pageBreakBefore w:val="0"/>
        <w:widowControl w:val="0"/>
        <w:tabs>
          <w:tab w:val="left" w:pos="567"/>
        </w:tabs>
        <w:kinsoku/>
        <w:wordWrap/>
        <w:overflowPunct/>
        <w:topLinePunct w:val="0"/>
        <w:autoSpaceDE/>
        <w:autoSpaceDN/>
        <w:bidi w:val="0"/>
        <w:adjustRightInd/>
        <w:snapToGrid/>
        <w:spacing w:before="0" w:line="360" w:lineRule="auto"/>
        <w:ind w:left="64"/>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pacing w:val="14"/>
          <w:kern w:val="2"/>
          <w:sz w:val="24"/>
          <w:szCs w:val="24"/>
          <w:lang w:val="en-US" w:eastAsia="zh-CN" w:bidi="ar-SA"/>
        </w:rPr>
        <w:t>9、输出电流回路：≤6路。</w:t>
      </w:r>
    </w:p>
    <w:p w14:paraId="0FAF41C2">
      <w:pPr>
        <w:keepNext w:val="0"/>
        <w:keepLines w:val="0"/>
        <w:pageBreakBefore w:val="0"/>
        <w:widowControl w:val="0"/>
        <w:tabs>
          <w:tab w:val="left" w:pos="567"/>
        </w:tabs>
        <w:kinsoku/>
        <w:wordWrap/>
        <w:overflowPunct/>
        <w:topLinePunct w:val="0"/>
        <w:autoSpaceDE/>
        <w:autoSpaceDN/>
        <w:bidi w:val="0"/>
        <w:adjustRightInd/>
        <w:snapToGrid/>
        <w:spacing w:before="0" w:line="360" w:lineRule="auto"/>
        <w:ind w:left="64"/>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pacing w:val="6"/>
          <w:kern w:val="2"/>
          <w:sz w:val="24"/>
          <w:szCs w:val="24"/>
          <w:lang w:val="en-US" w:eastAsia="zh-CN" w:bidi="ar-SA"/>
        </w:rPr>
        <w:t>10、运行模式：连续运行。</w:t>
      </w:r>
    </w:p>
    <w:p w14:paraId="1041B9B7">
      <w:pPr>
        <w:keepNext w:val="0"/>
        <w:keepLines w:val="0"/>
        <w:pageBreakBefore w:val="0"/>
        <w:widowControl w:val="0"/>
        <w:tabs>
          <w:tab w:val="left" w:pos="567"/>
        </w:tabs>
        <w:kinsoku/>
        <w:wordWrap/>
        <w:overflowPunct/>
        <w:topLinePunct w:val="0"/>
        <w:autoSpaceDE/>
        <w:autoSpaceDN/>
        <w:bidi w:val="0"/>
        <w:adjustRightInd/>
        <w:snapToGrid/>
        <w:spacing w:before="0" w:line="360" w:lineRule="auto"/>
        <w:ind w:left="64"/>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pacing w:val="2"/>
          <w:kern w:val="2"/>
          <w:sz w:val="24"/>
          <w:szCs w:val="24"/>
          <w:lang w:val="en-US" w:eastAsia="zh-CN" w:bidi="ar-SA"/>
        </w:rPr>
        <w:t>11、具备单路电流加减。</w:t>
      </w:r>
    </w:p>
    <w:p w14:paraId="4EAB9319">
      <w:pPr>
        <w:keepNext w:val="0"/>
        <w:keepLines w:val="0"/>
        <w:pageBreakBefore w:val="0"/>
        <w:widowControl w:val="0"/>
        <w:tabs>
          <w:tab w:val="left" w:pos="567"/>
        </w:tabs>
        <w:kinsoku/>
        <w:wordWrap/>
        <w:overflowPunct/>
        <w:topLinePunct w:val="0"/>
        <w:autoSpaceDE/>
        <w:autoSpaceDN/>
        <w:bidi w:val="0"/>
        <w:adjustRightInd/>
        <w:snapToGrid/>
        <w:spacing w:before="0" w:line="360" w:lineRule="auto"/>
        <w:ind w:left="64"/>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pacing w:val="8"/>
          <w:kern w:val="2"/>
          <w:sz w:val="24"/>
          <w:szCs w:val="24"/>
          <w:lang w:val="en-US" w:eastAsia="zh-CN" w:bidi="ar-SA"/>
        </w:rPr>
        <w:t>12、故障识别测试显示：出现故障显示屏一功能。</w:t>
      </w:r>
    </w:p>
    <w:p w14:paraId="2C95ED61">
      <w:pPr>
        <w:keepNext w:val="0"/>
        <w:keepLines w:val="0"/>
        <w:pageBreakBefore w:val="0"/>
        <w:widowControl w:val="0"/>
        <w:tabs>
          <w:tab w:val="left" w:pos="567"/>
        </w:tabs>
        <w:kinsoku/>
        <w:wordWrap/>
        <w:overflowPunct/>
        <w:topLinePunct w:val="0"/>
        <w:autoSpaceDE/>
        <w:autoSpaceDN/>
        <w:bidi w:val="0"/>
        <w:adjustRightInd/>
        <w:snapToGrid/>
        <w:spacing w:before="0" w:line="360" w:lineRule="auto"/>
        <w:ind w:left="64"/>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pacing w:val="7"/>
          <w:kern w:val="2"/>
          <w:sz w:val="24"/>
          <w:szCs w:val="24"/>
          <w:lang w:val="en-US" w:eastAsia="zh-CN" w:bidi="ar-SA"/>
        </w:rPr>
        <w:t>13、配套针具直径：≤0.4</w:t>
      </w:r>
      <w:r>
        <w:rPr>
          <w:rFonts w:hint="eastAsia" w:ascii="宋体" w:hAnsi="宋体" w:eastAsia="宋体" w:cs="宋体"/>
          <w:kern w:val="2"/>
          <w:sz w:val="24"/>
          <w:szCs w:val="24"/>
          <w:lang w:val="en-US" w:eastAsia="zh-CN" w:bidi="ar-SA"/>
        </w:rPr>
        <w:t>mm</w:t>
      </w:r>
      <w:r>
        <w:rPr>
          <w:rFonts w:hint="eastAsia" w:ascii="宋体" w:hAnsi="宋体" w:eastAsia="宋体" w:cs="宋体"/>
          <w:spacing w:val="7"/>
          <w:kern w:val="2"/>
          <w:sz w:val="24"/>
          <w:szCs w:val="24"/>
          <w:lang w:val="en-US" w:eastAsia="zh-CN" w:bidi="ar-SA"/>
        </w:rPr>
        <w:t>。</w:t>
      </w:r>
    </w:p>
    <w:p w14:paraId="7F236B9B">
      <w:pPr>
        <w:keepNext w:val="0"/>
        <w:keepLines w:val="0"/>
        <w:pageBreakBefore w:val="0"/>
        <w:widowControl w:val="0"/>
        <w:tabs>
          <w:tab w:val="left" w:pos="567"/>
          <w:tab w:val="left" w:pos="9030"/>
        </w:tabs>
        <w:kinsoku/>
        <w:wordWrap/>
        <w:overflowPunct/>
        <w:topLinePunct w:val="0"/>
        <w:autoSpaceDE/>
        <w:autoSpaceDN/>
        <w:bidi w:val="0"/>
        <w:adjustRightInd/>
        <w:snapToGrid/>
        <w:spacing w:before="0" w:line="360" w:lineRule="auto"/>
        <w:ind w:left="64" w:right="31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pacing w:val="-1"/>
          <w:kern w:val="2"/>
          <w:sz w:val="24"/>
          <w:szCs w:val="24"/>
          <w:lang w:val="en-US" w:eastAsia="zh-CN" w:bidi="ar-SA"/>
        </w:rPr>
        <w:t>14、配套针具：具备一次性无菌单独注册证</w:t>
      </w:r>
      <w:r>
        <w:rPr>
          <w:rFonts w:hint="eastAsia" w:ascii="宋体" w:hAnsi="宋体" w:eastAsia="宋体" w:cs="宋体"/>
          <w:spacing w:val="126"/>
          <w:kern w:val="2"/>
          <w:sz w:val="24"/>
          <w:szCs w:val="24"/>
          <w:lang w:val="en-US" w:eastAsia="zh-CN" w:bidi="ar-SA"/>
        </w:rPr>
        <w:t xml:space="preserve"> </w:t>
      </w:r>
      <w:r>
        <w:rPr>
          <w:rFonts w:hint="eastAsia" w:ascii="宋体" w:hAnsi="宋体" w:eastAsia="宋体" w:cs="宋体"/>
          <w:spacing w:val="-1"/>
          <w:kern w:val="2"/>
          <w:sz w:val="24"/>
          <w:szCs w:val="24"/>
          <w:lang w:val="en-US" w:eastAsia="zh-CN" w:bidi="ar-SA"/>
        </w:rPr>
        <w:t>针电阻</w:t>
      </w:r>
      <w:r>
        <w:rPr>
          <w:rFonts w:hint="eastAsia" w:ascii="宋体" w:hAnsi="宋体" w:eastAsia="宋体" w:cs="宋体"/>
          <w:spacing w:val="-2"/>
          <w:kern w:val="2"/>
          <w:sz w:val="24"/>
          <w:szCs w:val="24"/>
          <w:lang w:val="en-US" w:eastAsia="zh-CN" w:bidi="ar-SA"/>
        </w:rPr>
        <w:t>：58.5Ω≤内热</w:t>
      </w:r>
      <w:r>
        <w:rPr>
          <w:rFonts w:hint="eastAsia" w:ascii="宋体" w:hAnsi="宋体" w:eastAsia="宋体" w:cs="宋体"/>
          <w:spacing w:val="10"/>
          <w:kern w:val="2"/>
          <w:sz w:val="24"/>
          <w:szCs w:val="24"/>
          <w:lang w:val="en-US" w:eastAsia="zh-CN" w:bidi="ar-SA"/>
        </w:rPr>
        <w:t>式电热针电阻≤115.5Ω</w:t>
      </w:r>
    </w:p>
    <w:p w14:paraId="439AE590">
      <w:pPr>
        <w:keepNext w:val="0"/>
        <w:keepLines w:val="0"/>
        <w:pageBreakBefore w:val="0"/>
        <w:widowControl w:val="0"/>
        <w:tabs>
          <w:tab w:val="left" w:pos="567"/>
        </w:tabs>
        <w:kinsoku/>
        <w:wordWrap/>
        <w:overflowPunct/>
        <w:topLinePunct w:val="0"/>
        <w:autoSpaceDE/>
        <w:autoSpaceDN/>
        <w:bidi w:val="0"/>
        <w:adjustRightInd/>
        <w:snapToGrid/>
        <w:spacing w:before="0" w:line="360" w:lineRule="auto"/>
        <w:ind w:left="64"/>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pacing w:val="7"/>
          <w:kern w:val="2"/>
          <w:sz w:val="24"/>
          <w:szCs w:val="24"/>
          <w:lang w:val="en-US" w:eastAsia="zh-CN" w:bidi="ar-SA"/>
        </w:rPr>
        <w:t>15、配套针具发热端：针尖前端发热。</w:t>
      </w:r>
    </w:p>
    <w:p w14:paraId="431E30CD">
      <w:pPr>
        <w:keepNext w:val="0"/>
        <w:keepLines w:val="0"/>
        <w:pageBreakBefore w:val="0"/>
        <w:widowControl w:val="0"/>
        <w:tabs>
          <w:tab w:val="left" w:pos="567"/>
        </w:tabs>
        <w:kinsoku/>
        <w:wordWrap/>
        <w:overflowPunct/>
        <w:topLinePunct w:val="0"/>
        <w:autoSpaceDE/>
        <w:autoSpaceDN/>
        <w:bidi w:val="0"/>
        <w:adjustRightInd/>
        <w:snapToGrid/>
        <w:spacing w:before="0" w:line="360" w:lineRule="auto"/>
        <w:ind w:left="64"/>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pacing w:val="5"/>
          <w:kern w:val="2"/>
          <w:sz w:val="24"/>
          <w:szCs w:val="24"/>
          <w:lang w:val="en-US" w:eastAsia="zh-CN" w:bidi="ar-SA"/>
        </w:rPr>
        <w:t>16、操作键：触动按键。</w:t>
      </w:r>
    </w:p>
    <w:p w14:paraId="6C87E6AE">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color w:val="000000"/>
          <w:kern w:val="0"/>
          <w:sz w:val="24"/>
          <w:szCs w:val="24"/>
          <w:lang w:val="en-US" w:eastAsia="zh-CN" w:bidi="ar"/>
        </w:rPr>
      </w:pPr>
    </w:p>
    <w:p w14:paraId="1B099419">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0"/>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kern w:val="0"/>
          <w:sz w:val="24"/>
          <w:szCs w:val="24"/>
          <w:highlight w:val="none"/>
          <w:lang w:val="en-US" w:eastAsia="zh-CN"/>
        </w:rPr>
        <w:t>品目1-5</w:t>
      </w:r>
      <w:r>
        <w:rPr>
          <w:rFonts w:hint="eastAsia" w:ascii="宋体" w:hAnsi="宋体" w:eastAsia="宋体" w:cs="宋体"/>
          <w:b/>
          <w:bCs/>
          <w:color w:val="000000"/>
          <w:kern w:val="0"/>
          <w:sz w:val="24"/>
          <w:szCs w:val="24"/>
          <w:lang w:val="en-US" w:eastAsia="zh-CN" w:bidi="ar"/>
        </w:rPr>
        <w:t>：磁振热治疗仪</w:t>
      </w:r>
    </w:p>
    <w:p w14:paraId="4685D4FF">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1、磁场强度范围：≤38mT。</w:t>
      </w:r>
    </w:p>
    <w:p w14:paraId="3F095893">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2、振动频率为50Hz。</w:t>
      </w:r>
    </w:p>
    <w:p w14:paraId="18526350">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3、振动幅度为2mm～5mm。</w:t>
      </w:r>
    </w:p>
    <w:p w14:paraId="53DFDC73">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4、治疗模式：≥6种。</w:t>
      </w:r>
    </w:p>
    <w:p w14:paraId="2C71DC21">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5、开机默认为常温工作模式，可选择温控工作模式，分40℃～55℃分四档可调。</w:t>
      </w:r>
    </w:p>
    <w:p w14:paraId="181B3D01">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6、治疗定时时间为1min～60min可调，步进为1min。</w:t>
      </w:r>
    </w:p>
    <w:p w14:paraId="143259BA">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7、输出通道：2通道（可同时连接2个导子，可独立工作）。</w:t>
      </w:r>
    </w:p>
    <w:p w14:paraId="719639D7">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8、配置标准温热导子，颈肩温热导子。</w:t>
      </w:r>
    </w:p>
    <w:p w14:paraId="63B300E5">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9、具有超温保护功能。</w:t>
      </w:r>
    </w:p>
    <w:p w14:paraId="66EA75AE">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r>
        <w:rPr>
          <w:rFonts w:hint="eastAsia" w:ascii="宋体" w:hAnsi="宋体" w:cs="宋体"/>
          <w:sz w:val="24"/>
          <w:szCs w:val="24"/>
          <w:lang w:val="en-US" w:eastAsia="zh-CN"/>
        </w:rPr>
        <w:t>配备</w:t>
      </w:r>
      <w:r>
        <w:rPr>
          <w:rFonts w:hint="eastAsia" w:ascii="宋体" w:hAnsi="宋体" w:eastAsia="宋体" w:cs="宋体"/>
          <w:sz w:val="24"/>
          <w:szCs w:val="24"/>
          <w:lang w:val="en-US" w:eastAsia="zh-CN"/>
        </w:rPr>
        <w:t>具有收纳功能的台车。</w:t>
      </w:r>
    </w:p>
    <w:p w14:paraId="07AD3D5D">
      <w:pPr>
        <w:keepNext w:val="0"/>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color w:val="000000"/>
          <w:kern w:val="0"/>
          <w:sz w:val="24"/>
          <w:szCs w:val="24"/>
          <w:lang w:val="en-US" w:eastAsia="zh-CN" w:bidi="ar"/>
        </w:rPr>
      </w:pPr>
    </w:p>
    <w:p w14:paraId="6C422771">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0"/>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kern w:val="0"/>
          <w:sz w:val="24"/>
          <w:szCs w:val="24"/>
          <w:highlight w:val="none"/>
          <w:lang w:val="en-US" w:eastAsia="zh-CN"/>
        </w:rPr>
        <w:t>品目1-6</w:t>
      </w:r>
      <w:r>
        <w:rPr>
          <w:rFonts w:hint="eastAsia" w:ascii="宋体" w:hAnsi="宋体" w:eastAsia="宋体" w:cs="宋体"/>
          <w:b/>
          <w:bCs/>
          <w:color w:val="000000"/>
          <w:kern w:val="0"/>
          <w:sz w:val="24"/>
          <w:szCs w:val="24"/>
          <w:lang w:val="en-US" w:eastAsia="zh-CN" w:bidi="ar"/>
        </w:rPr>
        <w:t>：多功能净烟艾灸仪</w:t>
      </w:r>
    </w:p>
    <w:p w14:paraId="38644EC2">
      <w:pPr>
        <w:keepNext w:val="0"/>
        <w:keepLines w:val="0"/>
        <w:pageBreakBefore w:val="0"/>
        <w:widowControl/>
        <w:kinsoku/>
        <w:wordWrap/>
        <w:overflowPunct/>
        <w:topLinePunct w:val="0"/>
        <w:autoSpaceDE/>
        <w:autoSpaceDN/>
        <w:bidi w:val="0"/>
        <w:adjustRightInd w:val="0"/>
        <w:snapToGrid w:val="0"/>
        <w:spacing w:line="360" w:lineRule="auto"/>
        <w:ind w:left="355" w:leftChars="0" w:hanging="355" w:hangingChars="148"/>
        <w:jc w:val="left"/>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1.功能及用途</w:t>
      </w:r>
    </w:p>
    <w:p w14:paraId="50D7169D">
      <w:pPr>
        <w:keepNext w:val="0"/>
        <w:keepLines w:val="0"/>
        <w:pageBreakBefore w:val="0"/>
        <w:widowControl/>
        <w:kinsoku/>
        <w:wordWrap/>
        <w:overflowPunct/>
        <w:topLinePunct w:val="0"/>
        <w:autoSpaceDE/>
        <w:autoSpaceDN/>
        <w:bidi w:val="0"/>
        <w:adjustRightInd w:val="0"/>
        <w:snapToGrid w:val="0"/>
        <w:spacing w:line="360" w:lineRule="auto"/>
        <w:ind w:left="355" w:leftChars="0" w:hanging="355" w:hangingChars="148"/>
        <w:jc w:val="left"/>
        <w:textAlignment w:val="auto"/>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rPr>
        <w:t>1.1功能：</w:t>
      </w:r>
      <w:r>
        <w:rPr>
          <w:rFonts w:hint="eastAsia" w:ascii="宋体" w:hAnsi="宋体" w:eastAsia="宋体" w:cs="宋体"/>
          <w:b w:val="0"/>
          <w:bCs/>
          <w:kern w:val="0"/>
          <w:sz w:val="24"/>
          <w:szCs w:val="24"/>
          <w:lang w:eastAsia="zh-CN"/>
        </w:rPr>
        <w:t>运用</w:t>
      </w:r>
      <w:r>
        <w:rPr>
          <w:rFonts w:hint="eastAsia" w:ascii="宋体" w:hAnsi="宋体" w:eastAsia="宋体" w:cs="宋体"/>
          <w:b w:val="0"/>
          <w:bCs/>
          <w:kern w:val="0"/>
          <w:sz w:val="24"/>
          <w:szCs w:val="24"/>
        </w:rPr>
        <w:t>传统明火艾灸，仪器除烟净味，可移动，</w:t>
      </w:r>
      <w:r>
        <w:rPr>
          <w:rFonts w:hint="eastAsia" w:ascii="宋体" w:hAnsi="宋体" w:eastAsia="宋体" w:cs="宋体"/>
          <w:b w:val="0"/>
          <w:bCs/>
          <w:kern w:val="0"/>
          <w:sz w:val="24"/>
          <w:szCs w:val="24"/>
          <w:lang w:eastAsia="zh-CN"/>
        </w:rPr>
        <w:t>配套督脉灸新技术开展督脉灸，</w:t>
      </w:r>
      <w:r>
        <w:rPr>
          <w:rFonts w:hint="eastAsia" w:ascii="宋体" w:hAnsi="宋体" w:eastAsia="宋体" w:cs="宋体"/>
          <w:b w:val="0"/>
          <w:bCs/>
          <w:kern w:val="0"/>
          <w:sz w:val="24"/>
          <w:szCs w:val="24"/>
        </w:rPr>
        <w:t>万向</w:t>
      </w:r>
      <w:r>
        <w:rPr>
          <w:rFonts w:hint="eastAsia" w:ascii="宋体" w:hAnsi="宋体" w:eastAsia="宋体" w:cs="宋体"/>
          <w:b w:val="0"/>
          <w:bCs/>
          <w:kern w:val="0"/>
          <w:sz w:val="24"/>
          <w:szCs w:val="24"/>
          <w:lang w:val="en-US" w:eastAsia="zh-CN"/>
        </w:rPr>
        <w:t>阻尼</w:t>
      </w:r>
      <w:r>
        <w:rPr>
          <w:rFonts w:hint="eastAsia" w:ascii="宋体" w:hAnsi="宋体" w:eastAsia="宋体" w:cs="宋体"/>
          <w:b w:val="0"/>
          <w:bCs/>
          <w:kern w:val="0"/>
          <w:sz w:val="24"/>
          <w:szCs w:val="24"/>
        </w:rPr>
        <w:t>支架方便操作，配套</w:t>
      </w:r>
      <w:r>
        <w:rPr>
          <w:rFonts w:hint="eastAsia" w:ascii="宋体" w:hAnsi="宋体" w:eastAsia="宋体" w:cs="宋体"/>
          <w:b w:val="0"/>
          <w:bCs/>
          <w:kern w:val="0"/>
          <w:sz w:val="24"/>
          <w:szCs w:val="24"/>
          <w:lang w:eastAsia="zh-CN"/>
        </w:rPr>
        <w:t>多种</w:t>
      </w:r>
      <w:r>
        <w:rPr>
          <w:rFonts w:hint="eastAsia" w:ascii="宋体" w:hAnsi="宋体" w:eastAsia="宋体" w:cs="宋体"/>
          <w:b w:val="0"/>
          <w:bCs/>
          <w:kern w:val="0"/>
          <w:sz w:val="24"/>
          <w:szCs w:val="24"/>
        </w:rPr>
        <w:t>灸具方便施灸</w:t>
      </w:r>
      <w:r>
        <w:rPr>
          <w:rFonts w:hint="eastAsia" w:ascii="宋体" w:hAnsi="宋体" w:eastAsia="宋体" w:cs="宋体"/>
          <w:b w:val="0"/>
          <w:bCs/>
          <w:kern w:val="0"/>
          <w:sz w:val="24"/>
          <w:szCs w:val="24"/>
          <w:lang w:eastAsia="zh-CN"/>
        </w:rPr>
        <w:t>。</w:t>
      </w:r>
    </w:p>
    <w:p w14:paraId="26CA2870">
      <w:pPr>
        <w:keepNext w:val="0"/>
        <w:keepLines w:val="0"/>
        <w:pageBreakBefore w:val="0"/>
        <w:widowControl/>
        <w:kinsoku/>
        <w:wordWrap/>
        <w:overflowPunct/>
        <w:topLinePunct w:val="0"/>
        <w:autoSpaceDE/>
        <w:autoSpaceDN/>
        <w:bidi w:val="0"/>
        <w:adjustRightInd w:val="0"/>
        <w:snapToGrid w:val="0"/>
        <w:spacing w:line="360" w:lineRule="auto"/>
        <w:ind w:left="355" w:leftChars="0" w:hanging="355" w:hangingChars="148"/>
        <w:jc w:val="left"/>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1.2用途：适用</w:t>
      </w:r>
      <w:r>
        <w:rPr>
          <w:rFonts w:hint="eastAsia" w:ascii="宋体" w:hAnsi="宋体" w:eastAsia="宋体" w:cs="宋体"/>
          <w:b w:val="0"/>
          <w:bCs/>
          <w:kern w:val="0"/>
          <w:sz w:val="24"/>
          <w:szCs w:val="24"/>
          <w:lang w:eastAsia="zh-CN"/>
        </w:rPr>
        <w:t>多种</w:t>
      </w:r>
      <w:r>
        <w:rPr>
          <w:rFonts w:hint="eastAsia" w:ascii="宋体" w:hAnsi="宋体" w:eastAsia="宋体" w:cs="宋体"/>
          <w:b w:val="0"/>
          <w:bCs/>
          <w:kern w:val="0"/>
          <w:sz w:val="24"/>
          <w:szCs w:val="24"/>
        </w:rPr>
        <w:t>灸法，操作安全便捷</w:t>
      </w:r>
      <w:r>
        <w:rPr>
          <w:rFonts w:hint="eastAsia" w:ascii="宋体" w:hAnsi="宋体" w:eastAsia="宋体" w:cs="宋体"/>
          <w:b w:val="0"/>
          <w:bCs/>
          <w:kern w:val="0"/>
          <w:sz w:val="24"/>
          <w:szCs w:val="24"/>
          <w:lang w:eastAsia="zh-CN"/>
        </w:rPr>
        <w:t>，不用单独铺设排烟管道，适合多场景下施灸</w:t>
      </w:r>
      <w:r>
        <w:rPr>
          <w:rFonts w:hint="eastAsia" w:ascii="宋体" w:hAnsi="宋体" w:eastAsia="宋体" w:cs="宋体"/>
          <w:b w:val="0"/>
          <w:bCs/>
          <w:kern w:val="0"/>
          <w:sz w:val="24"/>
          <w:szCs w:val="24"/>
        </w:rPr>
        <w:t>。</w:t>
      </w:r>
    </w:p>
    <w:p w14:paraId="0311583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lang w:val="en-US" w:eastAsia="zh-CN"/>
        </w:rPr>
        <w:t>2.</w:t>
      </w:r>
      <w:r>
        <w:rPr>
          <w:rFonts w:hint="eastAsia" w:ascii="宋体" w:hAnsi="宋体" w:eastAsia="宋体" w:cs="宋体"/>
          <w:b w:val="0"/>
          <w:bCs/>
          <w:kern w:val="0"/>
          <w:sz w:val="24"/>
          <w:szCs w:val="24"/>
        </w:rPr>
        <w:t>配置及技术参数</w:t>
      </w:r>
    </w:p>
    <w:p w14:paraId="20011C4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2.1配</w:t>
      </w:r>
      <w:r>
        <w:rPr>
          <w:rFonts w:hint="eastAsia" w:ascii="宋体" w:hAnsi="宋体" w:eastAsia="宋体" w:cs="宋体"/>
          <w:b w:val="0"/>
          <w:bCs/>
          <w:kern w:val="0"/>
          <w:sz w:val="24"/>
          <w:szCs w:val="24"/>
          <w:lang w:val="en-US" w:eastAsia="zh-CN"/>
        </w:rPr>
        <w:t xml:space="preserve"> </w:t>
      </w:r>
      <w:r>
        <w:rPr>
          <w:rFonts w:hint="eastAsia" w:ascii="宋体" w:hAnsi="宋体" w:eastAsia="宋体" w:cs="宋体"/>
          <w:b w:val="0"/>
          <w:bCs/>
          <w:kern w:val="0"/>
          <w:sz w:val="24"/>
          <w:szCs w:val="24"/>
        </w:rPr>
        <w:t xml:space="preserve">置  </w:t>
      </w:r>
    </w:p>
    <w:p w14:paraId="524542F5">
      <w:pPr>
        <w:keepNext w:val="0"/>
        <w:keepLines w:val="0"/>
        <w:pageBreakBefore w:val="0"/>
        <w:widowControl/>
        <w:numPr>
          <w:ilvl w:val="0"/>
          <w:numId w:val="3"/>
        </w:numPr>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eastAsia="zh-CN"/>
        </w:rPr>
        <w:t>智能</w:t>
      </w:r>
      <w:r>
        <w:rPr>
          <w:rFonts w:hint="eastAsia" w:ascii="宋体" w:hAnsi="宋体" w:eastAsia="宋体" w:cs="宋体"/>
          <w:b w:val="0"/>
          <w:bCs/>
          <w:kern w:val="0"/>
          <w:sz w:val="24"/>
          <w:szCs w:val="24"/>
        </w:rPr>
        <w:t xml:space="preserve">净烟主机     </w:t>
      </w:r>
      <w:r>
        <w:rPr>
          <w:rFonts w:hint="eastAsia" w:ascii="宋体" w:hAnsi="宋体" w:eastAsia="宋体" w:cs="宋体"/>
          <w:b w:val="0"/>
          <w:bCs/>
          <w:kern w:val="0"/>
          <w:sz w:val="24"/>
          <w:szCs w:val="24"/>
          <w:lang w:val="en-US" w:eastAsia="zh-CN"/>
        </w:rPr>
        <w:t xml:space="preserve">   </w:t>
      </w:r>
      <w:r>
        <w:rPr>
          <w:rFonts w:hint="eastAsia" w:ascii="宋体" w:hAnsi="宋体" w:eastAsia="宋体" w:cs="宋体"/>
          <w:b w:val="0"/>
          <w:bCs/>
          <w:kern w:val="0"/>
          <w:sz w:val="24"/>
          <w:szCs w:val="24"/>
        </w:rPr>
        <w:t>1台</w:t>
      </w:r>
      <w:r>
        <w:rPr>
          <w:rFonts w:hint="eastAsia" w:ascii="宋体" w:hAnsi="宋体" w:eastAsia="宋体" w:cs="宋体"/>
          <w:b w:val="0"/>
          <w:bCs/>
          <w:kern w:val="0"/>
          <w:sz w:val="24"/>
          <w:szCs w:val="24"/>
          <w:lang w:val="en-US" w:eastAsia="zh-CN"/>
        </w:rPr>
        <w:t xml:space="preserve">  </w:t>
      </w:r>
    </w:p>
    <w:p w14:paraId="16A6D936">
      <w:pPr>
        <w:keepNext w:val="0"/>
        <w:keepLines w:val="0"/>
        <w:pageBreakBefore w:val="0"/>
        <w:widowControl/>
        <w:numPr>
          <w:ilvl w:val="0"/>
          <w:numId w:val="3"/>
        </w:numPr>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rPr>
        <w:t>J-100型</w:t>
      </w:r>
      <w:r>
        <w:rPr>
          <w:rFonts w:hint="eastAsia" w:ascii="宋体" w:hAnsi="宋体" w:eastAsia="宋体" w:cs="宋体"/>
          <w:b w:val="0"/>
          <w:bCs/>
          <w:kern w:val="0"/>
          <w:sz w:val="24"/>
          <w:szCs w:val="24"/>
          <w:lang w:val="en-US" w:eastAsia="zh-CN"/>
        </w:rPr>
        <w:t>悬空</w:t>
      </w:r>
      <w:r>
        <w:rPr>
          <w:rFonts w:hint="eastAsia" w:ascii="宋体" w:hAnsi="宋体" w:eastAsia="宋体" w:cs="宋体"/>
          <w:b w:val="0"/>
          <w:bCs/>
          <w:kern w:val="0"/>
          <w:sz w:val="24"/>
          <w:szCs w:val="24"/>
        </w:rPr>
        <w:t xml:space="preserve">灸头 </w:t>
      </w:r>
      <w:r>
        <w:rPr>
          <w:rFonts w:hint="eastAsia" w:ascii="宋体" w:hAnsi="宋体" w:eastAsia="宋体" w:cs="宋体"/>
          <w:b w:val="0"/>
          <w:bCs/>
          <w:kern w:val="0"/>
          <w:sz w:val="24"/>
          <w:szCs w:val="24"/>
          <w:lang w:val="en-US" w:eastAsia="zh-CN"/>
        </w:rPr>
        <w:t xml:space="preserve">    </w:t>
      </w:r>
      <w:r>
        <w:rPr>
          <w:rFonts w:hint="eastAsia" w:ascii="宋体" w:hAnsi="宋体" w:eastAsia="宋体" w:cs="宋体"/>
          <w:b w:val="0"/>
          <w:bCs/>
          <w:kern w:val="0"/>
          <w:sz w:val="24"/>
          <w:szCs w:val="24"/>
        </w:rPr>
        <w:t xml:space="preserve">2个 </w:t>
      </w:r>
      <w:r>
        <w:rPr>
          <w:rFonts w:hint="eastAsia" w:ascii="宋体" w:hAnsi="宋体" w:eastAsia="宋体" w:cs="宋体"/>
          <w:b w:val="0"/>
          <w:bCs/>
          <w:kern w:val="0"/>
          <w:sz w:val="24"/>
          <w:szCs w:val="24"/>
          <w:lang w:val="en-US" w:eastAsia="zh-CN"/>
        </w:rPr>
        <w:t xml:space="preserve"> </w:t>
      </w:r>
    </w:p>
    <w:p w14:paraId="5C8FA2B3">
      <w:pPr>
        <w:keepNext w:val="0"/>
        <w:keepLines w:val="0"/>
        <w:pageBreakBefore w:val="0"/>
        <w:widowControl/>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rPr>
        <w:t>（</w:t>
      </w:r>
      <w:r>
        <w:rPr>
          <w:rFonts w:hint="eastAsia" w:ascii="宋体" w:hAnsi="宋体" w:eastAsia="宋体" w:cs="宋体"/>
          <w:b w:val="0"/>
          <w:bCs/>
          <w:kern w:val="0"/>
          <w:sz w:val="24"/>
          <w:szCs w:val="24"/>
          <w:lang w:val="en-US" w:eastAsia="zh-CN"/>
        </w:rPr>
        <w:t>3</w:t>
      </w:r>
      <w:r>
        <w:rPr>
          <w:rFonts w:hint="eastAsia" w:ascii="宋体" w:hAnsi="宋体" w:eastAsia="宋体" w:cs="宋体"/>
          <w:b w:val="0"/>
          <w:bCs/>
          <w:kern w:val="0"/>
          <w:sz w:val="24"/>
          <w:szCs w:val="24"/>
        </w:rPr>
        <w:t>）</w:t>
      </w:r>
      <w:r>
        <w:rPr>
          <w:rFonts w:hint="eastAsia" w:ascii="宋体" w:hAnsi="宋体" w:eastAsia="宋体" w:cs="宋体"/>
          <w:b w:val="0"/>
          <w:bCs/>
          <w:kern w:val="0"/>
          <w:sz w:val="24"/>
          <w:szCs w:val="24"/>
          <w:lang w:val="en-US" w:eastAsia="zh-CN"/>
        </w:rPr>
        <w:t>铺灸盒</w:t>
      </w:r>
      <w:r>
        <w:rPr>
          <w:rFonts w:hint="eastAsia" w:ascii="宋体" w:hAnsi="宋体" w:eastAsia="宋体" w:cs="宋体"/>
          <w:b w:val="0"/>
          <w:bCs/>
          <w:kern w:val="0"/>
          <w:sz w:val="24"/>
          <w:szCs w:val="24"/>
        </w:rPr>
        <w:t xml:space="preserve">      </w:t>
      </w:r>
      <w:r>
        <w:rPr>
          <w:rFonts w:hint="eastAsia" w:ascii="宋体" w:hAnsi="宋体" w:eastAsia="宋体" w:cs="宋体"/>
          <w:b w:val="0"/>
          <w:bCs/>
          <w:kern w:val="0"/>
          <w:sz w:val="24"/>
          <w:szCs w:val="24"/>
          <w:lang w:val="en-US" w:eastAsia="zh-CN"/>
        </w:rPr>
        <w:t xml:space="preserve">  </w:t>
      </w:r>
      <w:r>
        <w:rPr>
          <w:rFonts w:hint="eastAsia" w:ascii="宋体" w:hAnsi="宋体" w:eastAsia="宋体" w:cs="宋体"/>
          <w:b w:val="0"/>
          <w:bCs/>
          <w:kern w:val="0"/>
          <w:sz w:val="24"/>
          <w:szCs w:val="24"/>
        </w:rPr>
        <w:t xml:space="preserve"> </w:t>
      </w:r>
      <w:r>
        <w:rPr>
          <w:rFonts w:hint="eastAsia" w:ascii="宋体" w:hAnsi="宋体" w:eastAsia="宋体" w:cs="宋体"/>
          <w:b w:val="0"/>
          <w:bCs/>
          <w:kern w:val="0"/>
          <w:sz w:val="24"/>
          <w:szCs w:val="24"/>
          <w:lang w:val="en-US" w:eastAsia="zh-CN"/>
        </w:rPr>
        <w:t xml:space="preserve">     </w:t>
      </w:r>
      <w:r>
        <w:rPr>
          <w:rFonts w:hint="eastAsia" w:ascii="宋体" w:hAnsi="宋体" w:eastAsia="宋体" w:cs="宋体"/>
          <w:b w:val="0"/>
          <w:bCs/>
          <w:kern w:val="0"/>
          <w:sz w:val="24"/>
          <w:szCs w:val="24"/>
        </w:rPr>
        <w:t>1</w:t>
      </w:r>
      <w:r>
        <w:rPr>
          <w:rFonts w:hint="eastAsia" w:ascii="宋体" w:hAnsi="宋体" w:eastAsia="宋体" w:cs="宋体"/>
          <w:b w:val="0"/>
          <w:bCs/>
          <w:kern w:val="0"/>
          <w:sz w:val="24"/>
          <w:szCs w:val="24"/>
          <w:lang w:val="en-US" w:eastAsia="zh-CN"/>
        </w:rPr>
        <w:t>套</w:t>
      </w:r>
    </w:p>
    <w:p w14:paraId="6F99E960">
      <w:pPr>
        <w:keepNext w:val="0"/>
        <w:keepLines w:val="0"/>
        <w:pageBreakBefore w:val="0"/>
        <w:widowControl/>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lang w:eastAsia="zh-CN"/>
        </w:rPr>
        <w:t>（</w:t>
      </w:r>
      <w:r>
        <w:rPr>
          <w:rFonts w:hint="eastAsia" w:ascii="宋体" w:hAnsi="宋体" w:eastAsia="宋体" w:cs="宋体"/>
          <w:b w:val="0"/>
          <w:bCs/>
          <w:kern w:val="0"/>
          <w:sz w:val="24"/>
          <w:szCs w:val="24"/>
          <w:lang w:val="en-US" w:eastAsia="zh-CN"/>
        </w:rPr>
        <w:t>4）</w:t>
      </w:r>
      <w:r>
        <w:rPr>
          <w:rFonts w:hint="eastAsia" w:ascii="宋体" w:hAnsi="宋体" w:eastAsia="宋体" w:cs="宋体"/>
          <w:b w:val="0"/>
          <w:bCs/>
          <w:kern w:val="0"/>
          <w:sz w:val="24"/>
          <w:szCs w:val="24"/>
        </w:rPr>
        <w:t xml:space="preserve">导烟管 </w:t>
      </w:r>
      <w:r>
        <w:rPr>
          <w:rFonts w:hint="eastAsia" w:ascii="宋体" w:hAnsi="宋体" w:eastAsia="宋体" w:cs="宋体"/>
          <w:b w:val="0"/>
          <w:bCs/>
          <w:kern w:val="0"/>
          <w:sz w:val="24"/>
          <w:szCs w:val="24"/>
          <w:lang w:val="en-US" w:eastAsia="zh-CN"/>
        </w:rPr>
        <w:t xml:space="preserve">             4</w:t>
      </w:r>
      <w:r>
        <w:rPr>
          <w:rFonts w:hint="eastAsia" w:ascii="宋体" w:hAnsi="宋体" w:eastAsia="宋体" w:cs="宋体"/>
          <w:b w:val="0"/>
          <w:bCs/>
          <w:kern w:val="0"/>
          <w:sz w:val="24"/>
          <w:szCs w:val="24"/>
        </w:rPr>
        <w:t xml:space="preserve">根 </w:t>
      </w:r>
    </w:p>
    <w:p w14:paraId="6D860A8B">
      <w:pPr>
        <w:keepNext w:val="0"/>
        <w:keepLines w:val="0"/>
        <w:pageBreakBefore w:val="0"/>
        <w:widowControl/>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eastAsia="zh-CN"/>
        </w:rPr>
        <w:t>（</w:t>
      </w:r>
      <w:r>
        <w:rPr>
          <w:rFonts w:hint="eastAsia" w:ascii="宋体" w:hAnsi="宋体" w:eastAsia="宋体" w:cs="宋体"/>
          <w:b w:val="0"/>
          <w:bCs/>
          <w:kern w:val="0"/>
          <w:sz w:val="24"/>
          <w:szCs w:val="24"/>
          <w:lang w:val="en-US" w:eastAsia="zh-CN"/>
        </w:rPr>
        <w:t>5）阻尼悬空</w:t>
      </w:r>
      <w:r>
        <w:rPr>
          <w:rFonts w:hint="eastAsia" w:ascii="宋体" w:hAnsi="宋体" w:eastAsia="宋体" w:cs="宋体"/>
          <w:b w:val="0"/>
          <w:bCs/>
          <w:kern w:val="0"/>
          <w:sz w:val="24"/>
          <w:szCs w:val="24"/>
          <w:lang w:eastAsia="zh-CN"/>
        </w:rPr>
        <w:t>支架</w:t>
      </w:r>
      <w:r>
        <w:rPr>
          <w:rFonts w:hint="eastAsia" w:ascii="宋体" w:hAnsi="宋体" w:eastAsia="宋体" w:cs="宋体"/>
          <w:b w:val="0"/>
          <w:bCs/>
          <w:kern w:val="0"/>
          <w:sz w:val="24"/>
          <w:szCs w:val="24"/>
          <w:lang w:val="en-US" w:eastAsia="zh-CN"/>
        </w:rPr>
        <w:t xml:space="preserve">        2根 </w:t>
      </w:r>
    </w:p>
    <w:p w14:paraId="520EB5B1">
      <w:pPr>
        <w:keepNext w:val="0"/>
        <w:keepLines w:val="0"/>
        <w:pageBreakBefore w:val="0"/>
        <w:widowControl/>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lang w:val="en-US" w:eastAsia="zh-CN"/>
        </w:rPr>
        <w:t>（6）</w:t>
      </w:r>
      <w:r>
        <w:rPr>
          <w:rFonts w:hint="eastAsia" w:ascii="宋体" w:hAnsi="宋体" w:eastAsia="宋体" w:cs="宋体"/>
          <w:b w:val="0"/>
          <w:bCs/>
          <w:kern w:val="0"/>
          <w:sz w:val="24"/>
          <w:szCs w:val="24"/>
        </w:rPr>
        <w:t>一级过滤</w:t>
      </w:r>
      <w:r>
        <w:rPr>
          <w:rFonts w:hint="eastAsia" w:ascii="宋体" w:hAnsi="宋体" w:eastAsia="宋体" w:cs="宋体"/>
          <w:b w:val="0"/>
          <w:bCs/>
          <w:kern w:val="0"/>
          <w:sz w:val="24"/>
          <w:szCs w:val="24"/>
          <w:lang w:val="en-US" w:eastAsia="zh-CN"/>
        </w:rPr>
        <w:t>包</w:t>
      </w:r>
      <w:r>
        <w:rPr>
          <w:rFonts w:hint="eastAsia" w:ascii="宋体" w:hAnsi="宋体" w:eastAsia="宋体" w:cs="宋体"/>
          <w:b w:val="0"/>
          <w:bCs/>
          <w:kern w:val="0"/>
          <w:sz w:val="24"/>
          <w:szCs w:val="24"/>
        </w:rPr>
        <w:t xml:space="preserve">    </w:t>
      </w:r>
      <w:r>
        <w:rPr>
          <w:rFonts w:hint="eastAsia" w:ascii="宋体" w:hAnsi="宋体" w:eastAsia="宋体" w:cs="宋体"/>
          <w:b w:val="0"/>
          <w:bCs/>
          <w:kern w:val="0"/>
          <w:sz w:val="24"/>
          <w:szCs w:val="24"/>
          <w:lang w:val="en-US" w:eastAsia="zh-CN"/>
        </w:rPr>
        <w:t xml:space="preserve">    5</w:t>
      </w:r>
      <w:r>
        <w:rPr>
          <w:rFonts w:hint="eastAsia" w:ascii="宋体" w:hAnsi="宋体" w:eastAsia="宋体" w:cs="宋体"/>
          <w:b w:val="0"/>
          <w:bCs/>
          <w:kern w:val="0"/>
          <w:sz w:val="24"/>
          <w:szCs w:val="24"/>
        </w:rPr>
        <w:t>套</w:t>
      </w:r>
    </w:p>
    <w:p w14:paraId="32D5F220">
      <w:pPr>
        <w:keepNext w:val="0"/>
        <w:keepLines w:val="0"/>
        <w:pageBreakBefore w:val="0"/>
        <w:widowControl/>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lang w:val="en-US" w:eastAsia="zh-CN"/>
        </w:rPr>
        <w:t>2.2</w:t>
      </w:r>
      <w:r>
        <w:rPr>
          <w:rFonts w:hint="eastAsia" w:ascii="宋体" w:hAnsi="宋体" w:eastAsia="宋体" w:cs="宋体"/>
          <w:b w:val="0"/>
          <w:bCs/>
          <w:kern w:val="0"/>
          <w:sz w:val="24"/>
          <w:szCs w:val="24"/>
        </w:rPr>
        <w:t xml:space="preserve">技术参数 </w:t>
      </w:r>
      <w:r>
        <w:rPr>
          <w:rFonts w:hint="eastAsia" w:ascii="宋体" w:hAnsi="宋体" w:eastAsia="宋体" w:cs="宋体"/>
          <w:b w:val="0"/>
          <w:bCs/>
          <w:kern w:val="0"/>
          <w:sz w:val="24"/>
          <w:szCs w:val="24"/>
          <w:lang w:eastAsia="zh-CN"/>
        </w:rPr>
        <w:t>：</w:t>
      </w:r>
    </w:p>
    <w:p w14:paraId="530ABA32">
      <w:pPr>
        <w:keepNext w:val="0"/>
        <w:keepLines w:val="0"/>
        <w:pageBreakBefore w:val="0"/>
        <w:widowControl/>
        <w:kinsoku/>
        <w:wordWrap/>
        <w:overflowPunct/>
        <w:topLinePunct w:val="0"/>
        <w:autoSpaceDE/>
        <w:autoSpaceDN/>
        <w:bidi w:val="0"/>
        <w:adjustRightInd w:val="0"/>
        <w:snapToGrid w:val="0"/>
        <w:spacing w:line="360" w:lineRule="auto"/>
        <w:ind w:left="0" w:leftChars="0"/>
        <w:jc w:val="both"/>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rPr>
        <w:t>（1）</w:t>
      </w:r>
      <w:r>
        <w:rPr>
          <w:rFonts w:hint="eastAsia" w:ascii="宋体" w:hAnsi="宋体" w:eastAsia="宋体" w:cs="宋体"/>
          <w:b w:val="0"/>
          <w:bCs/>
          <w:kern w:val="0"/>
          <w:sz w:val="24"/>
          <w:szCs w:val="24"/>
          <w:lang w:eastAsia="zh-CN"/>
        </w:rPr>
        <w:t>施灸时除烟净味，净化后</w:t>
      </w:r>
      <w:r>
        <w:rPr>
          <w:rFonts w:hint="eastAsia" w:ascii="宋体" w:hAnsi="宋体" w:eastAsia="宋体" w:cs="宋体"/>
          <w:b w:val="0"/>
          <w:bCs/>
          <w:kern w:val="0"/>
          <w:sz w:val="24"/>
          <w:szCs w:val="24"/>
          <w:lang w:val="en-US" w:eastAsia="zh-CN"/>
        </w:rPr>
        <w:t>符合GB/T 18883-2022环境标准</w:t>
      </w:r>
    </w:p>
    <w:p w14:paraId="1FEF4132">
      <w:pPr>
        <w:keepNext w:val="0"/>
        <w:keepLines w:val="0"/>
        <w:pageBreakBefore w:val="0"/>
        <w:widowControl/>
        <w:kinsoku/>
        <w:wordWrap/>
        <w:overflowPunct/>
        <w:topLinePunct w:val="0"/>
        <w:autoSpaceDE/>
        <w:autoSpaceDN/>
        <w:bidi w:val="0"/>
        <w:adjustRightInd w:val="0"/>
        <w:snapToGrid w:val="0"/>
        <w:spacing w:line="360" w:lineRule="auto"/>
        <w:ind w:left="0" w:leftChars="0"/>
        <w:jc w:val="both"/>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rPr>
        <w:t>（</w:t>
      </w:r>
      <w:r>
        <w:rPr>
          <w:rFonts w:hint="eastAsia" w:ascii="宋体" w:hAnsi="宋体" w:eastAsia="宋体" w:cs="宋体"/>
          <w:b w:val="0"/>
          <w:bCs/>
          <w:kern w:val="0"/>
          <w:sz w:val="24"/>
          <w:szCs w:val="24"/>
          <w:lang w:val="en-US" w:eastAsia="zh-CN"/>
        </w:rPr>
        <w:t>2</w:t>
      </w:r>
      <w:r>
        <w:rPr>
          <w:rFonts w:hint="eastAsia" w:ascii="宋体" w:hAnsi="宋体" w:eastAsia="宋体" w:cs="宋体"/>
          <w:b w:val="0"/>
          <w:bCs/>
          <w:kern w:val="0"/>
          <w:sz w:val="24"/>
          <w:szCs w:val="24"/>
        </w:rPr>
        <w:t>）</w:t>
      </w:r>
      <w:r>
        <w:rPr>
          <w:rFonts w:hint="eastAsia" w:ascii="宋体" w:hAnsi="宋体" w:eastAsia="宋体" w:cs="宋体"/>
          <w:b w:val="0"/>
          <w:bCs/>
          <w:kern w:val="0"/>
          <w:sz w:val="24"/>
          <w:szCs w:val="24"/>
          <w:lang w:eastAsia="zh-CN"/>
        </w:rPr>
        <w:t>净烟主机</w:t>
      </w:r>
      <w:r>
        <w:rPr>
          <w:rFonts w:hint="eastAsia" w:ascii="宋体" w:hAnsi="宋体" w:eastAsia="宋体" w:cs="宋体"/>
          <w:b w:val="0"/>
          <w:bCs/>
          <w:kern w:val="0"/>
          <w:sz w:val="24"/>
          <w:szCs w:val="24"/>
        </w:rPr>
        <w:t>尺寸</w:t>
      </w:r>
      <w:r>
        <w:rPr>
          <w:rFonts w:hint="eastAsia" w:ascii="宋体" w:hAnsi="宋体" w:cs="宋体"/>
          <w:b w:val="0"/>
          <w:bCs/>
          <w:kern w:val="0"/>
          <w:sz w:val="24"/>
          <w:szCs w:val="24"/>
          <w:lang w:val="en-US" w:eastAsia="zh-CN"/>
        </w:rPr>
        <w:t>≤</w:t>
      </w:r>
      <w:r>
        <w:rPr>
          <w:rFonts w:hint="eastAsia" w:ascii="宋体" w:hAnsi="宋体" w:eastAsia="宋体" w:cs="宋体"/>
          <w:b w:val="0"/>
          <w:bCs/>
          <w:kern w:val="0"/>
          <w:sz w:val="24"/>
          <w:szCs w:val="24"/>
          <w:lang w:val="en-US" w:eastAsia="zh-CN"/>
        </w:rPr>
        <w:t>32*</w:t>
      </w:r>
      <w:r>
        <w:rPr>
          <w:rFonts w:hint="eastAsia" w:ascii="宋体" w:hAnsi="宋体" w:cs="宋体"/>
          <w:b w:val="0"/>
          <w:bCs/>
          <w:kern w:val="0"/>
          <w:sz w:val="24"/>
          <w:szCs w:val="24"/>
          <w:lang w:val="en-US" w:eastAsia="zh-CN"/>
        </w:rPr>
        <w:t>30</w:t>
      </w:r>
      <w:r>
        <w:rPr>
          <w:rFonts w:hint="eastAsia" w:ascii="宋体" w:hAnsi="宋体" w:eastAsia="宋体" w:cs="宋体"/>
          <w:b w:val="0"/>
          <w:bCs/>
          <w:kern w:val="0"/>
          <w:sz w:val="24"/>
          <w:szCs w:val="24"/>
          <w:lang w:val="en-US" w:eastAsia="zh-CN"/>
        </w:rPr>
        <w:t xml:space="preserve">*75CM </w:t>
      </w:r>
      <w:r>
        <w:rPr>
          <w:rFonts w:hint="eastAsia" w:ascii="宋体" w:hAnsi="宋体" w:eastAsia="宋体" w:cs="宋体"/>
          <w:b w:val="0"/>
          <w:bCs/>
          <w:kern w:val="0"/>
          <w:sz w:val="24"/>
          <w:szCs w:val="24"/>
        </w:rPr>
        <w:t xml:space="preserve">净重 </w:t>
      </w:r>
      <w:r>
        <w:rPr>
          <w:rFonts w:hint="eastAsia" w:ascii="宋体" w:hAnsi="宋体" w:cs="宋体"/>
          <w:b w:val="0"/>
          <w:bCs/>
          <w:kern w:val="0"/>
          <w:sz w:val="24"/>
          <w:szCs w:val="24"/>
          <w:lang w:val="en-US" w:eastAsia="zh-CN"/>
        </w:rPr>
        <w:t>≤20</w:t>
      </w:r>
      <w:r>
        <w:rPr>
          <w:rFonts w:hint="eastAsia" w:ascii="宋体" w:hAnsi="宋体" w:eastAsia="宋体" w:cs="宋体"/>
          <w:b w:val="0"/>
          <w:bCs/>
          <w:kern w:val="0"/>
          <w:sz w:val="24"/>
          <w:szCs w:val="24"/>
        </w:rPr>
        <w:t>KG</w:t>
      </w:r>
      <w:r>
        <w:rPr>
          <w:rFonts w:hint="eastAsia" w:ascii="宋体" w:hAnsi="宋体" w:eastAsia="宋体" w:cs="宋体"/>
          <w:b w:val="0"/>
          <w:bCs/>
          <w:kern w:val="0"/>
          <w:sz w:val="24"/>
          <w:szCs w:val="24"/>
          <w:lang w:val="en-US" w:eastAsia="zh-CN"/>
        </w:rPr>
        <w:t xml:space="preserve">  可移动</w:t>
      </w:r>
    </w:p>
    <w:p w14:paraId="22A908A4">
      <w:pPr>
        <w:keepNext w:val="0"/>
        <w:keepLines w:val="0"/>
        <w:pageBreakBefore w:val="0"/>
        <w:widowControl/>
        <w:kinsoku/>
        <w:wordWrap/>
        <w:overflowPunct/>
        <w:topLinePunct w:val="0"/>
        <w:autoSpaceDE/>
        <w:autoSpaceDN/>
        <w:bidi w:val="0"/>
        <w:adjustRightInd w:val="0"/>
        <w:snapToGrid w:val="0"/>
        <w:spacing w:line="360" w:lineRule="auto"/>
        <w:ind w:left="720" w:leftChars="0" w:hanging="720" w:hangingChars="300"/>
        <w:jc w:val="both"/>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rPr>
        <w:t>（</w:t>
      </w:r>
      <w:r>
        <w:rPr>
          <w:rFonts w:hint="eastAsia" w:ascii="宋体" w:hAnsi="宋体" w:eastAsia="宋体" w:cs="宋体"/>
          <w:b w:val="0"/>
          <w:bCs/>
          <w:kern w:val="0"/>
          <w:sz w:val="24"/>
          <w:szCs w:val="24"/>
          <w:lang w:val="en-US" w:eastAsia="zh-CN"/>
        </w:rPr>
        <w:t>3</w:t>
      </w:r>
      <w:r>
        <w:rPr>
          <w:rFonts w:hint="eastAsia" w:ascii="宋体" w:hAnsi="宋体" w:eastAsia="宋体" w:cs="宋体"/>
          <w:b w:val="0"/>
          <w:bCs/>
          <w:kern w:val="0"/>
          <w:sz w:val="24"/>
          <w:szCs w:val="24"/>
        </w:rPr>
        <w:t>）</w:t>
      </w:r>
      <w:r>
        <w:rPr>
          <w:rFonts w:hint="eastAsia" w:ascii="宋体" w:hAnsi="宋体" w:eastAsia="宋体" w:cs="宋体"/>
          <w:b w:val="0"/>
          <w:bCs/>
          <w:kern w:val="0"/>
          <w:sz w:val="24"/>
          <w:szCs w:val="24"/>
          <w:lang w:eastAsia="zh-CN"/>
        </w:rPr>
        <w:t>主机</w:t>
      </w:r>
      <w:r>
        <w:rPr>
          <w:rFonts w:hint="eastAsia" w:ascii="宋体" w:hAnsi="宋体" w:eastAsia="宋体" w:cs="宋体"/>
          <w:b w:val="0"/>
          <w:bCs/>
          <w:kern w:val="0"/>
          <w:sz w:val="24"/>
          <w:szCs w:val="24"/>
        </w:rPr>
        <w:t>输入</w:t>
      </w:r>
      <w:r>
        <w:rPr>
          <w:rFonts w:hint="eastAsia" w:ascii="宋体" w:hAnsi="宋体" w:eastAsia="宋体" w:cs="宋体"/>
          <w:b w:val="0"/>
          <w:bCs/>
          <w:kern w:val="0"/>
          <w:sz w:val="24"/>
          <w:szCs w:val="24"/>
          <w:lang w:eastAsia="zh-CN"/>
        </w:rPr>
        <w:t>直流安全</w:t>
      </w:r>
      <w:r>
        <w:rPr>
          <w:rFonts w:hint="eastAsia" w:ascii="宋体" w:hAnsi="宋体" w:eastAsia="宋体" w:cs="宋体"/>
          <w:b w:val="0"/>
          <w:bCs/>
          <w:kern w:val="0"/>
          <w:sz w:val="24"/>
          <w:szCs w:val="24"/>
        </w:rPr>
        <w:t>电压</w:t>
      </w:r>
      <w:r>
        <w:rPr>
          <w:rFonts w:hint="eastAsia" w:ascii="宋体" w:hAnsi="宋体" w:eastAsia="宋体" w:cs="宋体"/>
          <w:b w:val="0"/>
          <w:bCs/>
          <w:kern w:val="0"/>
          <w:sz w:val="24"/>
          <w:szCs w:val="24"/>
          <w:lang w:val="en-US" w:eastAsia="zh-CN"/>
        </w:rPr>
        <w:t>≤</w:t>
      </w:r>
      <w:r>
        <w:rPr>
          <w:rFonts w:hint="eastAsia" w:ascii="宋体" w:hAnsi="宋体" w:eastAsia="宋体" w:cs="宋体"/>
          <w:b w:val="0"/>
          <w:bCs/>
          <w:kern w:val="0"/>
          <w:sz w:val="24"/>
          <w:szCs w:val="24"/>
        </w:rPr>
        <w:t>DV12V</w:t>
      </w:r>
      <w:r>
        <w:rPr>
          <w:rFonts w:hint="eastAsia" w:ascii="宋体" w:hAnsi="宋体" w:eastAsia="宋体" w:cs="宋体"/>
          <w:b w:val="0"/>
          <w:bCs/>
          <w:kern w:val="0"/>
          <w:sz w:val="24"/>
          <w:szCs w:val="24"/>
          <w:lang w:val="en-US" w:eastAsia="zh-CN"/>
        </w:rPr>
        <w:t xml:space="preserve"> </w:t>
      </w:r>
      <w:r>
        <w:rPr>
          <w:rFonts w:hint="eastAsia" w:ascii="宋体" w:hAnsi="宋体" w:eastAsia="宋体" w:cs="宋体"/>
          <w:b w:val="0"/>
          <w:bCs/>
          <w:kern w:val="0"/>
          <w:sz w:val="24"/>
          <w:szCs w:val="24"/>
        </w:rPr>
        <w:t>功</w:t>
      </w:r>
      <w:r>
        <w:rPr>
          <w:rFonts w:hint="eastAsia" w:ascii="宋体" w:hAnsi="宋体" w:eastAsia="宋体" w:cs="宋体"/>
          <w:b w:val="0"/>
          <w:bCs/>
          <w:kern w:val="0"/>
          <w:sz w:val="24"/>
          <w:szCs w:val="24"/>
          <w:lang w:eastAsia="zh-CN"/>
        </w:rPr>
        <w:t>率</w:t>
      </w:r>
      <w:r>
        <w:rPr>
          <w:rFonts w:hint="eastAsia" w:ascii="宋体" w:hAnsi="宋体" w:eastAsia="宋体" w:cs="宋体"/>
          <w:b w:val="0"/>
          <w:bCs/>
          <w:kern w:val="0"/>
          <w:sz w:val="24"/>
          <w:szCs w:val="24"/>
          <w:lang w:val="en-US" w:eastAsia="zh-CN"/>
        </w:rPr>
        <w:t>≤20VA，低压直流静电吸附分解除烟技术低功率低耗能.</w:t>
      </w:r>
    </w:p>
    <w:p w14:paraId="61998F6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jc w:val="both"/>
        <w:textAlignment w:val="auto"/>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lang w:val="en-US" w:eastAsia="zh-CN" w:bidi="ar-SA"/>
        </w:rPr>
        <w:t>（4）</w:t>
      </w:r>
      <w:r>
        <w:rPr>
          <w:rFonts w:hint="eastAsia" w:ascii="宋体" w:hAnsi="宋体" w:eastAsia="宋体" w:cs="宋体"/>
          <w:b w:val="0"/>
          <w:bCs/>
          <w:kern w:val="0"/>
          <w:sz w:val="24"/>
          <w:szCs w:val="24"/>
          <w:lang w:eastAsia="zh-CN"/>
        </w:rPr>
        <w:t>净烟时</w:t>
      </w:r>
      <w:r>
        <w:rPr>
          <w:rFonts w:hint="eastAsia" w:ascii="宋体" w:hAnsi="宋体" w:eastAsia="宋体" w:cs="宋体"/>
          <w:b w:val="0"/>
          <w:bCs/>
          <w:kern w:val="0"/>
          <w:sz w:val="24"/>
          <w:szCs w:val="24"/>
        </w:rPr>
        <w:t>噪音</w:t>
      </w:r>
      <w:r>
        <w:rPr>
          <w:rFonts w:hint="eastAsia" w:ascii="宋体" w:hAnsi="宋体" w:eastAsia="宋体" w:cs="宋体"/>
          <w:b w:val="0"/>
          <w:bCs/>
          <w:kern w:val="0"/>
          <w:sz w:val="24"/>
          <w:szCs w:val="24"/>
          <w:lang w:val="en-US" w:eastAsia="zh-CN"/>
        </w:rPr>
        <w:t>≤28-39</w:t>
      </w:r>
      <w:r>
        <w:rPr>
          <w:rFonts w:hint="eastAsia" w:ascii="宋体" w:hAnsi="宋体" w:eastAsia="宋体" w:cs="宋体"/>
          <w:b w:val="0"/>
          <w:bCs/>
          <w:kern w:val="0"/>
          <w:sz w:val="24"/>
          <w:szCs w:val="24"/>
        </w:rPr>
        <w:t>db（A）</w:t>
      </w:r>
      <w:r>
        <w:rPr>
          <w:rFonts w:hint="eastAsia" w:ascii="宋体" w:hAnsi="宋体" w:eastAsia="宋体" w:cs="宋体"/>
          <w:b w:val="0"/>
          <w:bCs/>
          <w:kern w:val="0"/>
          <w:sz w:val="24"/>
          <w:szCs w:val="24"/>
          <w:lang w:eastAsia="zh-CN"/>
        </w:rPr>
        <w:t>无工作噪音，</w:t>
      </w:r>
    </w:p>
    <w:p w14:paraId="13F1C4B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jc w:val="both"/>
        <w:textAlignment w:val="auto"/>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lang w:val="en-US" w:eastAsia="zh-CN" w:bidi="ar-SA"/>
        </w:rPr>
        <w:t>（5）</w:t>
      </w:r>
      <w:r>
        <w:rPr>
          <w:rFonts w:hint="eastAsia" w:ascii="宋体" w:hAnsi="宋体" w:eastAsia="宋体" w:cs="宋体"/>
          <w:b w:val="0"/>
          <w:bCs/>
          <w:kern w:val="0"/>
          <w:sz w:val="24"/>
          <w:szCs w:val="24"/>
          <w:lang w:eastAsia="zh-CN"/>
        </w:rPr>
        <w:t>净烟口进</w:t>
      </w:r>
      <w:r>
        <w:rPr>
          <w:rFonts w:hint="eastAsia" w:ascii="宋体" w:hAnsi="宋体" w:eastAsia="宋体" w:cs="宋体"/>
          <w:b w:val="0"/>
          <w:bCs/>
          <w:kern w:val="0"/>
          <w:sz w:val="24"/>
          <w:szCs w:val="24"/>
        </w:rPr>
        <w:t xml:space="preserve">风量  </w:t>
      </w:r>
      <w:r>
        <w:rPr>
          <w:rFonts w:hint="eastAsia" w:ascii="宋体" w:hAnsi="宋体" w:eastAsia="宋体" w:cs="宋体"/>
          <w:b w:val="0"/>
          <w:bCs/>
          <w:kern w:val="0"/>
          <w:sz w:val="24"/>
          <w:szCs w:val="24"/>
          <w:lang w:val="en-US" w:eastAsia="zh-CN"/>
        </w:rPr>
        <w:t>2.0</w:t>
      </w:r>
      <w:r>
        <w:rPr>
          <w:rFonts w:hint="eastAsia" w:ascii="宋体" w:hAnsi="宋体" w:eastAsia="宋体" w:cs="宋体"/>
          <w:b w:val="0"/>
          <w:bCs/>
          <w:kern w:val="0"/>
          <w:sz w:val="24"/>
          <w:szCs w:val="24"/>
        </w:rPr>
        <w:t>-5.</w:t>
      </w:r>
      <w:r>
        <w:rPr>
          <w:rFonts w:hint="eastAsia" w:ascii="宋体" w:hAnsi="宋体" w:eastAsia="宋体" w:cs="宋体"/>
          <w:b w:val="0"/>
          <w:bCs/>
          <w:kern w:val="0"/>
          <w:sz w:val="24"/>
          <w:szCs w:val="24"/>
          <w:lang w:val="en-US" w:eastAsia="zh-CN"/>
        </w:rPr>
        <w:t>9</w:t>
      </w:r>
      <w:r>
        <w:rPr>
          <w:rFonts w:hint="eastAsia" w:ascii="宋体" w:hAnsi="宋体" w:eastAsia="宋体" w:cs="宋体"/>
          <w:b w:val="0"/>
          <w:bCs/>
          <w:kern w:val="0"/>
          <w:sz w:val="24"/>
          <w:szCs w:val="24"/>
        </w:rPr>
        <w:t>CFM</w:t>
      </w:r>
      <w:r>
        <w:rPr>
          <w:rFonts w:hint="eastAsia" w:ascii="宋体" w:hAnsi="宋体" w:eastAsia="宋体" w:cs="宋体"/>
          <w:b/>
          <w:bCs w:val="0"/>
          <w:kern w:val="0"/>
          <w:sz w:val="24"/>
          <w:szCs w:val="24"/>
          <w:lang w:eastAsia="zh-CN"/>
        </w:rPr>
        <w:t>，</w:t>
      </w:r>
      <w:r>
        <w:rPr>
          <w:rFonts w:hint="eastAsia" w:ascii="宋体" w:hAnsi="宋体" w:eastAsia="宋体" w:cs="宋体"/>
          <w:b w:val="0"/>
          <w:bCs/>
          <w:kern w:val="0"/>
          <w:sz w:val="24"/>
          <w:szCs w:val="24"/>
          <w:lang w:eastAsia="zh-CN"/>
        </w:rPr>
        <w:t>负压小，对施灸部位不产生气流影响</w:t>
      </w:r>
    </w:p>
    <w:p w14:paraId="1662A50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jc w:val="both"/>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bidi="ar-SA"/>
        </w:rPr>
        <w:t>（6）</w:t>
      </w:r>
      <w:r>
        <w:rPr>
          <w:rFonts w:hint="eastAsia" w:ascii="宋体" w:hAnsi="宋体" w:eastAsia="宋体" w:cs="宋体"/>
          <w:b w:val="0"/>
          <w:bCs/>
          <w:kern w:val="0"/>
          <w:sz w:val="24"/>
          <w:szCs w:val="24"/>
          <w:lang w:eastAsia="zh-CN"/>
        </w:rPr>
        <w:t>灸具配聚热板，燃烧艾热利用率</w:t>
      </w:r>
      <w:r>
        <w:rPr>
          <w:rFonts w:hint="eastAsia" w:ascii="宋体" w:hAnsi="宋体" w:eastAsia="宋体" w:cs="宋体"/>
          <w:b w:val="0"/>
          <w:bCs/>
          <w:kern w:val="0"/>
          <w:sz w:val="24"/>
          <w:szCs w:val="24"/>
          <w:lang w:val="en-US" w:eastAsia="zh-CN"/>
        </w:rPr>
        <w:t>≥90%</w:t>
      </w:r>
    </w:p>
    <w:p w14:paraId="71CAA0E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jc w:val="both"/>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bidi="ar-SA"/>
        </w:rPr>
        <w:t>（7）</w:t>
      </w:r>
      <w:r>
        <w:rPr>
          <w:rFonts w:hint="eastAsia" w:ascii="宋体" w:hAnsi="宋体" w:eastAsia="宋体" w:cs="宋体"/>
          <w:b w:val="0"/>
          <w:bCs/>
          <w:kern w:val="0"/>
          <w:sz w:val="24"/>
          <w:szCs w:val="24"/>
          <w:lang w:val="en-US" w:eastAsia="zh-CN"/>
        </w:rPr>
        <w:t xml:space="preserve">灸头聚热面直径12CM </w:t>
      </w:r>
    </w:p>
    <w:p w14:paraId="080EC4C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bidi="ar-SA"/>
        </w:rPr>
        <w:t>（8）</w:t>
      </w:r>
      <w:r>
        <w:rPr>
          <w:rFonts w:hint="eastAsia" w:ascii="宋体" w:hAnsi="宋体" w:eastAsia="宋体" w:cs="宋体"/>
          <w:b w:val="0"/>
          <w:bCs/>
          <w:kern w:val="0"/>
          <w:sz w:val="24"/>
          <w:szCs w:val="24"/>
          <w:lang w:val="en-US" w:eastAsia="zh-CN"/>
        </w:rPr>
        <w:t>铺灸盒设置两个单元调节，尺寸</w:t>
      </w:r>
      <w:r>
        <w:rPr>
          <w:rFonts w:hint="eastAsia" w:ascii="宋体" w:hAnsi="宋体" w:cs="宋体"/>
          <w:b w:val="0"/>
          <w:bCs/>
          <w:kern w:val="0"/>
          <w:sz w:val="24"/>
          <w:szCs w:val="24"/>
          <w:lang w:val="en-US" w:eastAsia="zh-CN"/>
        </w:rPr>
        <w:t>≥</w:t>
      </w:r>
      <w:r>
        <w:rPr>
          <w:rFonts w:hint="eastAsia" w:ascii="宋体" w:hAnsi="宋体" w:eastAsia="宋体" w:cs="宋体"/>
          <w:b w:val="0"/>
          <w:bCs/>
          <w:kern w:val="0"/>
          <w:sz w:val="24"/>
          <w:szCs w:val="24"/>
          <w:lang w:val="en-US" w:eastAsia="zh-CN"/>
        </w:rPr>
        <w:t>2</w:t>
      </w:r>
      <w:r>
        <w:rPr>
          <w:rFonts w:hint="eastAsia" w:ascii="宋体" w:hAnsi="宋体" w:cs="宋体"/>
          <w:b w:val="0"/>
          <w:bCs/>
          <w:kern w:val="0"/>
          <w:sz w:val="24"/>
          <w:szCs w:val="24"/>
          <w:lang w:val="en-US" w:eastAsia="zh-CN"/>
        </w:rPr>
        <w:t>0</w:t>
      </w:r>
      <w:r>
        <w:rPr>
          <w:rFonts w:hint="eastAsia" w:ascii="宋体" w:hAnsi="宋体" w:eastAsia="宋体" w:cs="宋体"/>
          <w:b w:val="0"/>
          <w:bCs/>
          <w:kern w:val="0"/>
          <w:sz w:val="24"/>
          <w:szCs w:val="24"/>
          <w:lang w:val="en-US" w:eastAsia="zh-CN"/>
        </w:rPr>
        <w:t>*1</w:t>
      </w:r>
      <w:r>
        <w:rPr>
          <w:rFonts w:hint="eastAsia" w:ascii="宋体" w:hAnsi="宋体" w:cs="宋体"/>
          <w:b w:val="0"/>
          <w:bCs/>
          <w:kern w:val="0"/>
          <w:sz w:val="24"/>
          <w:szCs w:val="24"/>
          <w:lang w:val="en-US" w:eastAsia="zh-CN"/>
        </w:rPr>
        <w:t>5</w:t>
      </w:r>
      <w:r>
        <w:rPr>
          <w:rFonts w:hint="eastAsia" w:ascii="宋体" w:hAnsi="宋体" w:eastAsia="宋体" w:cs="宋体"/>
          <w:b w:val="0"/>
          <w:bCs/>
          <w:kern w:val="0"/>
          <w:sz w:val="24"/>
          <w:szCs w:val="24"/>
          <w:lang w:val="en-US" w:eastAsia="zh-CN"/>
        </w:rPr>
        <w:t>*15CM施灸面</w:t>
      </w:r>
      <w:r>
        <w:rPr>
          <w:rFonts w:hint="eastAsia" w:ascii="宋体" w:hAnsi="宋体" w:cs="宋体"/>
          <w:b w:val="0"/>
          <w:bCs/>
          <w:kern w:val="0"/>
          <w:sz w:val="24"/>
          <w:szCs w:val="24"/>
          <w:lang w:val="en-US" w:eastAsia="zh-CN"/>
        </w:rPr>
        <w:t>≥</w:t>
      </w:r>
      <w:r>
        <w:rPr>
          <w:rFonts w:hint="eastAsia" w:ascii="宋体" w:hAnsi="宋体" w:eastAsia="宋体" w:cs="宋体"/>
          <w:b w:val="0"/>
          <w:bCs/>
          <w:kern w:val="0"/>
          <w:sz w:val="24"/>
          <w:szCs w:val="24"/>
          <w:lang w:val="en-US" w:eastAsia="zh-CN"/>
        </w:rPr>
        <w:t>2</w:t>
      </w:r>
      <w:r>
        <w:rPr>
          <w:rFonts w:hint="eastAsia" w:ascii="宋体" w:hAnsi="宋体" w:cs="宋体"/>
          <w:b w:val="0"/>
          <w:bCs/>
          <w:kern w:val="0"/>
          <w:sz w:val="24"/>
          <w:szCs w:val="24"/>
          <w:lang w:val="en-US" w:eastAsia="zh-CN"/>
        </w:rPr>
        <w:t>0</w:t>
      </w:r>
      <w:r>
        <w:rPr>
          <w:rFonts w:hint="eastAsia" w:ascii="宋体" w:hAnsi="宋体" w:eastAsia="宋体" w:cs="宋体"/>
          <w:b w:val="0"/>
          <w:bCs/>
          <w:kern w:val="0"/>
          <w:sz w:val="24"/>
          <w:szCs w:val="24"/>
          <w:lang w:val="en-US" w:eastAsia="zh-CN"/>
        </w:rPr>
        <w:t>*1</w:t>
      </w:r>
      <w:r>
        <w:rPr>
          <w:rFonts w:hint="eastAsia" w:ascii="宋体" w:hAnsi="宋体" w:cs="宋体"/>
          <w:b w:val="0"/>
          <w:bCs/>
          <w:kern w:val="0"/>
          <w:sz w:val="24"/>
          <w:szCs w:val="24"/>
          <w:lang w:val="en-US" w:eastAsia="zh-CN"/>
        </w:rPr>
        <w:t>5</w:t>
      </w:r>
      <w:r>
        <w:rPr>
          <w:rFonts w:hint="eastAsia" w:ascii="宋体" w:hAnsi="宋体" w:eastAsia="宋体" w:cs="宋体"/>
          <w:b w:val="0"/>
          <w:bCs/>
          <w:kern w:val="0"/>
          <w:sz w:val="24"/>
          <w:szCs w:val="24"/>
          <w:lang w:val="en-US" w:eastAsia="zh-CN"/>
        </w:rPr>
        <w:t>CM 灸材施灸高度≥6CM 保证针刺空间</w:t>
      </w:r>
    </w:p>
    <w:p w14:paraId="7C54D9A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lang w:val="en-US" w:eastAsia="zh-CN" w:bidi="ar-SA"/>
        </w:rPr>
        <w:t>（9）</w:t>
      </w:r>
      <w:r>
        <w:rPr>
          <w:rFonts w:hint="eastAsia" w:ascii="宋体" w:hAnsi="宋体" w:eastAsia="宋体" w:cs="宋体"/>
          <w:b w:val="0"/>
          <w:bCs/>
          <w:kern w:val="0"/>
          <w:sz w:val="24"/>
          <w:szCs w:val="24"/>
          <w:lang w:val="en-US" w:eastAsia="zh-CN"/>
        </w:rPr>
        <w:t>阻尼悬空支架长度</w:t>
      </w:r>
      <w:r>
        <w:rPr>
          <w:rFonts w:hint="eastAsia" w:ascii="宋体" w:hAnsi="宋体" w:cs="宋体"/>
          <w:b w:val="0"/>
          <w:bCs/>
          <w:kern w:val="0"/>
          <w:sz w:val="24"/>
          <w:szCs w:val="24"/>
          <w:lang w:val="en-US" w:eastAsia="zh-CN"/>
        </w:rPr>
        <w:t>≥</w:t>
      </w:r>
      <w:r>
        <w:rPr>
          <w:rFonts w:hint="eastAsia" w:ascii="宋体" w:hAnsi="宋体" w:eastAsia="宋体" w:cs="宋体"/>
          <w:b w:val="0"/>
          <w:bCs/>
          <w:kern w:val="0"/>
          <w:sz w:val="24"/>
          <w:szCs w:val="24"/>
          <w:lang w:val="en-US" w:eastAsia="zh-CN"/>
        </w:rPr>
        <w:t>6</w:t>
      </w:r>
      <w:r>
        <w:rPr>
          <w:rFonts w:hint="eastAsia" w:ascii="宋体" w:hAnsi="宋体" w:cs="宋体"/>
          <w:b w:val="0"/>
          <w:bCs/>
          <w:kern w:val="0"/>
          <w:sz w:val="24"/>
          <w:szCs w:val="24"/>
          <w:lang w:val="en-US" w:eastAsia="zh-CN"/>
        </w:rPr>
        <w:t>5</w:t>
      </w:r>
      <w:r>
        <w:rPr>
          <w:rFonts w:hint="eastAsia" w:ascii="宋体" w:hAnsi="宋体" w:eastAsia="宋体" w:cs="宋体"/>
          <w:b w:val="0"/>
          <w:bCs/>
          <w:kern w:val="0"/>
          <w:sz w:val="24"/>
          <w:szCs w:val="24"/>
          <w:lang w:val="en-US" w:eastAsia="zh-CN"/>
        </w:rPr>
        <w:t>CM ,导烟管长度</w:t>
      </w:r>
      <w:r>
        <w:rPr>
          <w:rFonts w:hint="eastAsia" w:ascii="宋体" w:hAnsi="宋体" w:cs="宋体"/>
          <w:b w:val="0"/>
          <w:bCs/>
          <w:kern w:val="0"/>
          <w:sz w:val="24"/>
          <w:szCs w:val="24"/>
          <w:lang w:val="en-US" w:eastAsia="zh-CN"/>
        </w:rPr>
        <w:t>≥</w:t>
      </w:r>
      <w:r>
        <w:rPr>
          <w:rFonts w:hint="eastAsia" w:ascii="宋体" w:hAnsi="宋体" w:eastAsia="宋体" w:cs="宋体"/>
          <w:b w:val="0"/>
          <w:bCs/>
          <w:kern w:val="0"/>
          <w:sz w:val="24"/>
          <w:szCs w:val="24"/>
          <w:lang w:val="en-US" w:eastAsia="zh-CN"/>
        </w:rPr>
        <w:t>1.0M.</w:t>
      </w:r>
    </w:p>
    <w:p w14:paraId="34AE96D6">
      <w:pPr>
        <w:keepNext w:val="0"/>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color w:val="000000"/>
          <w:kern w:val="0"/>
          <w:sz w:val="24"/>
          <w:szCs w:val="24"/>
          <w:lang w:val="en-US" w:eastAsia="zh-CN" w:bidi="ar"/>
        </w:rPr>
      </w:pPr>
    </w:p>
    <w:p w14:paraId="2AA678BC">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0"/>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kern w:val="0"/>
          <w:sz w:val="24"/>
          <w:szCs w:val="24"/>
          <w:highlight w:val="none"/>
          <w:lang w:val="en-US" w:eastAsia="zh-CN"/>
        </w:rPr>
        <w:t>品目1-7</w:t>
      </w:r>
      <w:r>
        <w:rPr>
          <w:rFonts w:hint="eastAsia" w:ascii="宋体" w:hAnsi="宋体" w:eastAsia="宋体" w:cs="宋体"/>
          <w:b/>
          <w:bCs/>
          <w:color w:val="000000"/>
          <w:kern w:val="0"/>
          <w:sz w:val="24"/>
          <w:szCs w:val="24"/>
          <w:lang w:val="en-US" w:eastAsia="zh-CN" w:bidi="ar"/>
        </w:rPr>
        <w:t>：红光治疗仪</w:t>
      </w:r>
    </w:p>
    <w:p w14:paraId="60338B35">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1、光源类型：矩阵集成高功率半导体固态光源。</w:t>
      </w:r>
    </w:p>
    <w:p w14:paraId="084E30C7">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2、灯珠数量及排列方式：100颗灯珠每治疗头，10×10矩阵排布。</w:t>
      </w:r>
    </w:p>
    <w:p w14:paraId="515AF4C4">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3、治疗时间：1～60min可调，步进1min。</w:t>
      </w:r>
    </w:p>
    <w:p w14:paraId="379E0355">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4、时间记忆：具备智能化时间记忆功能，根据临床医生操作习惯自动设定设备治疗时间一键启动，减少临床操作步骤及操作时间，方便临床治疗。</w:t>
      </w:r>
    </w:p>
    <w:p w14:paraId="2B4BF9E5">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5、能量调节方式：三档能量调节。</w:t>
      </w:r>
    </w:p>
    <w:p w14:paraId="208F243B">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6、波长：640nm±10nm（冷光源波段）。</w:t>
      </w:r>
    </w:p>
    <w:p w14:paraId="3564FFD3">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7、最大有效红光辐照度：≥60mW/cm²（距离光杯口150mm）。</w:t>
      </w:r>
    </w:p>
    <w:p w14:paraId="0C714111">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8、有效辐照面积：≥300cm²。</w:t>
      </w:r>
    </w:p>
    <w:p w14:paraId="75FAD6FF">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9、电容液晶触摸屏：≥7英寸。</w:t>
      </w:r>
    </w:p>
    <w:p w14:paraId="2B424EC1">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10、辐照度均匀性：采用光学透镜式聚光设计，有效红光辐照度的均匀性≥0.4。</w:t>
      </w:r>
    </w:p>
    <w:p w14:paraId="04EA73F7">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11、皮肤温度动态管理：内置无线测温模块，实时监测及显示治疗面皮肤温度。可自主设置报警阈值，高于阈值自动停止输出并发出提示报警声音。</w:t>
      </w:r>
    </w:p>
    <w:p w14:paraId="3FEAC8FA">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12、支臂结构：2节支臂设计，可根据灯头重力无级调节支撑力度，保证治疗时光源稳定性，定位精准、操作简便。</w:t>
      </w:r>
    </w:p>
    <w:p w14:paraId="52E386F6">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13、支臂活动范围：支臂长度：700mm；垂直调节角度30°～160°；水平调节角度0～180°。</w:t>
      </w:r>
    </w:p>
    <w:p w14:paraId="3146F112">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14、输出通道：双通道输出，能同时治疗两个病人。采用三维立体灯头旋转设计，辐射面积更广。</w:t>
      </w:r>
    </w:p>
    <w:p w14:paraId="581F165B">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15、安全设计：防倾倒设计，倾倒自动断电。</w:t>
      </w:r>
    </w:p>
    <w:p w14:paraId="22AC69AE">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16、漏电保护：具有自动漏电保护功能。</w:t>
      </w:r>
    </w:p>
    <w:p w14:paraId="034C3287">
      <w:pPr>
        <w:keepNext w:val="0"/>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color w:val="000000"/>
          <w:kern w:val="0"/>
          <w:sz w:val="24"/>
          <w:szCs w:val="24"/>
          <w:lang w:val="en-US" w:eastAsia="zh-CN" w:bidi="ar"/>
        </w:rPr>
      </w:pPr>
    </w:p>
    <w:p w14:paraId="02BC8570">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0"/>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kern w:val="0"/>
          <w:sz w:val="24"/>
          <w:szCs w:val="24"/>
          <w:highlight w:val="none"/>
          <w:lang w:val="en-US" w:eastAsia="zh-CN"/>
        </w:rPr>
        <w:t>品目1-8</w:t>
      </w:r>
      <w:r>
        <w:rPr>
          <w:rFonts w:hint="eastAsia" w:ascii="宋体" w:hAnsi="宋体" w:eastAsia="宋体" w:cs="宋体"/>
          <w:b/>
          <w:bCs/>
          <w:color w:val="000000"/>
          <w:kern w:val="0"/>
          <w:sz w:val="24"/>
          <w:szCs w:val="24"/>
          <w:lang w:val="en-US" w:eastAsia="zh-CN" w:bidi="ar"/>
        </w:rPr>
        <w:t>：电脑中频治疗仪</w:t>
      </w:r>
    </w:p>
    <w:p w14:paraId="331260C7">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1、显示方式：≥12英寸触摸液晶显示屏，柜式一体机配备收纳功能。</w:t>
      </w:r>
    </w:p>
    <w:p w14:paraId="25017B79">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2、输出通道：≥16通道。</w:t>
      </w:r>
    </w:p>
    <w:p w14:paraId="32965F37">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3、中频频率为1kHz～10kHz，单一频率允差±10%。</w:t>
      </w:r>
    </w:p>
    <w:p w14:paraId="0474056E">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4、调制频率为0～150Hz，单一频率允差±10%或±1Hz取大值。</w:t>
      </w:r>
    </w:p>
    <w:p w14:paraId="5C24A1FD">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5、中频载波波形：双向方波，脉宽50us～500us，允差±10%。</w:t>
      </w:r>
    </w:p>
    <w:p w14:paraId="61A387C0">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6、调制波形≥7种。</w:t>
      </w:r>
    </w:p>
    <w:p w14:paraId="004784BC">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7、调制方式≥6种。</w:t>
      </w:r>
    </w:p>
    <w:p w14:paraId="13AB1012">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8、中频调幅度：0%、25%、50%、75%、100%，允差±5%。</w:t>
      </w:r>
    </w:p>
    <w:p w14:paraId="5404F704">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9、干扰电性能：</w:t>
      </w:r>
    </w:p>
    <w:p w14:paraId="0717919A">
      <w:pPr>
        <w:bidi w:val="0"/>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9.1</w:t>
      </w:r>
      <w:r>
        <w:rPr>
          <w:rFonts w:hint="eastAsia" w:ascii="宋体" w:hAnsi="宋体" w:eastAsia="宋体" w:cs="宋体"/>
          <w:sz w:val="24"/>
          <w:szCs w:val="24"/>
          <w:lang w:val="en-US" w:eastAsia="zh-CN"/>
        </w:rPr>
        <w:t>工作频率：4kHz，允差±10%。</w:t>
      </w:r>
    </w:p>
    <w:p w14:paraId="12A9EF13">
      <w:pPr>
        <w:bidi w:val="0"/>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9.2</w:t>
      </w:r>
      <w:r>
        <w:rPr>
          <w:rFonts w:hint="eastAsia" w:ascii="宋体" w:hAnsi="宋体" w:eastAsia="宋体" w:cs="宋体"/>
          <w:sz w:val="24"/>
          <w:szCs w:val="24"/>
          <w:lang w:val="en-US" w:eastAsia="zh-CN"/>
        </w:rPr>
        <w:t>调制频率：0.125Hz，允差±10%。</w:t>
      </w:r>
    </w:p>
    <w:p w14:paraId="7654796E">
      <w:pPr>
        <w:bidi w:val="0"/>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9.3</w:t>
      </w:r>
      <w:r>
        <w:rPr>
          <w:rFonts w:hint="eastAsia" w:ascii="宋体" w:hAnsi="宋体" w:eastAsia="宋体" w:cs="宋体"/>
          <w:sz w:val="24"/>
          <w:szCs w:val="24"/>
          <w:lang w:val="en-US" w:eastAsia="zh-CN"/>
        </w:rPr>
        <w:t>差频频率范围：0～112Hz，允差±10%或±1Hz取较大值。</w:t>
      </w:r>
    </w:p>
    <w:p w14:paraId="24E8D3A4">
      <w:pPr>
        <w:bidi w:val="0"/>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9.4</w:t>
      </w:r>
      <w:r>
        <w:rPr>
          <w:rFonts w:hint="eastAsia" w:ascii="宋体" w:hAnsi="宋体" w:eastAsia="宋体" w:cs="宋体"/>
          <w:sz w:val="24"/>
          <w:szCs w:val="24"/>
          <w:lang w:val="en-US" w:eastAsia="zh-CN"/>
        </w:rPr>
        <w:t>调幅度：0%、100%，允差±5%。</w:t>
      </w:r>
    </w:p>
    <w:p w14:paraId="025A09BA">
      <w:pPr>
        <w:bidi w:val="0"/>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9.5</w:t>
      </w:r>
      <w:r>
        <w:rPr>
          <w:rFonts w:hint="eastAsia" w:ascii="宋体" w:hAnsi="宋体" w:eastAsia="宋体" w:cs="宋体"/>
          <w:sz w:val="24"/>
          <w:szCs w:val="24"/>
          <w:lang w:val="en-US" w:eastAsia="zh-CN"/>
        </w:rPr>
        <w:t>差频变化周期：5.5s、32s，允差±10%。</w:t>
      </w:r>
    </w:p>
    <w:p w14:paraId="03D8171B">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10、处方数量：≥99种。</w:t>
      </w:r>
    </w:p>
    <w:p w14:paraId="73D1B5E9">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11、中频输出电流：在500Ω的负载下，每路输出电流≤100mA。输出强度分0～99级可调。</w:t>
      </w:r>
    </w:p>
    <w:p w14:paraId="7605F12B">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12、输出电流稳定度：不同负载下的输出电流变化率应≤10%。</w:t>
      </w:r>
    </w:p>
    <w:p w14:paraId="3A8608C6">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13、电极板温度：</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38℃～55℃，分6档可调，允差±3℃。</w:t>
      </w:r>
    </w:p>
    <w:p w14:paraId="288C0B80">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14、具有离子导入功能。</w:t>
      </w:r>
    </w:p>
    <w:p w14:paraId="26E265D1">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15、具有过载保护。</w:t>
      </w:r>
    </w:p>
    <w:p w14:paraId="41AC5751">
      <w:pPr>
        <w:keepNext w:val="0"/>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color w:val="000000"/>
          <w:kern w:val="0"/>
          <w:sz w:val="24"/>
          <w:szCs w:val="24"/>
          <w:lang w:val="en-US" w:eastAsia="zh-CN" w:bidi="ar"/>
        </w:rPr>
      </w:pPr>
    </w:p>
    <w:p w14:paraId="055E87C2">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0"/>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kern w:val="0"/>
          <w:sz w:val="24"/>
          <w:szCs w:val="24"/>
          <w:highlight w:val="none"/>
          <w:lang w:val="en-US" w:eastAsia="zh-CN"/>
        </w:rPr>
        <w:t>品目1-9</w:t>
      </w:r>
      <w:r>
        <w:rPr>
          <w:rFonts w:hint="eastAsia" w:ascii="宋体" w:hAnsi="宋体" w:eastAsia="宋体" w:cs="宋体"/>
          <w:b/>
          <w:bCs/>
          <w:color w:val="000000"/>
          <w:kern w:val="0"/>
          <w:sz w:val="24"/>
          <w:szCs w:val="24"/>
          <w:lang w:val="en-US" w:eastAsia="zh-CN" w:bidi="ar"/>
        </w:rPr>
        <w:t>：中医深层肌肉刺激仪</w:t>
      </w:r>
    </w:p>
    <w:p w14:paraId="5DAFA839">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1、显示方式：液晶触控显示屏，显示当前转速。</w:t>
      </w:r>
    </w:p>
    <w:p w14:paraId="56971D78">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2、电源：采用高能锂电池，内部直流电源，可以外部电源供电，电源适配器：输入a.c.220V，50HZ。</w:t>
      </w:r>
    </w:p>
    <w:p w14:paraId="7D1F792C">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2.1、电压：24V，允差±10%，</w:t>
      </w:r>
    </w:p>
    <w:p w14:paraId="4EB3DC2B">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2.2、电池容量：≥2600mAh（6节），电能62.4Wh，允差±10%。</w:t>
      </w:r>
    </w:p>
    <w:p w14:paraId="6AC47E68">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2.3、续航时间≥3小时。</w:t>
      </w:r>
    </w:p>
    <w:p w14:paraId="47161D02">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3、振动幅度：6～12mm。</w:t>
      </w:r>
    </w:p>
    <w:p w14:paraId="4BAB4129">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4、转速：400～4500rpm可调，步近10rpm，允差±5%，共</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41</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个档位可调。</w:t>
      </w:r>
    </w:p>
    <w:p w14:paraId="01803F95">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5、最高振动频率：≥75Hz。</w:t>
      </w:r>
    </w:p>
    <w:p w14:paraId="601122BB">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6、工作时间：智能芯片，AI智控，智能控制治疗时间，10min自动断电，允差±5%，避免因过度的刺激造成肌肉损伤。</w:t>
      </w:r>
    </w:p>
    <w:p w14:paraId="57DB1AAC">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7、主机尺寸:（长宽高）150mm×61mm×328mm，允差：±20mm。</w:t>
      </w:r>
    </w:p>
    <w:p w14:paraId="789C8DAB">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8、噪声：≤60dB（A）。</w:t>
      </w:r>
    </w:p>
    <w:p w14:paraId="5ACEC881">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9、按摩头：≥25种按摩头。</w:t>
      </w:r>
    </w:p>
    <w:p w14:paraId="4BE89B5D">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10、配置两个配重条（0.8kg、1.0kg）。</w:t>
      </w:r>
    </w:p>
    <w:p w14:paraId="747735AD">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11、采用航空拉杆行李箱，方便携带，不受空间场地限制。</w:t>
      </w:r>
    </w:p>
    <w:p w14:paraId="38E21BC8">
      <w:pPr>
        <w:keepNext w:val="0"/>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color w:val="000000"/>
          <w:kern w:val="0"/>
          <w:sz w:val="24"/>
          <w:szCs w:val="24"/>
          <w:lang w:val="en-US" w:eastAsia="zh-CN" w:bidi="ar"/>
        </w:rPr>
      </w:pPr>
    </w:p>
    <w:p w14:paraId="456449A0">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0"/>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kern w:val="0"/>
          <w:sz w:val="24"/>
          <w:szCs w:val="24"/>
          <w:highlight w:val="none"/>
          <w:lang w:val="en-US" w:eastAsia="zh-CN"/>
        </w:rPr>
        <w:t>品目1-10</w:t>
      </w:r>
      <w:r>
        <w:rPr>
          <w:rFonts w:hint="eastAsia" w:ascii="宋体" w:hAnsi="宋体" w:eastAsia="宋体" w:cs="宋体"/>
          <w:b/>
          <w:bCs/>
          <w:color w:val="000000"/>
          <w:kern w:val="0"/>
          <w:sz w:val="24"/>
          <w:szCs w:val="24"/>
          <w:lang w:val="en-US" w:eastAsia="zh-CN" w:bidi="ar"/>
        </w:rPr>
        <w:t>：无创呼吸机</w:t>
      </w:r>
    </w:p>
    <w:p w14:paraId="01405C3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hanging="42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1.用于：成人和小儿患者进行通气辅助及呼吸支持，满足危重症患者的无创通气需求。</w:t>
      </w:r>
    </w:p>
    <w:p w14:paraId="08525F46">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hanging="42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2.显示器：高清触摸屏≥12英寸，分辨率≥1280*800</w:t>
      </w:r>
      <w:r>
        <w:rPr>
          <w:rFonts w:hint="eastAsia" w:ascii="宋体" w:hAnsi="宋体" w:eastAsia="宋体" w:cs="宋体"/>
          <w:bCs/>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中文操作界面。</w:t>
      </w:r>
    </w:p>
    <w:p w14:paraId="3C8921E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hanging="42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3.屏幕显示：同屏显示≥3道波形，同屏显示短趋势、波形、监测值等。</w:t>
      </w:r>
    </w:p>
    <w:p w14:paraId="7ABE082A">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hanging="42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4.内置后备可充电锂电池，1块电池支持工作时间≥120分钟（）。</w:t>
      </w:r>
    </w:p>
    <w:p w14:paraId="5536FD1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hanging="42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▲5.吸气阀组件具备一体化设计，可快速拆卸，支持高温高压蒸汽消毒（134℃）。</w:t>
      </w:r>
    </w:p>
    <w:p w14:paraId="7220EACD">
      <w:pPr>
        <w:keepNext w:val="0"/>
        <w:keepLines w:val="0"/>
        <w:pageBreakBefore w:val="0"/>
        <w:widowControl/>
        <w:kinsoku/>
        <w:wordWrap/>
        <w:overflowPunct/>
        <w:topLinePunct w:val="0"/>
        <w:autoSpaceDE/>
        <w:autoSpaceDN/>
        <w:bidi w:val="0"/>
        <w:spacing w:before="0" w:beforeAutospacing="0" w:after="0" w:afterAutospacing="0" w:line="360" w:lineRule="auto"/>
        <w:ind w:left="0" w:firstLine="240" w:firstLineChars="10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5.1通气模式：具有持续气道正压通气模式（CPAP）、自主模式（S）、自主/时控模式（S/T）、压力控制模式(PCV)、容量保证压力支持模式（VAPS）等。</w:t>
      </w:r>
    </w:p>
    <w:p w14:paraId="5D5193C5">
      <w:pPr>
        <w:keepNext w:val="0"/>
        <w:keepLines w:val="0"/>
        <w:pageBreakBefore w:val="0"/>
        <w:widowControl/>
        <w:kinsoku/>
        <w:wordWrap/>
        <w:overflowPunct/>
        <w:topLinePunct w:val="0"/>
        <w:autoSpaceDE/>
        <w:autoSpaceDN/>
        <w:bidi w:val="0"/>
        <w:spacing w:before="0" w:beforeAutospacing="0" w:after="0" w:afterAutospacing="0" w:line="360" w:lineRule="auto"/>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5.2具备比例压力支持模式(PPS/PPV )、压力调节容量控制模式（PRVC）。</w:t>
      </w:r>
    </w:p>
    <w:p w14:paraId="41815A44">
      <w:pPr>
        <w:widowControl/>
        <w:numPr>
          <w:ilvl w:val="0"/>
          <w:numId w:val="0"/>
        </w:numPr>
        <w:spacing w:before="0" w:beforeAutospacing="0" w:after="0" w:afterAutospacing="0"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6.高流量氧疗：最大流速≥80L/min，具有氧疗计时功能。</w:t>
      </w:r>
    </w:p>
    <w:p w14:paraId="6680DB1B">
      <w:pPr>
        <w:keepNext w:val="0"/>
        <w:keepLines w:val="0"/>
        <w:pageBreakBefore w:val="0"/>
        <w:kinsoku/>
        <w:wordWrap/>
        <w:overflowPunct/>
        <w:topLinePunct w:val="0"/>
        <w:autoSpaceDE/>
        <w:autoSpaceDN/>
        <w:bidi w:val="0"/>
        <w:spacing w:afterAutospacing="0" w:line="360" w:lineRule="auto"/>
        <w:ind w:left="0"/>
        <w:jc w:val="left"/>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7.</w:t>
      </w:r>
      <w:r>
        <w:rPr>
          <w:rFonts w:hint="eastAsia" w:ascii="宋体" w:hAnsi="宋体" w:eastAsia="宋体" w:cs="宋体"/>
          <w:color w:val="000000"/>
          <w:kern w:val="0"/>
          <w:sz w:val="24"/>
          <w:szCs w:val="24"/>
        </w:rPr>
        <w:t>支持同品牌高流量氧疗鼻氧管。</w:t>
      </w:r>
    </w:p>
    <w:p w14:paraId="6BD2B18F">
      <w:pPr>
        <w:widowControl/>
        <w:numPr>
          <w:ilvl w:val="0"/>
          <w:numId w:val="0"/>
        </w:numPr>
        <w:spacing w:before="0" w:beforeAutospacing="0" w:after="0" w:afterAutospacing="0"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8.具有压力释放、延时升压、增氧功能。</w:t>
      </w:r>
    </w:p>
    <w:p w14:paraId="11B1E26B">
      <w:pPr>
        <w:widowControl/>
        <w:numPr>
          <w:ilvl w:val="0"/>
          <w:numId w:val="0"/>
        </w:numPr>
        <w:spacing w:before="0" w:beforeAutospacing="0" w:after="0" w:afterAutospacing="0"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9.具有同步功能，可自动调节吸气触发/呼气切换灵敏度，吸气触发手动调节≥7档。</w:t>
      </w:r>
    </w:p>
    <w:p w14:paraId="3920A79B">
      <w:pPr>
        <w:widowControl w:val="0"/>
        <w:numPr>
          <w:ilvl w:val="0"/>
          <w:numId w:val="0"/>
        </w:numPr>
        <w:snapToGrid w:val="0"/>
        <w:spacing w:line="360" w:lineRule="auto"/>
        <w:ind w:firstLine="480" w:firstLineChars="200"/>
        <w:jc w:val="both"/>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10.设置参数：</w:t>
      </w:r>
    </w:p>
    <w:p w14:paraId="1F23511C">
      <w:pPr>
        <w:keepNext w:val="0"/>
        <w:keepLines w:val="0"/>
        <w:pageBreakBefore w:val="0"/>
        <w:widowControl w:val="0"/>
        <w:kinsoku/>
        <w:wordWrap/>
        <w:overflowPunct/>
        <w:topLinePunct w:val="0"/>
        <w:autoSpaceDE/>
        <w:autoSpaceDN/>
        <w:bidi w:val="0"/>
        <w:snapToGrid w:val="0"/>
        <w:spacing w:afterAutospacing="0" w:line="360" w:lineRule="auto"/>
        <w:ind w:left="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10.1  潮气量：50ml—2000ml</w:t>
      </w:r>
    </w:p>
    <w:p w14:paraId="67025D0C">
      <w:pPr>
        <w:keepNext w:val="0"/>
        <w:keepLines w:val="0"/>
        <w:pageBreakBefore w:val="0"/>
        <w:widowControl w:val="0"/>
        <w:kinsoku/>
        <w:wordWrap/>
        <w:overflowPunct/>
        <w:topLinePunct w:val="0"/>
        <w:autoSpaceDE/>
        <w:autoSpaceDN/>
        <w:bidi w:val="0"/>
        <w:snapToGrid w:val="0"/>
        <w:spacing w:afterAutospacing="0" w:line="360" w:lineRule="auto"/>
        <w:ind w:left="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10.2  IPAP：3-45 cmH</w:t>
      </w:r>
      <w:r>
        <w:rPr>
          <w:rFonts w:hint="eastAsia" w:ascii="宋体" w:hAnsi="宋体" w:eastAsia="宋体" w:cs="宋体"/>
          <w:color w:val="000000"/>
          <w:kern w:val="2"/>
          <w:sz w:val="24"/>
          <w:szCs w:val="22"/>
          <w:vertAlign w:val="subscript"/>
          <w:lang w:val="en-US" w:eastAsia="zh-CN" w:bidi="ar-SA"/>
        </w:rPr>
        <w:t>2</w:t>
      </w:r>
      <w:r>
        <w:rPr>
          <w:rFonts w:hint="eastAsia" w:ascii="宋体" w:hAnsi="宋体" w:eastAsia="宋体" w:cs="宋体"/>
          <w:color w:val="000000"/>
          <w:kern w:val="2"/>
          <w:sz w:val="24"/>
          <w:szCs w:val="24"/>
          <w:lang w:val="en-US" w:eastAsia="zh-CN" w:bidi="ar-SA"/>
        </w:rPr>
        <w:t>O</w:t>
      </w:r>
    </w:p>
    <w:p w14:paraId="6582515E">
      <w:pPr>
        <w:keepNext w:val="0"/>
        <w:keepLines w:val="0"/>
        <w:pageBreakBefore w:val="0"/>
        <w:widowControl w:val="0"/>
        <w:kinsoku/>
        <w:wordWrap/>
        <w:overflowPunct/>
        <w:topLinePunct w:val="0"/>
        <w:autoSpaceDE/>
        <w:autoSpaceDN/>
        <w:bidi w:val="0"/>
        <w:snapToGrid w:val="0"/>
        <w:spacing w:afterAutospacing="0" w:line="360" w:lineRule="auto"/>
        <w:ind w:left="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10.3  EPAP：3-30 cmH</w:t>
      </w:r>
      <w:r>
        <w:rPr>
          <w:rFonts w:hint="eastAsia" w:ascii="宋体" w:hAnsi="宋体" w:eastAsia="宋体" w:cs="宋体"/>
          <w:color w:val="000000"/>
          <w:kern w:val="2"/>
          <w:sz w:val="24"/>
          <w:szCs w:val="22"/>
          <w:vertAlign w:val="subscript"/>
          <w:lang w:val="en-US" w:eastAsia="zh-CN" w:bidi="ar-SA"/>
        </w:rPr>
        <w:t>2</w:t>
      </w:r>
      <w:r>
        <w:rPr>
          <w:rFonts w:hint="eastAsia" w:ascii="宋体" w:hAnsi="宋体" w:eastAsia="宋体" w:cs="宋体"/>
          <w:color w:val="000000"/>
          <w:kern w:val="2"/>
          <w:sz w:val="24"/>
          <w:szCs w:val="24"/>
          <w:lang w:val="en-US" w:eastAsia="zh-CN" w:bidi="ar-SA"/>
        </w:rPr>
        <w:t>O</w:t>
      </w:r>
    </w:p>
    <w:p w14:paraId="25E647C8">
      <w:pPr>
        <w:keepNext w:val="0"/>
        <w:keepLines w:val="0"/>
        <w:pageBreakBefore w:val="0"/>
        <w:widowControl w:val="0"/>
        <w:kinsoku/>
        <w:wordWrap/>
        <w:overflowPunct/>
        <w:topLinePunct w:val="0"/>
        <w:autoSpaceDE/>
        <w:autoSpaceDN/>
        <w:bidi w:val="0"/>
        <w:snapToGrid w:val="0"/>
        <w:spacing w:afterAutospacing="0" w:line="360" w:lineRule="auto"/>
        <w:ind w:left="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10.4  吸气时间：0.2s—5s</w:t>
      </w:r>
    </w:p>
    <w:p w14:paraId="446DBC90">
      <w:pPr>
        <w:keepNext w:val="0"/>
        <w:keepLines w:val="0"/>
        <w:pageBreakBefore w:val="0"/>
        <w:widowControl w:val="0"/>
        <w:kinsoku/>
        <w:wordWrap/>
        <w:overflowPunct/>
        <w:topLinePunct w:val="0"/>
        <w:autoSpaceDE/>
        <w:autoSpaceDN/>
        <w:bidi w:val="0"/>
        <w:snapToGrid w:val="0"/>
        <w:spacing w:afterAutospacing="0" w:line="360" w:lineRule="auto"/>
        <w:ind w:left="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10.5  压力上升时间：1-7档可调</w:t>
      </w:r>
    </w:p>
    <w:p w14:paraId="22F06698">
      <w:pPr>
        <w:keepNext w:val="0"/>
        <w:keepLines w:val="0"/>
        <w:pageBreakBefore w:val="0"/>
        <w:widowControl w:val="0"/>
        <w:kinsoku/>
        <w:wordWrap/>
        <w:overflowPunct/>
        <w:topLinePunct w:val="0"/>
        <w:autoSpaceDE/>
        <w:autoSpaceDN/>
        <w:bidi w:val="0"/>
        <w:snapToGrid w:val="0"/>
        <w:spacing w:afterAutospacing="0" w:line="360" w:lineRule="auto"/>
        <w:ind w:left="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10.6  压力释放：OFF，0-3档可调</w:t>
      </w:r>
    </w:p>
    <w:p w14:paraId="377D9DBA">
      <w:pPr>
        <w:widowControl w:val="0"/>
        <w:numPr>
          <w:ilvl w:val="0"/>
          <w:numId w:val="0"/>
        </w:numPr>
        <w:autoSpaceDE/>
        <w:autoSpaceDN/>
        <w:adjustRightInd w:val="0"/>
        <w:spacing w:line="360" w:lineRule="auto"/>
        <w:ind w:firstLine="480" w:firstLineChars="200"/>
        <w:jc w:val="left"/>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10.</w:t>
      </w:r>
      <w:r>
        <w:rPr>
          <w:rFonts w:hint="eastAsia" w:ascii="宋体" w:hAnsi="宋体" w:eastAsia="宋体" w:cs="宋体"/>
          <w:color w:val="000000"/>
          <w:kern w:val="0"/>
          <w:sz w:val="24"/>
          <w:szCs w:val="24"/>
          <w:lang w:val="en-US" w:eastAsia="zh-CN" w:bidi="ar-SA"/>
        </w:rPr>
        <w:t>报</w:t>
      </w:r>
      <w:r>
        <w:rPr>
          <w:rFonts w:hint="eastAsia" w:ascii="宋体" w:hAnsi="宋体" w:eastAsia="宋体" w:cs="宋体"/>
          <w:bCs/>
          <w:color w:val="000000"/>
          <w:kern w:val="2"/>
          <w:sz w:val="24"/>
          <w:szCs w:val="24"/>
          <w:lang w:val="en-US" w:eastAsia="zh-CN" w:bidi="ar-SA"/>
        </w:rPr>
        <w:t>警参数：气道高压、气道低压、呼气末压力过高/过低、总计呼吸频率过高/过低、分钟通气量过高/过低、脉率过高/过低、SPO</w:t>
      </w:r>
      <w:r>
        <w:rPr>
          <w:rFonts w:hint="eastAsia" w:ascii="宋体" w:hAnsi="宋体" w:eastAsia="宋体" w:cs="宋体"/>
          <w:bCs/>
          <w:color w:val="000000"/>
          <w:kern w:val="2"/>
          <w:sz w:val="24"/>
          <w:szCs w:val="24"/>
          <w:vertAlign w:val="subscript"/>
          <w:lang w:val="en-US" w:eastAsia="zh-CN" w:bidi="ar-SA"/>
        </w:rPr>
        <w:t>2</w:t>
      </w:r>
      <w:r>
        <w:rPr>
          <w:rFonts w:hint="eastAsia" w:ascii="宋体" w:hAnsi="宋体" w:eastAsia="宋体" w:cs="宋体"/>
          <w:bCs/>
          <w:color w:val="000000"/>
          <w:kern w:val="2"/>
          <w:sz w:val="24"/>
          <w:szCs w:val="24"/>
          <w:lang w:val="en-US" w:eastAsia="zh-CN" w:bidi="ar-SA"/>
        </w:rPr>
        <w:t>低、电源中断、电池电量低等。</w:t>
      </w:r>
    </w:p>
    <w:p w14:paraId="1D401B61">
      <w:pPr>
        <w:widowControl/>
        <w:numPr>
          <w:ilvl w:val="0"/>
          <w:numId w:val="0"/>
        </w:numPr>
        <w:spacing w:before="0" w:beforeAutospacing="0" w:after="0" w:afterAutospacing="0"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11.具备截屏功能，储存≥10000条事件记录，储存≥168小时趋势数据，支持U盘导出非加密文件。</w:t>
      </w:r>
    </w:p>
    <w:p w14:paraId="48E9C90B">
      <w:pPr>
        <w:widowControl w:val="0"/>
        <w:numPr>
          <w:ilvl w:val="0"/>
          <w:numId w:val="0"/>
        </w:numPr>
        <w:snapToGrid w:val="0"/>
        <w:spacing w:line="360" w:lineRule="auto"/>
        <w:ind w:firstLine="480" w:firstLineChars="200"/>
        <w:jc w:val="both"/>
        <w:rPr>
          <w:rFonts w:hint="eastAsia" w:ascii="宋体" w:hAnsi="宋体" w:eastAsia="宋体" w:cs="宋体"/>
          <w:color w:val="000000"/>
          <w:kern w:val="2"/>
          <w:sz w:val="24"/>
          <w:szCs w:val="24"/>
          <w:lang w:val="en-US" w:eastAsia="zh-CN" w:bidi="ar-SA"/>
        </w:rPr>
      </w:pPr>
      <w:bookmarkStart w:id="4" w:name="_Hlk160740706"/>
      <w:bookmarkStart w:id="5" w:name="_Hlk160741005"/>
      <w:r>
        <w:rPr>
          <w:rFonts w:hint="eastAsia" w:ascii="宋体" w:hAnsi="宋体" w:eastAsia="宋体" w:cs="宋体"/>
          <w:color w:val="000000"/>
          <w:kern w:val="2"/>
          <w:sz w:val="24"/>
          <w:szCs w:val="24"/>
          <w:lang w:val="en-US" w:eastAsia="zh-CN" w:bidi="ar-SA"/>
        </w:rPr>
        <w:t>12.</w:t>
      </w:r>
      <w:bookmarkEnd w:id="4"/>
      <w:bookmarkStart w:id="6" w:name="_Hlk160741132"/>
      <w:bookmarkStart w:id="7" w:name="_Hlk160740696"/>
      <w:r>
        <w:rPr>
          <w:rFonts w:hint="eastAsia" w:ascii="宋体" w:hAnsi="宋体" w:eastAsia="宋体" w:cs="宋体"/>
          <w:color w:val="000000"/>
          <w:kern w:val="2"/>
          <w:sz w:val="24"/>
          <w:szCs w:val="24"/>
          <w:lang w:val="en-US" w:eastAsia="zh-CN" w:bidi="ar-SA"/>
        </w:rPr>
        <w:t>本机具备HDMI扩展显示。</w:t>
      </w:r>
      <w:bookmarkEnd w:id="6"/>
    </w:p>
    <w:bookmarkEnd w:id="5"/>
    <w:bookmarkEnd w:id="7"/>
    <w:p w14:paraId="07509624">
      <w:pPr>
        <w:widowControl w:val="0"/>
        <w:numPr>
          <w:ilvl w:val="0"/>
          <w:numId w:val="0"/>
        </w:numPr>
        <w:snapToGrid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13.具备RS232接口、网络接口、USB接口、护士呼叫等接口。</w:t>
      </w:r>
    </w:p>
    <w:p w14:paraId="4057454A">
      <w:pPr>
        <w:keepNext w:val="0"/>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color w:val="000000"/>
          <w:kern w:val="0"/>
          <w:sz w:val="24"/>
          <w:szCs w:val="24"/>
          <w:lang w:val="en-US" w:eastAsia="zh-CN" w:bidi="ar"/>
        </w:rPr>
      </w:pPr>
    </w:p>
    <w:p w14:paraId="3B589785">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0"/>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kern w:val="0"/>
          <w:sz w:val="24"/>
          <w:szCs w:val="24"/>
          <w:highlight w:val="none"/>
          <w:lang w:val="en-US" w:eastAsia="zh-CN"/>
        </w:rPr>
        <w:t>品目1-11</w:t>
      </w:r>
      <w:r>
        <w:rPr>
          <w:rFonts w:hint="eastAsia" w:ascii="宋体" w:hAnsi="宋体" w:eastAsia="宋体" w:cs="宋体"/>
          <w:b/>
          <w:bCs/>
          <w:color w:val="000000"/>
          <w:kern w:val="0"/>
          <w:sz w:val="24"/>
          <w:szCs w:val="24"/>
          <w:lang w:val="en-US" w:eastAsia="zh-CN" w:bidi="ar"/>
        </w:rPr>
        <w:t>：中西医射频消融设备</w:t>
      </w:r>
    </w:p>
    <w:p w14:paraId="1FEC403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rPr>
        <w:t>一、用途：用于各种心律失常的诊治。当与相应导管联用时，可实时显示导管的位置并对心脏进行</w:t>
      </w:r>
      <w:r>
        <w:rPr>
          <w:rFonts w:hint="eastAsia" w:ascii="宋体" w:hAnsi="宋体" w:eastAsia="宋体" w:cs="宋体"/>
          <w:sz w:val="24"/>
          <w:szCs w:val="24"/>
          <w:highlight w:val="none"/>
        </w:rPr>
        <w:t>三维建模，记录和分析电位，指导快速心律失常的诊断和治疗。</w:t>
      </w:r>
    </w:p>
    <w:p w14:paraId="2CB3B22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二、技术参数</w:t>
      </w:r>
    </w:p>
    <w:p w14:paraId="3B10D87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主要技术参数：</w:t>
      </w:r>
    </w:p>
    <w:p w14:paraId="3BC8A32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 硬件组成：CPU≥高速8核,内存≥64G,硬盘≥2T；高清显示器3台≥27英寸:分辨率≥1920X1080</w:t>
      </w:r>
    </w:p>
    <w:p w14:paraId="4E12C79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 放大器系统要求：12个体表心电通道，心内双极通道≥120道，有创血压通道≥2道</w:t>
      </w:r>
    </w:p>
    <w:p w14:paraId="424EC89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 硬件技术要求</w:t>
      </w:r>
    </w:p>
    <w:p w14:paraId="0500067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2.1系统由控制电脑部分、放大器、连接附件部分（体表电极磁场发生器附件线缆）组成。</w:t>
      </w:r>
    </w:p>
    <w:p w14:paraId="22E2F28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▲2.2 系统 具备磁定位、磁电融合的电定位，可同时显示磁导管和电导管。</w:t>
      </w:r>
    </w:p>
    <w:p w14:paraId="7CBD065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2.3磁场发生器数量：1个</w:t>
      </w:r>
    </w:p>
    <w:p w14:paraId="16C3844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2.4心内导管显示功能，具有心内导管显示功能，可显示 ≥120个电极</w:t>
      </w:r>
    </w:p>
    <w:p w14:paraId="79F8C65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2.5具备内置刺激仪功能，具备腔内任意通道刺激信号输出。</w:t>
      </w:r>
    </w:p>
    <w:p w14:paraId="144C25A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2.6具备刺激仪输出及外置刺激仪输入功能</w:t>
      </w:r>
    </w:p>
    <w:p w14:paraId="4F9657E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2.7内置的刺激模式为恒定电流刺激</w:t>
      </w:r>
    </w:p>
    <w:p w14:paraId="5253EEC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2.8刺激的脉宽为160ms-2000ms, 可调</w:t>
      </w:r>
    </w:p>
    <w:p w14:paraId="0EE1006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2.9具备有创血压输出功能</w:t>
      </w:r>
    </w:p>
    <w:p w14:paraId="59E3D85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2.10配激光彩色打印机，可 进行打印设置</w:t>
      </w:r>
    </w:p>
    <w:p w14:paraId="1876EE5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2.11单个心内盒具有≥64个的心内通道，任意通道具备单极和双极的功能，并可以同步记录</w:t>
      </w:r>
    </w:p>
    <w:p w14:paraId="16DAAE5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2.12 单个心内盒接线盒≧64孔。</w:t>
      </w:r>
    </w:p>
    <w:p w14:paraId="025BABB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 软件技术要求</w:t>
      </w:r>
    </w:p>
    <w:p w14:paraId="7DCA2DE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3.1 Windows等 操作系统，具备良好的拓展和兼容性。</w:t>
      </w:r>
    </w:p>
    <w:p w14:paraId="6F6F120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3.2 软件：包括等时图、单极电压图、双极电压图、激动图、解剖图、网格图及切口距离/面积/体积测量工具、刺激模块、打印模块等。</w:t>
      </w:r>
    </w:p>
    <w:p w14:paraId="3927A63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3.3 支持磁消融导管三维采点。</w:t>
      </w:r>
    </w:p>
    <w:p w14:paraId="0AAB88A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3.4 支持标测导管（如CS,PV）建模标测</w:t>
      </w:r>
    </w:p>
    <w:p w14:paraId="0D1E9BC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▲3.5 具备≥4种颜色消融导管打弯方向指示,术中实时显示消融导管打弯方向</w:t>
      </w:r>
    </w:p>
    <w:p w14:paraId="62A1670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3.6可通过消融导管头端的四色标识，实现消融导管的顺时、逆时操作同步指示。</w:t>
      </w:r>
    </w:p>
    <w:p w14:paraId="196F0FA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3.7 具备呼吸补偿和呼吸门控技术，满足不同手术类型对导管显示稳定性及取点和建模准确的要求。</w:t>
      </w:r>
    </w:p>
    <w:p w14:paraId="7E57998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3.8 具备自动呼吸补偿功能</w:t>
      </w:r>
    </w:p>
    <w:p w14:paraId="406786A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3.9一次采集同时获得空间解剖，激动顺序，等时图，双极电压图，单极电压图，网格图，阻抗信息，且支持术后回顾重新建模标测。</w:t>
      </w:r>
    </w:p>
    <w:p w14:paraId="7513B6D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3.10具有距离测量功能</w:t>
      </w:r>
    </w:p>
    <w:p w14:paraId="063C89B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3.11 具有面积测量功能</w:t>
      </w:r>
    </w:p>
    <w:p w14:paraId="388B6A4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3.12 具备心腔内进行多点标测功能，一次采点≧20个点。</w:t>
      </w:r>
    </w:p>
    <w:p w14:paraId="329884A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3.13 具有体表心电图形态自动匹配功能，自动显示匹配百分比。</w:t>
      </w:r>
    </w:p>
    <w:p w14:paraId="14578AA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3.14 全程记录所有心跳的心电活动信息，可回顾到之前任意一跳进行采点或编辑操作。</w:t>
      </w:r>
    </w:p>
    <w:p w14:paraId="384CD75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3.15 具有回溯点记录的功能，可以将手术全程任何时间点的解剖导管及电信息进行回顾编辑重新处理，一次手术提供不同标测方案。</w:t>
      </w:r>
    </w:p>
    <w:p w14:paraId="75AF9D2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3.16 具备脉冲导管压力数字显示功能</w:t>
      </w:r>
    </w:p>
    <w:p w14:paraId="3D0AB05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3.17 具备实时刺激探测与激动顺序对比功能</w:t>
      </w:r>
    </w:p>
    <w:p w14:paraId="4BFA4F6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3.18 三维界面设置脉冲步长和脉冲比例，多档可调。</w:t>
      </w:r>
    </w:p>
    <w:p w14:paraId="42F9570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▲3.19 可以在三维界面调整脉冲仪参数。</w:t>
      </w:r>
    </w:p>
    <w:p w14:paraId="6EE3D87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3.20 具备无限游标测量与时间尺同时测量功能。</w:t>
      </w:r>
    </w:p>
    <w:p w14:paraId="258D6E3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3.21 具备内置程控刺激功能，且程控刺激具有频率保护和提示功能。</w:t>
      </w:r>
    </w:p>
    <w:p w14:paraId="61AF15C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3.22 三维界面可实现S1S7参数设置及正负程控扫描，刺激事件自动识别并记录</w:t>
      </w:r>
    </w:p>
    <w:p w14:paraId="6E78AEC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3.23 支持有创血压检测的调零和压力重合功能，血压测量范围-90-300mmHg</w:t>
      </w:r>
    </w:p>
    <w:p w14:paraId="3669A44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3.24 为确保术中安全，可预设紧急起搏通道及起搏参数，三维界面具备一键紧急起搏功能。</w:t>
      </w:r>
    </w:p>
    <w:p w14:paraId="521F1673">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pacing w:val="0"/>
          <w:kern w:val="2"/>
          <w:sz w:val="24"/>
          <w:szCs w:val="24"/>
          <w:lang w:val="en-US" w:eastAsia="zh-CN" w:bidi="ar-SA"/>
        </w:rPr>
      </w:pPr>
      <w:r>
        <w:rPr>
          <w:rFonts w:hint="eastAsia" w:ascii="宋体" w:hAnsi="宋体" w:eastAsia="宋体" w:cs="宋体"/>
          <w:spacing w:val="20"/>
          <w:kern w:val="0"/>
          <w:sz w:val="24"/>
          <w:szCs w:val="24"/>
          <w:lang w:val="en-US" w:eastAsia="zh-CN" w:bidi="ar-SA"/>
        </w:rPr>
        <w:t>4</w:t>
      </w:r>
      <w:r>
        <w:rPr>
          <w:rFonts w:hint="eastAsia" w:ascii="宋体" w:hAnsi="宋体" w:eastAsia="宋体" w:cs="宋体"/>
          <w:spacing w:val="0"/>
          <w:kern w:val="2"/>
          <w:sz w:val="24"/>
          <w:szCs w:val="24"/>
          <w:lang w:val="en-US" w:eastAsia="zh-CN" w:bidi="ar-SA"/>
        </w:rPr>
        <w:t xml:space="preserve"> 心脏脉冲电场消融仪参数</w:t>
      </w:r>
    </w:p>
    <w:p w14:paraId="638D98DE">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pacing w:val="0"/>
          <w:kern w:val="2"/>
          <w:sz w:val="24"/>
          <w:szCs w:val="24"/>
          <w:lang w:val="en-US" w:eastAsia="zh-CN" w:bidi="ar-SA"/>
        </w:rPr>
      </w:pPr>
      <w:r>
        <w:rPr>
          <w:rFonts w:hint="eastAsia" w:ascii="宋体" w:hAnsi="宋体" w:eastAsia="宋体" w:cs="宋体"/>
          <w:spacing w:val="0"/>
          <w:kern w:val="2"/>
          <w:sz w:val="24"/>
          <w:szCs w:val="24"/>
          <w:lang w:val="en-US" w:eastAsia="zh-CN" w:bidi="ar-SA"/>
        </w:rPr>
        <w:t>4.1、脉冲输出方式为双极。</w:t>
      </w:r>
    </w:p>
    <w:p w14:paraId="4A2F0A29">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pacing w:val="0"/>
          <w:kern w:val="2"/>
          <w:sz w:val="24"/>
          <w:szCs w:val="24"/>
          <w:lang w:val="en-US" w:eastAsia="zh-CN" w:bidi="ar-SA"/>
        </w:rPr>
      </w:pPr>
      <w:r>
        <w:rPr>
          <w:rFonts w:hint="eastAsia" w:ascii="宋体" w:hAnsi="宋体" w:eastAsia="宋体" w:cs="宋体"/>
          <w:spacing w:val="0"/>
          <w:kern w:val="2"/>
          <w:sz w:val="24"/>
          <w:szCs w:val="24"/>
          <w:lang w:val="en-US" w:eastAsia="zh-CN" w:bidi="ar-SA"/>
        </w:rPr>
        <w:t>4.2、配输出电极通道数量≥20路。</w:t>
      </w:r>
    </w:p>
    <w:p w14:paraId="0664D3F8">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pacing w:val="0"/>
          <w:kern w:val="2"/>
          <w:sz w:val="24"/>
          <w:szCs w:val="24"/>
          <w:lang w:val="en-US" w:eastAsia="zh-CN" w:bidi="ar-SA"/>
        </w:rPr>
      </w:pPr>
      <w:r>
        <w:rPr>
          <w:rFonts w:hint="eastAsia" w:ascii="宋体" w:hAnsi="宋体" w:eastAsia="宋体" w:cs="宋体"/>
          <w:spacing w:val="0"/>
          <w:kern w:val="2"/>
          <w:sz w:val="24"/>
          <w:szCs w:val="24"/>
          <w:lang w:val="en-US" w:eastAsia="zh-CN" w:bidi="ar-SA"/>
        </w:rPr>
        <w:t>4.3、根据不同导管类型，脉冲能量多档位自适应可调。</w:t>
      </w:r>
    </w:p>
    <w:p w14:paraId="7EC9A9DD">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pacing w:val="0"/>
          <w:kern w:val="2"/>
          <w:sz w:val="24"/>
          <w:szCs w:val="24"/>
          <w:lang w:val="en-US" w:eastAsia="zh-CN" w:bidi="ar-SA"/>
        </w:rPr>
      </w:pPr>
      <w:r>
        <w:rPr>
          <w:rFonts w:hint="eastAsia" w:ascii="宋体" w:hAnsi="宋体" w:eastAsia="宋体" w:cs="宋体"/>
          <w:spacing w:val="0"/>
          <w:kern w:val="2"/>
          <w:sz w:val="24"/>
          <w:szCs w:val="24"/>
          <w:lang w:val="en-US" w:eastAsia="zh-CN" w:bidi="ar-SA"/>
        </w:rPr>
        <w:t>4.4、脉冲消融方式具备单串模式和多串模式可调。</w:t>
      </w:r>
    </w:p>
    <w:p w14:paraId="0F65B1C7">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pacing w:val="0"/>
          <w:kern w:val="2"/>
          <w:sz w:val="24"/>
          <w:szCs w:val="24"/>
          <w:lang w:val="en-US" w:eastAsia="zh-CN" w:bidi="ar-SA"/>
        </w:rPr>
      </w:pPr>
      <w:r>
        <w:rPr>
          <w:rFonts w:hint="eastAsia" w:ascii="宋体" w:hAnsi="宋体" w:eastAsia="宋体" w:cs="宋体"/>
          <w:spacing w:val="0"/>
          <w:kern w:val="2"/>
          <w:sz w:val="24"/>
          <w:szCs w:val="24"/>
          <w:lang w:val="en-US" w:eastAsia="zh-CN" w:bidi="ar-SA"/>
        </w:rPr>
        <w:t>4.5、一次脉冲充电支持全程手术。</w:t>
      </w:r>
    </w:p>
    <w:p w14:paraId="7F0B082E">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pacing w:val="0"/>
          <w:kern w:val="2"/>
          <w:sz w:val="24"/>
          <w:szCs w:val="24"/>
          <w:lang w:val="en-US" w:eastAsia="zh-CN" w:bidi="ar-SA"/>
        </w:rPr>
      </w:pPr>
      <w:r>
        <w:rPr>
          <w:rFonts w:hint="eastAsia" w:ascii="宋体" w:hAnsi="宋体" w:eastAsia="宋体" w:cs="宋体"/>
          <w:spacing w:val="0"/>
          <w:kern w:val="2"/>
          <w:sz w:val="24"/>
          <w:szCs w:val="24"/>
          <w:lang w:val="en-US" w:eastAsia="zh-CN" w:bidi="ar-SA"/>
        </w:rPr>
        <w:t>▲4.6、具备三种放电模式：仅贴靠的电极放电、自定义电极对的放电、全电极的放电、自动筛选贴靠电极放电。并可以选择任意两个电极组成电极对放电。</w:t>
      </w:r>
    </w:p>
    <w:p w14:paraId="4AE67057">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pacing w:val="0"/>
          <w:kern w:val="2"/>
          <w:sz w:val="24"/>
          <w:szCs w:val="24"/>
          <w:lang w:val="en-US" w:eastAsia="zh-CN" w:bidi="ar-SA"/>
        </w:rPr>
      </w:pPr>
      <w:r>
        <w:rPr>
          <w:rFonts w:hint="eastAsia" w:ascii="宋体" w:hAnsi="宋体" w:eastAsia="宋体" w:cs="宋体"/>
          <w:spacing w:val="0"/>
          <w:kern w:val="2"/>
          <w:sz w:val="24"/>
          <w:szCs w:val="24"/>
          <w:lang w:val="en-US" w:eastAsia="zh-CN" w:bidi="ar-SA"/>
        </w:rPr>
        <w:t>4.7、脉冲消融时具备起搏同步功能。</w:t>
      </w:r>
    </w:p>
    <w:p w14:paraId="63621086">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pacing w:val="0"/>
          <w:kern w:val="2"/>
          <w:sz w:val="24"/>
          <w:szCs w:val="24"/>
          <w:lang w:val="en-US" w:eastAsia="zh-CN" w:bidi="ar-SA"/>
        </w:rPr>
      </w:pPr>
      <w:r>
        <w:rPr>
          <w:rFonts w:hint="eastAsia" w:ascii="宋体" w:hAnsi="宋体" w:eastAsia="宋体" w:cs="宋体"/>
          <w:spacing w:val="0"/>
          <w:kern w:val="2"/>
          <w:sz w:val="24"/>
          <w:szCs w:val="24"/>
          <w:lang w:val="en-US" w:eastAsia="zh-CN" w:bidi="ar-SA"/>
        </w:rPr>
        <w:t>4.8、脉冲消融时具备R波同步功能。</w:t>
      </w:r>
    </w:p>
    <w:p w14:paraId="37368917">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pacing w:val="0"/>
          <w:kern w:val="2"/>
          <w:sz w:val="24"/>
          <w:szCs w:val="24"/>
          <w:lang w:val="en-US" w:eastAsia="zh-CN" w:bidi="ar-SA"/>
        </w:rPr>
      </w:pPr>
      <w:r>
        <w:rPr>
          <w:rFonts w:hint="eastAsia" w:ascii="宋体" w:hAnsi="宋体" w:eastAsia="宋体" w:cs="宋体"/>
          <w:spacing w:val="0"/>
          <w:kern w:val="2"/>
          <w:sz w:val="24"/>
          <w:szCs w:val="24"/>
          <w:lang w:val="en-US" w:eastAsia="zh-CN" w:bidi="ar-SA"/>
        </w:rPr>
        <w:t>4.9、可自动识别插入导管并在主界面显示导管类型及形态。</w:t>
      </w:r>
    </w:p>
    <w:p w14:paraId="58664DA5">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pacing w:val="0"/>
          <w:kern w:val="2"/>
          <w:sz w:val="24"/>
          <w:szCs w:val="24"/>
          <w:lang w:val="en-US" w:eastAsia="zh-CN" w:bidi="ar-SA"/>
        </w:rPr>
      </w:pPr>
      <w:r>
        <w:rPr>
          <w:rFonts w:hint="eastAsia" w:ascii="宋体" w:hAnsi="宋体" w:eastAsia="宋体" w:cs="宋体"/>
          <w:spacing w:val="0"/>
          <w:kern w:val="2"/>
          <w:sz w:val="24"/>
          <w:szCs w:val="24"/>
          <w:lang w:val="en-US" w:eastAsia="zh-CN" w:bidi="ar-SA"/>
        </w:rPr>
        <w:t>4.10、脉冲仪具备电极组织贴靠的检测模块，可在脉冲仪界面显示导管组织的贴靠状态。</w:t>
      </w:r>
    </w:p>
    <w:p w14:paraId="0B9B53AB">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pacing w:val="0"/>
          <w:kern w:val="2"/>
          <w:sz w:val="24"/>
          <w:szCs w:val="24"/>
          <w:lang w:val="en-US" w:eastAsia="zh-CN" w:bidi="ar-SA"/>
        </w:rPr>
      </w:pPr>
      <w:r>
        <w:rPr>
          <w:rFonts w:hint="eastAsia" w:ascii="宋体" w:hAnsi="宋体" w:eastAsia="宋体" w:cs="宋体"/>
          <w:spacing w:val="0"/>
          <w:kern w:val="2"/>
          <w:sz w:val="24"/>
          <w:szCs w:val="24"/>
          <w:lang w:val="en-US" w:eastAsia="zh-CN" w:bidi="ar-SA"/>
        </w:rPr>
        <w:t>4.11、脉冲仪具备压力监测模块，可在脉冲仪界面显示导管组织的贴靠状态。</w:t>
      </w:r>
    </w:p>
    <w:p w14:paraId="704D2620">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pacing w:val="0"/>
          <w:kern w:val="2"/>
          <w:sz w:val="24"/>
          <w:szCs w:val="24"/>
          <w:lang w:val="en-US" w:eastAsia="zh-CN" w:bidi="ar-SA"/>
        </w:rPr>
      </w:pPr>
      <w:r>
        <w:rPr>
          <w:rFonts w:hint="eastAsia" w:ascii="宋体" w:hAnsi="宋体" w:eastAsia="宋体" w:cs="宋体"/>
          <w:spacing w:val="0"/>
          <w:kern w:val="2"/>
          <w:sz w:val="24"/>
          <w:szCs w:val="24"/>
          <w:lang w:val="en-US" w:eastAsia="zh-CN" w:bidi="ar-SA"/>
        </w:rPr>
        <w:t>▲4.12、脉冲仪界面可显示导管组织贴靠的压力大小（精确到克g）及组织贴靠的方向。</w:t>
      </w:r>
    </w:p>
    <w:p w14:paraId="5AC3EA17">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pacing w:val="0"/>
          <w:kern w:val="2"/>
          <w:sz w:val="24"/>
          <w:szCs w:val="24"/>
          <w:lang w:val="en-US" w:eastAsia="zh-CN" w:bidi="ar-SA"/>
        </w:rPr>
      </w:pPr>
      <w:r>
        <w:rPr>
          <w:rFonts w:hint="eastAsia" w:ascii="宋体" w:hAnsi="宋体" w:eastAsia="宋体" w:cs="宋体"/>
          <w:spacing w:val="0"/>
          <w:kern w:val="2"/>
          <w:sz w:val="24"/>
          <w:szCs w:val="24"/>
          <w:lang w:val="en-US" w:eastAsia="zh-CN" w:bidi="ar-SA"/>
        </w:rPr>
        <w:t>4.13、适配线型、环型多种脉冲消融导管（提供注册证证明材料）。</w:t>
      </w:r>
    </w:p>
    <w:p w14:paraId="6DE05945">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pacing w:val="0"/>
          <w:kern w:val="2"/>
          <w:sz w:val="24"/>
          <w:szCs w:val="24"/>
          <w:lang w:val="en-US" w:eastAsia="zh-CN" w:bidi="ar-SA"/>
        </w:rPr>
      </w:pPr>
      <w:r>
        <w:rPr>
          <w:rFonts w:hint="eastAsia" w:ascii="宋体" w:hAnsi="宋体" w:eastAsia="宋体" w:cs="宋体"/>
          <w:spacing w:val="0"/>
          <w:kern w:val="2"/>
          <w:sz w:val="24"/>
          <w:szCs w:val="24"/>
          <w:lang w:val="en-US" w:eastAsia="zh-CN" w:bidi="ar-SA"/>
        </w:rPr>
        <w:t>5、射频仪参数</w:t>
      </w:r>
    </w:p>
    <w:p w14:paraId="29F5221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5.1、操作方式：旋钮、触屏</w:t>
      </w:r>
    </w:p>
    <w:p w14:paraId="396D45FA">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pacing w:val="20"/>
          <w:kern w:val="0"/>
          <w:sz w:val="24"/>
          <w:szCs w:val="24"/>
          <w:lang w:val="en-US" w:eastAsia="zh-CN" w:bidi="ar-SA"/>
        </w:rPr>
      </w:pPr>
      <w:r>
        <w:rPr>
          <w:rFonts w:hint="eastAsia" w:ascii="宋体" w:hAnsi="宋体" w:eastAsia="宋体" w:cs="宋体"/>
          <w:spacing w:val="20"/>
          <w:kern w:val="0"/>
          <w:sz w:val="24"/>
          <w:szCs w:val="24"/>
          <w:lang w:val="en-US" w:eastAsia="zh-CN" w:bidi="ar-SA"/>
        </w:rPr>
        <w:t>5.2、主界面可显示包括：功率、温度、阻抗、压力、时间的设定值及实时值等</w:t>
      </w:r>
    </w:p>
    <w:p w14:paraId="7C5D3A8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5.3、射频输出功率：可调；步进1W，最小输出功率1W</w:t>
      </w:r>
    </w:p>
    <w:p w14:paraId="01FD33C5">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pacing w:val="20"/>
          <w:kern w:val="0"/>
          <w:sz w:val="24"/>
          <w:szCs w:val="24"/>
          <w:lang w:val="en-US" w:eastAsia="zh-CN" w:bidi="ar-SA"/>
        </w:rPr>
      </w:pPr>
      <w:r>
        <w:rPr>
          <w:rFonts w:hint="eastAsia" w:ascii="宋体" w:hAnsi="宋体" w:eastAsia="宋体" w:cs="宋体"/>
          <w:spacing w:val="20"/>
          <w:kern w:val="0"/>
          <w:sz w:val="24"/>
          <w:szCs w:val="24"/>
          <w:lang w:val="en-US" w:eastAsia="zh-CN" w:bidi="ar-SA"/>
        </w:rPr>
        <w:t>5.4、压力监测模块：</w:t>
      </w:r>
      <w:r>
        <w:rPr>
          <w:rFonts w:hint="eastAsia" w:ascii="宋体" w:hAnsi="宋体" w:eastAsia="宋体" w:cs="宋体"/>
          <w:spacing w:val="20"/>
          <w:kern w:val="0"/>
          <w:sz w:val="24"/>
          <w:szCs w:val="24"/>
          <w:lang w:val="en-US" w:eastAsia="zh-CN" w:bidi="ar-SA"/>
        </w:rPr>
        <w:tab/>
      </w:r>
      <w:r>
        <w:rPr>
          <w:rFonts w:hint="eastAsia" w:ascii="宋体" w:hAnsi="宋体" w:eastAsia="宋体" w:cs="宋体"/>
          <w:spacing w:val="20"/>
          <w:kern w:val="0"/>
          <w:sz w:val="24"/>
          <w:szCs w:val="24"/>
          <w:lang w:val="en-US" w:eastAsia="zh-CN" w:bidi="ar-SA"/>
        </w:rPr>
        <w:t>可实时显示导管压力大小、方向和压力曲线</w:t>
      </w:r>
    </w:p>
    <w:p w14:paraId="25C47E2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5.5、压力感知范围：</w:t>
      </w:r>
      <w:r>
        <w:rPr>
          <w:rFonts w:hint="eastAsia" w:ascii="宋体" w:hAnsi="宋体" w:eastAsia="宋体" w:cs="宋体"/>
          <w:sz w:val="24"/>
          <w:szCs w:val="24"/>
        </w:rPr>
        <w:tab/>
      </w:r>
      <w:r>
        <w:rPr>
          <w:rFonts w:hint="eastAsia" w:ascii="宋体" w:hAnsi="宋体" w:eastAsia="宋体" w:cs="宋体"/>
          <w:sz w:val="24"/>
          <w:szCs w:val="24"/>
        </w:rPr>
        <w:t>0-50g，分辨率1g</w:t>
      </w:r>
      <w:r>
        <w:rPr>
          <w:rFonts w:hint="eastAsia" w:ascii="宋体" w:hAnsi="宋体" w:eastAsia="宋体" w:cs="宋体"/>
          <w:sz w:val="24"/>
          <w:szCs w:val="24"/>
        </w:rPr>
        <w:tab/>
      </w:r>
    </w:p>
    <w:p w14:paraId="2FC40CEB">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pacing w:val="20"/>
          <w:kern w:val="0"/>
          <w:sz w:val="24"/>
          <w:szCs w:val="24"/>
          <w:lang w:val="en-US" w:eastAsia="zh-CN" w:bidi="ar-SA"/>
        </w:rPr>
      </w:pPr>
      <w:r>
        <w:rPr>
          <w:rFonts w:hint="eastAsia" w:ascii="宋体" w:hAnsi="宋体" w:eastAsia="宋体" w:cs="宋体"/>
          <w:spacing w:val="20"/>
          <w:kern w:val="0"/>
          <w:sz w:val="24"/>
          <w:szCs w:val="24"/>
          <w:lang w:val="en-US" w:eastAsia="zh-CN" w:bidi="ar-SA"/>
        </w:rPr>
        <w:t>5.6、灌注泵联动：支持放电前预冲水、放电时冲水和放电后冲水</w:t>
      </w:r>
    </w:p>
    <w:p w14:paraId="60D1FAD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6、射频灌注泵</w:t>
      </w:r>
    </w:p>
    <w:p w14:paraId="3B3BA9B2">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pacing w:val="20"/>
          <w:kern w:val="0"/>
          <w:sz w:val="24"/>
          <w:szCs w:val="24"/>
          <w:lang w:val="en-US" w:eastAsia="zh-CN" w:bidi="ar-SA"/>
        </w:rPr>
      </w:pPr>
      <w:r>
        <w:rPr>
          <w:rFonts w:hint="eastAsia" w:ascii="宋体" w:hAnsi="宋体" w:eastAsia="宋体" w:cs="宋体"/>
          <w:spacing w:val="20"/>
          <w:kern w:val="0"/>
          <w:sz w:val="24"/>
          <w:szCs w:val="24"/>
          <w:lang w:val="en-US" w:eastAsia="zh-CN" w:bidi="ar-SA"/>
        </w:rPr>
        <w:t>6.1、运行模式：持续工作</w:t>
      </w:r>
    </w:p>
    <w:p w14:paraId="7B3A316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6.2、最大流速80mL/min ;±10%</w:t>
      </w:r>
    </w:p>
    <w:p w14:paraId="4AE7FB5A">
      <w:pPr>
        <w:spacing w:line="360" w:lineRule="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配置清单</w:t>
      </w:r>
    </w:p>
    <w:p w14:paraId="23B80D0A">
      <w:pPr>
        <w:numPr>
          <w:ilvl w:val="0"/>
          <w:numId w:val="4"/>
        </w:num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三维心脏电生理标测系统及软件1套</w:t>
      </w:r>
    </w:p>
    <w:p w14:paraId="4E3E5B40">
      <w:pPr>
        <w:numPr>
          <w:ilvl w:val="0"/>
          <w:numId w:val="4"/>
        </w:numPr>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控制电脑</w:t>
      </w:r>
      <w:r>
        <w:rPr>
          <w:rFonts w:hint="eastAsia" w:ascii="宋体" w:hAnsi="宋体" w:cs="宋体"/>
          <w:sz w:val="24"/>
          <w:szCs w:val="24"/>
          <w:lang w:val="en-US" w:eastAsia="zh-CN"/>
        </w:rPr>
        <w:t xml:space="preserve">           1台</w:t>
      </w:r>
    </w:p>
    <w:p w14:paraId="3DF26DFF">
      <w:pPr>
        <w:numPr>
          <w:ilvl w:val="0"/>
          <w:numId w:val="4"/>
        </w:numPr>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高分辨率液晶显示器</w:t>
      </w:r>
      <w:r>
        <w:rPr>
          <w:rFonts w:hint="eastAsia" w:ascii="宋体" w:hAnsi="宋体" w:cs="宋体"/>
          <w:sz w:val="24"/>
          <w:szCs w:val="24"/>
          <w:lang w:val="en-US" w:eastAsia="zh-CN"/>
        </w:rPr>
        <w:t xml:space="preserve"> 2台</w:t>
      </w:r>
    </w:p>
    <w:p w14:paraId="728B776E">
      <w:pPr>
        <w:numPr>
          <w:ilvl w:val="0"/>
          <w:numId w:val="4"/>
        </w:numPr>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心脏射频消融仪</w:t>
      </w:r>
      <w:r>
        <w:rPr>
          <w:rFonts w:hint="eastAsia" w:ascii="宋体" w:hAnsi="宋体" w:cs="宋体"/>
          <w:sz w:val="24"/>
          <w:szCs w:val="24"/>
          <w:lang w:val="en-US" w:eastAsia="zh-CN"/>
        </w:rPr>
        <w:t xml:space="preserve">     1台</w:t>
      </w:r>
    </w:p>
    <w:p w14:paraId="0733BE10">
      <w:pPr>
        <w:numPr>
          <w:ilvl w:val="0"/>
          <w:numId w:val="4"/>
        </w:numPr>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心脏脉冲电场消融仪</w:t>
      </w:r>
      <w:r>
        <w:rPr>
          <w:rFonts w:hint="eastAsia" w:ascii="宋体" w:hAnsi="宋体" w:cs="宋体"/>
          <w:sz w:val="24"/>
          <w:szCs w:val="24"/>
          <w:lang w:val="en-US" w:eastAsia="zh-CN"/>
        </w:rPr>
        <w:t>1台</w:t>
      </w:r>
    </w:p>
    <w:p w14:paraId="1DE30841">
      <w:pPr>
        <w:widowControl w:val="0"/>
        <w:spacing w:line="360" w:lineRule="auto"/>
        <w:ind w:firstLine="560" w:firstLineChars="0"/>
        <w:jc w:val="both"/>
        <w:rPr>
          <w:rFonts w:hint="eastAsia" w:ascii="Times New Roman" w:hAnsi="Times New Roman" w:eastAsia="等线" w:cs="Times New Roman"/>
          <w:spacing w:val="20"/>
          <w:kern w:val="0"/>
          <w:sz w:val="24"/>
          <w:szCs w:val="22"/>
          <w:lang w:val="en-US" w:eastAsia="zh-CN" w:bidi="ar-SA"/>
        </w:rPr>
      </w:pPr>
    </w:p>
    <w:p w14:paraId="44A2EF4E">
      <w:pPr>
        <w:keepNext w:val="0"/>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color w:val="000000"/>
          <w:kern w:val="0"/>
          <w:sz w:val="24"/>
          <w:szCs w:val="24"/>
          <w:lang w:val="en-US" w:eastAsia="zh-CN" w:bidi="ar"/>
        </w:rPr>
      </w:pPr>
    </w:p>
    <w:p w14:paraId="3F45680F">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0"/>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kern w:val="0"/>
          <w:sz w:val="24"/>
          <w:szCs w:val="24"/>
          <w:highlight w:val="none"/>
          <w:lang w:val="en-US" w:eastAsia="zh-CN"/>
        </w:rPr>
        <w:t>品目1-12</w:t>
      </w:r>
      <w:r>
        <w:rPr>
          <w:rFonts w:hint="eastAsia" w:ascii="宋体" w:hAnsi="宋体" w:eastAsia="宋体" w:cs="宋体"/>
          <w:b/>
          <w:bCs/>
          <w:color w:val="000000"/>
          <w:kern w:val="0"/>
          <w:sz w:val="24"/>
          <w:szCs w:val="24"/>
          <w:lang w:val="en-US" w:eastAsia="zh-CN" w:bidi="ar"/>
        </w:rPr>
        <w:t>：中西医视野计</w:t>
      </w:r>
    </w:p>
    <w:p w14:paraId="685E2E1B">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zh-TW" w:eastAsia="zh-TW"/>
        </w:rPr>
        <w:t>、基本功能要求</w:t>
      </w:r>
    </w:p>
    <w:p w14:paraId="04A48200">
      <w:pPr>
        <w:spacing w:line="360" w:lineRule="auto"/>
        <w:rPr>
          <w:rFonts w:hint="eastAsia" w:ascii="宋体" w:hAnsi="宋体" w:eastAsia="宋体" w:cs="宋体"/>
          <w:b/>
          <w:bCs/>
          <w:sz w:val="24"/>
          <w:szCs w:val="24"/>
        </w:rPr>
      </w:pPr>
      <w:r>
        <w:rPr>
          <w:rFonts w:hint="eastAsia" w:ascii="宋体" w:hAnsi="宋体" w:eastAsia="宋体" w:cs="宋体"/>
          <w:sz w:val="24"/>
          <w:szCs w:val="24"/>
        </w:rPr>
        <w:t>1.1</w:t>
      </w:r>
      <w:r>
        <w:rPr>
          <w:rFonts w:hint="eastAsia" w:ascii="宋体" w:hAnsi="宋体" w:eastAsia="宋体" w:cs="宋体"/>
          <w:sz w:val="24"/>
          <w:szCs w:val="24"/>
          <w:lang w:val="zh-TW" w:eastAsia="zh-TW"/>
        </w:rPr>
        <w:t>、用途：视野功能的检测</w:t>
      </w:r>
    </w:p>
    <w:p w14:paraId="776138A2">
      <w:pPr>
        <w:spacing w:line="360" w:lineRule="auto"/>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zh-TW" w:eastAsia="zh-TW"/>
        </w:rPr>
        <w:t>、检测方式：全自动计算机控制</w:t>
      </w:r>
    </w:p>
    <w:p w14:paraId="7D7F4721">
      <w:pPr>
        <w:spacing w:line="360" w:lineRule="auto"/>
        <w:rPr>
          <w:rFonts w:hint="eastAsia" w:ascii="宋体" w:hAnsi="宋体" w:eastAsia="宋体" w:cs="宋体"/>
          <w:sz w:val="24"/>
          <w:szCs w:val="24"/>
        </w:rPr>
      </w:pPr>
      <w:r>
        <w:rPr>
          <w:rFonts w:hint="eastAsia" w:ascii="宋体" w:hAnsi="宋体" w:eastAsia="宋体" w:cs="宋体"/>
          <w:sz w:val="24"/>
          <w:szCs w:val="24"/>
        </w:rPr>
        <w:t>1.2.1</w:t>
      </w:r>
      <w:r>
        <w:rPr>
          <w:rFonts w:hint="eastAsia" w:ascii="宋体" w:hAnsi="宋体" w:eastAsia="宋体" w:cs="宋体"/>
          <w:sz w:val="24"/>
          <w:szCs w:val="24"/>
          <w:lang w:val="zh-TW" w:eastAsia="zh-TW"/>
        </w:rPr>
        <w:t>、检测程序：有阈值检查和筛选检查程序</w:t>
      </w:r>
    </w:p>
    <w:p w14:paraId="34799F5F">
      <w:pPr>
        <w:spacing w:line="360" w:lineRule="auto"/>
        <w:rPr>
          <w:rFonts w:hint="eastAsia" w:ascii="宋体" w:hAnsi="宋体" w:eastAsia="宋体" w:cs="宋体"/>
          <w:sz w:val="24"/>
          <w:szCs w:val="24"/>
        </w:rPr>
      </w:pPr>
      <w:r>
        <w:rPr>
          <w:rFonts w:hint="eastAsia" w:ascii="宋体" w:hAnsi="宋体" w:eastAsia="宋体" w:cs="宋体"/>
          <w:sz w:val="24"/>
          <w:szCs w:val="24"/>
        </w:rPr>
        <w:t>1.2.2</w:t>
      </w:r>
      <w:r>
        <w:rPr>
          <w:rFonts w:hint="eastAsia" w:ascii="宋体" w:hAnsi="宋体" w:eastAsia="宋体" w:cs="宋体"/>
          <w:sz w:val="24"/>
          <w:szCs w:val="24"/>
          <w:lang w:val="zh-TW" w:eastAsia="zh-TW"/>
        </w:rPr>
        <w:t>、快速程序：具备</w:t>
      </w:r>
      <w:r>
        <w:rPr>
          <w:rFonts w:hint="eastAsia" w:ascii="宋体" w:hAnsi="宋体" w:eastAsia="宋体" w:cs="宋体"/>
          <w:sz w:val="24"/>
          <w:szCs w:val="24"/>
        </w:rPr>
        <w:t>SITA Faster</w:t>
      </w:r>
      <w:r>
        <w:rPr>
          <w:rFonts w:hint="eastAsia" w:ascii="宋体" w:hAnsi="宋体" w:eastAsia="宋体" w:cs="宋体"/>
          <w:sz w:val="24"/>
          <w:szCs w:val="24"/>
          <w:lang w:val="zh-TW" w:eastAsia="zh-TW"/>
        </w:rPr>
        <w:t>程序，正常患者≤</w:t>
      </w:r>
      <w:r>
        <w:rPr>
          <w:rFonts w:hint="eastAsia" w:ascii="宋体" w:hAnsi="宋体" w:eastAsia="宋体" w:cs="宋体"/>
          <w:sz w:val="24"/>
          <w:szCs w:val="24"/>
        </w:rPr>
        <w:t>2</w:t>
      </w:r>
      <w:r>
        <w:rPr>
          <w:rFonts w:hint="eastAsia" w:ascii="宋体" w:hAnsi="宋体" w:eastAsia="宋体" w:cs="宋体"/>
          <w:sz w:val="24"/>
          <w:szCs w:val="24"/>
          <w:lang w:val="zh-TW" w:eastAsia="zh-TW"/>
        </w:rPr>
        <w:t>分钟完成检查，， 检测结果与</w:t>
      </w:r>
      <w:r>
        <w:rPr>
          <w:rFonts w:hint="eastAsia" w:ascii="宋体" w:hAnsi="宋体" w:eastAsia="宋体" w:cs="宋体"/>
          <w:sz w:val="24"/>
          <w:szCs w:val="24"/>
        </w:rPr>
        <w:t>SITA Standard</w:t>
      </w:r>
      <w:r>
        <w:rPr>
          <w:rFonts w:hint="eastAsia" w:ascii="宋体" w:hAnsi="宋体" w:eastAsia="宋体" w:cs="宋体"/>
          <w:sz w:val="24"/>
          <w:szCs w:val="24"/>
          <w:lang w:val="zh-TW" w:eastAsia="zh-TW"/>
        </w:rPr>
        <w:t>，</w:t>
      </w:r>
      <w:r>
        <w:rPr>
          <w:rFonts w:hint="eastAsia" w:ascii="宋体" w:hAnsi="宋体" w:eastAsia="宋体" w:cs="宋体"/>
          <w:sz w:val="24"/>
          <w:szCs w:val="24"/>
        </w:rPr>
        <w:t xml:space="preserve">SITA Fast </w:t>
      </w:r>
      <w:r>
        <w:rPr>
          <w:rFonts w:hint="eastAsia" w:ascii="宋体" w:hAnsi="宋体" w:eastAsia="宋体" w:cs="宋体"/>
          <w:sz w:val="24"/>
          <w:szCs w:val="24"/>
          <w:lang w:val="zh-TW" w:eastAsia="zh-TW"/>
        </w:rPr>
        <w:t>等效</w:t>
      </w:r>
    </w:p>
    <w:p w14:paraId="60A9373B">
      <w:pPr>
        <w:spacing w:line="360" w:lineRule="auto"/>
        <w:rPr>
          <w:rFonts w:hint="eastAsia" w:ascii="宋体" w:hAnsi="宋体" w:eastAsia="宋体" w:cs="宋体"/>
          <w:sz w:val="24"/>
          <w:szCs w:val="24"/>
        </w:rPr>
      </w:pPr>
      <w:r>
        <w:rPr>
          <w:rFonts w:hint="eastAsia" w:ascii="宋体" w:hAnsi="宋体" w:eastAsia="宋体" w:cs="宋体"/>
          <w:sz w:val="24"/>
          <w:szCs w:val="24"/>
        </w:rPr>
        <w:t>1.2.3</w:t>
      </w:r>
      <w:r>
        <w:rPr>
          <w:rFonts w:hint="eastAsia" w:ascii="宋体" w:hAnsi="宋体" w:eastAsia="宋体" w:cs="宋体"/>
          <w:sz w:val="24"/>
          <w:szCs w:val="24"/>
          <w:lang w:val="zh-TW" w:eastAsia="zh-TW"/>
        </w:rPr>
        <w:t>、分析程序：具备</w:t>
      </w:r>
      <w:r>
        <w:rPr>
          <w:rFonts w:hint="eastAsia" w:ascii="宋体" w:hAnsi="宋体" w:eastAsia="宋体" w:cs="宋体"/>
          <w:sz w:val="24"/>
          <w:szCs w:val="24"/>
        </w:rPr>
        <w:t>31.5asb</w:t>
      </w:r>
      <w:r>
        <w:rPr>
          <w:rFonts w:hint="eastAsia" w:ascii="宋体" w:hAnsi="宋体" w:eastAsia="宋体" w:cs="宋体"/>
          <w:sz w:val="24"/>
          <w:szCs w:val="24"/>
          <w:lang w:val="zh-TW" w:eastAsia="zh-TW"/>
        </w:rPr>
        <w:t>背景光亮度下的正常数据库</w:t>
      </w:r>
      <w:r>
        <w:rPr>
          <w:rFonts w:hint="eastAsia" w:ascii="宋体" w:hAnsi="宋体" w:eastAsia="宋体" w:cs="宋体"/>
          <w:sz w:val="24"/>
          <w:szCs w:val="24"/>
          <w:lang w:val="zh-TW"/>
        </w:rPr>
        <w:t>；</w:t>
      </w:r>
    </w:p>
    <w:p w14:paraId="0D23D843">
      <w:pPr>
        <w:spacing w:line="360" w:lineRule="auto"/>
        <w:rPr>
          <w:rFonts w:hint="eastAsia" w:ascii="宋体" w:hAnsi="宋体" w:eastAsia="宋体" w:cs="宋体"/>
          <w:sz w:val="24"/>
          <w:szCs w:val="24"/>
        </w:rPr>
      </w:pPr>
      <w:r>
        <w:rPr>
          <w:rFonts w:hint="eastAsia" w:ascii="宋体" w:hAnsi="宋体" w:eastAsia="宋体" w:cs="宋体"/>
          <w:spacing w:val="0"/>
          <w:kern w:val="2"/>
          <w:sz w:val="24"/>
          <w:szCs w:val="24"/>
        </w:rPr>
        <w:t>▲</w:t>
      </w:r>
      <w:r>
        <w:rPr>
          <w:rFonts w:hint="eastAsia" w:ascii="宋体" w:hAnsi="宋体" w:eastAsia="宋体" w:cs="宋体"/>
          <w:sz w:val="24"/>
          <w:szCs w:val="24"/>
        </w:rPr>
        <w:t>1.2.4</w:t>
      </w:r>
      <w:r>
        <w:rPr>
          <w:rFonts w:hint="eastAsia" w:ascii="宋体" w:hAnsi="宋体" w:eastAsia="宋体" w:cs="宋体"/>
          <w:sz w:val="24"/>
          <w:szCs w:val="24"/>
          <w:lang w:val="zh-TW" w:eastAsia="zh-TW"/>
        </w:rPr>
        <w:t>、青光眼半视野分析程序</w:t>
      </w:r>
      <w:r>
        <w:rPr>
          <w:rFonts w:hint="eastAsia" w:ascii="宋体" w:hAnsi="宋体" w:eastAsia="宋体" w:cs="宋体"/>
          <w:sz w:val="24"/>
          <w:szCs w:val="24"/>
        </w:rPr>
        <w:t>(GHT)</w:t>
      </w:r>
      <w:r>
        <w:rPr>
          <w:rFonts w:hint="eastAsia" w:ascii="宋体" w:hAnsi="宋体" w:eastAsia="宋体" w:cs="宋体"/>
          <w:sz w:val="24"/>
          <w:szCs w:val="24"/>
        </w:rPr>
        <w:tab/>
      </w:r>
      <w:r>
        <w:rPr>
          <w:rFonts w:hint="eastAsia" w:ascii="宋体" w:hAnsi="宋体" w:eastAsia="宋体" w:cs="宋体"/>
          <w:sz w:val="24"/>
          <w:szCs w:val="24"/>
        </w:rPr>
        <w:t>:</w:t>
      </w:r>
      <w:r>
        <w:rPr>
          <w:rFonts w:hint="eastAsia" w:ascii="宋体" w:hAnsi="宋体" w:eastAsia="宋体" w:cs="宋体"/>
          <w:sz w:val="24"/>
          <w:szCs w:val="24"/>
          <w:lang w:val="zh-TW" w:eastAsia="zh-TW"/>
        </w:rPr>
        <w:t>具备</w:t>
      </w:r>
    </w:p>
    <w:p w14:paraId="57042A6B">
      <w:pPr>
        <w:spacing w:line="360" w:lineRule="auto"/>
        <w:rPr>
          <w:rFonts w:hint="eastAsia" w:ascii="宋体" w:hAnsi="宋体" w:eastAsia="宋体" w:cs="宋体"/>
          <w:sz w:val="24"/>
          <w:szCs w:val="24"/>
        </w:rPr>
      </w:pPr>
      <w:r>
        <w:rPr>
          <w:rFonts w:hint="eastAsia" w:ascii="宋体" w:hAnsi="宋体" w:eastAsia="宋体" w:cs="宋体"/>
          <w:sz w:val="24"/>
          <w:szCs w:val="24"/>
        </w:rPr>
        <w:t>1.2.5</w:t>
      </w:r>
      <w:r>
        <w:rPr>
          <w:rFonts w:hint="eastAsia" w:ascii="宋体" w:hAnsi="宋体" w:eastAsia="宋体" w:cs="宋体"/>
          <w:sz w:val="24"/>
          <w:szCs w:val="24"/>
          <w:lang w:val="zh-TW" w:eastAsia="zh-TW"/>
        </w:rPr>
        <w:t>、青光眼指导性进展分析程序</w:t>
      </w:r>
      <w:r>
        <w:rPr>
          <w:rFonts w:hint="eastAsia" w:ascii="宋体" w:hAnsi="宋体" w:eastAsia="宋体" w:cs="宋体"/>
          <w:sz w:val="24"/>
          <w:szCs w:val="24"/>
        </w:rPr>
        <w:t>GPA</w:t>
      </w:r>
      <w:r>
        <w:rPr>
          <w:rFonts w:hint="eastAsia" w:ascii="宋体" w:hAnsi="宋体" w:eastAsia="宋体" w:cs="宋体"/>
          <w:sz w:val="24"/>
          <w:szCs w:val="24"/>
          <w:lang w:val="zh-TW" w:eastAsia="zh-TW"/>
        </w:rPr>
        <w:t>：使用</w:t>
      </w:r>
      <w:r>
        <w:rPr>
          <w:rFonts w:hint="eastAsia" w:ascii="宋体" w:hAnsi="宋体" w:eastAsia="宋体" w:cs="宋体"/>
          <w:sz w:val="24"/>
          <w:szCs w:val="24"/>
        </w:rPr>
        <w:t>VFI</w:t>
      </w:r>
      <w:r>
        <w:rPr>
          <w:rFonts w:hint="eastAsia" w:ascii="宋体" w:hAnsi="宋体" w:eastAsia="宋体" w:cs="宋体"/>
          <w:sz w:val="24"/>
          <w:szCs w:val="24"/>
          <w:lang w:val="zh-TW" w:eastAsia="zh-TW"/>
        </w:rPr>
        <w:t>评估，用于青光眼随访，</w:t>
      </w:r>
      <w:r>
        <w:rPr>
          <w:rFonts w:hint="eastAsia" w:ascii="宋体" w:hAnsi="宋体" w:eastAsia="宋体" w:cs="宋体"/>
          <w:sz w:val="24"/>
          <w:szCs w:val="24"/>
          <w:lang w:val="zh-TW"/>
        </w:rPr>
        <w:t xml:space="preserve"> </w:t>
      </w:r>
      <w:r>
        <w:rPr>
          <w:rFonts w:hint="eastAsia" w:ascii="宋体" w:hAnsi="宋体" w:eastAsia="宋体" w:cs="宋体"/>
          <w:sz w:val="24"/>
          <w:szCs w:val="24"/>
          <w:lang w:val="zh-TW" w:eastAsia="zh-TW"/>
        </w:rPr>
        <w:t>。</w:t>
      </w:r>
      <w:r>
        <w:rPr>
          <w:rFonts w:hint="eastAsia" w:ascii="宋体" w:hAnsi="宋体" w:eastAsia="宋体" w:cs="宋体"/>
          <w:sz w:val="24"/>
          <w:szCs w:val="24"/>
        </w:rPr>
        <w:tab/>
      </w:r>
    </w:p>
    <w:p w14:paraId="210C5DB3">
      <w:pPr>
        <w:spacing w:line="360" w:lineRule="auto"/>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eastAsia="宋体" w:cs="宋体"/>
          <w:sz w:val="24"/>
          <w:szCs w:val="24"/>
          <w:lang w:val="zh-TW" w:eastAsia="zh-TW"/>
        </w:rPr>
        <w:t>、正常值数据库，具备多中心、多人种、年龄匹配等</w:t>
      </w:r>
    </w:p>
    <w:p w14:paraId="24666D7F">
      <w:pPr>
        <w:spacing w:line="360" w:lineRule="auto"/>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eastAsia="宋体" w:cs="宋体"/>
          <w:sz w:val="24"/>
          <w:szCs w:val="24"/>
          <w:lang w:val="zh-TW" w:eastAsia="zh-TW"/>
        </w:rPr>
        <w:t>、背景光亮度：</w:t>
      </w:r>
      <w:r>
        <w:rPr>
          <w:rFonts w:hint="eastAsia" w:ascii="宋体" w:hAnsi="宋体" w:eastAsia="宋体" w:cs="宋体"/>
          <w:sz w:val="24"/>
          <w:szCs w:val="24"/>
        </w:rPr>
        <w:t>31.5asb</w:t>
      </w:r>
    </w:p>
    <w:p w14:paraId="5D70F6E0">
      <w:pPr>
        <w:spacing w:line="360" w:lineRule="auto"/>
        <w:rPr>
          <w:rFonts w:hint="eastAsia" w:ascii="宋体" w:hAnsi="宋体" w:eastAsia="宋体" w:cs="宋体"/>
          <w:sz w:val="24"/>
          <w:szCs w:val="24"/>
        </w:rPr>
      </w:pPr>
      <w:r>
        <w:rPr>
          <w:rFonts w:hint="eastAsia" w:ascii="宋体" w:hAnsi="宋体" w:eastAsia="宋体" w:cs="宋体"/>
          <w:sz w:val="24"/>
          <w:szCs w:val="24"/>
        </w:rPr>
        <w:t>1.5</w:t>
      </w:r>
      <w:r>
        <w:rPr>
          <w:rFonts w:hint="eastAsia" w:ascii="宋体" w:hAnsi="宋体" w:eastAsia="宋体" w:cs="宋体"/>
          <w:sz w:val="24"/>
          <w:szCs w:val="24"/>
          <w:lang w:val="zh-TW" w:eastAsia="zh-TW"/>
        </w:rPr>
        <w:t>、操作方式：</w:t>
      </w:r>
      <w:r>
        <w:rPr>
          <w:rFonts w:hint="eastAsia" w:ascii="宋体" w:hAnsi="宋体" w:eastAsia="宋体" w:cs="宋体"/>
          <w:sz w:val="24"/>
          <w:szCs w:val="24"/>
          <w:lang w:val="zh-TW"/>
        </w:rPr>
        <w:t xml:space="preserve"> 彩色</w:t>
      </w:r>
      <w:r>
        <w:rPr>
          <w:rFonts w:hint="eastAsia" w:ascii="宋体" w:hAnsi="宋体" w:eastAsia="宋体" w:cs="宋体"/>
          <w:sz w:val="24"/>
          <w:szCs w:val="24"/>
          <w:lang w:val="zh-TW" w:eastAsia="zh-TW"/>
        </w:rPr>
        <w:t>触摸控制屏</w:t>
      </w:r>
    </w:p>
    <w:p w14:paraId="0EC70CCD">
      <w:pPr>
        <w:spacing w:line="360" w:lineRule="auto"/>
        <w:rPr>
          <w:rFonts w:hint="eastAsia" w:ascii="宋体" w:hAnsi="宋体" w:eastAsia="宋体" w:cs="宋体"/>
          <w:sz w:val="24"/>
          <w:szCs w:val="24"/>
        </w:rPr>
      </w:pPr>
      <w:r>
        <w:rPr>
          <w:rFonts w:hint="eastAsia" w:ascii="宋体" w:hAnsi="宋体" w:eastAsia="宋体" w:cs="宋体"/>
          <w:sz w:val="24"/>
          <w:szCs w:val="24"/>
        </w:rPr>
        <w:t>1.5.1</w:t>
      </w:r>
      <w:r>
        <w:rPr>
          <w:rFonts w:hint="eastAsia" w:ascii="宋体" w:hAnsi="宋体" w:eastAsia="宋体" w:cs="宋体"/>
          <w:sz w:val="24"/>
          <w:szCs w:val="24"/>
          <w:lang w:val="zh-TW" w:eastAsia="zh-TW"/>
        </w:rPr>
        <w:t>、系统语言：支持中文、英文等</w:t>
      </w:r>
    </w:p>
    <w:p w14:paraId="254C8FDD">
      <w:pPr>
        <w:spacing w:line="360" w:lineRule="auto"/>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lang w:val="zh-TW" w:eastAsia="zh-TW"/>
        </w:rPr>
        <w:t>、刺激光标大小：</w:t>
      </w:r>
      <w:r>
        <w:rPr>
          <w:rFonts w:hint="eastAsia" w:ascii="宋体" w:hAnsi="宋体" w:eastAsia="宋体" w:cs="宋体"/>
          <w:sz w:val="24"/>
          <w:szCs w:val="24"/>
        </w:rPr>
        <w:t>GOLDMAN</w:t>
      </w:r>
      <w:r>
        <w:rPr>
          <w:rFonts w:hint="eastAsia" w:ascii="宋体" w:hAnsi="宋体" w:eastAsia="宋体" w:cs="宋体"/>
          <w:sz w:val="24"/>
          <w:szCs w:val="24"/>
          <w:lang w:val="zh-TW" w:eastAsia="zh-TW"/>
        </w:rPr>
        <w:t>－</w:t>
      </w:r>
      <w:r>
        <w:rPr>
          <w:rFonts w:hint="eastAsia" w:ascii="宋体" w:hAnsi="宋体" w:eastAsia="宋体" w:cs="宋体"/>
          <w:sz w:val="24"/>
          <w:szCs w:val="24"/>
        </w:rPr>
        <w:t>I,II,III,IV,V</w:t>
      </w:r>
    </w:p>
    <w:p w14:paraId="5DF75E3D">
      <w:pPr>
        <w:spacing w:line="360" w:lineRule="auto"/>
        <w:rPr>
          <w:rFonts w:hint="eastAsia" w:ascii="宋体" w:hAnsi="宋体" w:eastAsia="宋体" w:cs="宋体"/>
          <w:sz w:val="24"/>
          <w:szCs w:val="24"/>
        </w:rPr>
      </w:pPr>
      <w:r>
        <w:rPr>
          <w:rFonts w:hint="eastAsia" w:ascii="宋体" w:hAnsi="宋体" w:eastAsia="宋体" w:cs="宋体"/>
          <w:sz w:val="24"/>
          <w:szCs w:val="24"/>
        </w:rPr>
        <w:t>1.7</w:t>
      </w:r>
      <w:r>
        <w:rPr>
          <w:rFonts w:hint="eastAsia" w:ascii="宋体" w:hAnsi="宋体" w:eastAsia="宋体" w:cs="宋体"/>
          <w:sz w:val="24"/>
          <w:szCs w:val="24"/>
          <w:lang w:val="zh-TW" w:eastAsia="zh-TW"/>
        </w:rPr>
        <w:t>、刺激光颜色：白</w:t>
      </w:r>
      <w:r>
        <w:rPr>
          <w:rFonts w:hint="eastAsia" w:ascii="宋体" w:hAnsi="宋体" w:eastAsia="宋体" w:cs="宋体"/>
          <w:sz w:val="24"/>
          <w:szCs w:val="24"/>
        </w:rPr>
        <w:t>-</w:t>
      </w:r>
      <w:r>
        <w:rPr>
          <w:rFonts w:hint="eastAsia" w:ascii="宋体" w:hAnsi="宋体" w:eastAsia="宋体" w:cs="宋体"/>
          <w:sz w:val="24"/>
          <w:szCs w:val="24"/>
          <w:lang w:val="zh-TW" w:eastAsia="zh-TW"/>
        </w:rPr>
        <w:t>白，蓝</w:t>
      </w:r>
      <w:r>
        <w:rPr>
          <w:rFonts w:hint="eastAsia" w:ascii="宋体" w:hAnsi="宋体" w:eastAsia="宋体" w:cs="宋体"/>
          <w:sz w:val="24"/>
          <w:szCs w:val="24"/>
        </w:rPr>
        <w:t>-</w:t>
      </w:r>
      <w:r>
        <w:rPr>
          <w:rFonts w:hint="eastAsia" w:ascii="宋体" w:hAnsi="宋体" w:eastAsia="宋体" w:cs="宋体"/>
          <w:sz w:val="24"/>
          <w:szCs w:val="24"/>
          <w:lang w:val="zh-TW" w:eastAsia="zh-TW"/>
        </w:rPr>
        <w:t>白，红</w:t>
      </w:r>
      <w:r>
        <w:rPr>
          <w:rFonts w:hint="eastAsia" w:ascii="宋体" w:hAnsi="宋体" w:eastAsia="宋体" w:cs="宋体"/>
          <w:sz w:val="24"/>
          <w:szCs w:val="24"/>
        </w:rPr>
        <w:t>-</w:t>
      </w:r>
      <w:r>
        <w:rPr>
          <w:rFonts w:hint="eastAsia" w:ascii="宋体" w:hAnsi="宋体" w:eastAsia="宋体" w:cs="宋体"/>
          <w:sz w:val="24"/>
          <w:szCs w:val="24"/>
          <w:lang w:val="zh-TW" w:eastAsia="zh-TW"/>
        </w:rPr>
        <w:t>白，蓝</w:t>
      </w:r>
      <w:r>
        <w:rPr>
          <w:rFonts w:hint="eastAsia" w:ascii="宋体" w:hAnsi="宋体" w:eastAsia="宋体" w:cs="宋体"/>
          <w:sz w:val="24"/>
          <w:szCs w:val="24"/>
        </w:rPr>
        <w:t>-</w:t>
      </w:r>
      <w:r>
        <w:rPr>
          <w:rFonts w:hint="eastAsia" w:ascii="宋体" w:hAnsi="宋体" w:eastAsia="宋体" w:cs="宋体"/>
          <w:sz w:val="24"/>
          <w:szCs w:val="24"/>
          <w:lang w:val="zh-TW" w:eastAsia="zh-TW"/>
        </w:rPr>
        <w:t>黄</w:t>
      </w:r>
    </w:p>
    <w:p w14:paraId="0142EA0F">
      <w:pPr>
        <w:spacing w:line="360" w:lineRule="auto"/>
        <w:rPr>
          <w:rFonts w:hint="eastAsia"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zh-TW" w:eastAsia="zh-TW"/>
        </w:rPr>
        <w:t>、光标呈现方式：投射式，可测中心和周边视野</w:t>
      </w:r>
    </w:p>
    <w:p w14:paraId="58607135">
      <w:pPr>
        <w:spacing w:line="360" w:lineRule="auto"/>
        <w:rPr>
          <w:rFonts w:hint="eastAsia" w:ascii="宋体" w:hAnsi="宋体" w:eastAsia="宋体" w:cs="宋体"/>
          <w:sz w:val="24"/>
          <w:szCs w:val="24"/>
        </w:rPr>
      </w:pPr>
      <w:r>
        <w:rPr>
          <w:rFonts w:hint="eastAsia" w:ascii="宋体" w:hAnsi="宋体" w:eastAsia="宋体" w:cs="宋体"/>
          <w:sz w:val="24"/>
          <w:szCs w:val="24"/>
        </w:rPr>
        <w:t>1.9</w:t>
      </w:r>
      <w:r>
        <w:rPr>
          <w:rFonts w:hint="eastAsia" w:ascii="宋体" w:hAnsi="宋体" w:eastAsia="宋体" w:cs="宋体"/>
          <w:sz w:val="24"/>
          <w:szCs w:val="24"/>
          <w:lang w:val="zh-TW" w:eastAsia="zh-TW"/>
        </w:rPr>
        <w:t>、视野检查距离：</w:t>
      </w:r>
      <w:r>
        <w:rPr>
          <w:rFonts w:hint="eastAsia" w:ascii="宋体" w:hAnsi="宋体" w:eastAsia="宋体" w:cs="宋体"/>
          <w:sz w:val="24"/>
          <w:szCs w:val="24"/>
        </w:rPr>
        <w:t>30cm</w:t>
      </w:r>
    </w:p>
    <w:p w14:paraId="1A2E0133">
      <w:pPr>
        <w:spacing w:line="360" w:lineRule="auto"/>
        <w:rPr>
          <w:rFonts w:hint="eastAsia" w:ascii="宋体" w:hAnsi="宋体" w:eastAsia="宋体" w:cs="宋体"/>
          <w:sz w:val="24"/>
          <w:szCs w:val="24"/>
        </w:rPr>
      </w:pPr>
      <w:r>
        <w:rPr>
          <w:rFonts w:hint="eastAsia" w:ascii="宋体" w:hAnsi="宋体" w:eastAsia="宋体" w:cs="宋体"/>
          <w:sz w:val="24"/>
          <w:szCs w:val="24"/>
        </w:rPr>
        <w:t>1.10</w:t>
      </w:r>
      <w:r>
        <w:rPr>
          <w:rFonts w:hint="eastAsia" w:ascii="宋体" w:hAnsi="宋体" w:eastAsia="宋体" w:cs="宋体"/>
          <w:sz w:val="24"/>
          <w:szCs w:val="24"/>
          <w:lang w:val="zh-TW" w:eastAsia="zh-TW"/>
        </w:rPr>
        <w:t>、具备网络功能</w:t>
      </w:r>
    </w:p>
    <w:p w14:paraId="60BDE792">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val="zh-TW" w:eastAsia="zh-TW"/>
        </w:rPr>
        <w:t>、具体参数指标要求</w:t>
      </w:r>
    </w:p>
    <w:p w14:paraId="6CCAF7D7">
      <w:pPr>
        <w:spacing w:line="360" w:lineRule="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zh-TW" w:eastAsia="zh-TW"/>
        </w:rPr>
        <w:t>、最大光强度：（</w:t>
      </w:r>
      <w:r>
        <w:rPr>
          <w:rFonts w:hint="eastAsia" w:ascii="宋体" w:hAnsi="宋体" w:eastAsia="宋体" w:cs="宋体"/>
          <w:sz w:val="24"/>
          <w:szCs w:val="24"/>
          <w:lang w:val="zh-TW"/>
        </w:rPr>
        <w:t>3-</w:t>
      </w:r>
      <w:r>
        <w:rPr>
          <w:rFonts w:hint="eastAsia" w:ascii="宋体" w:hAnsi="宋体" w:eastAsia="宋体" w:cs="宋体"/>
          <w:sz w:val="24"/>
          <w:szCs w:val="24"/>
        </w:rPr>
        <w:t>10,000</w:t>
      </w:r>
      <w:r>
        <w:rPr>
          <w:rFonts w:hint="eastAsia" w:ascii="宋体" w:hAnsi="宋体" w:eastAsia="宋体" w:cs="宋体"/>
          <w:sz w:val="24"/>
          <w:szCs w:val="24"/>
          <w:lang w:val="zh-TW" w:eastAsia="zh-TW"/>
        </w:rPr>
        <w:t>）</w:t>
      </w:r>
      <w:r>
        <w:rPr>
          <w:rFonts w:hint="eastAsia" w:ascii="宋体" w:hAnsi="宋体" w:eastAsia="宋体" w:cs="宋体"/>
          <w:sz w:val="24"/>
          <w:szCs w:val="24"/>
        </w:rPr>
        <w:t>asb，可调；</w:t>
      </w:r>
    </w:p>
    <w:p w14:paraId="0635CD7C">
      <w:pPr>
        <w:spacing w:line="360" w:lineRule="auto"/>
        <w:rPr>
          <w:rFonts w:hint="eastAsia" w:ascii="宋体" w:hAnsi="宋体" w:eastAsia="宋体" w:cs="宋体"/>
          <w:sz w:val="24"/>
          <w:szCs w:val="24"/>
        </w:rPr>
      </w:pPr>
      <w:r>
        <w:rPr>
          <w:rFonts w:hint="eastAsia" w:ascii="宋体" w:hAnsi="宋体" w:eastAsia="宋体" w:cs="宋体"/>
          <w:sz w:val="24"/>
          <w:szCs w:val="24"/>
        </w:rPr>
        <w:t>2.2</w:t>
      </w:r>
      <w:r>
        <w:rPr>
          <w:rFonts w:hint="eastAsia" w:ascii="宋体" w:hAnsi="宋体" w:eastAsia="宋体" w:cs="宋体"/>
          <w:sz w:val="24"/>
          <w:szCs w:val="24"/>
          <w:lang w:val="zh-TW" w:eastAsia="zh-TW"/>
        </w:rPr>
        <w:t>、光刺激时间：（</w:t>
      </w:r>
      <w:r>
        <w:rPr>
          <w:rFonts w:hint="eastAsia" w:ascii="宋体" w:hAnsi="宋体" w:eastAsia="宋体" w:cs="宋体"/>
          <w:sz w:val="24"/>
          <w:szCs w:val="24"/>
          <w:lang w:val="zh-TW"/>
        </w:rPr>
        <w:t>10-</w:t>
      </w:r>
      <w:r>
        <w:rPr>
          <w:rFonts w:hint="eastAsia" w:ascii="宋体" w:hAnsi="宋体" w:eastAsia="宋体" w:cs="宋体"/>
          <w:sz w:val="24"/>
          <w:szCs w:val="24"/>
        </w:rPr>
        <w:t>200</w:t>
      </w:r>
      <w:r>
        <w:rPr>
          <w:rFonts w:hint="eastAsia" w:ascii="宋体" w:hAnsi="宋体" w:eastAsia="宋体" w:cs="宋体"/>
          <w:sz w:val="24"/>
          <w:szCs w:val="24"/>
          <w:lang w:val="zh-TW" w:eastAsia="zh-TW"/>
        </w:rPr>
        <w:t>）</w:t>
      </w:r>
      <w:r>
        <w:rPr>
          <w:rFonts w:hint="eastAsia" w:ascii="宋体" w:hAnsi="宋体" w:eastAsia="宋体" w:cs="宋体"/>
          <w:sz w:val="24"/>
          <w:szCs w:val="24"/>
        </w:rPr>
        <w:t xml:space="preserve"> ms，可调</w:t>
      </w:r>
    </w:p>
    <w:p w14:paraId="129B80FD">
      <w:pPr>
        <w:spacing w:line="360" w:lineRule="auto"/>
        <w:rPr>
          <w:rFonts w:hint="eastAsia"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sz w:val="24"/>
          <w:szCs w:val="24"/>
          <w:lang w:val="zh-TW" w:eastAsia="zh-TW"/>
        </w:rPr>
        <w:t>、测试范围：</w:t>
      </w:r>
      <w:r>
        <w:rPr>
          <w:rFonts w:hint="eastAsia" w:ascii="宋体" w:hAnsi="宋体" w:eastAsia="宋体" w:cs="宋体"/>
          <w:sz w:val="24"/>
          <w:szCs w:val="24"/>
          <w:lang w:val="zh-TW"/>
        </w:rPr>
        <w:t>0-</w:t>
      </w:r>
      <w:r>
        <w:rPr>
          <w:rFonts w:hint="eastAsia" w:ascii="宋体" w:hAnsi="宋体" w:eastAsia="宋体" w:cs="宋体"/>
          <w:sz w:val="24"/>
          <w:szCs w:val="24"/>
        </w:rPr>
        <w:t>90</w:t>
      </w:r>
      <w:r>
        <w:rPr>
          <w:rFonts w:hint="eastAsia" w:ascii="宋体" w:hAnsi="宋体" w:eastAsia="宋体" w:cs="宋体"/>
          <w:sz w:val="24"/>
          <w:szCs w:val="24"/>
          <w:lang w:val="zh-TW" w:eastAsia="zh-TW"/>
        </w:rPr>
        <w:t>度</w:t>
      </w:r>
    </w:p>
    <w:p w14:paraId="23F53A23">
      <w:pPr>
        <w:spacing w:line="360" w:lineRule="auto"/>
        <w:rPr>
          <w:rFonts w:hint="eastAsia" w:ascii="宋体" w:hAnsi="宋体" w:eastAsia="宋体" w:cs="宋体"/>
          <w:sz w:val="24"/>
          <w:szCs w:val="24"/>
        </w:rPr>
      </w:pPr>
      <w:r>
        <w:rPr>
          <w:rFonts w:hint="eastAsia" w:ascii="宋体" w:hAnsi="宋体" w:eastAsia="宋体" w:cs="宋体"/>
          <w:sz w:val="24"/>
          <w:szCs w:val="24"/>
        </w:rPr>
        <w:t>2.4</w:t>
      </w:r>
      <w:r>
        <w:rPr>
          <w:rFonts w:hint="eastAsia" w:ascii="宋体" w:hAnsi="宋体" w:eastAsia="宋体" w:cs="宋体"/>
          <w:sz w:val="24"/>
          <w:szCs w:val="24"/>
          <w:lang w:val="zh-TW" w:eastAsia="zh-TW"/>
        </w:rPr>
        <w:t>、可测量中心凹阈值：具备</w:t>
      </w:r>
      <w:r>
        <w:rPr>
          <w:rFonts w:hint="eastAsia" w:ascii="宋体" w:hAnsi="宋体" w:eastAsia="宋体" w:cs="宋体"/>
          <w:sz w:val="24"/>
          <w:szCs w:val="24"/>
        </w:rPr>
        <w:tab/>
      </w:r>
    </w:p>
    <w:p w14:paraId="39E278F7">
      <w:pPr>
        <w:spacing w:line="360" w:lineRule="auto"/>
        <w:rPr>
          <w:rFonts w:hint="eastAsia" w:ascii="宋体" w:hAnsi="宋体" w:eastAsia="宋体" w:cs="宋体"/>
          <w:sz w:val="24"/>
          <w:szCs w:val="24"/>
        </w:rPr>
      </w:pPr>
      <w:r>
        <w:rPr>
          <w:rFonts w:hint="eastAsia" w:ascii="宋体" w:hAnsi="宋体" w:eastAsia="宋体" w:cs="宋体"/>
          <w:sz w:val="24"/>
          <w:szCs w:val="24"/>
        </w:rPr>
        <w:t>2.5</w:t>
      </w:r>
      <w:r>
        <w:rPr>
          <w:rFonts w:hint="eastAsia" w:ascii="宋体" w:hAnsi="宋体" w:eastAsia="宋体" w:cs="宋体"/>
          <w:sz w:val="24"/>
          <w:szCs w:val="24"/>
          <w:lang w:val="zh-TW" w:eastAsia="zh-TW"/>
        </w:rPr>
        <w:t>、阈值测试程序：≥</w:t>
      </w:r>
      <w:r>
        <w:rPr>
          <w:rFonts w:hint="eastAsia" w:ascii="宋体" w:hAnsi="宋体" w:eastAsia="宋体" w:cs="宋体"/>
          <w:sz w:val="24"/>
          <w:szCs w:val="24"/>
        </w:rPr>
        <w:t>7</w:t>
      </w:r>
      <w:r>
        <w:rPr>
          <w:rFonts w:hint="eastAsia" w:ascii="宋体" w:hAnsi="宋体" w:eastAsia="宋体" w:cs="宋体"/>
          <w:sz w:val="24"/>
          <w:szCs w:val="24"/>
          <w:lang w:val="zh-TW" w:eastAsia="zh-TW"/>
        </w:rPr>
        <w:t>种</w:t>
      </w:r>
    </w:p>
    <w:p w14:paraId="26B47E39">
      <w:pPr>
        <w:spacing w:line="360" w:lineRule="auto"/>
        <w:rPr>
          <w:rFonts w:hint="eastAsia" w:ascii="宋体" w:hAnsi="宋体" w:eastAsia="宋体" w:cs="宋体"/>
          <w:sz w:val="24"/>
          <w:szCs w:val="24"/>
          <w:lang w:val="zh-TW" w:eastAsia="zh-TW"/>
        </w:rPr>
      </w:pPr>
      <w:r>
        <w:rPr>
          <w:rFonts w:hint="eastAsia" w:ascii="宋体" w:hAnsi="宋体" w:eastAsia="宋体" w:cs="宋体"/>
          <w:sz w:val="24"/>
          <w:szCs w:val="24"/>
        </w:rPr>
        <w:t>2.6</w:t>
      </w:r>
      <w:r>
        <w:rPr>
          <w:rFonts w:hint="eastAsia" w:ascii="宋体" w:hAnsi="宋体" w:eastAsia="宋体" w:cs="宋体"/>
          <w:sz w:val="24"/>
          <w:szCs w:val="24"/>
          <w:lang w:val="zh-TW" w:eastAsia="zh-TW"/>
        </w:rPr>
        <w:t>、筛选测试程序：≥</w:t>
      </w:r>
      <w:r>
        <w:rPr>
          <w:rFonts w:hint="eastAsia" w:ascii="宋体" w:hAnsi="宋体" w:eastAsia="宋体" w:cs="宋体"/>
          <w:sz w:val="24"/>
          <w:szCs w:val="24"/>
        </w:rPr>
        <w:t>6</w:t>
      </w:r>
      <w:r>
        <w:rPr>
          <w:rFonts w:hint="eastAsia" w:ascii="宋体" w:hAnsi="宋体" w:eastAsia="宋体" w:cs="宋体"/>
          <w:sz w:val="24"/>
          <w:szCs w:val="24"/>
          <w:lang w:val="zh-TW" w:eastAsia="zh-TW"/>
        </w:rPr>
        <w:t>种</w:t>
      </w:r>
    </w:p>
    <w:p w14:paraId="66B503D7">
      <w:pPr>
        <w:spacing w:line="360" w:lineRule="auto"/>
        <w:rPr>
          <w:rFonts w:hint="eastAsia" w:ascii="宋体" w:hAnsi="宋体" w:eastAsia="宋体" w:cs="宋体"/>
          <w:sz w:val="24"/>
          <w:szCs w:val="24"/>
          <w:lang w:val="zh-TW" w:eastAsia="zh-TW"/>
        </w:rPr>
      </w:pPr>
      <w:r>
        <w:rPr>
          <w:rFonts w:hint="eastAsia" w:ascii="宋体" w:hAnsi="宋体" w:eastAsia="宋体" w:cs="宋体"/>
          <w:sz w:val="24"/>
          <w:szCs w:val="24"/>
        </w:rPr>
        <w:t>2.7</w:t>
      </w:r>
      <w:r>
        <w:rPr>
          <w:rFonts w:hint="eastAsia" w:ascii="宋体" w:hAnsi="宋体" w:eastAsia="宋体" w:cs="宋体"/>
          <w:sz w:val="24"/>
          <w:szCs w:val="24"/>
          <w:lang w:val="zh-TW" w:eastAsia="zh-TW"/>
        </w:rPr>
        <w:t>、特殊测试程序：≥</w:t>
      </w:r>
      <w:r>
        <w:rPr>
          <w:rFonts w:hint="eastAsia" w:ascii="宋体" w:hAnsi="宋体" w:eastAsia="宋体" w:cs="宋体"/>
          <w:sz w:val="24"/>
          <w:szCs w:val="24"/>
        </w:rPr>
        <w:t>10</w:t>
      </w:r>
      <w:r>
        <w:rPr>
          <w:rFonts w:hint="eastAsia" w:ascii="宋体" w:hAnsi="宋体" w:eastAsia="宋体" w:cs="宋体"/>
          <w:sz w:val="24"/>
          <w:szCs w:val="24"/>
          <w:lang w:val="zh-TW" w:eastAsia="zh-TW"/>
        </w:rPr>
        <w:t>种</w:t>
      </w:r>
    </w:p>
    <w:p w14:paraId="6DEB6239">
      <w:pPr>
        <w:spacing w:line="360" w:lineRule="auto"/>
        <w:rPr>
          <w:rFonts w:hint="eastAsia" w:ascii="宋体" w:hAnsi="宋体" w:eastAsia="宋体" w:cs="宋体"/>
          <w:sz w:val="24"/>
          <w:szCs w:val="24"/>
        </w:rPr>
      </w:pPr>
      <w:r>
        <w:rPr>
          <w:rFonts w:hint="eastAsia" w:ascii="宋体" w:hAnsi="宋体" w:eastAsia="宋体" w:cs="宋体"/>
          <w:sz w:val="24"/>
          <w:szCs w:val="24"/>
        </w:rPr>
        <w:t>2.8</w:t>
      </w:r>
      <w:r>
        <w:rPr>
          <w:rFonts w:hint="eastAsia" w:ascii="宋体" w:hAnsi="宋体" w:eastAsia="宋体" w:cs="宋体"/>
          <w:sz w:val="24"/>
          <w:szCs w:val="24"/>
          <w:lang w:val="zh-TW" w:eastAsia="zh-TW"/>
        </w:rPr>
        <w:t>、自定义阈值检查程序：</w:t>
      </w:r>
      <w:r>
        <w:rPr>
          <w:rFonts w:hint="eastAsia" w:ascii="宋体" w:hAnsi="宋体" w:eastAsia="宋体" w:cs="宋体"/>
          <w:sz w:val="24"/>
          <w:szCs w:val="24"/>
          <w:lang w:val="zh-TW"/>
        </w:rPr>
        <w:t>支持</w:t>
      </w:r>
      <w:r>
        <w:rPr>
          <w:rFonts w:hint="eastAsia" w:ascii="宋体" w:hAnsi="宋体" w:eastAsia="宋体" w:cs="宋体"/>
          <w:sz w:val="24"/>
          <w:szCs w:val="24"/>
          <w:lang w:val="zh-TW" w:eastAsia="zh-TW"/>
        </w:rPr>
        <w:t>自定义设置检查，适合</w:t>
      </w:r>
      <w:r>
        <w:rPr>
          <w:rFonts w:hint="eastAsia" w:ascii="宋体" w:hAnsi="宋体" w:eastAsia="宋体" w:cs="宋体"/>
          <w:sz w:val="24"/>
          <w:szCs w:val="24"/>
        </w:rPr>
        <w:t>150</w:t>
      </w:r>
      <w:r>
        <w:rPr>
          <w:rFonts w:hint="eastAsia" w:ascii="宋体" w:hAnsi="宋体" w:eastAsia="宋体" w:cs="宋体"/>
          <w:sz w:val="24"/>
          <w:szCs w:val="24"/>
          <w:lang w:val="zh-TW" w:eastAsia="zh-TW"/>
        </w:rPr>
        <w:t>度单眼视野检查</w:t>
      </w:r>
    </w:p>
    <w:p w14:paraId="1BE8633F">
      <w:pPr>
        <w:spacing w:line="360" w:lineRule="auto"/>
        <w:rPr>
          <w:rFonts w:hint="eastAsia" w:ascii="宋体" w:hAnsi="宋体" w:eastAsia="宋体" w:cs="宋体"/>
          <w:sz w:val="24"/>
          <w:szCs w:val="24"/>
        </w:rPr>
      </w:pPr>
      <w:r>
        <w:rPr>
          <w:rFonts w:hint="eastAsia" w:ascii="宋体" w:hAnsi="宋体" w:eastAsia="宋体" w:cs="宋体"/>
          <w:sz w:val="24"/>
          <w:szCs w:val="24"/>
        </w:rPr>
        <w:t>2.9</w:t>
      </w:r>
      <w:r>
        <w:rPr>
          <w:rFonts w:hint="eastAsia" w:ascii="宋体" w:hAnsi="宋体" w:eastAsia="宋体" w:cs="宋体"/>
          <w:sz w:val="24"/>
          <w:szCs w:val="24"/>
          <w:lang w:val="zh-TW" w:eastAsia="zh-TW"/>
        </w:rPr>
        <w:t>、检测时间：</w:t>
      </w:r>
      <w:r>
        <w:rPr>
          <w:rFonts w:hint="eastAsia" w:ascii="宋体" w:hAnsi="宋体" w:eastAsia="宋体" w:cs="宋体"/>
          <w:sz w:val="24"/>
          <w:szCs w:val="24"/>
        </w:rPr>
        <w:t>30</w:t>
      </w:r>
      <w:r>
        <w:rPr>
          <w:rFonts w:hint="eastAsia" w:ascii="宋体" w:hAnsi="宋体" w:eastAsia="宋体" w:cs="宋体"/>
          <w:sz w:val="24"/>
          <w:szCs w:val="24"/>
          <w:lang w:val="zh-TW" w:eastAsia="zh-TW"/>
        </w:rPr>
        <w:t>度阈值测试时间</w:t>
      </w:r>
      <w:r>
        <w:rPr>
          <w:rFonts w:hint="eastAsia" w:ascii="宋体" w:hAnsi="宋体" w:eastAsia="宋体" w:cs="宋体"/>
          <w:sz w:val="24"/>
          <w:szCs w:val="24"/>
        </w:rPr>
        <w:t>≤6</w:t>
      </w:r>
      <w:r>
        <w:rPr>
          <w:rFonts w:hint="eastAsia" w:ascii="宋体" w:hAnsi="宋体" w:eastAsia="宋体" w:cs="宋体"/>
          <w:sz w:val="24"/>
          <w:szCs w:val="24"/>
          <w:lang w:val="zh-TW" w:eastAsia="zh-TW"/>
        </w:rPr>
        <w:t>分钟</w:t>
      </w:r>
    </w:p>
    <w:p w14:paraId="6FADA279">
      <w:pPr>
        <w:spacing w:line="360" w:lineRule="auto"/>
        <w:rPr>
          <w:rFonts w:hint="eastAsia" w:ascii="宋体" w:hAnsi="宋体" w:eastAsia="宋体" w:cs="宋体"/>
          <w:sz w:val="24"/>
          <w:szCs w:val="24"/>
        </w:rPr>
      </w:pPr>
      <w:r>
        <w:rPr>
          <w:rFonts w:hint="eastAsia" w:ascii="宋体" w:hAnsi="宋体" w:eastAsia="宋体" w:cs="宋体"/>
          <w:sz w:val="24"/>
          <w:szCs w:val="24"/>
        </w:rPr>
        <w:t>2.10</w:t>
      </w:r>
      <w:r>
        <w:rPr>
          <w:rFonts w:hint="eastAsia" w:ascii="宋体" w:hAnsi="宋体" w:eastAsia="宋体" w:cs="宋体"/>
          <w:sz w:val="24"/>
          <w:szCs w:val="24"/>
          <w:lang w:val="zh-TW" w:eastAsia="zh-TW"/>
        </w:rPr>
        <w:t>、具备一体化设计</w:t>
      </w:r>
    </w:p>
    <w:p w14:paraId="4AD8712D">
      <w:pPr>
        <w:spacing w:line="360" w:lineRule="auto"/>
        <w:rPr>
          <w:rFonts w:hint="eastAsia" w:ascii="宋体" w:hAnsi="宋体" w:eastAsia="宋体" w:cs="宋体"/>
          <w:sz w:val="24"/>
          <w:szCs w:val="24"/>
        </w:rPr>
      </w:pPr>
      <w:r>
        <w:rPr>
          <w:rFonts w:hint="eastAsia" w:ascii="宋体" w:hAnsi="宋体" w:eastAsia="宋体" w:cs="宋体"/>
          <w:sz w:val="24"/>
          <w:szCs w:val="24"/>
        </w:rPr>
        <w:t>2.11</w:t>
      </w:r>
      <w:r>
        <w:rPr>
          <w:rFonts w:hint="eastAsia" w:ascii="宋体" w:hAnsi="宋体" w:eastAsia="宋体" w:cs="宋体"/>
          <w:sz w:val="24"/>
          <w:szCs w:val="24"/>
          <w:lang w:val="zh-TW" w:eastAsia="zh-TW"/>
        </w:rPr>
        <w:t>、固视目标：中心点，小钻石形，大钻石形可选</w:t>
      </w:r>
    </w:p>
    <w:p w14:paraId="166E4E2E">
      <w:pPr>
        <w:spacing w:line="360" w:lineRule="auto"/>
        <w:rPr>
          <w:rFonts w:hint="eastAsia" w:ascii="宋体" w:hAnsi="宋体" w:eastAsia="宋体" w:cs="宋体"/>
          <w:sz w:val="24"/>
          <w:szCs w:val="24"/>
        </w:rPr>
      </w:pPr>
      <w:r>
        <w:rPr>
          <w:rFonts w:hint="eastAsia" w:ascii="宋体" w:hAnsi="宋体" w:eastAsia="宋体" w:cs="宋体"/>
          <w:sz w:val="24"/>
          <w:szCs w:val="24"/>
        </w:rPr>
        <w:t>2.12</w:t>
      </w:r>
      <w:r>
        <w:rPr>
          <w:rFonts w:hint="eastAsia" w:ascii="宋体" w:hAnsi="宋体" w:eastAsia="宋体" w:cs="宋体"/>
          <w:sz w:val="24"/>
          <w:szCs w:val="24"/>
          <w:lang w:val="zh-TW" w:eastAsia="zh-TW"/>
        </w:rPr>
        <w:t>、固视监测：盲点法和</w:t>
      </w:r>
      <w:r>
        <w:rPr>
          <w:rFonts w:hint="eastAsia" w:ascii="宋体" w:hAnsi="宋体" w:eastAsia="宋体" w:cs="宋体"/>
          <w:sz w:val="24"/>
          <w:szCs w:val="24"/>
        </w:rPr>
        <w:t>CCD</w:t>
      </w:r>
      <w:r>
        <w:rPr>
          <w:rFonts w:hint="eastAsia" w:ascii="宋体" w:hAnsi="宋体" w:eastAsia="宋体" w:cs="宋体"/>
          <w:sz w:val="24"/>
          <w:szCs w:val="24"/>
          <w:lang w:val="zh-TW" w:eastAsia="zh-TW"/>
        </w:rPr>
        <w:t>视频监测</w:t>
      </w:r>
    </w:p>
    <w:p w14:paraId="7058A1F2">
      <w:pPr>
        <w:spacing w:line="360" w:lineRule="auto"/>
        <w:rPr>
          <w:rFonts w:hint="eastAsia" w:ascii="宋体" w:hAnsi="宋体" w:eastAsia="宋体" w:cs="宋体"/>
          <w:sz w:val="24"/>
          <w:szCs w:val="24"/>
        </w:rPr>
      </w:pPr>
      <w:r>
        <w:rPr>
          <w:rFonts w:hint="eastAsia" w:ascii="宋体" w:hAnsi="宋体" w:eastAsia="宋体" w:cs="宋体"/>
          <w:sz w:val="24"/>
          <w:szCs w:val="24"/>
        </w:rPr>
        <w:t>2.13</w:t>
      </w:r>
      <w:r>
        <w:rPr>
          <w:rFonts w:hint="eastAsia" w:ascii="宋体" w:hAnsi="宋体" w:eastAsia="宋体" w:cs="宋体"/>
          <w:sz w:val="24"/>
          <w:szCs w:val="24"/>
          <w:lang w:val="zh-TW" w:eastAsia="zh-TW"/>
        </w:rPr>
        <w:t>、固视跟踪：具备</w:t>
      </w:r>
      <w:r>
        <w:rPr>
          <w:rFonts w:hint="eastAsia" w:ascii="宋体" w:hAnsi="宋体" w:eastAsia="宋体" w:cs="宋体"/>
          <w:sz w:val="24"/>
          <w:szCs w:val="24"/>
        </w:rPr>
        <w:tab/>
      </w:r>
      <w:r>
        <w:rPr>
          <w:rFonts w:hint="eastAsia" w:ascii="宋体" w:hAnsi="宋体" w:eastAsia="宋体" w:cs="宋体"/>
          <w:sz w:val="24"/>
          <w:szCs w:val="24"/>
        </w:rPr>
        <w:t>Gaze Tracking</w:t>
      </w:r>
      <w:r>
        <w:rPr>
          <w:rFonts w:hint="eastAsia" w:ascii="宋体" w:hAnsi="宋体" w:eastAsia="宋体" w:cs="宋体"/>
          <w:sz w:val="24"/>
          <w:szCs w:val="24"/>
          <w:lang w:val="zh-TW" w:eastAsia="zh-TW"/>
        </w:rPr>
        <w:t>凝视跟踪法</w:t>
      </w:r>
    </w:p>
    <w:p w14:paraId="117F4E90">
      <w:pPr>
        <w:spacing w:line="360" w:lineRule="auto"/>
        <w:rPr>
          <w:rFonts w:hint="eastAsia" w:ascii="宋体" w:hAnsi="宋体" w:eastAsia="宋体" w:cs="宋体"/>
          <w:sz w:val="24"/>
          <w:szCs w:val="24"/>
        </w:rPr>
      </w:pPr>
      <w:r>
        <w:rPr>
          <w:rFonts w:hint="eastAsia" w:ascii="宋体" w:hAnsi="宋体" w:eastAsia="宋体" w:cs="宋体"/>
          <w:sz w:val="24"/>
          <w:szCs w:val="24"/>
        </w:rPr>
        <w:t>2.13.1</w:t>
      </w:r>
      <w:r>
        <w:rPr>
          <w:rFonts w:hint="eastAsia" w:ascii="宋体" w:hAnsi="宋体" w:eastAsia="宋体" w:cs="宋体"/>
          <w:sz w:val="24"/>
          <w:szCs w:val="24"/>
          <w:lang w:val="zh-TW" w:eastAsia="zh-TW"/>
        </w:rPr>
        <w:t>、跟踪精度</w:t>
      </w:r>
      <w:r>
        <w:rPr>
          <w:rFonts w:hint="eastAsia" w:ascii="宋体" w:hAnsi="宋体" w:eastAsia="宋体" w:cs="宋体"/>
          <w:sz w:val="24"/>
          <w:szCs w:val="24"/>
        </w:rPr>
        <w:tab/>
      </w:r>
      <w:r>
        <w:rPr>
          <w:rFonts w:hint="eastAsia" w:ascii="宋体" w:hAnsi="宋体" w:eastAsia="宋体" w:cs="宋体"/>
          <w:sz w:val="24"/>
          <w:szCs w:val="24"/>
        </w:rPr>
        <w:t>≤20</w:t>
      </w:r>
    </w:p>
    <w:p w14:paraId="3924FADC">
      <w:pPr>
        <w:spacing w:line="360" w:lineRule="auto"/>
        <w:rPr>
          <w:rFonts w:hint="eastAsia" w:ascii="宋体" w:hAnsi="宋体" w:eastAsia="宋体" w:cs="宋体"/>
          <w:sz w:val="24"/>
          <w:szCs w:val="24"/>
        </w:rPr>
      </w:pPr>
      <w:r>
        <w:rPr>
          <w:rFonts w:hint="eastAsia" w:ascii="宋体" w:hAnsi="宋体" w:eastAsia="宋体" w:cs="宋体"/>
          <w:sz w:val="24"/>
          <w:szCs w:val="24"/>
        </w:rPr>
        <w:t>2.13.2</w:t>
      </w:r>
      <w:r>
        <w:rPr>
          <w:rFonts w:hint="eastAsia" w:ascii="宋体" w:hAnsi="宋体" w:eastAsia="宋体" w:cs="宋体"/>
          <w:sz w:val="24"/>
          <w:szCs w:val="24"/>
          <w:lang w:val="zh-TW" w:eastAsia="zh-TW"/>
        </w:rPr>
        <w:t>、跟踪时间：整个检查过程</w:t>
      </w:r>
    </w:p>
    <w:p w14:paraId="20E17678">
      <w:pPr>
        <w:spacing w:line="360" w:lineRule="auto"/>
        <w:rPr>
          <w:rFonts w:hint="eastAsia" w:ascii="宋体" w:hAnsi="宋体" w:eastAsia="宋体" w:cs="宋体"/>
          <w:sz w:val="24"/>
          <w:szCs w:val="24"/>
        </w:rPr>
      </w:pPr>
      <w:r>
        <w:rPr>
          <w:rFonts w:hint="eastAsia" w:ascii="宋体" w:hAnsi="宋体" w:eastAsia="宋体" w:cs="宋体"/>
          <w:sz w:val="24"/>
          <w:szCs w:val="24"/>
        </w:rPr>
        <w:t>2.13.3</w:t>
      </w:r>
      <w:r>
        <w:rPr>
          <w:rFonts w:hint="eastAsia" w:ascii="宋体" w:hAnsi="宋体" w:eastAsia="宋体" w:cs="宋体"/>
          <w:sz w:val="24"/>
          <w:szCs w:val="24"/>
          <w:lang w:val="zh-TW" w:eastAsia="zh-TW"/>
        </w:rPr>
        <w:t>、头位跟踪：具备</w:t>
      </w:r>
    </w:p>
    <w:p w14:paraId="0A08762B">
      <w:pPr>
        <w:spacing w:line="360" w:lineRule="auto"/>
        <w:rPr>
          <w:rFonts w:hint="eastAsia" w:ascii="宋体" w:hAnsi="宋体" w:eastAsia="宋体" w:cs="宋体"/>
          <w:sz w:val="24"/>
          <w:szCs w:val="24"/>
        </w:rPr>
      </w:pPr>
      <w:r>
        <w:rPr>
          <w:rFonts w:hint="eastAsia" w:ascii="宋体" w:hAnsi="宋体" w:eastAsia="宋体" w:cs="宋体"/>
          <w:sz w:val="24"/>
          <w:szCs w:val="24"/>
        </w:rPr>
        <w:t>2.13.4</w:t>
      </w:r>
      <w:r>
        <w:rPr>
          <w:rFonts w:hint="eastAsia" w:ascii="宋体" w:hAnsi="宋体" w:eastAsia="宋体" w:cs="宋体"/>
          <w:sz w:val="24"/>
          <w:szCs w:val="24"/>
          <w:lang w:val="zh-TW" w:eastAsia="zh-TW"/>
        </w:rPr>
        <w:t>、顶点监测：具备</w:t>
      </w:r>
    </w:p>
    <w:p w14:paraId="4FB815BE">
      <w:pPr>
        <w:spacing w:line="360" w:lineRule="auto"/>
        <w:rPr>
          <w:rFonts w:hint="eastAsia" w:ascii="宋体" w:hAnsi="宋体" w:eastAsia="宋体" w:cs="宋体"/>
          <w:sz w:val="24"/>
          <w:szCs w:val="24"/>
        </w:rPr>
      </w:pPr>
      <w:r>
        <w:rPr>
          <w:rFonts w:hint="eastAsia" w:ascii="宋体" w:hAnsi="宋体" w:eastAsia="宋体" w:cs="宋体"/>
          <w:sz w:val="24"/>
          <w:szCs w:val="24"/>
        </w:rPr>
        <w:t>2.14</w:t>
      </w:r>
      <w:r>
        <w:rPr>
          <w:rFonts w:hint="eastAsia" w:ascii="宋体" w:hAnsi="宋体" w:eastAsia="宋体" w:cs="宋体"/>
          <w:sz w:val="24"/>
          <w:szCs w:val="24"/>
          <w:lang w:val="zh-TW" w:eastAsia="zh-TW"/>
        </w:rPr>
        <w:t>、自动瞳孔直径测量：具备</w:t>
      </w:r>
    </w:p>
    <w:p w14:paraId="6A3B2AE3">
      <w:pPr>
        <w:spacing w:line="360" w:lineRule="auto"/>
        <w:rPr>
          <w:rFonts w:hint="eastAsia" w:ascii="宋体" w:hAnsi="宋体" w:eastAsia="宋体" w:cs="宋体"/>
          <w:sz w:val="24"/>
          <w:szCs w:val="24"/>
        </w:rPr>
      </w:pPr>
      <w:r>
        <w:rPr>
          <w:rFonts w:hint="eastAsia" w:ascii="宋体" w:hAnsi="宋体" w:eastAsia="宋体" w:cs="宋体"/>
          <w:sz w:val="24"/>
          <w:szCs w:val="24"/>
        </w:rPr>
        <w:t>2.15</w:t>
      </w:r>
      <w:r>
        <w:rPr>
          <w:rFonts w:hint="eastAsia" w:ascii="宋体" w:hAnsi="宋体" w:eastAsia="宋体" w:cs="宋体"/>
          <w:sz w:val="24"/>
          <w:szCs w:val="24"/>
          <w:lang w:val="zh-TW" w:eastAsia="zh-TW"/>
        </w:rPr>
        <w:t>、液态矫正镜片：具备</w:t>
      </w:r>
    </w:p>
    <w:p w14:paraId="2E4909F4">
      <w:pPr>
        <w:spacing w:line="360" w:lineRule="auto"/>
        <w:rPr>
          <w:rFonts w:hint="eastAsia" w:ascii="宋体" w:hAnsi="宋体" w:eastAsia="宋体" w:cs="宋体"/>
          <w:sz w:val="24"/>
          <w:szCs w:val="24"/>
        </w:rPr>
      </w:pPr>
      <w:r>
        <w:rPr>
          <w:rFonts w:hint="eastAsia" w:ascii="宋体" w:hAnsi="宋体" w:eastAsia="宋体" w:cs="宋体"/>
          <w:sz w:val="24"/>
          <w:szCs w:val="24"/>
        </w:rPr>
        <w:t>2.16</w:t>
      </w:r>
      <w:r>
        <w:rPr>
          <w:rFonts w:hint="eastAsia" w:ascii="宋体" w:hAnsi="宋体" w:eastAsia="宋体" w:cs="宋体"/>
          <w:sz w:val="24"/>
          <w:szCs w:val="24"/>
          <w:lang w:val="zh-TW" w:eastAsia="zh-TW"/>
        </w:rPr>
        <w:t>、实时眼位查看：具备</w:t>
      </w:r>
    </w:p>
    <w:p w14:paraId="0FF0F494">
      <w:pPr>
        <w:spacing w:line="360" w:lineRule="auto"/>
        <w:rPr>
          <w:rFonts w:hint="eastAsia" w:ascii="宋体" w:hAnsi="宋体" w:eastAsia="宋体" w:cs="宋体"/>
          <w:b/>
          <w:bCs/>
          <w:kern w:val="0"/>
          <w:sz w:val="24"/>
          <w:szCs w:val="24"/>
          <w:lang w:val="zh-TW" w:eastAsia="zh-TW"/>
        </w:rPr>
      </w:pPr>
      <w:r>
        <w:rPr>
          <w:rFonts w:hint="eastAsia" w:ascii="宋体" w:hAnsi="宋体" w:eastAsia="宋体" w:cs="宋体"/>
          <w:b/>
          <w:bCs/>
          <w:kern w:val="0"/>
          <w:sz w:val="24"/>
          <w:szCs w:val="24"/>
          <w:lang w:val="zh-TW" w:eastAsia="zh-TW"/>
        </w:rPr>
        <w:t>三、配置要求：</w:t>
      </w:r>
    </w:p>
    <w:p w14:paraId="1DBC0899">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lang w:val="zh-TW" w:eastAsia="zh-TW"/>
        </w:rPr>
        <w:t>一体化视野计主机</w:t>
      </w:r>
      <w:r>
        <w:rPr>
          <w:rFonts w:hint="eastAsia" w:ascii="宋体" w:hAnsi="宋体" w:eastAsia="宋体" w:cs="宋体"/>
          <w:sz w:val="24"/>
          <w:szCs w:val="24"/>
        </w:rPr>
        <w:t>1</w:t>
      </w:r>
      <w:r>
        <w:rPr>
          <w:rFonts w:hint="eastAsia" w:ascii="宋体" w:hAnsi="宋体" w:eastAsia="宋体" w:cs="宋体"/>
          <w:sz w:val="24"/>
          <w:szCs w:val="24"/>
          <w:lang w:val="zh-TW" w:eastAsia="zh-TW"/>
        </w:rPr>
        <w:t>套</w:t>
      </w:r>
    </w:p>
    <w:p w14:paraId="644D146A">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2. </w:t>
      </w:r>
      <w:r>
        <w:rPr>
          <w:rFonts w:hint="eastAsia" w:ascii="宋体" w:hAnsi="宋体" w:eastAsia="宋体" w:cs="宋体"/>
          <w:sz w:val="24"/>
          <w:szCs w:val="24"/>
          <w:lang w:val="zh-TW" w:eastAsia="zh-TW"/>
        </w:rPr>
        <w:t xml:space="preserve">电动升降台 </w:t>
      </w:r>
      <w:r>
        <w:rPr>
          <w:rFonts w:hint="eastAsia" w:ascii="宋体" w:hAnsi="宋体" w:eastAsia="宋体" w:cs="宋体"/>
          <w:sz w:val="24"/>
          <w:szCs w:val="24"/>
        </w:rPr>
        <w:t>1</w:t>
      </w:r>
      <w:r>
        <w:rPr>
          <w:rFonts w:hint="eastAsia" w:ascii="宋体" w:hAnsi="宋体" w:eastAsia="宋体" w:cs="宋体"/>
          <w:sz w:val="24"/>
          <w:szCs w:val="24"/>
          <w:lang w:val="zh-TW" w:eastAsia="zh-TW"/>
        </w:rPr>
        <w:t xml:space="preserve">套 </w:t>
      </w:r>
    </w:p>
    <w:p w14:paraId="22CE2FA8">
      <w:pPr>
        <w:spacing w:line="360" w:lineRule="auto"/>
        <w:rPr>
          <w:rFonts w:hint="eastAsia" w:ascii="宋体" w:hAnsi="宋体" w:eastAsia="宋体" w:cs="宋体"/>
          <w:sz w:val="24"/>
          <w:szCs w:val="24"/>
        </w:rPr>
      </w:pPr>
      <w:r>
        <w:rPr>
          <w:rFonts w:hint="eastAsia" w:ascii="宋体" w:hAnsi="宋体" w:eastAsia="宋体" w:cs="宋体"/>
          <w:sz w:val="24"/>
          <w:szCs w:val="24"/>
        </w:rPr>
        <w:t>3. 彩色激光</w:t>
      </w:r>
      <w:r>
        <w:rPr>
          <w:rFonts w:hint="eastAsia" w:ascii="宋体" w:hAnsi="宋体" w:eastAsia="宋体" w:cs="宋体"/>
          <w:sz w:val="24"/>
          <w:szCs w:val="24"/>
          <w:lang w:val="zh-TW" w:eastAsia="zh-TW"/>
        </w:rPr>
        <w:t>报告打印机</w:t>
      </w:r>
      <w:r>
        <w:rPr>
          <w:rFonts w:hint="eastAsia" w:ascii="宋体" w:hAnsi="宋体" w:eastAsia="宋体" w:cs="宋体"/>
          <w:sz w:val="24"/>
          <w:szCs w:val="24"/>
        </w:rPr>
        <w:t>1</w:t>
      </w:r>
      <w:r>
        <w:rPr>
          <w:rFonts w:hint="eastAsia" w:ascii="宋体" w:hAnsi="宋体" w:eastAsia="宋体" w:cs="宋体"/>
          <w:sz w:val="24"/>
          <w:szCs w:val="24"/>
          <w:lang w:val="zh-TW" w:eastAsia="zh-TW"/>
        </w:rPr>
        <w:t>套</w:t>
      </w:r>
    </w:p>
    <w:p w14:paraId="615E6597">
      <w:pPr>
        <w:keepNext w:val="0"/>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color w:val="000000"/>
          <w:kern w:val="0"/>
          <w:sz w:val="24"/>
          <w:szCs w:val="24"/>
          <w:lang w:val="en-US" w:eastAsia="zh-CN" w:bidi="ar"/>
        </w:rPr>
      </w:pPr>
    </w:p>
    <w:p w14:paraId="75012A8D">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0"/>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kern w:val="0"/>
          <w:sz w:val="24"/>
          <w:szCs w:val="24"/>
          <w:highlight w:val="none"/>
          <w:lang w:val="en-US" w:eastAsia="zh-CN"/>
        </w:rPr>
        <w:t>品目1-13</w:t>
      </w:r>
      <w:r>
        <w:rPr>
          <w:rFonts w:hint="eastAsia" w:ascii="宋体" w:hAnsi="宋体" w:eastAsia="宋体" w:cs="宋体"/>
          <w:b/>
          <w:bCs/>
          <w:color w:val="000000"/>
          <w:kern w:val="0"/>
          <w:sz w:val="24"/>
          <w:szCs w:val="24"/>
          <w:lang w:val="en-US" w:eastAsia="zh-CN" w:bidi="ar"/>
        </w:rPr>
        <w:t>：中西医角膜内皮计</w:t>
      </w:r>
    </w:p>
    <w:p w14:paraId="4DDB07DB">
      <w:pPr>
        <w:snapToGrid w:val="0"/>
        <w:spacing w:line="360" w:lineRule="auto"/>
        <w:jc w:val="left"/>
        <w:rPr>
          <w:rFonts w:hint="eastAsia" w:ascii="宋体" w:hAnsi="宋体" w:eastAsia="宋体" w:cs="宋体"/>
          <w:sz w:val="24"/>
          <w:szCs w:val="24"/>
        </w:rPr>
      </w:pPr>
      <w:r>
        <w:rPr>
          <w:rFonts w:hint="eastAsia" w:ascii="宋体" w:hAnsi="宋体" w:eastAsia="宋体" w:cs="宋体"/>
          <w:b/>
          <w:sz w:val="24"/>
          <w:szCs w:val="24"/>
        </w:rPr>
        <w:t>一</w:t>
      </w:r>
      <w:r>
        <w:rPr>
          <w:rFonts w:hint="eastAsia" w:ascii="宋体" w:hAnsi="宋体" w:eastAsia="宋体" w:cs="宋体"/>
          <w:sz w:val="24"/>
          <w:szCs w:val="24"/>
        </w:rPr>
        <w:t>、</w:t>
      </w:r>
      <w:r>
        <w:rPr>
          <w:rFonts w:hint="eastAsia" w:ascii="宋体" w:hAnsi="宋体" w:eastAsia="宋体" w:cs="宋体"/>
          <w:b/>
          <w:sz w:val="24"/>
          <w:szCs w:val="24"/>
        </w:rPr>
        <w:t>项目用途</w:t>
      </w:r>
      <w:r>
        <w:rPr>
          <w:rFonts w:hint="eastAsia" w:ascii="宋体" w:hAnsi="宋体" w:eastAsia="宋体" w:cs="宋体"/>
          <w:sz w:val="24"/>
          <w:szCs w:val="24"/>
        </w:rPr>
        <w:t>：用于非接触测量角膜内皮细胞，满足各种角膜内皮层分析和角膜厚度测量的需求</w:t>
      </w:r>
    </w:p>
    <w:p w14:paraId="5F29B383">
      <w:pPr>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二、主要技术参数与性能指标：</w:t>
      </w:r>
    </w:p>
    <w:p w14:paraId="37EEEF0D">
      <w:pPr>
        <w:spacing w:line="360" w:lineRule="auto"/>
        <w:ind w:firstLine="120" w:firstLineChars="50"/>
        <w:rPr>
          <w:rFonts w:hint="eastAsia" w:ascii="宋体" w:hAnsi="宋体" w:eastAsia="宋体" w:cs="宋体"/>
          <w:b/>
          <w:sz w:val="24"/>
          <w:szCs w:val="24"/>
        </w:rPr>
      </w:pPr>
      <w:r>
        <w:rPr>
          <w:rFonts w:hint="eastAsia" w:ascii="宋体" w:hAnsi="宋体" w:eastAsia="宋体" w:cs="宋体"/>
          <w:b/>
          <w:sz w:val="24"/>
          <w:szCs w:val="24"/>
        </w:rPr>
        <w:t>1、主要参数：</w:t>
      </w:r>
    </w:p>
    <w:p w14:paraId="37F8FCB9">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rPr>
        <w:t>（1）</w:t>
      </w:r>
      <w:r>
        <w:rPr>
          <w:rFonts w:hint="eastAsia" w:ascii="宋体" w:hAnsi="宋体" w:eastAsia="宋体" w:cs="宋体"/>
          <w:sz w:val="24"/>
          <w:szCs w:val="24"/>
          <w:highlight w:val="none"/>
        </w:rPr>
        <w:t>拍摄方式：非接触式</w:t>
      </w:r>
    </w:p>
    <w:p w14:paraId="44ED5AEF">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（2）照相范围：</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0.25mm×0.54mm</w:t>
      </w:r>
    </w:p>
    <w:p w14:paraId="3F39E1D2">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（3）拍摄方法：全自动/半自动/手动</w:t>
      </w:r>
    </w:p>
    <w:p w14:paraId="4D1DBC6D">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(4) 测量方式：</w:t>
      </w:r>
      <w:bookmarkStart w:id="8" w:name="_Hlk523915946"/>
      <w:r>
        <w:rPr>
          <w:rFonts w:hint="eastAsia" w:ascii="宋体" w:hAnsi="宋体" w:eastAsia="宋体" w:cs="宋体"/>
          <w:sz w:val="24"/>
          <w:szCs w:val="24"/>
          <w:highlight w:val="none"/>
        </w:rPr>
        <w:t>测量中自动拍摄16照片，</w:t>
      </w:r>
      <w:bookmarkStart w:id="9" w:name="_Hlk523916111"/>
      <w:r>
        <w:rPr>
          <w:rFonts w:hint="eastAsia" w:ascii="宋体" w:hAnsi="宋体" w:eastAsia="宋体" w:cs="宋体"/>
          <w:sz w:val="24"/>
          <w:szCs w:val="24"/>
          <w:highlight w:val="none"/>
        </w:rPr>
        <w:t>自动选取最清晰内皮照片。</w:t>
      </w:r>
      <w:bookmarkEnd w:id="8"/>
      <w:bookmarkEnd w:id="9"/>
    </w:p>
    <w:p w14:paraId="0154F855">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（5）角膜厚度测量范围和精度：300~1000um；+/-10um。</w:t>
      </w:r>
    </w:p>
    <w:p w14:paraId="55A9B653">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（6）拍摄测量区域：</w:t>
      </w:r>
      <w:bookmarkStart w:id="10" w:name="_Hlk523915997"/>
      <w:r>
        <w:rPr>
          <w:rFonts w:hint="eastAsia" w:ascii="宋体" w:hAnsi="宋体" w:eastAsia="宋体" w:cs="宋体"/>
          <w:sz w:val="24"/>
          <w:szCs w:val="24"/>
          <w:highlight w:val="none"/>
        </w:rPr>
        <w:t>固视灯</w:t>
      </w:r>
      <w:r>
        <w:rPr>
          <w:rFonts w:hint="eastAsia" w:ascii="宋体" w:hAnsi="宋体" w:eastAsia="宋体" w:cs="宋体"/>
          <w:sz w:val="24"/>
          <w:szCs w:val="24"/>
          <w:highlight w:val="none"/>
          <w:lang w:val="en-US"/>
        </w:rPr>
        <w:t>13</w:t>
      </w:r>
      <w:r>
        <w:rPr>
          <w:rFonts w:hint="eastAsia" w:ascii="宋体" w:hAnsi="宋体" w:eastAsia="宋体" w:cs="宋体"/>
          <w:sz w:val="24"/>
          <w:szCs w:val="24"/>
          <w:highlight w:val="none"/>
        </w:rPr>
        <w:t>点</w:t>
      </w:r>
      <w:bookmarkEnd w:id="10"/>
    </w:p>
    <w:p w14:paraId="1A3EE822">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（7）光源：高亮度LED灯</w:t>
      </w:r>
    </w:p>
    <w:p w14:paraId="5D00D1DF">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（8）放大倍数：</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光学190倍，</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软件440倍。</w:t>
      </w:r>
    </w:p>
    <w:p w14:paraId="46842A83">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（9）对焦方式：全自动3D对焦，自动拍照，左右眼一键切换。</w:t>
      </w:r>
    </w:p>
    <w:p w14:paraId="6A18A34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(10) 主机一体化设计；内置分析软件，直接测量、分析、打印。</w:t>
      </w:r>
    </w:p>
    <w:p w14:paraId="3B04A25D">
      <w:pPr>
        <w:spacing w:line="360" w:lineRule="auto"/>
        <w:ind w:firstLine="120" w:firstLineChars="50"/>
        <w:rPr>
          <w:rFonts w:hint="eastAsia" w:ascii="宋体" w:hAnsi="宋体" w:eastAsia="宋体" w:cs="宋体"/>
          <w:b/>
          <w:sz w:val="24"/>
          <w:szCs w:val="24"/>
          <w:highlight w:val="none"/>
        </w:rPr>
      </w:pPr>
      <w:r>
        <w:rPr>
          <w:rFonts w:hint="eastAsia" w:ascii="宋体" w:hAnsi="宋体" w:eastAsia="宋体" w:cs="宋体"/>
          <w:b/>
          <w:sz w:val="24"/>
          <w:szCs w:val="24"/>
          <w:highlight w:val="none"/>
        </w:rPr>
        <w:t>2、分析参数：</w:t>
      </w:r>
    </w:p>
    <w:p w14:paraId="29D1D3DD">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（1）显示分析参数：①内皮细胞参数（CD）</w:t>
      </w:r>
    </w:p>
    <w:p w14:paraId="3AD029E8">
      <w:pPr>
        <w:spacing w:line="360" w:lineRule="auto"/>
        <w:ind w:firstLine="2520" w:firstLineChars="1050"/>
        <w:rPr>
          <w:rFonts w:hint="eastAsia" w:ascii="宋体" w:hAnsi="宋体" w:eastAsia="宋体" w:cs="宋体"/>
          <w:sz w:val="24"/>
          <w:szCs w:val="24"/>
          <w:highlight w:val="none"/>
        </w:rPr>
      </w:pPr>
      <w:r>
        <w:rPr>
          <w:rFonts w:hint="eastAsia" w:ascii="宋体" w:hAnsi="宋体" w:eastAsia="宋体" w:cs="宋体"/>
          <w:sz w:val="24"/>
          <w:szCs w:val="24"/>
          <w:highlight w:val="none"/>
        </w:rPr>
        <w:t>②平均细胞面积（AVG）</w:t>
      </w:r>
    </w:p>
    <w:p w14:paraId="7405E67A">
      <w:pPr>
        <w:spacing w:line="360" w:lineRule="auto"/>
        <w:ind w:firstLine="2520" w:firstLineChars="1050"/>
        <w:rPr>
          <w:rFonts w:hint="eastAsia" w:ascii="宋体" w:hAnsi="宋体" w:eastAsia="宋体" w:cs="宋体"/>
          <w:sz w:val="24"/>
          <w:szCs w:val="24"/>
          <w:highlight w:val="none"/>
        </w:rPr>
      </w:pPr>
      <w:r>
        <w:rPr>
          <w:rFonts w:hint="eastAsia" w:ascii="宋体" w:hAnsi="宋体" w:eastAsia="宋体" w:cs="宋体"/>
          <w:sz w:val="24"/>
          <w:szCs w:val="24"/>
          <w:highlight w:val="none"/>
        </w:rPr>
        <w:t>③标准偏离细胞面积（SD）</w:t>
      </w:r>
    </w:p>
    <w:p w14:paraId="34267A9B">
      <w:pPr>
        <w:spacing w:line="360" w:lineRule="auto"/>
        <w:ind w:firstLine="2520" w:firstLineChars="1050"/>
        <w:rPr>
          <w:rFonts w:hint="eastAsia" w:ascii="宋体" w:hAnsi="宋体" w:eastAsia="宋体" w:cs="宋体"/>
          <w:sz w:val="24"/>
          <w:szCs w:val="24"/>
          <w:highlight w:val="none"/>
        </w:rPr>
      </w:pPr>
      <w:r>
        <w:rPr>
          <w:rFonts w:hint="eastAsia" w:ascii="宋体" w:hAnsi="宋体" w:eastAsia="宋体" w:cs="宋体"/>
          <w:sz w:val="24"/>
          <w:szCs w:val="24"/>
          <w:highlight w:val="none"/>
        </w:rPr>
        <w:t>④变化系数细胞面积（CV）</w:t>
      </w:r>
    </w:p>
    <w:p w14:paraId="5E4B5013">
      <w:pPr>
        <w:spacing w:line="360" w:lineRule="auto"/>
        <w:ind w:firstLine="2520" w:firstLineChars="1050"/>
        <w:rPr>
          <w:rFonts w:hint="eastAsia" w:ascii="宋体" w:hAnsi="宋体" w:eastAsia="宋体" w:cs="宋体"/>
          <w:sz w:val="24"/>
          <w:szCs w:val="24"/>
          <w:highlight w:val="none"/>
        </w:rPr>
      </w:pPr>
      <w:r>
        <w:rPr>
          <w:rFonts w:hint="eastAsia" w:ascii="宋体" w:hAnsi="宋体" w:eastAsia="宋体" w:cs="宋体"/>
          <w:sz w:val="24"/>
          <w:szCs w:val="24"/>
          <w:highlight w:val="none"/>
        </w:rPr>
        <w:t>⑤最大细胞面积（Max）</w:t>
      </w:r>
    </w:p>
    <w:p w14:paraId="47DA222B">
      <w:pPr>
        <w:spacing w:line="360" w:lineRule="auto"/>
        <w:ind w:firstLine="2520" w:firstLineChars="1050"/>
        <w:rPr>
          <w:rFonts w:hint="eastAsia" w:ascii="宋体" w:hAnsi="宋体" w:eastAsia="宋体" w:cs="宋体"/>
          <w:sz w:val="24"/>
          <w:szCs w:val="24"/>
          <w:highlight w:val="none"/>
        </w:rPr>
      </w:pPr>
      <w:r>
        <w:rPr>
          <w:rFonts w:hint="eastAsia" w:ascii="宋体" w:hAnsi="宋体" w:eastAsia="宋体" w:cs="宋体"/>
          <w:sz w:val="24"/>
          <w:szCs w:val="24"/>
          <w:highlight w:val="none"/>
        </w:rPr>
        <w:t>⑥最小细胞面积（Min）</w:t>
      </w:r>
    </w:p>
    <w:p w14:paraId="5040E602">
      <w:pPr>
        <w:spacing w:line="360" w:lineRule="auto"/>
        <w:ind w:firstLine="2520" w:firstLineChars="1050"/>
        <w:rPr>
          <w:rFonts w:hint="eastAsia" w:ascii="宋体" w:hAnsi="宋体" w:eastAsia="宋体" w:cs="宋体"/>
          <w:sz w:val="24"/>
          <w:szCs w:val="24"/>
          <w:highlight w:val="none"/>
        </w:rPr>
      </w:pPr>
      <w:r>
        <w:rPr>
          <w:rFonts w:hint="eastAsia" w:ascii="宋体" w:hAnsi="宋体" w:eastAsia="宋体" w:cs="宋体"/>
          <w:sz w:val="24"/>
          <w:szCs w:val="24"/>
          <w:highlight w:val="none"/>
        </w:rPr>
        <w:t>⑦内皮细胞厚度（T）</w:t>
      </w:r>
    </w:p>
    <w:p w14:paraId="3D99F8E7">
      <w:pPr>
        <w:spacing w:line="360" w:lineRule="auto"/>
        <w:ind w:firstLine="2520" w:firstLineChars="1050"/>
        <w:rPr>
          <w:rFonts w:hint="eastAsia" w:ascii="宋体" w:hAnsi="宋体" w:eastAsia="宋体" w:cs="宋体"/>
          <w:sz w:val="24"/>
          <w:szCs w:val="24"/>
          <w:highlight w:val="none"/>
        </w:rPr>
      </w:pPr>
      <w:r>
        <w:rPr>
          <w:rFonts w:hint="eastAsia" w:ascii="宋体" w:hAnsi="宋体" w:eastAsia="宋体" w:cs="宋体"/>
          <w:sz w:val="24"/>
          <w:szCs w:val="24"/>
          <w:highlight w:val="none"/>
        </w:rPr>
        <w:t>⑧分析细胞数（N）</w:t>
      </w:r>
    </w:p>
    <w:p w14:paraId="72D5F5D4">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（2）分析方法：自动分析法（L分析法和核心法）和手动分析法。</w:t>
      </w:r>
    </w:p>
    <w:p w14:paraId="6BA8E108">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（3）分析时间：2秒内自动完成拍摄范围内的所有细胞分析。</w:t>
      </w:r>
    </w:p>
    <w:p w14:paraId="7702D38A">
      <w:pPr>
        <w:spacing w:line="360" w:lineRule="auto"/>
        <w:ind w:left="1755" w:leftChars="150" w:hanging="1440" w:hangingChars="600"/>
        <w:rPr>
          <w:rFonts w:hint="eastAsia" w:ascii="宋体" w:hAnsi="宋体" w:eastAsia="宋体" w:cs="宋体"/>
          <w:sz w:val="24"/>
          <w:szCs w:val="24"/>
          <w:highlight w:val="none"/>
        </w:rPr>
      </w:pPr>
      <w:r>
        <w:rPr>
          <w:rFonts w:hint="eastAsia" w:ascii="宋体" w:hAnsi="宋体" w:eastAsia="宋体" w:cs="宋体"/>
          <w:sz w:val="24"/>
          <w:szCs w:val="24"/>
          <w:highlight w:val="none"/>
        </w:rPr>
        <w:t>(4) 显示功能：内皮细胞图像、有轮廓的内皮细胞图像、不同面积大小的内皮细胞图像、不同结构形状的内皮细胞图像。</w:t>
      </w:r>
    </w:p>
    <w:p w14:paraId="7147C0BF">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(5) 数据库：能够在一个界面显示一名患者的所有检查结果缩略图，包括内皮照片及参数值。</w:t>
      </w:r>
    </w:p>
    <w:p w14:paraId="3B716D69">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(6) 相同眼前后对比图：可在同一界面显示相同眼前后两次检查的图片和数据对比图。并生成对比报告。</w:t>
      </w:r>
    </w:p>
    <w:p w14:paraId="0E20ACEA">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(7)暗区分析：能对内皮细胞的暗区进行自动分析。</w:t>
      </w:r>
    </w:p>
    <w:p w14:paraId="75233A25">
      <w:pPr>
        <w:spacing w:line="360" w:lineRule="auto"/>
        <w:ind w:firstLine="120" w:firstLineChars="50"/>
        <w:rPr>
          <w:rFonts w:hint="eastAsia" w:ascii="宋体" w:hAnsi="宋体" w:eastAsia="宋体" w:cs="宋体"/>
          <w:b/>
          <w:sz w:val="24"/>
          <w:szCs w:val="24"/>
          <w:highlight w:val="none"/>
        </w:rPr>
      </w:pPr>
      <w:r>
        <w:rPr>
          <w:rFonts w:hint="eastAsia" w:ascii="宋体" w:hAnsi="宋体" w:eastAsia="宋体" w:cs="宋体"/>
          <w:b/>
          <w:sz w:val="24"/>
          <w:szCs w:val="24"/>
          <w:highlight w:val="none"/>
        </w:rPr>
        <w:t>3、主机参数：</w:t>
      </w:r>
    </w:p>
    <w:p w14:paraId="2405E71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（1）显示屏：10.4"彩色液晶触摸屏</w:t>
      </w:r>
    </w:p>
    <w:p w14:paraId="5CB2BA35">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（2）主机移动范围：88mm（X轴），40mm（Y轴），50mm （Z轴）</w:t>
      </w:r>
    </w:p>
    <w:p w14:paraId="7A057B8F">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（3）颌托调整范围：</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70mm。</w:t>
      </w:r>
    </w:p>
    <w:p w14:paraId="33060031">
      <w:pPr>
        <w:spacing w:line="360" w:lineRule="auto"/>
        <w:ind w:firstLine="241" w:firstLineChars="100"/>
        <w:rPr>
          <w:rFonts w:hint="eastAsia" w:ascii="宋体" w:hAnsi="宋体" w:eastAsia="宋体" w:cs="宋体"/>
          <w:b/>
          <w:sz w:val="24"/>
          <w:szCs w:val="24"/>
          <w:highlight w:val="none"/>
        </w:rPr>
      </w:pPr>
      <w:r>
        <w:rPr>
          <w:rFonts w:hint="eastAsia" w:ascii="宋体" w:hAnsi="宋体" w:eastAsia="宋体" w:cs="宋体"/>
          <w:b/>
          <w:sz w:val="24"/>
          <w:szCs w:val="24"/>
          <w:highlight w:val="none"/>
        </w:rPr>
        <w:t>4、工作站参数</w:t>
      </w:r>
    </w:p>
    <w:p w14:paraId="6A47B92D">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（1）报告数据库软件：提供中文报告数据库软件；</w:t>
      </w:r>
    </w:p>
    <w:p w14:paraId="1FBE74EB">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（2）图文报告：提供报告模板，能进行离线分析；</w:t>
      </w:r>
    </w:p>
    <w:p w14:paraId="0180C610">
      <w:pPr>
        <w:spacing w:line="360" w:lineRule="auto"/>
        <w:ind w:left="690" w:leftChars="100" w:hanging="480" w:hangingChars="200"/>
        <w:rPr>
          <w:rFonts w:hint="eastAsia" w:ascii="宋体" w:hAnsi="宋体" w:eastAsia="宋体" w:cs="宋体"/>
          <w:sz w:val="24"/>
          <w:szCs w:val="24"/>
          <w:highlight w:val="none"/>
        </w:rPr>
      </w:pPr>
      <w:r>
        <w:rPr>
          <w:rFonts w:hint="eastAsia" w:ascii="宋体" w:hAnsi="宋体" w:eastAsia="宋体" w:cs="宋体"/>
          <w:sz w:val="24"/>
          <w:szCs w:val="24"/>
          <w:highlight w:val="none"/>
        </w:rPr>
        <w:t>（3）彩色液晶显示器≥19"，内存≥2G，硬盘≥500G，中文Windows 操作系统。</w:t>
      </w:r>
    </w:p>
    <w:p w14:paraId="605E5FE3">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5其他要求：</w:t>
      </w:r>
    </w:p>
    <w:p w14:paraId="45D6631F">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（1）数据输出方式：照片打印机/LAN/USB/dicom/热敏打印机</w:t>
      </w:r>
    </w:p>
    <w:p w14:paraId="5931759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（2）彩色照片打印机</w:t>
      </w:r>
    </w:p>
    <w:p w14:paraId="29F1BFC4">
      <w:pPr>
        <w:keepNext w:val="0"/>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color w:val="000000"/>
          <w:kern w:val="0"/>
          <w:sz w:val="24"/>
          <w:szCs w:val="24"/>
          <w:highlight w:val="none"/>
          <w:lang w:val="en-US" w:eastAsia="zh-CN" w:bidi="ar"/>
        </w:rPr>
      </w:pPr>
    </w:p>
    <w:p w14:paraId="5A45862D">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0"/>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kern w:val="0"/>
          <w:sz w:val="24"/>
          <w:szCs w:val="24"/>
          <w:highlight w:val="none"/>
          <w:lang w:val="en-US" w:eastAsia="zh-CN"/>
        </w:rPr>
        <w:t>品目1-14</w:t>
      </w:r>
      <w:r>
        <w:rPr>
          <w:rFonts w:hint="eastAsia" w:ascii="宋体" w:hAnsi="宋体" w:eastAsia="宋体" w:cs="宋体"/>
          <w:b/>
          <w:bCs/>
          <w:color w:val="000000"/>
          <w:kern w:val="0"/>
          <w:sz w:val="24"/>
          <w:szCs w:val="24"/>
          <w:highlight w:val="none"/>
          <w:lang w:val="en-US" w:eastAsia="zh-CN" w:bidi="ar"/>
        </w:rPr>
        <w:t>：中西医超广角眼底照相机</w:t>
      </w:r>
    </w:p>
    <w:p w14:paraId="37FD420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1.成像原理:激光扫描成像</w:t>
      </w:r>
    </w:p>
    <w:p w14:paraId="56AD426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2.激光数:≥2种激光</w:t>
      </w:r>
    </w:p>
    <w:p w14:paraId="25E7298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3.拍摄范围:单张≥166°</w:t>
      </w:r>
    </w:p>
    <w:p w14:paraId="71306ED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4.超广角模式：全自动超广角模式≥270°；</w:t>
      </w:r>
    </w:p>
    <w:p w14:paraId="4F212CB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5.影像功能：超广角彩照；</w:t>
      </w:r>
    </w:p>
    <w:p w14:paraId="6337E95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▲6.激光多模式影像：红激光通道成像，绿激光通道成像，蓝激光通道成像，无赤光成像，近红外成像；</w:t>
      </w:r>
    </w:p>
    <w:p w14:paraId="7E7DBC5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7.红外全景影像：红外静态全景和动态全景影像模式，单次拍摄获取≥270°近红外全景图影像；</w:t>
      </w:r>
    </w:p>
    <w:p w14:paraId="70D4E36D">
      <w:pPr>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.眼位引导：具备多方向眼位引导；</w:t>
      </w:r>
    </w:p>
    <w:p w14:paraId="067614ED">
      <w:pPr>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.单张成像时间：单张成像时间≤0.3S</w:t>
      </w:r>
    </w:p>
    <w:p w14:paraId="2786A0E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.图像分辨率：单张图像分辨率≥3120x3120，数字分辨率≥9.8μm</w:t>
      </w:r>
    </w:p>
    <w:p w14:paraId="1956AF2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.最小瞳孔直径：单张图像下瞳孔直径≥2.0mm，无需暗室，无需散瞳；</w:t>
      </w:r>
    </w:p>
    <w:p w14:paraId="2334555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.拍摄方式：具备全自动、半自动和手动三种拍摄方式； 支持一键“定位、对焦、扫描”全自动拍摄 ；</w:t>
      </w:r>
    </w:p>
    <w:p w14:paraId="06CC408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.阅片软件：</w:t>
      </w:r>
    </w:p>
    <w:p w14:paraId="2DF1123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1）阅片调节图像亮度，对比度，色彩，放大缩小、局部放大镜等功能；</w:t>
      </w:r>
    </w:p>
    <w:p w14:paraId="6E429FE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2）具备眼底任意位置的局部动态观察功能；</w:t>
      </w:r>
    </w:p>
    <w:p w14:paraId="5C4E31A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3）测量标记：支持长度、面积、杯盘比的精确测量以及标记功能（以mm或μm为单位）；</w:t>
      </w:r>
    </w:p>
    <w:p w14:paraId="32F02B0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4）支持双眼对称区域的影像联动分析和比较；支持同一部位、不同时期（≥5次）的影像对比病案管理，支持单张多模式图像导出；</w:t>
      </w:r>
    </w:p>
    <w:p w14:paraId="30359BD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.DICOM 兼容：开放DICOM 接口，支持连接用户信息系统；</w:t>
      </w:r>
    </w:p>
    <w:p w14:paraId="3714797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.影像处理：具备影像处理工作站（CPU≥i5,内存≥64G,储存≥1T，彩色液晶显示器≥27英寸），用于影像的处理、分析和打印（彩色激光打印机）；</w:t>
      </w:r>
    </w:p>
    <w:p w14:paraId="0A5841F5">
      <w:pPr>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16</w:t>
      </w:r>
      <w:r>
        <w:rPr>
          <w:rFonts w:hint="eastAsia" w:ascii="宋体" w:hAnsi="宋体" w:eastAsia="宋体" w:cs="宋体"/>
          <w:sz w:val="24"/>
          <w:szCs w:val="24"/>
          <w:highlight w:val="none"/>
        </w:rPr>
        <w:t>.屈光补偿范围：-30D至+30D</w:t>
      </w:r>
    </w:p>
    <w:p w14:paraId="206C514A">
      <w:pPr>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17、</w:t>
      </w:r>
      <w:r>
        <w:rPr>
          <w:rFonts w:hint="eastAsia" w:ascii="宋体" w:hAnsi="宋体" w:eastAsia="宋体" w:cs="宋体"/>
          <w:sz w:val="24"/>
          <w:szCs w:val="24"/>
          <w:highlight w:val="none"/>
        </w:rPr>
        <w:t>配置清单</w:t>
      </w:r>
    </w:p>
    <w:p w14:paraId="59C4635D">
      <w:pPr>
        <w:spacing w:line="360" w:lineRule="auto"/>
        <w:rPr>
          <w:rFonts w:hint="eastAsia" w:ascii="宋体" w:hAnsi="宋体" w:eastAsia="宋体" w:cs="宋体"/>
          <w:b w:val="0"/>
          <w:bCs/>
          <w:sz w:val="24"/>
          <w:szCs w:val="24"/>
          <w:highlight w:val="none"/>
        </w:rPr>
      </w:pPr>
      <w:r>
        <w:rPr>
          <w:rFonts w:hint="eastAsia" w:ascii="宋体" w:hAnsi="宋体" w:eastAsia="宋体" w:cs="宋体"/>
          <w:sz w:val="24"/>
          <w:highlight w:val="none"/>
        </w:rPr>
        <w:t>1、</w:t>
      </w:r>
      <w:r>
        <w:rPr>
          <w:rFonts w:hint="eastAsia" w:ascii="宋体" w:hAnsi="宋体" w:eastAsia="宋体" w:cs="宋体"/>
          <w:b w:val="0"/>
          <w:bCs/>
          <w:sz w:val="24"/>
          <w:szCs w:val="24"/>
          <w:highlight w:val="none"/>
        </w:rPr>
        <w:t>激光扫描检眼镜   1台</w:t>
      </w:r>
    </w:p>
    <w:p w14:paraId="6C45A580">
      <w:pPr>
        <w:spacing w:line="360" w:lineRule="auto"/>
        <w:rPr>
          <w:rFonts w:hint="eastAsia" w:ascii="宋体" w:hAnsi="宋体" w:eastAsia="宋体" w:cs="宋体"/>
          <w:sz w:val="24"/>
          <w:szCs w:val="24"/>
          <w:highlight w:val="none"/>
        </w:rPr>
      </w:pPr>
      <w:r>
        <w:rPr>
          <w:rFonts w:hint="eastAsia" w:ascii="宋体" w:hAnsi="宋体" w:eastAsia="宋体" w:cs="宋体"/>
          <w:b w:val="0"/>
          <w:bCs/>
          <w:sz w:val="24"/>
          <w:szCs w:val="24"/>
          <w:highlight w:val="none"/>
        </w:rPr>
        <w:t>2、</w:t>
      </w:r>
      <w:r>
        <w:rPr>
          <w:rFonts w:hint="eastAsia" w:ascii="宋体" w:hAnsi="宋体" w:eastAsia="宋体" w:cs="宋体"/>
          <w:sz w:val="24"/>
          <w:szCs w:val="24"/>
          <w:highlight w:val="none"/>
        </w:rPr>
        <w:t>影像处理工作站（软硬件）1套</w:t>
      </w:r>
    </w:p>
    <w:p w14:paraId="4E1FBDD1">
      <w:pPr>
        <w:spacing w:line="360" w:lineRule="auto"/>
        <w:rPr>
          <w:rFonts w:hint="eastAsia" w:ascii="宋体" w:hAnsi="宋体" w:eastAsia="宋体" w:cs="宋体"/>
          <w:sz w:val="24"/>
          <w:highlight w:val="none"/>
        </w:rPr>
      </w:pPr>
      <w:r>
        <w:rPr>
          <w:rFonts w:hint="eastAsia" w:ascii="宋体" w:hAnsi="宋体" w:eastAsia="宋体" w:cs="宋体"/>
          <w:sz w:val="24"/>
          <w:szCs w:val="24"/>
          <w:highlight w:val="none"/>
        </w:rPr>
        <w:t>3、彩色激光打印机  1台</w:t>
      </w:r>
    </w:p>
    <w:p w14:paraId="416B15BE">
      <w:pPr>
        <w:keepNext w:val="0"/>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color w:val="000000"/>
          <w:kern w:val="0"/>
          <w:sz w:val="24"/>
          <w:szCs w:val="24"/>
          <w:lang w:val="en-US" w:eastAsia="zh-CN" w:bidi="ar"/>
        </w:rPr>
      </w:pPr>
    </w:p>
    <w:p w14:paraId="37DF6F7C">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0"/>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kern w:val="0"/>
          <w:sz w:val="24"/>
          <w:szCs w:val="24"/>
          <w:highlight w:val="none"/>
          <w:lang w:val="en-US" w:eastAsia="zh-CN"/>
        </w:rPr>
        <w:t>品目1-15</w:t>
      </w:r>
      <w:r>
        <w:rPr>
          <w:rFonts w:hint="eastAsia" w:ascii="宋体" w:hAnsi="宋体" w:eastAsia="宋体" w:cs="宋体"/>
          <w:b/>
          <w:bCs/>
          <w:color w:val="000000"/>
          <w:kern w:val="0"/>
          <w:sz w:val="24"/>
          <w:szCs w:val="24"/>
          <w:lang w:val="en-US" w:eastAsia="zh-CN" w:bidi="ar"/>
        </w:rPr>
        <w:t>：中西医重复经颅磁刺激仪</w:t>
      </w:r>
    </w:p>
    <w:p w14:paraId="08C7140C">
      <w:pPr>
        <w:spacing w:line="360" w:lineRule="auto"/>
        <w:rPr>
          <w:rFonts w:hint="eastAsia" w:ascii="宋体" w:hAnsi="宋体" w:eastAsia="宋体" w:cs="宋体"/>
          <w:sz w:val="24"/>
          <w:szCs w:val="24"/>
        </w:rPr>
      </w:pPr>
      <w:r>
        <w:rPr>
          <w:rFonts w:hint="eastAsia" w:ascii="宋体" w:hAnsi="宋体" w:eastAsia="宋体" w:cs="宋体"/>
          <w:b/>
          <w:sz w:val="24"/>
          <w:szCs w:val="24"/>
        </w:rPr>
        <w:t>1、适用范围：</w:t>
      </w:r>
      <w:r>
        <w:rPr>
          <w:rFonts w:hint="eastAsia" w:ascii="宋体" w:hAnsi="宋体" w:eastAsia="宋体" w:cs="宋体"/>
          <w:sz w:val="24"/>
          <w:szCs w:val="24"/>
        </w:rPr>
        <w:t>用于人体中枢神经刺激和外周神经刺激，对脑神经及神经损伤性疾病的辅助治疗，以及用于辅助治疗或改善失眠症状。还可用于神经电生理检查，康复科、精神科和神经科的运动神经功能评定。(提供注册证材料)</w:t>
      </w:r>
    </w:p>
    <w:p w14:paraId="27E01B12">
      <w:pPr>
        <w:spacing w:line="360" w:lineRule="auto"/>
        <w:rPr>
          <w:rFonts w:hint="eastAsia" w:ascii="宋体" w:hAnsi="宋体" w:eastAsia="宋体" w:cs="宋体"/>
          <w:b/>
          <w:sz w:val="24"/>
          <w:szCs w:val="24"/>
        </w:rPr>
      </w:pPr>
      <w:r>
        <w:rPr>
          <w:rFonts w:hint="eastAsia" w:ascii="宋体" w:hAnsi="宋体" w:eastAsia="宋体" w:cs="宋体"/>
          <w:b/>
          <w:sz w:val="24"/>
          <w:szCs w:val="24"/>
        </w:rPr>
        <w:t>2、主机</w:t>
      </w:r>
    </w:p>
    <w:p w14:paraId="5FA63A6B">
      <w:pPr>
        <w:spacing w:line="360" w:lineRule="auto"/>
        <w:rPr>
          <w:rFonts w:hint="eastAsia" w:ascii="宋体" w:hAnsi="宋体" w:eastAsia="宋体" w:cs="宋体"/>
          <w:sz w:val="24"/>
          <w:szCs w:val="24"/>
        </w:rPr>
      </w:pPr>
      <w:r>
        <w:rPr>
          <w:rFonts w:hint="eastAsia" w:ascii="宋体" w:hAnsi="宋体" w:eastAsia="宋体" w:cs="宋体"/>
          <w:sz w:val="24"/>
          <w:szCs w:val="24"/>
        </w:rPr>
        <w:t>2.1外观结构：一体式主机，脉冲源，冷却系统高度集成，非堆叠结构。</w:t>
      </w:r>
    </w:p>
    <w:p w14:paraId="218846DE">
      <w:pPr>
        <w:spacing w:line="360" w:lineRule="auto"/>
        <w:rPr>
          <w:rFonts w:hint="eastAsia" w:ascii="宋体" w:hAnsi="宋体" w:eastAsia="宋体" w:cs="宋体"/>
          <w:sz w:val="24"/>
          <w:szCs w:val="24"/>
        </w:rPr>
      </w:pPr>
      <w:r>
        <w:rPr>
          <w:rFonts w:hint="eastAsia" w:ascii="宋体" w:hAnsi="宋体" w:eastAsia="宋体" w:cs="宋体"/>
          <w:sz w:val="24"/>
          <w:szCs w:val="24"/>
        </w:rPr>
        <w:t>2.2操作系统：高性能笔记本电脑承载管理软件，非一体机或触摸屏</w:t>
      </w:r>
    </w:p>
    <w:p w14:paraId="25CC0715">
      <w:pPr>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3</w:t>
      </w:r>
      <w:r>
        <w:rPr>
          <w:rFonts w:hint="eastAsia" w:ascii="宋体" w:hAnsi="宋体" w:eastAsia="宋体" w:cs="宋体"/>
          <w:sz w:val="24"/>
          <w:szCs w:val="24"/>
        </w:rPr>
        <w:t>最大磁感应强度：≥8T。（需提供检测报告）</w:t>
      </w:r>
    </w:p>
    <w:p w14:paraId="3716C059">
      <w:pPr>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4</w:t>
      </w:r>
      <w:r>
        <w:rPr>
          <w:rFonts w:hint="eastAsia" w:ascii="宋体" w:hAnsi="宋体" w:eastAsia="宋体" w:cs="宋体"/>
          <w:sz w:val="24"/>
          <w:szCs w:val="24"/>
        </w:rPr>
        <w:t>最大刺激频率：70Hz，0Hz～70Hz可调。（需提供检测报告或说明书证明材料）</w:t>
      </w:r>
    </w:p>
    <w:p w14:paraId="3AC15F4C">
      <w:pPr>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5</w:t>
      </w:r>
      <w:r>
        <w:rPr>
          <w:rFonts w:hint="eastAsia" w:ascii="宋体" w:hAnsi="宋体" w:eastAsia="宋体" w:cs="宋体"/>
          <w:sz w:val="24"/>
          <w:szCs w:val="24"/>
        </w:rPr>
        <w:t>刺激频率调节：脉冲频率在1Hz以下时调节步长为0.01Hz，超过1Hz时步长为1Hz。（需提供检测报告证明材料）</w:t>
      </w:r>
    </w:p>
    <w:p w14:paraId="2662EF15">
      <w:pPr>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6</w:t>
      </w:r>
      <w:r>
        <w:rPr>
          <w:rFonts w:hint="eastAsia" w:ascii="宋体" w:hAnsi="宋体" w:eastAsia="宋体" w:cs="宋体"/>
          <w:sz w:val="24"/>
          <w:szCs w:val="24"/>
        </w:rPr>
        <w:t>磁感应强度最大变化率：10kT/s-80kT/s。</w:t>
      </w:r>
    </w:p>
    <w:p w14:paraId="2CBCB4BF">
      <w:pPr>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7</w:t>
      </w:r>
      <w:r>
        <w:rPr>
          <w:rFonts w:hint="eastAsia" w:ascii="宋体" w:hAnsi="宋体" w:eastAsia="宋体" w:cs="宋体"/>
          <w:sz w:val="24"/>
          <w:szCs w:val="24"/>
        </w:rPr>
        <w:t>脉冲上升时间：35～65μs。</w:t>
      </w:r>
    </w:p>
    <w:p w14:paraId="67D715BE">
      <w:pPr>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8</w:t>
      </w:r>
      <w:r>
        <w:rPr>
          <w:rFonts w:hint="eastAsia" w:ascii="宋体" w:hAnsi="宋体" w:eastAsia="宋体" w:cs="宋体"/>
          <w:sz w:val="24"/>
          <w:szCs w:val="24"/>
        </w:rPr>
        <w:t>输出频率允差实测值≤±2%（提供检测报告）；</w:t>
      </w:r>
    </w:p>
    <w:p w14:paraId="61E20152">
      <w:pPr>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9</w:t>
      </w:r>
      <w:r>
        <w:rPr>
          <w:rFonts w:hint="eastAsia" w:ascii="宋体" w:hAnsi="宋体" w:eastAsia="宋体" w:cs="宋体"/>
          <w:sz w:val="24"/>
          <w:szCs w:val="24"/>
        </w:rPr>
        <w:t>输出脉冲脉宽≥340μs±20μs。</w:t>
      </w:r>
    </w:p>
    <w:p w14:paraId="45DEE61A">
      <w:pPr>
        <w:spacing w:line="360" w:lineRule="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cs="宋体"/>
          <w:sz w:val="24"/>
          <w:szCs w:val="24"/>
          <w:lang w:val="en-US" w:eastAsia="zh-CN"/>
        </w:rPr>
        <w:t>0</w:t>
      </w:r>
      <w:r>
        <w:rPr>
          <w:rFonts w:hint="eastAsia" w:ascii="宋体" w:hAnsi="宋体" w:eastAsia="宋体" w:cs="宋体"/>
          <w:sz w:val="24"/>
          <w:szCs w:val="24"/>
        </w:rPr>
        <w:t>在工作条件下，设备支持100%强度进行刺激，可以连续24h工作。（需提供检测报告证明材料）</w:t>
      </w:r>
    </w:p>
    <w:p w14:paraId="7F7FA71B">
      <w:pPr>
        <w:spacing w:line="360" w:lineRule="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cs="宋体"/>
          <w:sz w:val="24"/>
          <w:szCs w:val="24"/>
          <w:lang w:val="en-US" w:eastAsia="zh-CN"/>
        </w:rPr>
        <w:t>1</w:t>
      </w:r>
      <w:r>
        <w:rPr>
          <w:rFonts w:hint="eastAsia" w:ascii="宋体" w:hAnsi="宋体" w:eastAsia="宋体" w:cs="宋体"/>
          <w:sz w:val="24"/>
          <w:szCs w:val="24"/>
        </w:rPr>
        <w:t>使用磁场力线控制技术分为靶肌聚焦区及非靶肌刺激区，刺激线圈磁场分布均匀。（提供说明书或检测报告证明文件）</w:t>
      </w:r>
    </w:p>
    <w:p w14:paraId="0731DC5A">
      <w:pPr>
        <w:spacing w:line="360" w:lineRule="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cs="宋体"/>
          <w:sz w:val="24"/>
          <w:szCs w:val="24"/>
          <w:lang w:val="en-US" w:eastAsia="zh-CN"/>
        </w:rPr>
        <w:t>2</w:t>
      </w:r>
      <w:r>
        <w:rPr>
          <w:rFonts w:hint="eastAsia" w:ascii="宋体" w:hAnsi="宋体" w:eastAsia="宋体" w:cs="宋体"/>
          <w:sz w:val="24"/>
          <w:szCs w:val="24"/>
        </w:rPr>
        <w:t>线圈类型：</w:t>
      </w:r>
      <w:r>
        <w:rPr>
          <w:rFonts w:hint="eastAsia" w:ascii="宋体" w:hAnsi="宋体" w:cs="宋体"/>
          <w:sz w:val="24"/>
          <w:szCs w:val="24"/>
          <w:lang w:val="en-US" w:eastAsia="zh-CN"/>
        </w:rPr>
        <w:t>配备</w:t>
      </w:r>
      <w:r>
        <w:rPr>
          <w:rFonts w:hint="eastAsia" w:ascii="宋体" w:hAnsi="宋体" w:eastAsia="宋体" w:cs="宋体"/>
          <w:sz w:val="24"/>
          <w:szCs w:val="24"/>
        </w:rPr>
        <w:t>圆型及八字形线圈，能实现双面双向刺激。</w:t>
      </w:r>
    </w:p>
    <w:p w14:paraId="68ECA51C">
      <w:pPr>
        <w:spacing w:line="360" w:lineRule="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cs="宋体"/>
          <w:sz w:val="24"/>
          <w:szCs w:val="24"/>
          <w:lang w:val="en-US" w:eastAsia="zh-CN"/>
        </w:rPr>
        <w:t>3</w:t>
      </w:r>
      <w:r>
        <w:rPr>
          <w:rFonts w:hint="eastAsia" w:ascii="宋体" w:hAnsi="宋体" w:eastAsia="宋体" w:cs="宋体"/>
          <w:sz w:val="24"/>
          <w:szCs w:val="24"/>
        </w:rPr>
        <w:t>可拓展儿童、深部双锥及盆底磁线圈，拓展临床应用场景。（提供说明书或检测报告证明文件）</w:t>
      </w:r>
    </w:p>
    <w:p w14:paraId="4CB571A3">
      <w:pPr>
        <w:spacing w:line="360" w:lineRule="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cs="宋体"/>
          <w:sz w:val="24"/>
          <w:szCs w:val="24"/>
          <w:lang w:val="en-US" w:eastAsia="zh-CN"/>
        </w:rPr>
        <w:t>4</w:t>
      </w:r>
      <w:r>
        <w:rPr>
          <w:rFonts w:hint="eastAsia" w:ascii="宋体" w:hAnsi="宋体" w:eastAsia="宋体" w:cs="宋体"/>
          <w:sz w:val="24"/>
          <w:szCs w:val="24"/>
        </w:rPr>
        <w:t>提供触发脉冲刺激输入输出接口，可用于连接其他设备。</w:t>
      </w:r>
    </w:p>
    <w:p w14:paraId="7DD0D046">
      <w:pPr>
        <w:spacing w:line="360" w:lineRule="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cs="宋体"/>
          <w:sz w:val="24"/>
          <w:szCs w:val="24"/>
          <w:lang w:val="en-US" w:eastAsia="zh-CN"/>
        </w:rPr>
        <w:t>5</w:t>
      </w:r>
      <w:r>
        <w:rPr>
          <w:rFonts w:hint="eastAsia" w:ascii="宋体" w:hAnsi="宋体" w:eastAsia="宋体" w:cs="宋体"/>
          <w:sz w:val="24"/>
          <w:szCs w:val="24"/>
        </w:rPr>
        <w:t>高压储能电容放电次数≥100,000,000 次，当电容放电次数达到上限时提供电容维护。（提供说明书或检测报告证明文件）</w:t>
      </w:r>
    </w:p>
    <w:p w14:paraId="27CB99D8">
      <w:pPr>
        <w:spacing w:line="360" w:lineRule="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cs="宋体"/>
          <w:sz w:val="24"/>
          <w:szCs w:val="24"/>
          <w:lang w:val="en-US" w:eastAsia="zh-CN"/>
        </w:rPr>
        <w:t>6</w:t>
      </w:r>
      <w:r>
        <w:rPr>
          <w:rFonts w:hint="eastAsia" w:ascii="宋体" w:hAnsi="宋体" w:eastAsia="宋体" w:cs="宋体"/>
          <w:sz w:val="24"/>
          <w:szCs w:val="24"/>
        </w:rPr>
        <w:t>配备随动悬停调节系统，360度空间活动度。</w:t>
      </w:r>
    </w:p>
    <w:p w14:paraId="573FCBE9">
      <w:pPr>
        <w:spacing w:line="360" w:lineRule="auto"/>
        <w:rPr>
          <w:rFonts w:hint="eastAsia" w:ascii="宋体" w:hAnsi="宋体" w:eastAsia="宋体" w:cs="宋体"/>
          <w:b/>
          <w:sz w:val="24"/>
          <w:szCs w:val="24"/>
        </w:rPr>
      </w:pPr>
      <w:r>
        <w:rPr>
          <w:rFonts w:hint="eastAsia" w:ascii="宋体" w:hAnsi="宋体" w:eastAsia="宋体" w:cs="宋体"/>
          <w:b/>
          <w:sz w:val="24"/>
          <w:szCs w:val="24"/>
        </w:rPr>
        <w:t>3.运动诱发电位监测（MEP）模块</w:t>
      </w:r>
    </w:p>
    <w:p w14:paraId="73004115">
      <w:pPr>
        <w:spacing w:line="360" w:lineRule="auto"/>
        <w:rPr>
          <w:rFonts w:hint="eastAsia" w:ascii="宋体" w:hAnsi="宋体" w:eastAsia="宋体" w:cs="宋体"/>
          <w:sz w:val="24"/>
          <w:szCs w:val="24"/>
        </w:rPr>
      </w:pPr>
      <w:r>
        <w:rPr>
          <w:rFonts w:hint="eastAsia" w:ascii="宋体" w:hAnsi="宋体" w:eastAsia="宋体" w:cs="宋体"/>
          <w:sz w:val="24"/>
          <w:szCs w:val="24"/>
        </w:rPr>
        <w:t>3.1MEP通道数：≥2通道。</w:t>
      </w:r>
    </w:p>
    <w:p w14:paraId="7839DF9F">
      <w:pPr>
        <w:spacing w:line="360" w:lineRule="auto"/>
        <w:rPr>
          <w:rFonts w:hint="eastAsia" w:ascii="宋体" w:hAnsi="宋体" w:eastAsia="宋体" w:cs="宋体"/>
          <w:sz w:val="24"/>
          <w:szCs w:val="24"/>
        </w:rPr>
      </w:pPr>
      <w:r>
        <w:rPr>
          <w:rFonts w:hint="eastAsia" w:ascii="宋体" w:hAnsi="宋体" w:eastAsia="宋体" w:cs="宋体"/>
          <w:sz w:val="24"/>
          <w:szCs w:val="24"/>
        </w:rPr>
        <w:t>3.2传输方式：有线传输。</w:t>
      </w:r>
    </w:p>
    <w:p w14:paraId="36A56192">
      <w:pPr>
        <w:spacing w:line="360" w:lineRule="auto"/>
        <w:rPr>
          <w:rFonts w:hint="eastAsia" w:ascii="宋体" w:hAnsi="宋体" w:eastAsia="宋体" w:cs="宋体"/>
          <w:sz w:val="24"/>
          <w:szCs w:val="24"/>
        </w:rPr>
      </w:pPr>
      <w:r>
        <w:rPr>
          <w:rFonts w:hint="eastAsia" w:ascii="宋体" w:hAnsi="宋体" w:eastAsia="宋体" w:cs="宋体"/>
          <w:sz w:val="24"/>
          <w:szCs w:val="24"/>
        </w:rPr>
        <w:t>3.3运动诱发电位测量灵敏度范围：1～3000μV，最小分辨率≤0.2μV，检查频率范围：20Hz～550Hz。</w:t>
      </w:r>
    </w:p>
    <w:p w14:paraId="03150773">
      <w:pPr>
        <w:spacing w:line="360" w:lineRule="auto"/>
        <w:rPr>
          <w:rFonts w:hint="eastAsia" w:ascii="宋体" w:hAnsi="宋体" w:eastAsia="宋体" w:cs="宋体"/>
          <w:sz w:val="24"/>
          <w:szCs w:val="24"/>
        </w:rPr>
      </w:pPr>
      <w:r>
        <w:rPr>
          <w:rFonts w:hint="eastAsia" w:ascii="宋体" w:hAnsi="宋体" w:eastAsia="宋体" w:cs="宋体"/>
          <w:sz w:val="24"/>
          <w:szCs w:val="24"/>
        </w:rPr>
        <w:t>3.4配置原厂双通道运动诱发电位检测模块，集成于主机内部，检测模块与主机之间无需有线或无线通讯，数据传输稳定性强。</w:t>
      </w:r>
    </w:p>
    <w:p w14:paraId="42DA83C9">
      <w:pPr>
        <w:spacing w:line="360" w:lineRule="auto"/>
        <w:rPr>
          <w:rFonts w:hint="eastAsia" w:ascii="宋体" w:hAnsi="宋体" w:eastAsia="宋体" w:cs="宋体"/>
          <w:sz w:val="24"/>
          <w:szCs w:val="24"/>
        </w:rPr>
      </w:pPr>
      <w:r>
        <w:rPr>
          <w:rFonts w:hint="eastAsia" w:ascii="宋体" w:hAnsi="宋体" w:eastAsia="宋体" w:cs="宋体"/>
          <w:sz w:val="24"/>
          <w:szCs w:val="24"/>
        </w:rPr>
        <w:t>3.5可捕捉肌电信号（EMG），并自动计算得到潜伏期和峰值。</w:t>
      </w:r>
    </w:p>
    <w:p w14:paraId="6C09D6D2">
      <w:pPr>
        <w:spacing w:line="360" w:lineRule="auto"/>
        <w:rPr>
          <w:rFonts w:hint="eastAsia" w:ascii="宋体" w:hAnsi="宋体" w:eastAsia="宋体" w:cs="宋体"/>
          <w:sz w:val="24"/>
          <w:szCs w:val="24"/>
        </w:rPr>
      </w:pPr>
      <w:r>
        <w:rPr>
          <w:rFonts w:hint="eastAsia" w:ascii="宋体" w:hAnsi="宋体" w:eastAsia="宋体" w:cs="宋体"/>
          <w:sz w:val="24"/>
          <w:szCs w:val="24"/>
        </w:rPr>
        <w:t>3.6点击MEP触发按钮可以触发一次或连续多次脉冲刺激、满足运动阈值测试需求。（提供说明书或检测报告证明文件）</w:t>
      </w:r>
    </w:p>
    <w:p w14:paraId="649D77C2">
      <w:pPr>
        <w:spacing w:line="360" w:lineRule="auto"/>
        <w:rPr>
          <w:rFonts w:hint="eastAsia" w:ascii="宋体" w:hAnsi="宋体" w:eastAsia="宋体" w:cs="宋体"/>
          <w:sz w:val="24"/>
          <w:szCs w:val="24"/>
        </w:rPr>
      </w:pPr>
      <w:r>
        <w:rPr>
          <w:rFonts w:hint="eastAsia" w:ascii="宋体" w:hAnsi="宋体" w:eastAsia="宋体" w:cs="宋体"/>
          <w:sz w:val="24"/>
          <w:szCs w:val="24"/>
        </w:rPr>
        <w:t>3.7治疗时可进行生理安全监测，实时监测运动诱发电位波形，当出现痉挛信号时会播放警告声音进行癫痫预警安全提示。（提供说明书或检测报告证明文件）</w:t>
      </w:r>
    </w:p>
    <w:p w14:paraId="70AD5911">
      <w:pPr>
        <w:spacing w:line="360" w:lineRule="auto"/>
        <w:rPr>
          <w:rFonts w:hint="eastAsia" w:ascii="宋体" w:hAnsi="宋体" w:eastAsia="宋体" w:cs="宋体"/>
          <w:b/>
          <w:sz w:val="24"/>
          <w:szCs w:val="24"/>
        </w:rPr>
      </w:pPr>
      <w:r>
        <w:rPr>
          <w:rFonts w:hint="eastAsia" w:ascii="宋体" w:hAnsi="宋体" w:eastAsia="宋体" w:cs="宋体"/>
          <w:b/>
          <w:sz w:val="24"/>
          <w:szCs w:val="24"/>
        </w:rPr>
        <w:t>4.冷却系统和保护系统</w:t>
      </w:r>
    </w:p>
    <w:p w14:paraId="09ED817A">
      <w:pPr>
        <w:spacing w:line="360" w:lineRule="auto"/>
        <w:rPr>
          <w:rFonts w:hint="eastAsia" w:ascii="宋体" w:hAnsi="宋体" w:eastAsia="宋体" w:cs="宋体"/>
          <w:sz w:val="24"/>
          <w:szCs w:val="24"/>
        </w:rPr>
      </w:pPr>
      <w:r>
        <w:rPr>
          <w:rFonts w:hint="eastAsia" w:ascii="宋体" w:hAnsi="宋体" w:eastAsia="宋体" w:cs="宋体"/>
          <w:sz w:val="24"/>
          <w:szCs w:val="24"/>
        </w:rPr>
        <w:t>4.1冷却系统：采用液态循环冷却系统，散热效率高，保证设备长时间运行。</w:t>
      </w:r>
    </w:p>
    <w:p w14:paraId="0CD96BFE">
      <w:pPr>
        <w:spacing w:line="360" w:lineRule="auto"/>
        <w:rPr>
          <w:rFonts w:hint="eastAsia" w:ascii="宋体" w:hAnsi="宋体" w:eastAsia="宋体" w:cs="宋体"/>
          <w:sz w:val="24"/>
          <w:szCs w:val="24"/>
        </w:rPr>
      </w:pPr>
      <w:r>
        <w:rPr>
          <w:rFonts w:hint="eastAsia" w:ascii="宋体" w:hAnsi="宋体" w:eastAsia="宋体" w:cs="宋体"/>
          <w:sz w:val="24"/>
          <w:szCs w:val="24"/>
        </w:rPr>
        <w:t>4.2可在高散热需求场景下，启动风冷液冷一体化散热模式，保证设备高性能运行，满足临床长时间治疗需求。（提供检测材料证明）</w:t>
      </w:r>
    </w:p>
    <w:p w14:paraId="01677902">
      <w:pPr>
        <w:spacing w:line="360" w:lineRule="auto"/>
        <w:rPr>
          <w:rFonts w:hint="eastAsia" w:ascii="宋体" w:hAnsi="宋体" w:eastAsia="宋体" w:cs="宋体"/>
          <w:sz w:val="24"/>
          <w:szCs w:val="24"/>
        </w:rPr>
      </w:pPr>
      <w:r>
        <w:rPr>
          <w:rFonts w:hint="eastAsia" w:ascii="宋体" w:hAnsi="宋体" w:eastAsia="宋体" w:cs="宋体"/>
          <w:sz w:val="24"/>
          <w:szCs w:val="24"/>
        </w:rPr>
        <w:t>4.3安全工作温度预警功能，当刺激线圈温度超过40℃，磁刺激仪应自动停止刺激输出，保证安全使用。（提供检测材料证明文件）</w:t>
      </w:r>
    </w:p>
    <w:p w14:paraId="222108C6">
      <w:pPr>
        <w:spacing w:line="360" w:lineRule="auto"/>
        <w:rPr>
          <w:rFonts w:hint="eastAsia" w:ascii="宋体" w:hAnsi="宋体" w:eastAsia="宋体" w:cs="宋体"/>
          <w:sz w:val="24"/>
          <w:szCs w:val="24"/>
        </w:rPr>
      </w:pPr>
      <w:r>
        <w:rPr>
          <w:rFonts w:hint="eastAsia" w:ascii="宋体" w:hAnsi="宋体" w:eastAsia="宋体" w:cs="宋体"/>
          <w:sz w:val="24"/>
          <w:szCs w:val="24"/>
        </w:rPr>
        <w:t>4.4当冷却系统发生故障时，应有提示或停止磁场输出。（提供检测材料证明文件）</w:t>
      </w:r>
    </w:p>
    <w:p w14:paraId="1F03D5B5">
      <w:pPr>
        <w:spacing w:line="360" w:lineRule="auto"/>
        <w:rPr>
          <w:rFonts w:hint="eastAsia" w:ascii="宋体" w:hAnsi="宋体" w:eastAsia="宋体" w:cs="宋体"/>
          <w:sz w:val="24"/>
          <w:szCs w:val="24"/>
        </w:rPr>
      </w:pPr>
      <w:r>
        <w:rPr>
          <w:rFonts w:hint="eastAsia" w:ascii="宋体" w:hAnsi="宋体" w:eastAsia="宋体" w:cs="宋体"/>
          <w:sz w:val="24"/>
          <w:szCs w:val="24"/>
        </w:rPr>
        <w:t>4.5可以实时显示冷却液温度。（提供检测材料证明文件）</w:t>
      </w:r>
    </w:p>
    <w:p w14:paraId="0A1D3F58">
      <w:pPr>
        <w:spacing w:line="360" w:lineRule="auto"/>
        <w:rPr>
          <w:rFonts w:hint="eastAsia" w:ascii="宋体" w:hAnsi="宋体" w:eastAsia="宋体" w:cs="宋体"/>
          <w:sz w:val="24"/>
          <w:szCs w:val="24"/>
        </w:rPr>
      </w:pPr>
      <w:r>
        <w:rPr>
          <w:rFonts w:hint="eastAsia" w:ascii="宋体" w:hAnsi="宋体" w:eastAsia="宋体" w:cs="宋体"/>
          <w:sz w:val="24"/>
          <w:szCs w:val="24"/>
        </w:rPr>
        <w:t>4.6 惰性冷却液：冷却液直流电阻率≥10MΩ•cm。（提供检测材料证明文件）</w:t>
      </w:r>
    </w:p>
    <w:p w14:paraId="127A200C">
      <w:pPr>
        <w:spacing w:line="360" w:lineRule="auto"/>
        <w:rPr>
          <w:rFonts w:hint="eastAsia" w:ascii="宋体" w:hAnsi="宋体" w:eastAsia="宋体" w:cs="宋体"/>
          <w:sz w:val="24"/>
          <w:szCs w:val="24"/>
        </w:rPr>
      </w:pPr>
      <w:r>
        <w:rPr>
          <w:rFonts w:hint="eastAsia" w:ascii="宋体" w:hAnsi="宋体" w:eastAsia="宋体" w:cs="宋体"/>
          <w:sz w:val="24"/>
          <w:szCs w:val="24"/>
        </w:rPr>
        <w:t>4.7 设备内置变频风冷模块：主机散热风扇的转速可改变。（提供检测材料证明文件）</w:t>
      </w:r>
    </w:p>
    <w:p w14:paraId="13BEE0B2">
      <w:pPr>
        <w:spacing w:line="360" w:lineRule="auto"/>
        <w:rPr>
          <w:rFonts w:hint="eastAsia" w:ascii="宋体" w:hAnsi="宋体" w:eastAsia="宋体" w:cs="宋体"/>
          <w:sz w:val="24"/>
          <w:szCs w:val="24"/>
        </w:rPr>
      </w:pPr>
      <w:r>
        <w:rPr>
          <w:rFonts w:hint="eastAsia" w:ascii="宋体" w:hAnsi="宋体" w:eastAsia="宋体" w:cs="宋体"/>
          <w:sz w:val="24"/>
          <w:szCs w:val="24"/>
        </w:rPr>
        <w:t>4.8磁感应线圈应具有独立的保护装置，当线圈发生故障时，应停止磁场输出并有视觉或听觉提示。</w:t>
      </w:r>
    </w:p>
    <w:p w14:paraId="5F9BC623">
      <w:pPr>
        <w:spacing w:line="360" w:lineRule="auto"/>
        <w:rPr>
          <w:rFonts w:hint="eastAsia" w:ascii="宋体" w:hAnsi="宋体" w:eastAsia="宋体" w:cs="宋体"/>
          <w:b/>
          <w:sz w:val="24"/>
          <w:szCs w:val="24"/>
        </w:rPr>
      </w:pPr>
      <w:r>
        <w:rPr>
          <w:rFonts w:hint="eastAsia" w:ascii="宋体" w:hAnsi="宋体" w:eastAsia="宋体" w:cs="宋体"/>
          <w:b/>
          <w:sz w:val="24"/>
          <w:szCs w:val="24"/>
        </w:rPr>
        <w:t>5、软件参数</w:t>
      </w:r>
    </w:p>
    <w:p w14:paraId="2F4F89A0">
      <w:pPr>
        <w:spacing w:line="360" w:lineRule="auto"/>
        <w:rPr>
          <w:rFonts w:hint="eastAsia" w:ascii="宋体" w:hAnsi="宋体" w:eastAsia="宋体" w:cs="宋体"/>
          <w:sz w:val="24"/>
          <w:szCs w:val="24"/>
        </w:rPr>
      </w:pPr>
      <w:r>
        <w:rPr>
          <w:rFonts w:hint="eastAsia" w:ascii="宋体" w:hAnsi="宋体" w:eastAsia="宋体" w:cs="宋体"/>
          <w:sz w:val="24"/>
          <w:szCs w:val="24"/>
        </w:rPr>
        <w:t>5.1人机交互管理软件，包含治疗处方管理，治疗记录管理，并可快速调取历史刺激记录，不受记录次数限制，直接启动刺激。（提供软件截图）</w:t>
      </w:r>
    </w:p>
    <w:p w14:paraId="44DB3778">
      <w:pPr>
        <w:spacing w:line="360" w:lineRule="auto"/>
        <w:rPr>
          <w:rFonts w:hint="eastAsia" w:ascii="宋体" w:hAnsi="宋体" w:eastAsia="宋体" w:cs="宋体"/>
          <w:sz w:val="24"/>
          <w:szCs w:val="24"/>
        </w:rPr>
      </w:pPr>
      <w:r>
        <w:rPr>
          <w:rFonts w:hint="eastAsia" w:ascii="宋体" w:hAnsi="宋体" w:eastAsia="宋体" w:cs="宋体"/>
          <w:sz w:val="24"/>
          <w:szCs w:val="24"/>
        </w:rPr>
        <w:t>5.2内置MEP模式、标准模式、TBS模式，可实现单脉冲刺激、重复脉冲刺激、TBS爆发序列刺激，并且提供多种临床治疗方案供医生选择，且所有内置方案参数可查看及编辑。</w:t>
      </w:r>
    </w:p>
    <w:p w14:paraId="7F40DFF6">
      <w:pPr>
        <w:spacing w:line="360" w:lineRule="auto"/>
        <w:rPr>
          <w:rFonts w:hint="eastAsia" w:ascii="宋体" w:hAnsi="宋体" w:eastAsia="宋体" w:cs="宋体"/>
          <w:sz w:val="24"/>
          <w:szCs w:val="24"/>
        </w:rPr>
      </w:pPr>
      <w:r>
        <w:rPr>
          <w:rFonts w:hint="eastAsia" w:ascii="宋体" w:hAnsi="宋体" w:eastAsia="宋体" w:cs="宋体"/>
          <w:sz w:val="24"/>
          <w:szCs w:val="24"/>
        </w:rPr>
        <w:t>5.3具有一键快速启动历史方案功能，可在治疗记录界面一件快速启动历史治疗方案。（提供软件截图）</w:t>
      </w:r>
    </w:p>
    <w:p w14:paraId="6B5122E2">
      <w:pPr>
        <w:spacing w:line="360" w:lineRule="auto"/>
        <w:rPr>
          <w:rFonts w:hint="eastAsia" w:ascii="宋体" w:hAnsi="宋体" w:eastAsia="宋体" w:cs="宋体"/>
          <w:sz w:val="24"/>
          <w:szCs w:val="24"/>
        </w:rPr>
      </w:pPr>
      <w:r>
        <w:rPr>
          <w:rFonts w:hint="eastAsia" w:ascii="宋体" w:hAnsi="宋体" w:eastAsia="宋体" w:cs="宋体"/>
          <w:sz w:val="24"/>
          <w:szCs w:val="24"/>
        </w:rPr>
        <w:t>5.4刺激方案具有人体大脑解剖定位图，提示患者磁刺激刺激部位，更有效的指导患者配合治疗。</w:t>
      </w:r>
    </w:p>
    <w:p w14:paraId="7027B99D">
      <w:pPr>
        <w:spacing w:line="360" w:lineRule="auto"/>
        <w:rPr>
          <w:rFonts w:hint="eastAsia" w:ascii="宋体" w:hAnsi="宋体" w:eastAsia="宋体" w:cs="宋体"/>
          <w:sz w:val="24"/>
          <w:szCs w:val="24"/>
        </w:rPr>
      </w:pPr>
      <w:r>
        <w:rPr>
          <w:rFonts w:hint="eastAsia" w:ascii="宋体" w:hAnsi="宋体" w:eastAsia="宋体" w:cs="宋体"/>
          <w:sz w:val="24"/>
          <w:szCs w:val="24"/>
        </w:rPr>
        <w:t>5.5可进行刺激参数的设置，包括刺激模式、刺激频率、刺激强度、刺激时间、间歇时间及工作时间等。</w:t>
      </w:r>
    </w:p>
    <w:p w14:paraId="4B917D90">
      <w:pPr>
        <w:spacing w:line="360" w:lineRule="auto"/>
        <w:rPr>
          <w:rFonts w:hint="eastAsia" w:ascii="宋体" w:hAnsi="宋体" w:eastAsia="宋体" w:cs="宋体"/>
          <w:sz w:val="24"/>
          <w:szCs w:val="24"/>
        </w:rPr>
      </w:pPr>
      <w:r>
        <w:rPr>
          <w:rFonts w:hint="eastAsia" w:ascii="宋体" w:hAnsi="宋体" w:eastAsia="宋体" w:cs="宋体"/>
          <w:sz w:val="24"/>
          <w:szCs w:val="24"/>
        </w:rPr>
        <w:t>5.6刺激强度从运动阈值(MT)的0-250%可调，使病人能更快的适应治疗。（提供软件截图）</w:t>
      </w:r>
    </w:p>
    <w:p w14:paraId="5184696B">
      <w:pPr>
        <w:spacing w:line="360" w:lineRule="auto"/>
        <w:rPr>
          <w:rFonts w:hint="eastAsia" w:ascii="宋体" w:hAnsi="宋体" w:eastAsia="宋体" w:cs="宋体"/>
          <w:sz w:val="24"/>
          <w:szCs w:val="24"/>
        </w:rPr>
      </w:pPr>
      <w:r>
        <w:rPr>
          <w:rFonts w:hint="eastAsia" w:ascii="宋体" w:hAnsi="宋体" w:eastAsia="宋体" w:cs="宋体"/>
          <w:sz w:val="24"/>
          <w:szCs w:val="24"/>
        </w:rPr>
        <w:t>5.7刺激开始及结束有语音提醒，便于医生和病人做好刺激准备，缓解病人紧张情绪。</w:t>
      </w:r>
    </w:p>
    <w:p w14:paraId="4D65BBA3">
      <w:pPr>
        <w:spacing w:line="360" w:lineRule="auto"/>
        <w:rPr>
          <w:rFonts w:hint="eastAsia" w:ascii="宋体" w:hAnsi="宋体" w:eastAsia="宋体" w:cs="宋体"/>
          <w:sz w:val="24"/>
          <w:szCs w:val="24"/>
        </w:rPr>
      </w:pPr>
      <w:r>
        <w:rPr>
          <w:rFonts w:hint="eastAsia" w:ascii="宋体" w:hAnsi="宋体" w:eastAsia="宋体" w:cs="宋体"/>
          <w:sz w:val="24"/>
          <w:szCs w:val="24"/>
        </w:rPr>
        <w:t>5.8rTMS与TBS治疗模式下，单次治疗方案至少可设置5种不同的刺激频率.（提供软件截图）</w:t>
      </w:r>
    </w:p>
    <w:p w14:paraId="73F96AAA">
      <w:pPr>
        <w:spacing w:line="360" w:lineRule="auto"/>
        <w:rPr>
          <w:rFonts w:hint="eastAsia" w:ascii="宋体" w:hAnsi="宋体" w:eastAsia="宋体" w:cs="宋体"/>
          <w:b/>
          <w:sz w:val="24"/>
          <w:szCs w:val="24"/>
        </w:rPr>
      </w:pPr>
      <w:r>
        <w:rPr>
          <w:rFonts w:hint="eastAsia" w:ascii="宋体" w:hAnsi="宋体" w:eastAsia="宋体" w:cs="宋体"/>
          <w:b/>
          <w:sz w:val="24"/>
          <w:szCs w:val="24"/>
        </w:rPr>
        <w:t>6.其他要求</w:t>
      </w:r>
    </w:p>
    <w:p w14:paraId="186F1FF8">
      <w:pPr>
        <w:spacing w:line="360" w:lineRule="auto"/>
        <w:rPr>
          <w:rFonts w:hint="eastAsia" w:ascii="宋体" w:hAnsi="宋体" w:eastAsia="宋体" w:cs="宋体"/>
          <w:sz w:val="24"/>
          <w:szCs w:val="24"/>
        </w:rPr>
      </w:pPr>
      <w:r>
        <w:rPr>
          <w:rFonts w:hint="eastAsia" w:ascii="宋体" w:hAnsi="宋体" w:eastAsia="宋体" w:cs="宋体"/>
          <w:sz w:val="24"/>
          <w:szCs w:val="24"/>
        </w:rPr>
        <w:t>6.1上位机软件通过GB/T25000.51软件产品质量要求与评价。</w:t>
      </w:r>
    </w:p>
    <w:p w14:paraId="042E0E93">
      <w:pPr>
        <w:spacing w:line="360" w:lineRule="auto"/>
        <w:rPr>
          <w:rFonts w:hint="eastAsia" w:ascii="宋体" w:hAnsi="宋体" w:eastAsia="宋体" w:cs="宋体"/>
          <w:sz w:val="24"/>
          <w:szCs w:val="24"/>
        </w:rPr>
      </w:pPr>
      <w:r>
        <w:rPr>
          <w:rFonts w:hint="eastAsia" w:ascii="宋体" w:hAnsi="宋体" w:eastAsia="宋体" w:cs="宋体"/>
          <w:sz w:val="24"/>
          <w:szCs w:val="24"/>
        </w:rPr>
        <w:t>▲6.2整机符合GB9706.1-2020《医用电气设备第1部分：基本安全和基本性能通用要求》的规定。</w:t>
      </w:r>
    </w:p>
    <w:p w14:paraId="1ED8CBB0">
      <w:pPr>
        <w:spacing w:line="360" w:lineRule="auto"/>
        <w:rPr>
          <w:rFonts w:hint="eastAsia" w:ascii="宋体" w:hAnsi="宋体" w:eastAsia="宋体" w:cs="宋体"/>
          <w:sz w:val="24"/>
          <w:szCs w:val="24"/>
        </w:rPr>
      </w:pPr>
      <w:r>
        <w:rPr>
          <w:rFonts w:hint="eastAsia" w:ascii="宋体" w:hAnsi="宋体" w:eastAsia="宋体" w:cs="宋体"/>
          <w:sz w:val="24"/>
          <w:szCs w:val="24"/>
        </w:rPr>
        <w:t>6.3符合YY9706.102-2021《医用电气设备第1-2部分：安全通过要求并列标准：电磁兼容要求和试验》的规定。</w:t>
      </w:r>
    </w:p>
    <w:p w14:paraId="624FDC10">
      <w:pPr>
        <w:keepNext w:val="0"/>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color w:val="000000"/>
          <w:kern w:val="0"/>
          <w:sz w:val="24"/>
          <w:szCs w:val="24"/>
          <w:lang w:val="en-US" w:eastAsia="zh-CN" w:bidi="ar"/>
        </w:rPr>
      </w:pPr>
    </w:p>
    <w:p w14:paraId="58BC7DE0">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0"/>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kern w:val="0"/>
          <w:sz w:val="24"/>
          <w:szCs w:val="24"/>
          <w:highlight w:val="none"/>
          <w:lang w:val="en-US" w:eastAsia="zh-CN"/>
        </w:rPr>
        <w:t>品目1-16</w:t>
      </w:r>
      <w:r>
        <w:rPr>
          <w:rFonts w:hint="eastAsia" w:ascii="宋体" w:hAnsi="宋体" w:eastAsia="宋体" w:cs="宋体"/>
          <w:b/>
          <w:bCs/>
          <w:color w:val="000000"/>
          <w:kern w:val="0"/>
          <w:sz w:val="24"/>
          <w:szCs w:val="24"/>
          <w:lang w:val="en-US" w:eastAsia="zh-CN" w:bidi="ar"/>
        </w:rPr>
        <w:t>：中西医结合心理CT诊断系统</w:t>
      </w:r>
    </w:p>
    <w:p w14:paraId="40AAEE13">
      <w:pPr>
        <w:numPr>
          <w:ilvl w:val="0"/>
          <w:numId w:val="0"/>
        </w:numPr>
        <w:spacing w:line="360" w:lineRule="auto"/>
        <w:ind w:left="425" w:leftChars="0" w:hanging="425" w:firstLineChars="0"/>
        <w:rPr>
          <w:rFonts w:hint="eastAsia" w:ascii="宋体" w:hAnsi="宋体" w:eastAsia="宋体" w:cs="宋体"/>
          <w:sz w:val="24"/>
          <w:szCs w:val="24"/>
          <w:lang w:eastAsia="zh-CN"/>
        </w:rPr>
      </w:pPr>
      <w:r>
        <w:rPr>
          <w:rFonts w:hint="default" w:ascii="宋体" w:hAnsi="宋体" w:eastAsia="宋体" w:cs="宋体"/>
          <w:kern w:val="2"/>
          <w:sz w:val="24"/>
          <w:szCs w:val="24"/>
          <w:lang w:val="en-US" w:eastAsia="zh-CN" w:bidi="ar-SA"/>
        </w:rPr>
        <w:t>1.</w:t>
      </w:r>
      <w:r>
        <w:rPr>
          <w:rFonts w:hint="eastAsia" w:ascii="宋体" w:hAnsi="宋体" w:eastAsia="宋体" w:cs="宋体"/>
          <w:sz w:val="24"/>
          <w:szCs w:val="24"/>
        </w:rPr>
        <w:t>系统适用范围：适用于辅助医护人员对被试人员的精神、心理状况相关的信息进行采集、存储、测评及报告打印，辅助医生诊断用</w:t>
      </w:r>
      <w:r>
        <w:rPr>
          <w:rFonts w:hint="eastAsia" w:ascii="宋体" w:hAnsi="宋体" w:eastAsia="宋体" w:cs="宋体"/>
          <w:sz w:val="24"/>
          <w:szCs w:val="24"/>
          <w:lang w:eastAsia="zh-CN"/>
        </w:rPr>
        <w:t>。（提供注册证复印件）</w:t>
      </w:r>
    </w:p>
    <w:p w14:paraId="15DA6E0C">
      <w:pPr>
        <w:numPr>
          <w:ilvl w:val="0"/>
          <w:numId w:val="0"/>
        </w:numPr>
        <w:spacing w:line="360" w:lineRule="auto"/>
        <w:ind w:left="425" w:leftChars="0" w:hanging="425" w:firstLineChars="0"/>
        <w:rPr>
          <w:rFonts w:hint="eastAsia" w:ascii="宋体" w:hAnsi="宋体" w:eastAsia="宋体" w:cs="宋体"/>
          <w:sz w:val="24"/>
          <w:szCs w:val="24"/>
          <w:lang w:eastAsia="zh-CN"/>
        </w:rPr>
      </w:pPr>
      <w:r>
        <w:rPr>
          <w:rFonts w:hint="default" w:ascii="宋体" w:hAnsi="宋体" w:eastAsia="宋体" w:cs="宋体"/>
          <w:kern w:val="2"/>
          <w:sz w:val="24"/>
          <w:szCs w:val="24"/>
          <w:lang w:val="en-US" w:eastAsia="zh-CN" w:bidi="ar-SA"/>
        </w:rPr>
        <w:t>2.</w:t>
      </w:r>
      <w:r>
        <w:rPr>
          <w:rFonts w:hint="eastAsia" w:ascii="宋体" w:hAnsi="宋体" w:eastAsia="宋体" w:cs="宋体"/>
          <w:sz w:val="24"/>
          <w:szCs w:val="24"/>
          <w:lang w:eastAsia="zh-CN"/>
        </w:rPr>
        <w:t>软件由医生端、工作站组成，医生端包括测评管理模块、任务管理模块、预警管理模块、开放方案模块、系统管理模块</w:t>
      </w:r>
      <w:r>
        <w:rPr>
          <w:rFonts w:hint="eastAsia" w:ascii="宋体" w:hAnsi="宋体" w:eastAsia="宋体" w:cs="宋体"/>
          <w:sz w:val="24"/>
          <w:szCs w:val="24"/>
          <w:lang w:val="en-US" w:eastAsia="zh-CN"/>
        </w:rPr>
        <w:t>等</w:t>
      </w:r>
      <w:r>
        <w:rPr>
          <w:rFonts w:hint="eastAsia" w:ascii="宋体" w:hAnsi="宋体" w:eastAsia="宋体" w:cs="宋体"/>
          <w:sz w:val="24"/>
          <w:szCs w:val="24"/>
          <w:lang w:eastAsia="zh-CN"/>
        </w:rPr>
        <w:t>；工作站包括评估模块。（提供注册证复印件）</w:t>
      </w:r>
    </w:p>
    <w:p w14:paraId="7B058B45">
      <w:pPr>
        <w:keepNext w:val="0"/>
        <w:keepLines w:val="0"/>
        <w:widowControl/>
        <w:numPr>
          <w:ilvl w:val="0"/>
          <w:numId w:val="0"/>
        </w:numPr>
        <w:suppressLineNumbers w:val="0"/>
        <w:spacing w:line="360" w:lineRule="auto"/>
        <w:ind w:left="425" w:leftChars="0" w:hanging="425" w:firstLineChars="0"/>
        <w:jc w:val="left"/>
        <w:rPr>
          <w:rFonts w:hint="eastAsia" w:ascii="宋体" w:hAnsi="宋体" w:eastAsia="宋体" w:cs="宋体"/>
          <w:kern w:val="2"/>
          <w:sz w:val="24"/>
          <w:szCs w:val="24"/>
          <w:highlight w:val="none"/>
          <w:lang w:val="en-US" w:eastAsia="zh-CN" w:bidi="ar"/>
        </w:rPr>
      </w:pPr>
      <w:r>
        <w:rPr>
          <w:rFonts w:hint="default" w:ascii="宋体" w:hAnsi="宋体" w:eastAsia="宋体" w:cs="宋体"/>
          <w:kern w:val="2"/>
          <w:sz w:val="24"/>
          <w:szCs w:val="24"/>
          <w:lang w:val="en-US" w:eastAsia="zh-CN" w:bidi="ar"/>
        </w:rPr>
        <w:t>3.</w:t>
      </w:r>
      <w:r>
        <w:rPr>
          <w:rFonts w:hint="eastAsia" w:ascii="宋体" w:hAnsi="宋体" w:eastAsia="宋体" w:cs="宋体"/>
          <w:sz w:val="24"/>
          <w:szCs w:val="24"/>
          <w:lang w:val="en-US" w:eastAsia="zh-CN"/>
        </w:rPr>
        <w:t>系统数据库包含量表：不少于260个，至少包括长谷川痴呆测验、痴呆简易筛选量表(BSSD)、不自主运动评定量表、阿尔茨海默病筛查表（AD8）、Hachinski缺血量表（HIS）、简明精神病评定量表(BPRS)、简易智力检测量表（AMTS）、多伦多述情感障碍量表（TAS-20）、多伦多述情感障碍量表（TAS-26）、认知情绪调节问卷（CERQ）、瑞文高级推理测验（APM）、社会功能缺陷筛选量表（SDSS）、认知偏差问卷（CBQ）、眩晕障碍量表(DHI)、神经精神问卷（NPI）、额叶行为问卷（FBI）、个人和社会功能量表（PSP）、功能独立性评定FIM量表、老年人运动功能量表（GLFS-25）、功能活动调查表（FAQ）、美国国立卫生院神经功能缺损评分、临床痴呆评定量表(CDR)、MES记忆与执行筛查量表、老年人认知功能筛查量表（CASI）、蒙特利尔认知评估量表（MoCA）、阿尔兹海默病评定量表-认知分量表（ADAS-cog）、Rivermead行为记忆功能评定表、常识记忆注意力测验、简明心理状况测验（MMSE）、轻度行为损害检查表（MBI-C）、Cohen-Mansfield激越问卷（CMAI）、总体衰退量表、康奈尔痴呆抑郁量表、严重损害量表（SIB）、额叶功能评定量表、执行功能失常问卷、威斯康星卡片分类测验、SDMT符号数字模式测验、Boston命名测验、言语流畅性测验、ACVLT听觉词语学习测验、短时数字记忆测验、画钟试验、舒尔特方格、连线测验、Stroop色词测验（心理范式）等。（提供系统功能截图及医疗器械产品技术要求）</w:t>
      </w:r>
    </w:p>
    <w:p w14:paraId="7EB201FB">
      <w:pPr>
        <w:keepNext w:val="0"/>
        <w:keepLines w:val="0"/>
        <w:widowControl w:val="0"/>
        <w:numPr>
          <w:ilvl w:val="0"/>
          <w:numId w:val="0"/>
        </w:numPr>
        <w:suppressLineNumbers w:val="0"/>
        <w:adjustRightInd w:val="0"/>
        <w:snapToGrid w:val="0"/>
        <w:spacing w:before="0" w:beforeAutospacing="0" w:after="0" w:afterAutospacing="0" w:line="360" w:lineRule="auto"/>
        <w:ind w:left="425" w:leftChars="0" w:right="0" w:rightChars="0" w:hanging="425" w:firstLineChars="0"/>
        <w:jc w:val="both"/>
        <w:rPr>
          <w:rFonts w:hint="eastAsia" w:ascii="宋体" w:hAnsi="宋体" w:eastAsia="宋体" w:cs="宋体"/>
          <w:kern w:val="2"/>
          <w:sz w:val="24"/>
          <w:szCs w:val="24"/>
          <w:highlight w:val="none"/>
          <w:lang w:val="en-US" w:eastAsia="zh-CN" w:bidi="ar"/>
        </w:rPr>
      </w:pPr>
      <w:r>
        <w:rPr>
          <w:rFonts w:hint="default" w:ascii="宋体" w:hAnsi="宋体" w:eastAsia="宋体" w:cs="宋体"/>
          <w:kern w:val="2"/>
          <w:sz w:val="24"/>
          <w:szCs w:val="24"/>
          <w:lang w:val="en-US" w:eastAsia="zh-CN" w:bidi="ar"/>
        </w:rPr>
        <w:t>4.</w:t>
      </w:r>
      <w:r>
        <w:rPr>
          <w:rFonts w:hint="eastAsia" w:ascii="宋体" w:hAnsi="宋体" w:eastAsia="宋体" w:cs="宋体"/>
          <w:sz w:val="24"/>
          <w:szCs w:val="24"/>
          <w:lang w:val="en-US" w:eastAsia="zh-Hans"/>
        </w:rPr>
        <w:t>系统中 MMPI 量表可供选择的版本有 200 题、399 题、566 题三种，并且相互独立， 每个版本单独使用即可得到简易版、标准版、详细版三种详实准确的报告。（提供系统功能截图）</w:t>
      </w:r>
    </w:p>
    <w:p w14:paraId="29FD09EA">
      <w:pPr>
        <w:keepNext w:val="0"/>
        <w:keepLines w:val="0"/>
        <w:widowControl/>
        <w:numPr>
          <w:ilvl w:val="0"/>
          <w:numId w:val="0"/>
        </w:numPr>
        <w:suppressLineNumbers w:val="0"/>
        <w:spacing w:line="360" w:lineRule="auto"/>
        <w:ind w:left="425" w:leftChars="0" w:hanging="425" w:firstLineChars="0"/>
        <w:jc w:val="left"/>
        <w:rPr>
          <w:rFonts w:hint="eastAsia" w:ascii="宋体" w:hAnsi="宋体" w:eastAsia="宋体" w:cs="宋体"/>
          <w:kern w:val="2"/>
          <w:sz w:val="24"/>
          <w:szCs w:val="24"/>
          <w:highlight w:val="none"/>
          <w:lang w:val="en-US" w:eastAsia="zh-CN" w:bidi="ar"/>
        </w:rPr>
      </w:pPr>
      <w:r>
        <w:rPr>
          <w:rFonts w:hint="default" w:ascii="宋体" w:hAnsi="宋体" w:eastAsia="宋体" w:cs="宋体"/>
          <w:kern w:val="2"/>
          <w:sz w:val="24"/>
          <w:szCs w:val="24"/>
          <w:lang w:val="en-US" w:eastAsia="zh-CN" w:bidi="ar"/>
        </w:rPr>
        <w:t>5.</w:t>
      </w:r>
      <w:r>
        <w:rPr>
          <w:rFonts w:hint="eastAsia" w:ascii="宋体" w:hAnsi="宋体" w:eastAsia="宋体" w:cs="宋体"/>
          <w:sz w:val="24"/>
          <w:szCs w:val="24"/>
          <w:lang w:val="en-US" w:eastAsia="zh-CN"/>
        </w:rPr>
        <w:t>量表按照所有量表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条目分类</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自评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他评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方案库进行管理，方便快速选择或者搜索量表。每个量表前面均表明量表总题数量，选择量表后自动统计所选自评及他评量表的总题目数量。（提供系统功能截图）</w:t>
      </w:r>
    </w:p>
    <w:p w14:paraId="71C7A5C8">
      <w:pPr>
        <w:keepNext w:val="0"/>
        <w:keepLines w:val="0"/>
        <w:widowControl/>
        <w:numPr>
          <w:ilvl w:val="0"/>
          <w:numId w:val="0"/>
        </w:numPr>
        <w:suppressLineNumbers w:val="0"/>
        <w:spacing w:line="360" w:lineRule="auto"/>
        <w:ind w:left="425" w:leftChars="0" w:hanging="425" w:firstLineChars="0"/>
        <w:jc w:val="left"/>
        <w:rPr>
          <w:rFonts w:hint="eastAsia" w:ascii="宋体" w:hAnsi="宋体" w:eastAsia="宋体" w:cs="宋体"/>
          <w:sz w:val="24"/>
          <w:szCs w:val="24"/>
          <w:lang w:val="en-US" w:eastAsia="zh-CN"/>
        </w:rPr>
      </w:pPr>
      <w:r>
        <w:rPr>
          <w:rFonts w:hint="default" w:ascii="宋体" w:hAnsi="宋体" w:eastAsia="宋体" w:cs="宋体"/>
          <w:kern w:val="2"/>
          <w:sz w:val="24"/>
          <w:szCs w:val="24"/>
          <w:lang w:val="en-US" w:eastAsia="zh-CN" w:bidi="ar-SA"/>
        </w:rPr>
        <w:t>6.</w:t>
      </w:r>
      <w:r>
        <w:rPr>
          <w:rFonts w:hint="eastAsia" w:ascii="宋体" w:hAnsi="宋体" w:eastAsia="宋体" w:cs="宋体"/>
          <w:sz w:val="24"/>
          <w:szCs w:val="24"/>
          <w:lang w:val="en-US" w:eastAsia="zh-CN"/>
        </w:rPr>
        <w:t>新建个人：系统可新建个人信息，包括姓名、性别、出生日期、年龄、学历、婚姻、病历号、住院号、门诊号、民族、职业、户籍类型、手机号、身份证号、家庭月收入、工作年限、家庭排行、子女数量、是否独生子女、年/班级、父亲文化程度、母亲文化程度、父亲职业、母亲职业、科研组、孕次、产次、孕周等，便于后期数据统计分析。（提供系统功能截图）</w:t>
      </w:r>
    </w:p>
    <w:p w14:paraId="1FDD87B2">
      <w:pPr>
        <w:keepNext w:val="0"/>
        <w:keepLines w:val="0"/>
        <w:widowControl w:val="0"/>
        <w:numPr>
          <w:ilvl w:val="0"/>
          <w:numId w:val="0"/>
        </w:numPr>
        <w:suppressLineNumbers w:val="0"/>
        <w:adjustRightInd w:val="0"/>
        <w:snapToGrid w:val="0"/>
        <w:spacing w:before="0" w:beforeAutospacing="0" w:after="0" w:afterAutospacing="0" w:line="360" w:lineRule="auto"/>
        <w:ind w:left="425" w:leftChars="0" w:right="0" w:rightChars="0" w:hanging="425" w:firstLineChars="0"/>
        <w:jc w:val="both"/>
        <w:rPr>
          <w:rFonts w:hint="eastAsia" w:ascii="宋体" w:hAnsi="宋体" w:eastAsia="宋体" w:cs="宋体"/>
          <w:sz w:val="24"/>
          <w:szCs w:val="24"/>
        </w:rPr>
      </w:pPr>
      <w:r>
        <w:rPr>
          <w:rFonts w:hint="default" w:ascii="宋体" w:hAnsi="宋体" w:eastAsia="宋体" w:cs="宋体"/>
          <w:kern w:val="2"/>
          <w:sz w:val="24"/>
          <w:szCs w:val="24"/>
          <w:lang w:val="en-US" w:eastAsia="zh-CN" w:bidi="ar-SA"/>
        </w:rPr>
        <w:t>7.</w:t>
      </w:r>
      <w:r>
        <w:rPr>
          <w:rFonts w:hint="eastAsia" w:ascii="宋体" w:hAnsi="宋体" w:eastAsia="宋体" w:cs="宋体"/>
          <w:sz w:val="24"/>
          <w:szCs w:val="24"/>
        </w:rPr>
        <w:t>档案管理：为便于统筹管理患者病历，助力医保结算，可一键导出患者所有测评数据形成健康档案。可根据实际需要选择详版档案和简版档案；同时提供筛选功能，方便查找。（提供系统功能截图）</w:t>
      </w:r>
    </w:p>
    <w:p w14:paraId="662D5653">
      <w:pPr>
        <w:keepNext w:val="0"/>
        <w:keepLines w:val="0"/>
        <w:widowControl w:val="0"/>
        <w:numPr>
          <w:ilvl w:val="0"/>
          <w:numId w:val="0"/>
        </w:numPr>
        <w:suppressLineNumbers w:val="0"/>
        <w:adjustRightInd w:val="0"/>
        <w:snapToGrid w:val="0"/>
        <w:spacing w:before="0" w:beforeAutospacing="0" w:after="0" w:afterAutospacing="0" w:line="360" w:lineRule="auto"/>
        <w:ind w:left="425" w:leftChars="0" w:right="0" w:rightChars="0" w:hanging="425" w:firstLineChars="0"/>
        <w:jc w:val="both"/>
        <w:rPr>
          <w:rFonts w:hint="eastAsia" w:ascii="宋体" w:hAnsi="宋体" w:eastAsia="宋体" w:cs="宋体"/>
          <w:sz w:val="24"/>
          <w:szCs w:val="24"/>
        </w:rPr>
      </w:pPr>
      <w:r>
        <w:rPr>
          <w:rFonts w:hint="default" w:ascii="宋体" w:hAnsi="宋体" w:eastAsia="宋体" w:cs="宋体"/>
          <w:kern w:val="2"/>
          <w:sz w:val="24"/>
          <w:szCs w:val="24"/>
          <w:lang w:val="en-US" w:eastAsia="zh-CN" w:bidi="ar-SA"/>
        </w:rPr>
        <w:t>8.</w:t>
      </w:r>
      <w:r>
        <w:rPr>
          <w:rFonts w:hint="eastAsia" w:ascii="宋体" w:hAnsi="宋体" w:eastAsia="宋体" w:cs="宋体"/>
          <w:sz w:val="24"/>
          <w:szCs w:val="24"/>
        </w:rPr>
        <w:t>预警管理：对于心理指标或测量分数异常，具备预警提示功能，加强对于心理异常者的敏感度，及时干预。支持仅预警报告下载、预览、批量下载功能。</w:t>
      </w:r>
    </w:p>
    <w:p w14:paraId="1A81D473">
      <w:pPr>
        <w:keepNext w:val="0"/>
        <w:keepLines w:val="0"/>
        <w:widowControl w:val="0"/>
        <w:numPr>
          <w:ilvl w:val="0"/>
          <w:numId w:val="0"/>
        </w:numPr>
        <w:suppressLineNumbers w:val="0"/>
        <w:adjustRightInd w:val="0"/>
        <w:snapToGrid w:val="0"/>
        <w:spacing w:before="0" w:beforeAutospacing="0" w:after="0" w:afterAutospacing="0" w:line="360" w:lineRule="auto"/>
        <w:ind w:left="425" w:leftChars="0" w:right="0" w:rightChars="0" w:hanging="425" w:firstLineChars="0"/>
        <w:jc w:val="both"/>
        <w:rPr>
          <w:rFonts w:hint="eastAsia" w:ascii="宋体" w:hAnsi="宋体" w:eastAsia="宋体" w:cs="宋体"/>
          <w:sz w:val="24"/>
          <w:szCs w:val="24"/>
        </w:rPr>
      </w:pPr>
      <w:r>
        <w:rPr>
          <w:rFonts w:hint="default" w:ascii="宋体" w:hAnsi="宋体" w:eastAsia="宋体" w:cs="宋体"/>
          <w:kern w:val="2"/>
          <w:sz w:val="24"/>
          <w:szCs w:val="24"/>
          <w:lang w:val="en-US" w:eastAsia="zh-CN" w:bidi="ar-SA"/>
        </w:rPr>
        <w:t>9.</w:t>
      </w:r>
      <w:r>
        <w:rPr>
          <w:rFonts w:hint="eastAsia" w:ascii="宋体" w:hAnsi="宋体" w:eastAsia="宋体" w:cs="宋体"/>
          <w:sz w:val="24"/>
          <w:szCs w:val="24"/>
        </w:rPr>
        <w:t>用药管理：包含用药记录及药品管理。用药记录：在界面中查看到所有用药记录的患者信息列表，继而执行新增、查看、删除患者的用药记录操作。药品管理：在界面中查看到系统内所有药品信息，继而执行新增、修改、删除药品信息操作。（提供系统功能截图</w:t>
      </w:r>
      <w:r>
        <w:rPr>
          <w:rFonts w:hint="eastAsia" w:ascii="宋体" w:hAnsi="宋体" w:eastAsia="宋体" w:cs="宋体"/>
          <w:sz w:val="24"/>
          <w:szCs w:val="24"/>
          <w:lang w:val="en-US" w:eastAsia="zh-CN"/>
        </w:rPr>
        <w:t>及医疗器械产品技术要求</w:t>
      </w:r>
      <w:r>
        <w:rPr>
          <w:rFonts w:hint="eastAsia" w:ascii="宋体" w:hAnsi="宋体" w:eastAsia="宋体" w:cs="宋体"/>
          <w:sz w:val="24"/>
          <w:szCs w:val="24"/>
        </w:rPr>
        <w:t>）</w:t>
      </w:r>
    </w:p>
    <w:p w14:paraId="39D6F291">
      <w:pPr>
        <w:keepNext w:val="0"/>
        <w:keepLines w:val="0"/>
        <w:widowControl w:val="0"/>
        <w:numPr>
          <w:ilvl w:val="0"/>
          <w:numId w:val="0"/>
        </w:numPr>
        <w:suppressLineNumbers w:val="0"/>
        <w:adjustRightInd w:val="0"/>
        <w:snapToGrid w:val="0"/>
        <w:spacing w:before="0" w:beforeAutospacing="0" w:after="0" w:afterAutospacing="0" w:line="360" w:lineRule="auto"/>
        <w:ind w:left="425" w:leftChars="0" w:right="0" w:rightChars="0" w:hanging="425" w:firstLineChars="0"/>
        <w:jc w:val="both"/>
        <w:rPr>
          <w:rFonts w:hint="eastAsia" w:ascii="宋体" w:hAnsi="宋体" w:eastAsia="宋体" w:cs="宋体"/>
          <w:sz w:val="24"/>
          <w:szCs w:val="24"/>
        </w:rPr>
      </w:pPr>
      <w:r>
        <w:rPr>
          <w:rFonts w:hint="default" w:ascii="宋体" w:hAnsi="宋体" w:eastAsia="宋体" w:cs="宋体"/>
          <w:kern w:val="2"/>
          <w:sz w:val="24"/>
          <w:szCs w:val="24"/>
          <w:lang w:val="en-US" w:eastAsia="zh-CN" w:bidi="ar-SA"/>
        </w:rPr>
        <w:t>10.</w:t>
      </w:r>
      <w:r>
        <w:rPr>
          <w:rFonts w:hint="eastAsia" w:ascii="宋体" w:hAnsi="宋体" w:eastAsia="宋体" w:cs="宋体"/>
          <w:sz w:val="24"/>
          <w:szCs w:val="24"/>
        </w:rPr>
        <w:t>统计分析：提供多种类型的统计数据，满足不同用户需求。系统支持进行科研统计、绩效统计、</w:t>
      </w:r>
      <w:r>
        <w:rPr>
          <w:rFonts w:hint="eastAsia" w:ascii="宋体" w:hAnsi="宋体" w:eastAsia="宋体" w:cs="宋体"/>
          <w:sz w:val="24"/>
          <w:szCs w:val="24"/>
          <w:lang w:val="en-US" w:eastAsia="zh-CN"/>
        </w:rPr>
        <w:t>测评统计</w:t>
      </w:r>
      <w:r>
        <w:rPr>
          <w:rFonts w:hint="eastAsia" w:ascii="宋体" w:hAnsi="宋体" w:eastAsia="宋体" w:cs="宋体"/>
          <w:sz w:val="24"/>
          <w:szCs w:val="24"/>
        </w:rPr>
        <w:t>、量表统计。</w:t>
      </w:r>
    </w:p>
    <w:p w14:paraId="1E5CB4AF">
      <w:pPr>
        <w:keepNext w:val="0"/>
        <w:keepLines w:val="0"/>
        <w:widowControl w:val="0"/>
        <w:numPr>
          <w:ilvl w:val="0"/>
          <w:numId w:val="0"/>
        </w:numPr>
        <w:suppressLineNumbers w:val="0"/>
        <w:adjustRightInd w:val="0"/>
        <w:snapToGrid w:val="0"/>
        <w:spacing w:before="0" w:beforeAutospacing="0" w:after="0" w:afterAutospacing="0" w:line="360" w:lineRule="auto"/>
        <w:ind w:left="425" w:leftChars="0" w:right="0" w:rightChars="0" w:hanging="425" w:firstLineChars="0"/>
        <w:jc w:val="both"/>
        <w:rPr>
          <w:rFonts w:hint="eastAsia" w:ascii="宋体" w:hAnsi="宋体" w:eastAsia="宋体" w:cs="宋体"/>
          <w:sz w:val="24"/>
          <w:szCs w:val="24"/>
        </w:rPr>
      </w:pPr>
      <w:r>
        <w:rPr>
          <w:rFonts w:hint="default" w:ascii="宋体" w:hAnsi="宋体" w:eastAsia="宋体" w:cs="宋体"/>
          <w:kern w:val="2"/>
          <w:sz w:val="24"/>
          <w:szCs w:val="24"/>
          <w:lang w:val="en-US" w:eastAsia="zh-CN" w:bidi="ar-SA"/>
        </w:rPr>
        <w:t>11.</w:t>
      </w:r>
      <w:r>
        <w:rPr>
          <w:rFonts w:hint="eastAsia" w:ascii="宋体" w:hAnsi="宋体" w:eastAsia="宋体" w:cs="宋体"/>
          <w:sz w:val="24"/>
          <w:szCs w:val="24"/>
        </w:rPr>
        <w:t>科研统计:在科研管理中添加科研组操作，在添加的科研组执行添加人员、移除人员修改操作。在科研分析中选择科研组、量表、字段进行科研分析，点击导出Excell表格</w:t>
      </w:r>
      <w:r>
        <w:rPr>
          <w:rFonts w:hint="eastAsia" w:ascii="宋体" w:hAnsi="宋体" w:eastAsia="宋体" w:cs="宋体"/>
          <w:sz w:val="24"/>
          <w:szCs w:val="24"/>
          <w:lang w:eastAsia="zh-CN"/>
        </w:rPr>
        <w:t>。</w:t>
      </w:r>
      <w:r>
        <w:rPr>
          <w:rFonts w:hint="eastAsia" w:ascii="宋体" w:hAnsi="宋体" w:eastAsia="宋体" w:cs="宋体"/>
          <w:sz w:val="24"/>
          <w:szCs w:val="24"/>
        </w:rPr>
        <w:t>（提供系统功能截图</w:t>
      </w:r>
      <w:r>
        <w:rPr>
          <w:rFonts w:hint="eastAsia" w:ascii="宋体" w:hAnsi="宋体" w:eastAsia="宋体" w:cs="宋体"/>
          <w:sz w:val="24"/>
          <w:szCs w:val="24"/>
          <w:lang w:val="en-US" w:eastAsia="zh-CN"/>
        </w:rPr>
        <w:t>及医疗器械产品技术要求</w:t>
      </w:r>
      <w:r>
        <w:rPr>
          <w:rFonts w:hint="eastAsia" w:ascii="宋体" w:hAnsi="宋体" w:eastAsia="宋体" w:cs="宋体"/>
          <w:sz w:val="24"/>
          <w:szCs w:val="24"/>
        </w:rPr>
        <w:t>）</w:t>
      </w:r>
    </w:p>
    <w:p w14:paraId="17818AA1">
      <w:pPr>
        <w:keepNext w:val="0"/>
        <w:keepLines w:val="0"/>
        <w:widowControl w:val="0"/>
        <w:numPr>
          <w:ilvl w:val="0"/>
          <w:numId w:val="0"/>
        </w:numPr>
        <w:suppressLineNumbers w:val="0"/>
        <w:adjustRightInd w:val="0"/>
        <w:snapToGrid w:val="0"/>
        <w:spacing w:before="0" w:beforeAutospacing="0" w:after="0" w:afterAutospacing="0" w:line="360" w:lineRule="auto"/>
        <w:ind w:left="425" w:leftChars="0" w:right="0" w:rightChars="0" w:hanging="425" w:firstLineChars="0"/>
        <w:jc w:val="both"/>
        <w:rPr>
          <w:rFonts w:hint="eastAsia" w:ascii="宋体" w:hAnsi="宋体" w:eastAsia="宋体" w:cs="宋体"/>
          <w:sz w:val="24"/>
          <w:szCs w:val="24"/>
        </w:rPr>
      </w:pPr>
      <w:r>
        <w:rPr>
          <w:rFonts w:hint="default" w:ascii="宋体" w:hAnsi="宋体" w:eastAsia="宋体" w:cs="宋体"/>
          <w:kern w:val="2"/>
          <w:sz w:val="24"/>
          <w:szCs w:val="24"/>
          <w:lang w:val="en-US" w:eastAsia="zh-CN" w:bidi="ar-SA"/>
        </w:rPr>
        <w:t>12.</w:t>
      </w:r>
      <w:r>
        <w:rPr>
          <w:rFonts w:hint="eastAsia" w:ascii="宋体" w:hAnsi="宋体" w:eastAsia="宋体" w:cs="宋体"/>
          <w:sz w:val="24"/>
          <w:szCs w:val="24"/>
        </w:rPr>
        <w:t>开放方案：可自行创建评估方案，便于个性化治疗。</w:t>
      </w:r>
    </w:p>
    <w:p w14:paraId="1AEC2A2B">
      <w:pPr>
        <w:keepNext w:val="0"/>
        <w:keepLines w:val="0"/>
        <w:widowControl w:val="0"/>
        <w:numPr>
          <w:ilvl w:val="0"/>
          <w:numId w:val="0"/>
        </w:numPr>
        <w:suppressLineNumbers w:val="0"/>
        <w:adjustRightInd w:val="0"/>
        <w:snapToGrid w:val="0"/>
        <w:spacing w:before="0" w:beforeAutospacing="0" w:after="0" w:afterAutospacing="0" w:line="360" w:lineRule="auto"/>
        <w:ind w:left="425" w:leftChars="0" w:right="0" w:rightChars="0" w:hanging="425" w:firstLineChars="0"/>
        <w:jc w:val="both"/>
        <w:rPr>
          <w:rFonts w:hint="eastAsia" w:ascii="宋体" w:hAnsi="宋体" w:eastAsia="宋体" w:cs="宋体"/>
          <w:sz w:val="24"/>
          <w:szCs w:val="24"/>
        </w:rPr>
      </w:pPr>
      <w:r>
        <w:rPr>
          <w:rFonts w:hint="default" w:ascii="宋体" w:hAnsi="宋体" w:eastAsia="宋体" w:cs="宋体"/>
          <w:kern w:val="2"/>
          <w:sz w:val="24"/>
          <w:szCs w:val="24"/>
          <w:lang w:val="en-US" w:eastAsia="zh-CN" w:bidi="ar-SA"/>
        </w:rPr>
        <w:t>13.</w:t>
      </w:r>
      <w:r>
        <w:rPr>
          <w:rFonts w:hint="eastAsia" w:ascii="宋体" w:hAnsi="宋体" w:eastAsia="宋体" w:cs="宋体"/>
          <w:sz w:val="24"/>
          <w:szCs w:val="24"/>
        </w:rPr>
        <w:t>系统管理：内置系统帮助，医生解决日常操作可能出现的疑问。</w:t>
      </w:r>
    </w:p>
    <w:p w14:paraId="0C1282EF">
      <w:pPr>
        <w:keepNext w:val="0"/>
        <w:keepLines w:val="0"/>
        <w:widowControl w:val="0"/>
        <w:numPr>
          <w:ilvl w:val="0"/>
          <w:numId w:val="0"/>
        </w:numPr>
        <w:suppressLineNumbers w:val="0"/>
        <w:adjustRightInd w:val="0"/>
        <w:snapToGrid w:val="0"/>
        <w:spacing w:before="0" w:beforeAutospacing="0" w:after="0" w:afterAutospacing="0" w:line="360" w:lineRule="auto"/>
        <w:ind w:left="425" w:leftChars="0" w:right="0" w:rightChars="0" w:hanging="425" w:firstLineChars="0"/>
        <w:jc w:val="both"/>
        <w:rPr>
          <w:rFonts w:hint="eastAsia" w:ascii="宋体" w:hAnsi="宋体" w:eastAsia="宋体" w:cs="宋体"/>
          <w:sz w:val="24"/>
          <w:szCs w:val="24"/>
        </w:rPr>
      </w:pPr>
      <w:r>
        <w:rPr>
          <w:rFonts w:hint="default" w:ascii="宋体" w:hAnsi="宋体" w:eastAsia="宋体" w:cs="宋体"/>
          <w:kern w:val="2"/>
          <w:sz w:val="24"/>
          <w:szCs w:val="24"/>
          <w:lang w:val="en-US" w:eastAsia="zh-CN" w:bidi="ar-SA"/>
        </w:rPr>
        <w:t>14.</w:t>
      </w:r>
      <w:r>
        <w:rPr>
          <w:rFonts w:hint="eastAsia" w:ascii="宋体" w:hAnsi="宋体" w:eastAsia="宋体" w:cs="宋体"/>
          <w:sz w:val="24"/>
          <w:szCs w:val="24"/>
        </w:rPr>
        <w:t>断点续测：支持患者端测评中途退出，并保存测评数据，减少再次测评耗时。</w:t>
      </w:r>
    </w:p>
    <w:p w14:paraId="5041EF01">
      <w:pPr>
        <w:keepNext w:val="0"/>
        <w:keepLines w:val="0"/>
        <w:widowControl w:val="0"/>
        <w:numPr>
          <w:ilvl w:val="0"/>
          <w:numId w:val="0"/>
        </w:numPr>
        <w:suppressLineNumbers w:val="0"/>
        <w:adjustRightInd w:val="0"/>
        <w:snapToGrid w:val="0"/>
        <w:spacing w:before="0" w:beforeAutospacing="0" w:after="0" w:afterAutospacing="0" w:line="360" w:lineRule="auto"/>
        <w:ind w:left="425" w:leftChars="0" w:right="0" w:rightChars="0" w:hanging="425" w:firstLineChars="0"/>
        <w:jc w:val="both"/>
        <w:rPr>
          <w:rFonts w:hint="eastAsia" w:ascii="宋体" w:hAnsi="宋体" w:eastAsia="宋体" w:cs="宋体"/>
          <w:sz w:val="24"/>
          <w:szCs w:val="24"/>
        </w:rPr>
      </w:pPr>
      <w:r>
        <w:rPr>
          <w:rFonts w:hint="default" w:ascii="宋体" w:hAnsi="宋体" w:eastAsia="宋体" w:cs="宋体"/>
          <w:kern w:val="2"/>
          <w:sz w:val="24"/>
          <w:szCs w:val="24"/>
          <w:lang w:val="en-US" w:eastAsia="zh-CN" w:bidi="ar-SA"/>
        </w:rPr>
        <w:t>15.</w:t>
      </w:r>
      <w:r>
        <w:rPr>
          <w:rFonts w:hint="eastAsia" w:ascii="宋体" w:hAnsi="宋体" w:eastAsia="宋体" w:cs="宋体"/>
          <w:sz w:val="24"/>
          <w:szCs w:val="24"/>
          <w:lang w:eastAsia="zh"/>
        </w:rPr>
        <w:t>个</w:t>
      </w:r>
      <w:r>
        <w:rPr>
          <w:rFonts w:hint="eastAsia" w:ascii="宋体" w:hAnsi="宋体" w:eastAsia="宋体" w:cs="宋体"/>
          <w:sz w:val="24"/>
          <w:szCs w:val="24"/>
        </w:rPr>
        <w:t>性化设置：量表库中的量表顺序根据本账号量表使用频率进行排序；支持报告修改功能，医生可依据与受测者的面诊情况及自身治疗经验，对受测者的系统评估报告进行个性化的修改；报告管理、预警管理、档案管理（详版档案）首次点击预览/下载，按钮会变色，便于识别已操作的文件；患者端提供语音读题及字体放大功能，满足临床的个性化需求。</w:t>
      </w:r>
    </w:p>
    <w:p w14:paraId="043C8931">
      <w:pPr>
        <w:keepNext w:val="0"/>
        <w:keepLines w:val="0"/>
        <w:widowControl w:val="0"/>
        <w:numPr>
          <w:ilvl w:val="0"/>
          <w:numId w:val="0"/>
        </w:numPr>
        <w:suppressLineNumbers w:val="0"/>
        <w:adjustRightInd w:val="0"/>
        <w:snapToGrid w:val="0"/>
        <w:spacing w:before="0" w:beforeAutospacing="0" w:after="0" w:afterAutospacing="0" w:line="360" w:lineRule="auto"/>
        <w:ind w:left="425" w:leftChars="0" w:right="0" w:rightChars="0" w:hanging="425" w:firstLineChars="0"/>
        <w:jc w:val="both"/>
        <w:rPr>
          <w:rFonts w:hint="eastAsia" w:ascii="宋体" w:hAnsi="宋体" w:eastAsia="宋体" w:cs="宋体"/>
          <w:sz w:val="24"/>
          <w:szCs w:val="24"/>
        </w:rPr>
      </w:pPr>
      <w:r>
        <w:rPr>
          <w:rFonts w:hint="default" w:ascii="宋体" w:hAnsi="宋体" w:eastAsia="宋体" w:cs="宋体"/>
          <w:kern w:val="2"/>
          <w:sz w:val="24"/>
          <w:szCs w:val="24"/>
          <w:lang w:val="en-US" w:eastAsia="zh-CN" w:bidi="ar-SA"/>
        </w:rPr>
        <w:t>16.</w:t>
      </w:r>
      <w:r>
        <w:rPr>
          <w:rFonts w:hint="eastAsia" w:ascii="宋体" w:hAnsi="宋体" w:eastAsia="宋体" w:cs="宋体"/>
          <w:sz w:val="24"/>
          <w:szCs w:val="24"/>
          <w:lang w:eastAsia="zh"/>
        </w:rPr>
        <w:t>高级搜索功能</w:t>
      </w:r>
      <w:r>
        <w:rPr>
          <w:rFonts w:hint="eastAsia" w:ascii="宋体" w:hAnsi="宋体" w:eastAsia="宋体" w:cs="宋体"/>
          <w:sz w:val="24"/>
          <w:szCs w:val="24"/>
        </w:rPr>
        <w:t>：系统支持根据姓名、性别、出生日期等对数据进行检索</w:t>
      </w:r>
      <w:r>
        <w:rPr>
          <w:rFonts w:hint="eastAsia" w:ascii="宋体" w:hAnsi="宋体" w:eastAsia="宋体" w:cs="宋体"/>
          <w:sz w:val="24"/>
          <w:szCs w:val="24"/>
          <w:lang w:eastAsia="zh-CN"/>
        </w:rPr>
        <w:t>。</w:t>
      </w:r>
    </w:p>
    <w:p w14:paraId="560B4FB6">
      <w:pPr>
        <w:keepNext w:val="0"/>
        <w:keepLines w:val="0"/>
        <w:widowControl w:val="0"/>
        <w:numPr>
          <w:ilvl w:val="0"/>
          <w:numId w:val="0"/>
        </w:numPr>
        <w:suppressLineNumbers w:val="0"/>
        <w:adjustRightInd w:val="0"/>
        <w:snapToGrid w:val="0"/>
        <w:spacing w:before="0" w:beforeAutospacing="0" w:after="0" w:afterAutospacing="0" w:line="360" w:lineRule="auto"/>
        <w:ind w:left="425" w:leftChars="0" w:right="0" w:rightChars="0" w:hanging="425" w:firstLineChars="0"/>
        <w:jc w:val="both"/>
        <w:rPr>
          <w:rFonts w:hint="eastAsia" w:ascii="宋体" w:hAnsi="宋体" w:eastAsia="宋体" w:cs="宋体"/>
          <w:sz w:val="24"/>
          <w:szCs w:val="24"/>
        </w:rPr>
      </w:pPr>
      <w:r>
        <w:rPr>
          <w:rFonts w:hint="default" w:ascii="宋体" w:hAnsi="宋体" w:eastAsia="宋体" w:cs="宋体"/>
          <w:kern w:val="2"/>
          <w:sz w:val="24"/>
          <w:szCs w:val="24"/>
          <w:lang w:val="en-US" w:eastAsia="zh-CN" w:bidi="ar-SA"/>
        </w:rPr>
        <w:t>17.</w:t>
      </w:r>
      <w:r>
        <w:rPr>
          <w:rFonts w:hint="eastAsia" w:ascii="宋体" w:hAnsi="宋体" w:eastAsia="宋体" w:cs="宋体"/>
          <w:sz w:val="24"/>
          <w:szCs w:val="24"/>
        </w:rPr>
        <w:t>任务管理：系统提供个性化报告，医院可根据临床实际需求自行选择相应报告模块，形成详版报告和简版报告。支持报告预览、下载及批量下载。</w:t>
      </w:r>
    </w:p>
    <w:p w14:paraId="3A4C965E">
      <w:pPr>
        <w:keepNext w:val="0"/>
        <w:keepLines w:val="0"/>
        <w:widowControl w:val="0"/>
        <w:numPr>
          <w:ilvl w:val="0"/>
          <w:numId w:val="0"/>
        </w:numPr>
        <w:suppressLineNumbers w:val="0"/>
        <w:adjustRightInd w:val="0"/>
        <w:snapToGrid w:val="0"/>
        <w:spacing w:before="0" w:beforeAutospacing="0" w:after="0" w:afterAutospacing="0" w:line="360" w:lineRule="auto"/>
        <w:ind w:left="425" w:leftChars="0" w:right="0" w:rightChars="0" w:hanging="425" w:firstLineChars="0"/>
        <w:jc w:val="both"/>
        <w:rPr>
          <w:rFonts w:hint="eastAsia" w:ascii="宋体" w:hAnsi="宋体" w:eastAsia="宋体" w:cs="宋体"/>
          <w:sz w:val="24"/>
          <w:szCs w:val="24"/>
        </w:rPr>
      </w:pPr>
      <w:r>
        <w:rPr>
          <w:rFonts w:hint="default" w:ascii="宋体" w:hAnsi="宋体" w:eastAsia="宋体" w:cs="宋体"/>
          <w:kern w:val="2"/>
          <w:sz w:val="24"/>
          <w:szCs w:val="24"/>
          <w:lang w:val="en-US" w:eastAsia="zh-CN" w:bidi="ar-SA"/>
        </w:rPr>
        <w:t>18.</w:t>
      </w:r>
      <w:r>
        <w:rPr>
          <w:rFonts w:hint="eastAsia" w:ascii="宋体" w:hAnsi="宋体" w:eastAsia="宋体" w:cs="宋体"/>
          <w:sz w:val="24"/>
          <w:szCs w:val="24"/>
        </w:rPr>
        <w:t>综合报告：可出具以</w:t>
      </w:r>
      <w:r>
        <w:rPr>
          <w:rFonts w:hint="eastAsia" w:ascii="宋体" w:hAnsi="宋体" w:eastAsia="宋体" w:cs="宋体"/>
          <w:sz w:val="24"/>
          <w:szCs w:val="24"/>
          <w:lang w:val="en-US" w:eastAsia="zh-CN"/>
        </w:rPr>
        <w:t>个人</w:t>
      </w:r>
      <w:r>
        <w:rPr>
          <w:rFonts w:hint="eastAsia" w:ascii="宋体" w:hAnsi="宋体" w:eastAsia="宋体" w:cs="宋体"/>
          <w:sz w:val="24"/>
          <w:szCs w:val="24"/>
        </w:rPr>
        <w:t>批次任务为</w:t>
      </w:r>
      <w:r>
        <w:rPr>
          <w:rFonts w:hint="eastAsia" w:ascii="宋体" w:hAnsi="宋体" w:eastAsia="宋体" w:cs="宋体"/>
          <w:sz w:val="24"/>
          <w:szCs w:val="24"/>
          <w:lang w:val="en-US" w:eastAsia="zh-CN"/>
        </w:rPr>
        <w:t>单位</w:t>
      </w:r>
      <w:r>
        <w:rPr>
          <w:rFonts w:hint="eastAsia" w:ascii="宋体" w:hAnsi="宋体" w:eastAsia="宋体" w:cs="宋体"/>
          <w:sz w:val="24"/>
          <w:szCs w:val="24"/>
        </w:rPr>
        <w:t>的综合报告。</w:t>
      </w:r>
    </w:p>
    <w:p w14:paraId="1238B7F9">
      <w:pPr>
        <w:keepNext w:val="0"/>
        <w:keepLines w:val="0"/>
        <w:widowControl w:val="0"/>
        <w:numPr>
          <w:ilvl w:val="0"/>
          <w:numId w:val="0"/>
        </w:numPr>
        <w:suppressLineNumbers w:val="0"/>
        <w:adjustRightInd w:val="0"/>
        <w:snapToGrid w:val="0"/>
        <w:spacing w:before="0" w:beforeAutospacing="0" w:after="0" w:afterAutospacing="0" w:line="360" w:lineRule="auto"/>
        <w:ind w:left="425" w:leftChars="0" w:right="0" w:rightChars="0" w:hanging="425" w:firstLineChars="0"/>
        <w:jc w:val="both"/>
        <w:rPr>
          <w:rFonts w:hint="eastAsia" w:ascii="宋体" w:hAnsi="宋体" w:eastAsia="宋体" w:cs="宋体"/>
          <w:sz w:val="24"/>
          <w:szCs w:val="24"/>
        </w:rPr>
      </w:pPr>
      <w:r>
        <w:rPr>
          <w:rFonts w:hint="default" w:ascii="宋体" w:hAnsi="宋体" w:eastAsia="宋体" w:cs="宋体"/>
          <w:kern w:val="2"/>
          <w:sz w:val="24"/>
          <w:szCs w:val="24"/>
          <w:lang w:val="en-US" w:eastAsia="zh-CN" w:bidi="ar-SA"/>
        </w:rPr>
        <w:t>19.</w:t>
      </w:r>
      <w:r>
        <w:rPr>
          <w:rFonts w:hint="eastAsia" w:ascii="宋体" w:hAnsi="宋体" w:eastAsia="宋体" w:cs="宋体"/>
          <w:sz w:val="24"/>
          <w:szCs w:val="24"/>
        </w:rPr>
        <w:t>报告格式多样：提供WORD、PDF两种格式的测查报告。</w:t>
      </w:r>
    </w:p>
    <w:p w14:paraId="4F874407">
      <w:pPr>
        <w:keepNext w:val="0"/>
        <w:keepLines w:val="0"/>
        <w:widowControl w:val="0"/>
        <w:numPr>
          <w:ilvl w:val="0"/>
          <w:numId w:val="0"/>
        </w:numPr>
        <w:suppressLineNumbers w:val="0"/>
        <w:adjustRightInd w:val="0"/>
        <w:snapToGrid w:val="0"/>
        <w:spacing w:before="0" w:beforeAutospacing="0" w:after="0" w:afterAutospacing="0" w:line="360" w:lineRule="auto"/>
        <w:ind w:left="425" w:leftChars="0" w:right="0" w:rightChars="0" w:hanging="425" w:firstLineChars="0"/>
        <w:jc w:val="both"/>
        <w:rPr>
          <w:rFonts w:hint="eastAsia" w:ascii="宋体" w:hAnsi="宋体" w:eastAsia="宋体" w:cs="宋体"/>
          <w:sz w:val="24"/>
          <w:szCs w:val="24"/>
        </w:rPr>
      </w:pPr>
      <w:r>
        <w:rPr>
          <w:rFonts w:hint="default" w:ascii="宋体" w:hAnsi="宋体" w:eastAsia="宋体" w:cs="宋体"/>
          <w:kern w:val="2"/>
          <w:sz w:val="24"/>
          <w:szCs w:val="24"/>
          <w:lang w:val="en-US" w:eastAsia="zh-CN" w:bidi="ar-SA"/>
        </w:rPr>
        <w:t>20.</w:t>
      </w:r>
      <w:r>
        <w:rPr>
          <w:rFonts w:hint="eastAsia" w:ascii="宋体" w:hAnsi="宋体" w:eastAsia="宋体" w:cs="宋体"/>
          <w:sz w:val="24"/>
          <w:szCs w:val="24"/>
        </w:rPr>
        <w:t>针对添加任务过程中出现的不符合患者测评的量表，可自动进行筛选并给出说明。（提供系统功能截图）</w:t>
      </w:r>
    </w:p>
    <w:p w14:paraId="22AAA52C">
      <w:pPr>
        <w:keepNext w:val="0"/>
        <w:keepLines w:val="0"/>
        <w:widowControl w:val="0"/>
        <w:numPr>
          <w:ilvl w:val="0"/>
          <w:numId w:val="0"/>
        </w:numPr>
        <w:suppressLineNumbers w:val="0"/>
        <w:adjustRightInd w:val="0"/>
        <w:snapToGrid w:val="0"/>
        <w:spacing w:before="0" w:beforeAutospacing="0" w:after="0" w:afterAutospacing="0" w:line="360" w:lineRule="auto"/>
        <w:ind w:left="425" w:leftChars="0" w:right="0" w:rightChars="0" w:hanging="425" w:firstLineChars="0"/>
        <w:jc w:val="both"/>
        <w:rPr>
          <w:rFonts w:hint="eastAsia" w:ascii="宋体" w:hAnsi="宋体" w:eastAsia="宋体" w:cs="宋体"/>
          <w:sz w:val="24"/>
          <w:szCs w:val="24"/>
        </w:rPr>
      </w:pPr>
      <w:r>
        <w:rPr>
          <w:rFonts w:hint="default" w:ascii="宋体" w:hAnsi="宋体" w:eastAsia="宋体" w:cs="宋体"/>
          <w:kern w:val="2"/>
          <w:sz w:val="24"/>
          <w:szCs w:val="24"/>
          <w:lang w:val="en-US" w:eastAsia="zh-CN" w:bidi="ar-SA"/>
        </w:rPr>
        <w:t>21.</w:t>
      </w:r>
      <w:r>
        <w:rPr>
          <w:rFonts w:hint="eastAsia" w:ascii="宋体" w:hAnsi="宋体" w:eastAsia="宋体" w:cs="宋体"/>
          <w:sz w:val="24"/>
          <w:szCs w:val="24"/>
        </w:rPr>
        <w:t>一键去重：可自动标识已选中的重复量表，支持一键去重。（提供系统功能截图）</w:t>
      </w:r>
    </w:p>
    <w:p w14:paraId="6C64DB35">
      <w:pPr>
        <w:keepNext w:val="0"/>
        <w:keepLines w:val="0"/>
        <w:widowControl w:val="0"/>
        <w:numPr>
          <w:ilvl w:val="0"/>
          <w:numId w:val="0"/>
        </w:numPr>
        <w:suppressLineNumbers w:val="0"/>
        <w:adjustRightInd w:val="0"/>
        <w:snapToGrid w:val="0"/>
        <w:spacing w:before="0" w:beforeAutospacing="0" w:after="0" w:afterAutospacing="0" w:line="360" w:lineRule="auto"/>
        <w:ind w:left="425" w:leftChars="0" w:right="0" w:rightChars="0" w:hanging="425" w:firstLineChars="0"/>
        <w:jc w:val="both"/>
        <w:rPr>
          <w:rFonts w:hint="eastAsia" w:ascii="宋体" w:hAnsi="宋体" w:eastAsia="宋体" w:cs="宋体"/>
          <w:sz w:val="24"/>
          <w:szCs w:val="24"/>
          <w:lang w:val="en-US" w:eastAsia="zh-Hans"/>
        </w:rPr>
      </w:pPr>
      <w:r>
        <w:rPr>
          <w:rFonts w:hint="default" w:ascii="宋体" w:hAnsi="宋体" w:eastAsia="宋体" w:cs="宋体"/>
          <w:kern w:val="2"/>
          <w:sz w:val="24"/>
          <w:szCs w:val="24"/>
          <w:lang w:val="en-US" w:eastAsia="zh-Hans" w:bidi="ar-SA"/>
        </w:rPr>
        <w:t>22.</w:t>
      </w:r>
      <w:r>
        <w:rPr>
          <w:rFonts w:hint="eastAsia" w:ascii="宋体" w:hAnsi="宋体" w:eastAsia="宋体" w:cs="宋体"/>
          <w:sz w:val="24"/>
          <w:szCs w:val="24"/>
          <w:lang w:val="en-US" w:eastAsia="zh-Hans"/>
        </w:rPr>
        <w:t>测试时长显示功能：系统可为测试结果的可信度提供参考，医保收费更合规。</w:t>
      </w:r>
    </w:p>
    <w:p w14:paraId="123043F6">
      <w:pPr>
        <w:keepNext w:val="0"/>
        <w:keepLines w:val="0"/>
        <w:widowControl w:val="0"/>
        <w:numPr>
          <w:ilvl w:val="0"/>
          <w:numId w:val="0"/>
        </w:numPr>
        <w:suppressLineNumbers w:val="0"/>
        <w:adjustRightInd w:val="0"/>
        <w:snapToGrid w:val="0"/>
        <w:spacing w:before="0" w:beforeAutospacing="0" w:after="0" w:afterAutospacing="0" w:line="360" w:lineRule="auto"/>
        <w:ind w:left="425" w:leftChars="0" w:right="0" w:rightChars="0" w:hanging="425" w:firstLineChars="0"/>
        <w:jc w:val="both"/>
        <w:rPr>
          <w:rFonts w:hint="eastAsia" w:ascii="宋体" w:hAnsi="宋体" w:eastAsia="宋体" w:cs="宋体"/>
          <w:sz w:val="24"/>
          <w:szCs w:val="24"/>
          <w:lang w:val="en-US" w:eastAsia="zh-Hans"/>
        </w:rPr>
      </w:pPr>
      <w:r>
        <w:rPr>
          <w:rFonts w:hint="default" w:ascii="宋体" w:hAnsi="宋体" w:eastAsia="宋体" w:cs="宋体"/>
          <w:kern w:val="2"/>
          <w:sz w:val="24"/>
          <w:szCs w:val="24"/>
          <w:lang w:val="en-US" w:eastAsia="zh-Hans" w:bidi="ar-SA"/>
        </w:rPr>
        <w:t>23.</w:t>
      </w:r>
      <w:r>
        <w:rPr>
          <w:rFonts w:hint="eastAsia" w:ascii="宋体" w:hAnsi="宋体" w:eastAsia="宋体" w:cs="宋体"/>
          <w:sz w:val="24"/>
          <w:szCs w:val="24"/>
          <w:lang w:val="en-US" w:eastAsia="zh-Hans"/>
        </w:rPr>
        <w:t>配置清单：医生管理</w:t>
      </w:r>
      <w:r>
        <w:rPr>
          <w:rFonts w:hint="eastAsia" w:ascii="宋体" w:hAnsi="宋体" w:eastAsia="宋体" w:cs="宋体"/>
          <w:sz w:val="24"/>
          <w:szCs w:val="24"/>
          <w:lang w:val="en-US" w:eastAsia="zh-CN"/>
        </w:rPr>
        <w:t>端</w:t>
      </w:r>
      <w:r>
        <w:rPr>
          <w:rFonts w:hint="eastAsia" w:ascii="宋体" w:hAnsi="宋体" w:eastAsia="宋体" w:cs="宋体"/>
          <w:sz w:val="24"/>
          <w:szCs w:val="24"/>
          <w:lang w:val="en-US" w:eastAsia="zh-Hans"/>
        </w:rPr>
        <w:t>1台，</w:t>
      </w:r>
      <w:r>
        <w:rPr>
          <w:rFonts w:hint="eastAsia" w:ascii="宋体" w:hAnsi="宋体" w:eastAsia="宋体" w:cs="宋体"/>
          <w:sz w:val="24"/>
          <w:szCs w:val="24"/>
          <w:lang w:val="en-US" w:eastAsia="zh-CN"/>
        </w:rPr>
        <w:t>报告输出装置</w:t>
      </w:r>
      <w:r>
        <w:rPr>
          <w:rFonts w:hint="eastAsia" w:ascii="宋体" w:hAnsi="宋体" w:eastAsia="宋体" w:cs="宋体"/>
          <w:sz w:val="24"/>
          <w:szCs w:val="24"/>
          <w:lang w:val="en-US" w:eastAsia="zh-Hans"/>
        </w:rPr>
        <w:t>1台，患者</w:t>
      </w:r>
      <w:r>
        <w:rPr>
          <w:rFonts w:hint="eastAsia" w:ascii="宋体" w:hAnsi="宋体" w:eastAsia="宋体" w:cs="宋体"/>
          <w:sz w:val="24"/>
          <w:szCs w:val="24"/>
          <w:lang w:val="en-US" w:eastAsia="zh-CN"/>
        </w:rPr>
        <w:t>工作站2</w:t>
      </w:r>
      <w:r>
        <w:rPr>
          <w:rFonts w:hint="eastAsia" w:ascii="宋体" w:hAnsi="宋体" w:eastAsia="宋体" w:cs="宋体"/>
          <w:sz w:val="24"/>
          <w:szCs w:val="24"/>
          <w:lang w:val="en-US" w:eastAsia="zh-Hans"/>
        </w:rPr>
        <w:t>台，耳机</w:t>
      </w:r>
      <w:r>
        <w:rPr>
          <w:rFonts w:hint="eastAsia" w:ascii="宋体" w:hAnsi="宋体" w:eastAsia="宋体" w:cs="宋体"/>
          <w:sz w:val="24"/>
          <w:szCs w:val="24"/>
          <w:lang w:val="en-US" w:eastAsia="zh-CN"/>
        </w:rPr>
        <w:t>2</w:t>
      </w:r>
      <w:r>
        <w:rPr>
          <w:rFonts w:hint="eastAsia" w:ascii="宋体" w:hAnsi="宋体" w:eastAsia="宋体" w:cs="宋体"/>
          <w:sz w:val="24"/>
          <w:szCs w:val="24"/>
          <w:lang w:val="en-US" w:eastAsia="zh-Hans"/>
        </w:rPr>
        <w:t>副，</w:t>
      </w:r>
      <w:r>
        <w:rPr>
          <w:rFonts w:hint="eastAsia" w:ascii="宋体" w:hAnsi="宋体" w:eastAsia="宋体" w:cs="宋体"/>
          <w:sz w:val="24"/>
          <w:szCs w:val="24"/>
          <w:lang w:val="en-US" w:eastAsia="zh-CN"/>
        </w:rPr>
        <w:t>医生管理端软件</w:t>
      </w:r>
      <w:r>
        <w:rPr>
          <w:rFonts w:hint="eastAsia" w:ascii="宋体" w:hAnsi="宋体" w:eastAsia="宋体" w:cs="宋体"/>
          <w:sz w:val="24"/>
          <w:szCs w:val="24"/>
          <w:lang w:val="en-US" w:eastAsia="zh-Hans"/>
        </w:rPr>
        <w:t>1</w:t>
      </w:r>
      <w:r>
        <w:rPr>
          <w:rFonts w:hint="eastAsia" w:ascii="宋体" w:hAnsi="宋体" w:eastAsia="宋体" w:cs="宋体"/>
          <w:sz w:val="24"/>
          <w:szCs w:val="24"/>
          <w:lang w:val="en-US" w:eastAsia="zh-CN"/>
        </w:rPr>
        <w:t>套，患者工作站软件2套</w:t>
      </w:r>
      <w:r>
        <w:rPr>
          <w:rFonts w:hint="eastAsia" w:ascii="宋体" w:hAnsi="宋体" w:eastAsia="宋体" w:cs="宋体"/>
          <w:sz w:val="24"/>
          <w:szCs w:val="24"/>
          <w:lang w:val="en-US" w:eastAsia="zh-Hans"/>
        </w:rPr>
        <w:t>。</w:t>
      </w:r>
    </w:p>
    <w:p w14:paraId="5A65856A">
      <w:r>
        <w:rPr>
          <w:rFonts w:hint="eastAsia" w:ascii="宋体" w:hAnsi="宋体" w:cs="宋体"/>
          <w:sz w:val="24"/>
          <w:szCs w:val="24"/>
          <w:lang w:val="en-US" w:eastAsia="zh-CN"/>
        </w:rPr>
        <w:t>24.其他</w:t>
      </w:r>
      <w:r>
        <w:rPr>
          <w:rFonts w:hint="eastAsia" w:ascii="宋体" w:hAnsi="宋体" w:eastAsia="宋体" w:cs="宋体"/>
          <w:sz w:val="24"/>
          <w:szCs w:val="24"/>
          <w:lang w:val="en-US" w:eastAsia="zh-CN"/>
        </w:rPr>
        <w:t>要求：</w:t>
      </w:r>
      <w:r>
        <w:rPr>
          <w:rFonts w:hint="eastAsia" w:ascii="宋体" w:hAnsi="宋体" w:eastAsia="宋体" w:cs="宋体"/>
          <w:kern w:val="2"/>
          <w:sz w:val="24"/>
          <w:szCs w:val="24"/>
          <w:lang w:val="en-US" w:eastAsia="zh-CN" w:bidi="ar"/>
        </w:rPr>
        <w:t>企业每年不定期举行线下心理测量培训班。（提供至少一期培训班记录相关证明）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roman"/>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B25D40"/>
    <w:multiLevelType w:val="singleLevel"/>
    <w:tmpl w:val="BAB25D40"/>
    <w:lvl w:ilvl="0" w:tentative="0">
      <w:start w:val="1"/>
      <w:numFmt w:val="decimal"/>
      <w:suff w:val="nothing"/>
      <w:lvlText w:val="%1、"/>
      <w:lvlJc w:val="left"/>
    </w:lvl>
  </w:abstractNum>
  <w:abstractNum w:abstractNumId="1">
    <w:nsid w:val="C6E63AA0"/>
    <w:multiLevelType w:val="singleLevel"/>
    <w:tmpl w:val="C6E63AA0"/>
    <w:lvl w:ilvl="0" w:tentative="0">
      <w:start w:val="1"/>
      <w:numFmt w:val="decimal"/>
      <w:suff w:val="nothing"/>
      <w:lvlText w:val="（%1）"/>
      <w:lvlJc w:val="left"/>
    </w:lvl>
  </w:abstractNum>
  <w:abstractNum w:abstractNumId="2">
    <w:nsid w:val="E6629EB9"/>
    <w:multiLevelType w:val="singleLevel"/>
    <w:tmpl w:val="E6629EB9"/>
    <w:lvl w:ilvl="0" w:tentative="0">
      <w:start w:val="2"/>
      <w:numFmt w:val="decimal"/>
      <w:suff w:val="space"/>
      <w:lvlText w:val="%1."/>
      <w:lvlJc w:val="left"/>
    </w:lvl>
  </w:abstractNum>
  <w:abstractNum w:abstractNumId="3">
    <w:nsid w:val="1260129E"/>
    <w:multiLevelType w:val="multilevel"/>
    <w:tmpl w:val="1260129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10217A"/>
    <w:rsid w:val="131021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
    <w:name w:val="Title"/>
    <w:basedOn w:val="1"/>
    <w:qFormat/>
    <w:uiPriority w:val="0"/>
    <w:pPr>
      <w:jc w:val="center"/>
      <w:outlineLvl w:val="0"/>
    </w:pPr>
    <w:rPr>
      <w:b/>
      <w:sz w:val="32"/>
      <w:szCs w:val="20"/>
    </w:rPr>
  </w:style>
  <w:style w:type="paragraph" w:customStyle="1" w:styleId="7">
    <w:name w:val="List Paragraph"/>
    <w:basedOn w:val="1"/>
    <w:qFormat/>
    <w:uiPriority w:val="34"/>
    <w:pPr>
      <w:ind w:firstLine="420" w:firstLineChars="200"/>
    </w:pPr>
    <w:rPr>
      <w:rFonts w:ascii="Calibri" w:hAnsi="Calibri"/>
      <w:szCs w:val="22"/>
    </w:rPr>
  </w:style>
  <w:style w:type="paragraph" w:customStyle="1" w:styleId="8">
    <w:name w:val="正文（缩进）"/>
    <w:basedOn w:val="1"/>
    <w:next w:val="1"/>
    <w:semiHidden/>
    <w:qFormat/>
    <w:uiPriority w:val="0"/>
    <w:pPr>
      <w:spacing w:line="360" w:lineRule="auto"/>
      <w:ind w:firstLine="960"/>
    </w:pPr>
    <w:rPr>
      <w:rFonts w:eastAsia="等线"/>
      <w:spacing w:val="20"/>
      <w:kern w:val="0"/>
      <w:sz w:val="2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2025-12-12T07:44:00Z</dcterms:created>
  <dc:creator>王崴</dc:creator>
  <cp:lastModifiedBy>王崴</cp:lastModifiedBy>
  <dcterms:modified xsi:type="dcterms:W3CDTF">2025-12-12T07:45:45Z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943966072C484AF1B1E442E8A67AB9A8_11</vt:lpwstr>
  </property>
  <property fmtid="{D5CDD505-2E9C-101B-9397-08002B2CF9AE}" pid="4" name="KSOTemplateDocerSaveRecord">
    <vt:lpwstr>eyJoZGlkIjoiMDcyMmFjNmZjM2U5ODcyZjQ5NTE0NjNjMjU2OTE5OTIiLCJ1c2VySWQiOiI4NDYxOTIwMTUifQ==</vt:lpwstr>
  </property>
</Properties>
</file>