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4485">
      <w:pPr>
        <w:pStyle w:val="2"/>
        <w:tabs>
          <w:tab w:val="left" w:pos="0"/>
          <w:tab w:val="left" w:pos="3165"/>
          <w:tab w:val="center" w:pos="4153"/>
        </w:tabs>
        <w:autoSpaceDE w:val="0"/>
        <w:autoSpaceDN w:val="0"/>
        <w:adjustRightInd w:val="0"/>
        <w:spacing w:before="0" w:after="0" w:line="360" w:lineRule="auto"/>
        <w:ind w:firstLine="881"/>
        <w:jc w:val="center"/>
        <w:rPr>
          <w:rFonts w:hint="eastAsia" w:ascii="华文中宋" w:hAnsi="华文中宋" w:eastAsia="华文中宋"/>
        </w:rPr>
      </w:pPr>
      <w:r>
        <w:rPr>
          <w:rFonts w:hint="eastAsia" w:ascii="华文中宋" w:hAnsi="华文中宋" w:eastAsia="华文中宋"/>
        </w:rPr>
        <w:t>公开招标公告</w:t>
      </w:r>
    </w:p>
    <w:p w14:paraId="12D498A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00F02B1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rPr>
        <w:t>德胜街道202</w:t>
      </w:r>
      <w:r>
        <w:rPr>
          <w:rFonts w:hint="eastAsia" w:ascii="宋体" w:hAnsi="宋体" w:cs="宋体"/>
          <w:bCs/>
          <w:sz w:val="24"/>
          <w:lang w:val="en-US" w:eastAsia="zh-CN"/>
        </w:rPr>
        <w:t>6</w:t>
      </w:r>
      <w:r>
        <w:rPr>
          <w:rFonts w:hint="eastAsia" w:ascii="宋体" w:hAnsi="宋体" w:cs="宋体"/>
          <w:bCs/>
          <w:sz w:val="24"/>
        </w:rPr>
        <w:t>年保安项目</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r>
        <w:rPr>
          <w:rStyle w:val="16"/>
          <w:rFonts w:hint="eastAsia" w:ascii="宋体" w:hAnsi="宋体" w:cs="宋体"/>
          <w:color w:val="auto"/>
          <w:sz w:val="24"/>
          <w:szCs w:val="24"/>
          <w:u w:val="none"/>
        </w:rPr>
        <w:t>获取招标文件，并于</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点30分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3DE47A9A">
      <w:pPr>
        <w:pStyle w:val="3"/>
        <w:spacing w:before="0" w:after="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1404602">
      <w:pPr>
        <w:spacing w:line="360" w:lineRule="auto"/>
        <w:ind w:firstLine="480" w:firstLineChars="200"/>
        <w:rPr>
          <w:rFonts w:hint="eastAsia" w:ascii="宋体" w:hAnsi="宋体" w:cs="宋体"/>
          <w:sz w:val="24"/>
          <w:highlight w:val="none"/>
        </w:rPr>
      </w:pPr>
      <w:bookmarkStart w:id="1" w:name="_GoBack"/>
      <w:r>
        <w:rPr>
          <w:rFonts w:hint="eastAsia" w:ascii="宋体" w:hAnsi="宋体" w:cs="宋体"/>
          <w:sz w:val="24"/>
          <w:highlight w:val="none"/>
        </w:rPr>
        <w:t>1.项目编号：11010226210200023014-XM001</w:t>
      </w:r>
    </w:p>
    <w:bookmarkEnd w:id="1"/>
    <w:p w14:paraId="19CA68F6">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项目代理编号：HCZB-202</w:t>
      </w:r>
      <w:r>
        <w:rPr>
          <w:rFonts w:hint="eastAsia" w:ascii="宋体" w:hAnsi="宋体" w:cs="宋体"/>
          <w:sz w:val="24"/>
          <w:lang w:val="en-US" w:eastAsia="zh-CN"/>
        </w:rPr>
        <w:t>6</w:t>
      </w:r>
      <w:r>
        <w:rPr>
          <w:rFonts w:hint="eastAsia" w:ascii="宋体" w:hAnsi="宋体" w:cs="宋体"/>
          <w:sz w:val="24"/>
        </w:rPr>
        <w:t>-ZB00</w:t>
      </w:r>
      <w:r>
        <w:rPr>
          <w:rFonts w:hint="eastAsia" w:ascii="宋体" w:hAnsi="宋体" w:cs="宋体"/>
          <w:sz w:val="24"/>
          <w:lang w:val="en-US" w:eastAsia="zh-CN"/>
        </w:rPr>
        <w:t>38</w:t>
      </w:r>
    </w:p>
    <w:p w14:paraId="05295B9F">
      <w:pPr>
        <w:spacing w:line="360" w:lineRule="auto"/>
        <w:ind w:firstLine="480" w:firstLineChars="200"/>
        <w:rPr>
          <w:rFonts w:hint="eastAsia" w:ascii="宋体" w:hAnsi="宋体" w:cs="宋体"/>
          <w:sz w:val="24"/>
        </w:rPr>
      </w:pPr>
      <w:r>
        <w:rPr>
          <w:rFonts w:hint="eastAsia" w:ascii="宋体" w:hAnsi="宋体" w:cs="宋体"/>
          <w:sz w:val="24"/>
        </w:rPr>
        <w:t>2.项目名称：</w:t>
      </w:r>
      <w:bookmarkStart w:id="0" w:name="OLE_LINK1"/>
      <w:r>
        <w:rPr>
          <w:rFonts w:hint="eastAsia" w:ascii="宋体" w:hAnsi="宋体" w:cs="宋体"/>
          <w:bCs/>
          <w:sz w:val="24"/>
        </w:rPr>
        <w:t>德胜街道202</w:t>
      </w:r>
      <w:r>
        <w:rPr>
          <w:rFonts w:hint="eastAsia" w:ascii="宋体" w:hAnsi="宋体" w:cs="宋体"/>
          <w:bCs/>
          <w:sz w:val="24"/>
          <w:lang w:val="en-US" w:eastAsia="zh-CN"/>
        </w:rPr>
        <w:t>6</w:t>
      </w:r>
      <w:r>
        <w:rPr>
          <w:rFonts w:hint="eastAsia" w:ascii="宋体" w:hAnsi="宋体" w:cs="宋体"/>
          <w:bCs/>
          <w:sz w:val="24"/>
        </w:rPr>
        <w:t>年保安项目</w:t>
      </w:r>
      <w:bookmarkEnd w:id="0"/>
    </w:p>
    <w:p w14:paraId="1EAC8EDC">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lang w:eastAsia="zh-CN"/>
        </w:rPr>
        <w:t>661.44</w:t>
      </w:r>
      <w:r>
        <w:rPr>
          <w:rFonts w:hint="eastAsia" w:ascii="宋体" w:hAnsi="宋体" w:cs="宋体"/>
          <w:sz w:val="24"/>
        </w:rPr>
        <w:t>万元、项目最高限价（如有）：</w:t>
      </w:r>
      <w:r>
        <w:rPr>
          <w:rFonts w:hint="eastAsia" w:ascii="宋体" w:hAnsi="宋体" w:cs="宋体"/>
          <w:sz w:val="24"/>
          <w:u w:val="single"/>
          <w:lang w:eastAsia="zh-CN"/>
        </w:rPr>
        <w:t>661.44</w:t>
      </w:r>
      <w:r>
        <w:rPr>
          <w:rFonts w:hint="eastAsia" w:ascii="宋体" w:hAnsi="宋体" w:cs="宋体"/>
          <w:sz w:val="24"/>
        </w:rPr>
        <w:t>万元</w:t>
      </w:r>
    </w:p>
    <w:p w14:paraId="5CF15092">
      <w:pPr>
        <w:spacing w:line="360" w:lineRule="auto"/>
        <w:ind w:firstLine="480" w:firstLineChars="200"/>
        <w:rPr>
          <w:rFonts w:hint="eastAsia" w:ascii="宋体" w:hAnsi="宋体" w:cs="宋体"/>
          <w:sz w:val="24"/>
        </w:rPr>
      </w:pPr>
      <w:r>
        <w:rPr>
          <w:rFonts w:hint="eastAsia" w:ascii="宋体" w:hAnsi="宋体" w:cs="宋体"/>
          <w:sz w:val="24"/>
        </w:rPr>
        <w:t>4.采购需求：</w:t>
      </w:r>
    </w:p>
    <w:p w14:paraId="35892E58">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13"/>
        <w:tblW w:w="4996" w:type="pct"/>
        <w:jc w:val="center"/>
        <w:tblLayout w:type="autofit"/>
        <w:tblCellMar>
          <w:top w:w="0" w:type="dxa"/>
          <w:left w:w="108" w:type="dxa"/>
          <w:bottom w:w="0" w:type="dxa"/>
          <w:right w:w="108" w:type="dxa"/>
        </w:tblCellMar>
      </w:tblPr>
      <w:tblGrid>
        <w:gridCol w:w="616"/>
        <w:gridCol w:w="2023"/>
        <w:gridCol w:w="1459"/>
        <w:gridCol w:w="598"/>
        <w:gridCol w:w="3819"/>
      </w:tblGrid>
      <w:tr w14:paraId="5251360E">
        <w:tblPrEx>
          <w:tblCellMar>
            <w:top w:w="0" w:type="dxa"/>
            <w:left w:w="108" w:type="dxa"/>
            <w:bottom w:w="0" w:type="dxa"/>
            <w:right w:w="108" w:type="dxa"/>
          </w:tblCellMar>
        </w:tblPrEx>
        <w:trPr>
          <w:trHeight w:val="737"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6AC3B0F8">
            <w:pPr>
              <w:jc w:val="center"/>
              <w:rPr>
                <w:rFonts w:hint="eastAsia" w:ascii="宋体" w:hAnsi="宋体" w:cs="宋体"/>
                <w:color w:val="000000"/>
                <w:sz w:val="24"/>
              </w:rPr>
            </w:pPr>
            <w:r>
              <w:rPr>
                <w:rFonts w:hint="eastAsia" w:ascii="宋体" w:hAnsi="宋体" w:cs="宋体"/>
                <w:color w:val="000000"/>
                <w:sz w:val="24"/>
              </w:rPr>
              <w:t>包号</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7069137A">
            <w:pPr>
              <w:jc w:val="center"/>
              <w:rPr>
                <w:rFonts w:hint="eastAsia" w:ascii="宋体" w:hAnsi="宋体" w:cs="宋体"/>
                <w:color w:val="000000"/>
                <w:sz w:val="24"/>
              </w:rPr>
            </w:pPr>
            <w:r>
              <w:rPr>
                <w:rFonts w:hint="eastAsia" w:ascii="宋体" w:hAnsi="宋体" w:cs="宋体"/>
                <w:color w:val="000000"/>
                <w:sz w:val="24"/>
              </w:rPr>
              <w:t>标的名称</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0A1D130E">
            <w:pPr>
              <w:jc w:val="center"/>
              <w:rPr>
                <w:rFonts w:hint="eastAsia" w:ascii="宋体" w:hAnsi="宋体" w:cs="宋体"/>
                <w:color w:val="000000"/>
                <w:sz w:val="24"/>
              </w:rPr>
            </w:pPr>
            <w:r>
              <w:rPr>
                <w:rFonts w:hint="eastAsia" w:ascii="宋体" w:hAnsi="宋体" w:cs="宋体"/>
                <w:color w:val="000000"/>
                <w:sz w:val="24"/>
              </w:rPr>
              <w:t>采购包预算金额（万元）</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1870AA93">
            <w:pPr>
              <w:jc w:val="center"/>
              <w:rPr>
                <w:rFonts w:hint="eastAsia" w:ascii="宋体" w:hAnsi="宋体" w:cs="宋体"/>
                <w:color w:val="000000"/>
                <w:sz w:val="24"/>
              </w:rPr>
            </w:pPr>
            <w:r>
              <w:rPr>
                <w:rFonts w:hint="eastAsia" w:ascii="宋体" w:hAnsi="宋体" w:cs="宋体"/>
                <w:color w:val="000000"/>
                <w:sz w:val="24"/>
              </w:rPr>
              <w:t>数量</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354C7C81">
            <w:pPr>
              <w:jc w:val="center"/>
              <w:rPr>
                <w:rFonts w:hint="eastAsia" w:ascii="宋体" w:hAnsi="宋体" w:cs="宋体"/>
                <w:color w:val="000000"/>
                <w:sz w:val="24"/>
              </w:rPr>
            </w:pPr>
            <w:r>
              <w:rPr>
                <w:rFonts w:hint="eastAsia" w:ascii="宋体" w:hAnsi="宋体" w:cs="宋体"/>
                <w:color w:val="000000"/>
                <w:sz w:val="24"/>
              </w:rPr>
              <w:t>简要技术需求或服务要求</w:t>
            </w:r>
          </w:p>
        </w:tc>
      </w:tr>
      <w:tr w14:paraId="55F45A31">
        <w:tblPrEx>
          <w:tblCellMar>
            <w:top w:w="0" w:type="dxa"/>
            <w:left w:w="108" w:type="dxa"/>
            <w:bottom w:w="0" w:type="dxa"/>
            <w:right w:w="108" w:type="dxa"/>
          </w:tblCellMar>
        </w:tblPrEx>
        <w:trPr>
          <w:trHeight w:val="1042" w:hRule="atLeast"/>
          <w:jc w:val="center"/>
        </w:trPr>
        <w:tc>
          <w:tcPr>
            <w:tcW w:w="362" w:type="pct"/>
            <w:tcBorders>
              <w:top w:val="single" w:color="000000" w:sz="4" w:space="0"/>
              <w:left w:val="single" w:color="000000" w:sz="4" w:space="0"/>
              <w:bottom w:val="single" w:color="000000" w:sz="4" w:space="0"/>
              <w:right w:val="single" w:color="000000" w:sz="4" w:space="0"/>
              <w:tl2br w:val="nil"/>
              <w:tr2bl w:val="nil"/>
            </w:tcBorders>
            <w:vAlign w:val="center"/>
          </w:tcPr>
          <w:p w14:paraId="1093A515">
            <w:pPr>
              <w:jc w:val="center"/>
              <w:rPr>
                <w:rFonts w:hint="eastAsia" w:ascii="宋体" w:hAnsi="宋体" w:cs="宋体"/>
                <w:sz w:val="24"/>
              </w:rPr>
            </w:pPr>
            <w:r>
              <w:rPr>
                <w:rFonts w:hint="eastAsia" w:ascii="宋体" w:hAnsi="宋体" w:cs="宋体"/>
                <w:sz w:val="24"/>
              </w:rPr>
              <w:t>01</w:t>
            </w:r>
          </w:p>
        </w:tc>
        <w:tc>
          <w:tcPr>
            <w:tcW w:w="1187" w:type="pct"/>
            <w:tcBorders>
              <w:top w:val="single" w:color="000000" w:sz="4" w:space="0"/>
              <w:left w:val="single" w:color="000000" w:sz="4" w:space="0"/>
              <w:bottom w:val="single" w:color="000000" w:sz="4" w:space="0"/>
              <w:right w:val="single" w:color="000000" w:sz="4" w:space="0"/>
              <w:tl2br w:val="nil"/>
              <w:tr2bl w:val="nil"/>
            </w:tcBorders>
            <w:vAlign w:val="center"/>
          </w:tcPr>
          <w:p w14:paraId="0B30E2FC">
            <w:pPr>
              <w:jc w:val="center"/>
              <w:rPr>
                <w:rFonts w:hint="eastAsia" w:ascii="宋体" w:hAnsi="宋体" w:cs="宋体"/>
                <w:sz w:val="24"/>
              </w:rPr>
            </w:pPr>
            <w:r>
              <w:rPr>
                <w:rFonts w:hint="eastAsia" w:ascii="宋体" w:hAnsi="宋体" w:cs="宋体"/>
                <w:bCs/>
                <w:sz w:val="24"/>
              </w:rPr>
              <w:t>德胜街道</w:t>
            </w:r>
            <w:r>
              <w:rPr>
                <w:rFonts w:hint="eastAsia" w:ascii="宋体" w:hAnsi="宋体" w:cs="宋体"/>
                <w:bCs/>
                <w:sz w:val="24"/>
                <w:lang w:eastAsia="zh-CN"/>
              </w:rPr>
              <w:t>2026年</w:t>
            </w:r>
            <w:r>
              <w:rPr>
                <w:rFonts w:hint="eastAsia" w:ascii="宋体" w:hAnsi="宋体" w:cs="宋体"/>
                <w:bCs/>
                <w:sz w:val="24"/>
              </w:rPr>
              <w:t>保安项目</w:t>
            </w:r>
          </w:p>
        </w:tc>
        <w:tc>
          <w:tcPr>
            <w:tcW w:w="856" w:type="pct"/>
            <w:tcBorders>
              <w:top w:val="single" w:color="000000" w:sz="4" w:space="0"/>
              <w:left w:val="single" w:color="000000" w:sz="4" w:space="0"/>
              <w:bottom w:val="single" w:color="000000" w:sz="4" w:space="0"/>
              <w:right w:val="single" w:color="000000" w:sz="4" w:space="0"/>
              <w:tl2br w:val="nil"/>
              <w:tr2bl w:val="nil"/>
            </w:tcBorders>
            <w:vAlign w:val="center"/>
          </w:tcPr>
          <w:p w14:paraId="6D80948B">
            <w:pPr>
              <w:jc w:val="center"/>
              <w:rPr>
                <w:rFonts w:hint="eastAsia" w:ascii="宋体" w:hAnsi="宋体" w:eastAsia="宋体" w:cs="宋体"/>
                <w:sz w:val="24"/>
                <w:lang w:eastAsia="zh-CN"/>
              </w:rPr>
            </w:pPr>
            <w:r>
              <w:rPr>
                <w:rFonts w:hint="eastAsia" w:ascii="宋体" w:hAnsi="宋体" w:cs="宋体"/>
                <w:sz w:val="24"/>
                <w:lang w:eastAsia="zh-CN"/>
              </w:rPr>
              <w:t>661.44</w:t>
            </w:r>
          </w:p>
        </w:tc>
        <w:tc>
          <w:tcPr>
            <w:tcW w:w="351" w:type="pct"/>
            <w:tcBorders>
              <w:top w:val="single" w:color="000000" w:sz="4" w:space="0"/>
              <w:left w:val="single" w:color="000000" w:sz="4" w:space="0"/>
              <w:bottom w:val="single" w:color="000000" w:sz="4" w:space="0"/>
              <w:right w:val="single" w:color="000000" w:sz="4" w:space="0"/>
              <w:tl2br w:val="nil"/>
              <w:tr2bl w:val="nil"/>
            </w:tcBorders>
            <w:vAlign w:val="center"/>
          </w:tcPr>
          <w:p w14:paraId="78CF7EC5">
            <w:pPr>
              <w:jc w:val="center"/>
              <w:rPr>
                <w:rFonts w:hint="eastAsia" w:ascii="宋体" w:hAnsi="宋体" w:cs="宋体"/>
                <w:sz w:val="24"/>
              </w:rPr>
            </w:pPr>
            <w:r>
              <w:rPr>
                <w:rFonts w:hint="eastAsia" w:ascii="宋体" w:hAnsi="宋体" w:cs="宋体"/>
                <w:sz w:val="24"/>
              </w:rPr>
              <w:t>1项</w:t>
            </w:r>
          </w:p>
        </w:tc>
        <w:tc>
          <w:tcPr>
            <w:tcW w:w="2241" w:type="pct"/>
            <w:tcBorders>
              <w:top w:val="single" w:color="000000" w:sz="4" w:space="0"/>
              <w:left w:val="single" w:color="000000" w:sz="4" w:space="0"/>
              <w:bottom w:val="single" w:color="000000" w:sz="4" w:space="0"/>
              <w:right w:val="single" w:color="000000" w:sz="4" w:space="0"/>
              <w:tl2br w:val="nil"/>
              <w:tr2bl w:val="nil"/>
            </w:tcBorders>
            <w:vAlign w:val="center"/>
          </w:tcPr>
          <w:p w14:paraId="4B3F4985">
            <w:pPr>
              <w:pStyle w:val="6"/>
              <w:tabs>
                <w:tab w:val="left" w:pos="567"/>
              </w:tabs>
              <w:rPr>
                <w:sz w:val="24"/>
              </w:rPr>
            </w:pPr>
            <w:r>
              <w:rPr>
                <w:rFonts w:hint="eastAsia" w:ascii="宋体" w:hAnsi="宋体" w:cs="宋体"/>
                <w:bCs/>
                <w:sz w:val="24"/>
              </w:rPr>
              <w:t>为德胜街道辖区提供安全保卫服务，维持好居民正常生活及办公秩序，保护辖区内的居民生活生产安全。具体详见招标文件第五章 采购需求</w:t>
            </w:r>
          </w:p>
        </w:tc>
      </w:tr>
    </w:tbl>
    <w:p w14:paraId="1A34F2B4">
      <w:pPr>
        <w:spacing w:line="360" w:lineRule="auto"/>
        <w:ind w:firstLine="480" w:firstLineChars="200"/>
        <w:rPr>
          <w:rFonts w:hint="eastAsia" w:ascii="宋体" w:hAnsi="宋体" w:cs="宋体"/>
          <w:sz w:val="24"/>
        </w:rPr>
      </w:pPr>
      <w:r>
        <w:rPr>
          <w:rFonts w:hint="eastAsia" w:ascii="宋体" w:hAnsi="宋体" w:cs="宋体"/>
          <w:sz w:val="24"/>
        </w:rPr>
        <w:t>5.</w:t>
      </w:r>
      <w:r>
        <w:rPr>
          <w:sz w:val="24"/>
        </w:rPr>
        <w:t>合同履行期限</w:t>
      </w:r>
      <w:r>
        <w:rPr>
          <w:rFonts w:hint="eastAsia" w:ascii="宋体" w:hAnsi="宋体" w:cs="宋体"/>
          <w:sz w:val="24"/>
        </w:rPr>
        <w:t>：</w:t>
      </w:r>
      <w:r>
        <w:rPr>
          <w:rFonts w:hint="eastAsia" w:ascii="宋体" w:hAnsi="宋体" w:cs="宋体"/>
          <w:sz w:val="24"/>
          <w:lang w:eastAsia="zh-CN"/>
        </w:rPr>
        <w:t>2026年</w:t>
      </w:r>
      <w:r>
        <w:rPr>
          <w:rFonts w:hint="eastAsia" w:ascii="宋体" w:hAnsi="宋体" w:cs="宋体"/>
          <w:sz w:val="24"/>
        </w:rPr>
        <w:t>3月2日至202</w:t>
      </w:r>
      <w:r>
        <w:rPr>
          <w:rFonts w:hint="eastAsia" w:ascii="宋体" w:hAnsi="宋体" w:cs="宋体"/>
          <w:sz w:val="24"/>
          <w:lang w:val="en-US" w:eastAsia="zh-CN"/>
        </w:rPr>
        <w:t>7</w:t>
      </w:r>
      <w:r>
        <w:rPr>
          <w:rFonts w:hint="eastAsia" w:ascii="宋体" w:hAnsi="宋体" w:cs="宋体"/>
          <w:sz w:val="24"/>
        </w:rPr>
        <w:t>年3月1日。</w:t>
      </w:r>
    </w:p>
    <w:p w14:paraId="7C4FA241">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161080AA">
      <w:pPr>
        <w:pStyle w:val="3"/>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1224C6B6">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27E7FC80">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09CE7FD0">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520A02B6">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6516EA24">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 xml:space="preserve">本项目专门面向  □中小 </w:t>
      </w:r>
      <w:r>
        <w:rPr>
          <w:rFonts w:hint="eastAsia" w:ascii="宋体" w:hAnsi="宋体" w:cs="宋体"/>
          <w:b/>
          <w:sz w:val="24"/>
        </w:rPr>
        <w:t>■</w:t>
      </w:r>
      <w:r>
        <w:rPr>
          <w:rFonts w:hint="eastAsia" w:ascii="宋体" w:hAnsi="宋体" w:cs="宋体"/>
          <w:sz w:val="24"/>
        </w:rPr>
        <w:t>小微企业  采购。即：提供的货物全部由符合政策要求的中小/小微企业制造、服务全部由符合政策要求的中小/小微企业承接。</w:t>
      </w:r>
    </w:p>
    <w:p w14:paraId="3B2141BE">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05E3E7A0">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13399130">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22838A6C">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2B621C9D">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6DF08288">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3ECC90E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p>
    <w:p w14:paraId="48DF73D6">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hint="eastAsia" w:ascii="宋体" w:hAnsi="宋体" w:cs="宋体"/>
          <w:sz w:val="24"/>
          <w:u w:val="single"/>
        </w:rPr>
        <w:t>投标人须具有公安部门核发的《保安服务许可证》；</w:t>
      </w:r>
    </w:p>
    <w:p w14:paraId="3F6BBFFE">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lang w:val="en-US" w:eastAsia="zh-CN"/>
        </w:rPr>
        <w:t>2</w:t>
      </w:r>
      <w:r>
        <w:rPr>
          <w:rFonts w:hint="eastAsia" w:ascii="宋体" w:hAnsi="宋体" w:cs="宋体"/>
          <w:sz w:val="24"/>
          <w:u w:val="single"/>
          <w:lang w:eastAsia="zh-CN"/>
        </w:rPr>
        <w:t>）</w:t>
      </w:r>
      <w:r>
        <w:rPr>
          <w:rFonts w:hint="eastAsia" w:ascii="宋体" w:hAnsi="宋体" w:cs="宋体"/>
          <w:sz w:val="24"/>
          <w:u w:val="single"/>
        </w:rPr>
        <w:t>投标人必须为投标文件递交截止之日前未被列入“信用中国”网站（www.creditchina.gov.cn）失信被执行人和重大税收违法失信主体、未被列入“中国政府采购网”网站（www.ccgp.gov.cn）政府采购严重违法失信行为记录名单。</w:t>
      </w:r>
    </w:p>
    <w:p w14:paraId="23B158A7">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p>
    <w:p w14:paraId="65A2CF4A">
      <w:pPr>
        <w:pStyle w:val="3"/>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三、获取招标文件</w:t>
      </w:r>
    </w:p>
    <w:p w14:paraId="31F734CF">
      <w:pPr>
        <w:spacing w:line="360" w:lineRule="auto"/>
        <w:ind w:firstLine="480" w:firstLineChars="200"/>
        <w:rPr>
          <w:rFonts w:hint="eastAsia" w:ascii="宋体" w:hAnsi="宋体" w:cs="宋体"/>
          <w:sz w:val="24"/>
          <w:highlight w:val="none"/>
        </w:rPr>
      </w:pPr>
      <w:r>
        <w:rPr>
          <w:rFonts w:hint="eastAsia" w:ascii="宋体" w:hAnsi="宋体" w:cs="宋体"/>
          <w:sz w:val="24"/>
        </w:rPr>
        <w:t>1.时</w:t>
      </w:r>
      <w:r>
        <w:rPr>
          <w:rFonts w:hint="eastAsia" w:ascii="宋体" w:hAnsi="宋体" w:cs="宋体"/>
          <w:sz w:val="24"/>
          <w:highlight w:val="none"/>
        </w:rPr>
        <w:t>间：</w:t>
      </w:r>
      <w:r>
        <w:rPr>
          <w:rFonts w:hint="eastAsia" w:ascii="宋体" w:hAnsi="宋体" w:cs="宋体"/>
          <w:sz w:val="24"/>
          <w:highlight w:val="none"/>
          <w:lang w:eastAsia="zh-CN"/>
        </w:rPr>
        <w:t>2026年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日至</w:t>
      </w:r>
      <w:r>
        <w:rPr>
          <w:rFonts w:hint="eastAsia" w:ascii="宋体" w:hAnsi="宋体" w:cs="宋体"/>
          <w:sz w:val="24"/>
          <w:highlight w:val="none"/>
          <w:lang w:eastAsia="zh-CN"/>
        </w:rPr>
        <w:t>2026年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日，每天9</w:t>
      </w:r>
      <w:r>
        <w:rPr>
          <w:rFonts w:hint="eastAsia" w:ascii="宋体" w:hAnsi="宋体" w:cs="宋体"/>
          <w:sz w:val="24"/>
          <w:highlight w:val="none"/>
          <w:lang w:eastAsia="zh-CN"/>
        </w:rPr>
        <w:t>:</w:t>
      </w:r>
      <w:r>
        <w:rPr>
          <w:rFonts w:hint="eastAsia" w:ascii="宋体" w:hAnsi="宋体" w:cs="宋体"/>
          <w:sz w:val="24"/>
          <w:highlight w:val="none"/>
        </w:rPr>
        <w:t>00至12</w:t>
      </w:r>
      <w:r>
        <w:rPr>
          <w:rFonts w:hint="eastAsia" w:ascii="宋体" w:hAnsi="宋体" w:cs="宋体"/>
          <w:sz w:val="24"/>
          <w:highlight w:val="none"/>
          <w:lang w:eastAsia="zh-CN"/>
        </w:rPr>
        <w:t>:</w:t>
      </w:r>
      <w:r>
        <w:rPr>
          <w:rFonts w:hint="eastAsia" w:ascii="宋体" w:hAnsi="宋体" w:cs="宋体"/>
          <w:sz w:val="24"/>
          <w:highlight w:val="none"/>
        </w:rPr>
        <w:t>00，下午13</w:t>
      </w:r>
      <w:r>
        <w:rPr>
          <w:rFonts w:hint="eastAsia" w:ascii="宋体" w:hAnsi="宋体" w:cs="宋体"/>
          <w:sz w:val="24"/>
          <w:highlight w:val="none"/>
          <w:lang w:eastAsia="zh-CN"/>
        </w:rPr>
        <w:t>:</w:t>
      </w:r>
      <w:r>
        <w:rPr>
          <w:rFonts w:hint="eastAsia" w:ascii="宋体" w:hAnsi="宋体" w:cs="宋体"/>
          <w:sz w:val="24"/>
          <w:highlight w:val="none"/>
        </w:rPr>
        <w:t>00至17</w:t>
      </w:r>
      <w:r>
        <w:rPr>
          <w:rFonts w:hint="eastAsia" w:ascii="宋体" w:hAnsi="宋体" w:cs="宋体"/>
          <w:sz w:val="24"/>
          <w:highlight w:val="none"/>
          <w:lang w:eastAsia="zh-CN"/>
        </w:rPr>
        <w:t>:</w:t>
      </w:r>
      <w:r>
        <w:rPr>
          <w:rFonts w:hint="eastAsia" w:ascii="宋体" w:hAnsi="宋体" w:cs="宋体"/>
          <w:sz w:val="24"/>
          <w:highlight w:val="none"/>
        </w:rPr>
        <w:t>00（北京时间，法定节假日除外）</w:t>
      </w:r>
    </w:p>
    <w:p w14:paraId="73B1A46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00FC7D34">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715BE484">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6D5A97BC">
      <w:pPr>
        <w:pStyle w:val="3"/>
        <w:widowControl/>
        <w:spacing w:before="0" w:line="360" w:lineRule="auto"/>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477BEF5F">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sz w:val="24"/>
          <w:highlight w:val="none"/>
          <w:lang w:eastAsia="zh-CN"/>
        </w:rPr>
        <w:t>2026年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r>
        <w:rPr>
          <w:rFonts w:hint="eastAsia" w:ascii="宋体" w:hAnsi="宋体" w:cs="宋体"/>
          <w:sz w:val="24"/>
          <w:highlight w:val="none"/>
          <w:lang w:val="en-US" w:eastAsia="zh-CN"/>
        </w:rPr>
        <w:t>9时</w:t>
      </w:r>
      <w:r>
        <w:rPr>
          <w:rFonts w:hint="eastAsia" w:ascii="宋体" w:hAnsi="宋体" w:cs="宋体"/>
          <w:sz w:val="24"/>
          <w:highlight w:val="none"/>
        </w:rPr>
        <w:t>30分</w:t>
      </w:r>
      <w:r>
        <w:rPr>
          <w:rFonts w:hint="eastAsia" w:ascii="宋体" w:hAnsi="宋体" w:cs="宋体"/>
          <w:bCs/>
          <w:sz w:val="24"/>
          <w:highlight w:val="none"/>
          <w:lang w:bidi="ar"/>
        </w:rPr>
        <w:t>（北京时间）</w:t>
      </w:r>
    </w:p>
    <w:p w14:paraId="789AF4E3">
      <w:pPr>
        <w:spacing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地点：北京市丰台区广安路9号国投财富广场6号楼15层1518第</w:t>
      </w:r>
      <w:r>
        <w:rPr>
          <w:rFonts w:hint="eastAsia" w:ascii="宋体" w:hAnsi="宋体" w:cs="宋体"/>
          <w:sz w:val="24"/>
          <w:highlight w:val="none"/>
          <w:lang w:val="en-US" w:eastAsia="zh-CN" w:bidi="ar"/>
        </w:rPr>
        <w:t>四</w:t>
      </w:r>
      <w:r>
        <w:rPr>
          <w:rFonts w:hint="eastAsia" w:ascii="宋体" w:hAnsi="宋体" w:cs="宋体"/>
          <w:sz w:val="24"/>
          <w:highlight w:val="none"/>
          <w:lang w:bidi="ar"/>
        </w:rPr>
        <w:t>会议室</w:t>
      </w:r>
      <w:r>
        <w:rPr>
          <w:rFonts w:hint="eastAsia" w:ascii="宋体" w:hAnsi="宋体" w:cs="宋体"/>
          <w:sz w:val="24"/>
          <w:highlight w:val="none"/>
          <w:lang w:val="zh-TW"/>
        </w:rPr>
        <w:t>。</w:t>
      </w:r>
    </w:p>
    <w:p w14:paraId="6BB19F73">
      <w:pPr>
        <w:pStyle w:val="3"/>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183EE9B4">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409859A9">
      <w:pPr>
        <w:pStyle w:val="3"/>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2FB475DF">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1.本项目需要落实的政府采购政策：节约能源、保护环境、扶持不发达地区和少数民族地区、促进中小微企业发展、支持监狱、戒毒企业发展、促进残疾人就业、支持脱贫等政府采购政策。</w:t>
      </w:r>
    </w:p>
    <w:p w14:paraId="391ABECF">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5216DA0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51B6F5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72EDF5CC">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2DFB76FD">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2310A6B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50D7CBE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01B5996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2ECB11B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F7422C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65680A9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36AD67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14B3438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3C31EB1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144D1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3FDE114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45495A75">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2A2024E7">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2E348910">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307AE7CE">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761B9E21">
      <w:pPr>
        <w:spacing w:line="360" w:lineRule="auto"/>
        <w:ind w:firstLine="480" w:firstLineChars="200"/>
        <w:rPr>
          <w:rFonts w:hint="eastAsia" w:ascii="宋体" w:hAnsi="宋体" w:cs="宋体"/>
          <w:sz w:val="24"/>
        </w:rPr>
      </w:pPr>
      <w:r>
        <w:rPr>
          <w:rFonts w:hint="eastAsia" w:ascii="宋体" w:hAnsi="宋体" w:cs="宋体"/>
          <w:sz w:val="24"/>
        </w:rPr>
        <w:t>3.本项目招标公告在中国政府采购网、北京市政府采购网同步发布。</w:t>
      </w:r>
    </w:p>
    <w:p w14:paraId="1C8E3F18">
      <w:pPr>
        <w:pStyle w:val="3"/>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18172CCD">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4C1E66F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称：北京市西城区人民政府德胜街道办事处</w:t>
      </w:r>
    </w:p>
    <w:p w14:paraId="456148A1">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址：北京市西城区德外教场口街9号院丙9号</w:t>
      </w:r>
    </w:p>
    <w:p w14:paraId="402C3117">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w:t>
      </w:r>
      <w:r>
        <w:rPr>
          <w:rFonts w:hint="eastAsia" w:ascii="宋体" w:hAnsi="宋体" w:cs="宋体"/>
          <w:sz w:val="24"/>
          <w:highlight w:val="none"/>
        </w:rPr>
        <w:t>：刁</w:t>
      </w:r>
      <w:r>
        <w:rPr>
          <w:rFonts w:hint="eastAsia" w:ascii="宋体" w:hAnsi="宋体" w:cs="宋体"/>
          <w:sz w:val="24"/>
          <w:highlight w:val="none"/>
          <w:lang w:val="en-US" w:eastAsia="zh-CN"/>
        </w:rPr>
        <w:t>老师</w:t>
      </w:r>
      <w:r>
        <w:rPr>
          <w:rFonts w:hint="eastAsia" w:ascii="宋体" w:hAnsi="宋体" w:cs="宋体"/>
          <w:sz w:val="24"/>
          <w:highlight w:val="none"/>
        </w:rPr>
        <w:t xml:space="preserve"> 010-82067285</w:t>
      </w:r>
    </w:p>
    <w:p w14:paraId="7A6408B5">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6AAF014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56D13F56">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34779CB6">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联系方式：崔丽洁、赵娜、</w:t>
      </w:r>
      <w:r>
        <w:rPr>
          <w:rFonts w:hint="eastAsia" w:ascii="宋体" w:hAnsi="宋体" w:cs="宋体"/>
          <w:sz w:val="24"/>
          <w:lang w:eastAsia="zh-CN"/>
        </w:rPr>
        <w:t>白敏娜</w:t>
      </w:r>
      <w:r>
        <w:rPr>
          <w:rFonts w:hint="eastAsia" w:ascii="宋体" w:hAnsi="宋体" w:cs="宋体"/>
          <w:sz w:val="24"/>
        </w:rPr>
        <w:t>、刘金秀、金珊、贾东敏、姚冲、马凯</w:t>
      </w:r>
      <w:r>
        <w:rPr>
          <w:rFonts w:hint="eastAsia" w:hAnsi="宋体" w:cs="宋体"/>
          <w:sz w:val="24"/>
        </w:rPr>
        <w:t xml:space="preserve"> </w:t>
      </w:r>
      <w:r>
        <w:rPr>
          <w:rFonts w:hint="eastAsia" w:ascii="宋体" w:hAnsi="宋体" w:cs="宋体"/>
          <w:sz w:val="24"/>
        </w:rPr>
        <w:t>010-63509799-</w:t>
      </w:r>
      <w:r>
        <w:rPr>
          <w:rFonts w:hint="eastAsia" w:ascii="宋体" w:hAnsi="宋体" w:cs="宋体"/>
          <w:sz w:val="24"/>
          <w:lang w:eastAsia="zh-CN"/>
        </w:rPr>
        <w:t>8022、8076、8034</w:t>
      </w:r>
    </w:p>
    <w:p w14:paraId="6BC3BD1E">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4F3B2148">
      <w:pPr>
        <w:pStyle w:val="9"/>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w:t>
      </w:r>
      <w:r>
        <w:rPr>
          <w:rFonts w:hint="eastAsia" w:hAnsi="宋体" w:cs="宋体"/>
          <w:sz w:val="24"/>
          <w:lang w:eastAsia="zh-CN"/>
        </w:rPr>
        <w:t>白敏娜</w:t>
      </w:r>
      <w:r>
        <w:rPr>
          <w:rFonts w:hAnsi="宋体" w:cs="宋体"/>
          <w:sz w:val="24"/>
        </w:rPr>
        <w:t>、刘金秀、金珊、贾东敏、姚冲、马凯</w:t>
      </w:r>
    </w:p>
    <w:p w14:paraId="1B3DB1E4">
      <w:pPr>
        <w:spacing w:line="360" w:lineRule="auto"/>
        <w:ind w:firstLine="720" w:firstLineChars="300"/>
      </w:pPr>
      <w:r>
        <w:rPr>
          <w:rFonts w:hAnsi="宋体" w:cs="宋体"/>
          <w:sz w:val="24"/>
        </w:rPr>
        <w:t>电      话：</w:t>
      </w:r>
      <w:r>
        <w:rPr>
          <w:rFonts w:hint="eastAsia" w:ascii="宋体" w:hAnsi="宋体" w:eastAsia="宋体" w:cs="宋体"/>
          <w:sz w:val="24"/>
        </w:rPr>
        <w:t>010-63509799-</w:t>
      </w:r>
      <w:r>
        <w:rPr>
          <w:rFonts w:hint="eastAsia" w:ascii="宋体" w:hAnsi="宋体" w:eastAsia="宋体" w:cs="宋体"/>
          <w:sz w:val="24"/>
          <w:lang w:eastAsia="zh-CN"/>
        </w:rPr>
        <w:t>8022、8076、8034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65A46"/>
    <w:rsid w:val="001E394A"/>
    <w:rsid w:val="001F4EA2"/>
    <w:rsid w:val="00215515"/>
    <w:rsid w:val="00216EF1"/>
    <w:rsid w:val="00226858"/>
    <w:rsid w:val="00250E22"/>
    <w:rsid w:val="003053C1"/>
    <w:rsid w:val="003058FD"/>
    <w:rsid w:val="00316189"/>
    <w:rsid w:val="00332178"/>
    <w:rsid w:val="003650E6"/>
    <w:rsid w:val="0037431B"/>
    <w:rsid w:val="003C2F1A"/>
    <w:rsid w:val="003D4D94"/>
    <w:rsid w:val="003F7875"/>
    <w:rsid w:val="0041370D"/>
    <w:rsid w:val="00471B64"/>
    <w:rsid w:val="00494598"/>
    <w:rsid w:val="004E4B34"/>
    <w:rsid w:val="005824D4"/>
    <w:rsid w:val="00592228"/>
    <w:rsid w:val="005A29DD"/>
    <w:rsid w:val="005B6E8B"/>
    <w:rsid w:val="00631282"/>
    <w:rsid w:val="006B6FD4"/>
    <w:rsid w:val="006C447E"/>
    <w:rsid w:val="006E16E4"/>
    <w:rsid w:val="006E3BF9"/>
    <w:rsid w:val="00714029"/>
    <w:rsid w:val="00714603"/>
    <w:rsid w:val="00716745"/>
    <w:rsid w:val="0077078A"/>
    <w:rsid w:val="007C5B66"/>
    <w:rsid w:val="007D7C3B"/>
    <w:rsid w:val="007F0A4E"/>
    <w:rsid w:val="00801424"/>
    <w:rsid w:val="00810B4C"/>
    <w:rsid w:val="008919A3"/>
    <w:rsid w:val="00896CC4"/>
    <w:rsid w:val="008A42EF"/>
    <w:rsid w:val="00921CC3"/>
    <w:rsid w:val="00925EA6"/>
    <w:rsid w:val="009357A3"/>
    <w:rsid w:val="009A6D5E"/>
    <w:rsid w:val="009E4E6F"/>
    <w:rsid w:val="00A16DCD"/>
    <w:rsid w:val="00A356A4"/>
    <w:rsid w:val="00A95530"/>
    <w:rsid w:val="00AC51E9"/>
    <w:rsid w:val="00AE75D4"/>
    <w:rsid w:val="00B242A7"/>
    <w:rsid w:val="00C123E5"/>
    <w:rsid w:val="00C21273"/>
    <w:rsid w:val="00C269A7"/>
    <w:rsid w:val="00D24EA1"/>
    <w:rsid w:val="00D41394"/>
    <w:rsid w:val="00D87402"/>
    <w:rsid w:val="00DC5EF2"/>
    <w:rsid w:val="00DD6FB5"/>
    <w:rsid w:val="00E00279"/>
    <w:rsid w:val="00E946BB"/>
    <w:rsid w:val="00EF5033"/>
    <w:rsid w:val="00F52754"/>
    <w:rsid w:val="00F55B61"/>
    <w:rsid w:val="00FA6115"/>
    <w:rsid w:val="00FC4C28"/>
    <w:rsid w:val="019779D5"/>
    <w:rsid w:val="01AA1407"/>
    <w:rsid w:val="044036B7"/>
    <w:rsid w:val="092C4B5A"/>
    <w:rsid w:val="096807EB"/>
    <w:rsid w:val="09C32013"/>
    <w:rsid w:val="0EEC54CF"/>
    <w:rsid w:val="101B08DF"/>
    <w:rsid w:val="122C1ACF"/>
    <w:rsid w:val="12332670"/>
    <w:rsid w:val="12486D9E"/>
    <w:rsid w:val="147144F6"/>
    <w:rsid w:val="17101F77"/>
    <w:rsid w:val="182501E1"/>
    <w:rsid w:val="1A1D076E"/>
    <w:rsid w:val="1A763000"/>
    <w:rsid w:val="1B0F4B9F"/>
    <w:rsid w:val="1B717DF3"/>
    <w:rsid w:val="1DA6682E"/>
    <w:rsid w:val="1F525FB8"/>
    <w:rsid w:val="2031330F"/>
    <w:rsid w:val="2355768F"/>
    <w:rsid w:val="2515637F"/>
    <w:rsid w:val="26AD77E2"/>
    <w:rsid w:val="299A59FA"/>
    <w:rsid w:val="2A317DDE"/>
    <w:rsid w:val="2AA8279A"/>
    <w:rsid w:val="2AC923B3"/>
    <w:rsid w:val="31A62339"/>
    <w:rsid w:val="31E626A4"/>
    <w:rsid w:val="38557936"/>
    <w:rsid w:val="3D646077"/>
    <w:rsid w:val="3E0E4AA2"/>
    <w:rsid w:val="3EE6289D"/>
    <w:rsid w:val="41865B62"/>
    <w:rsid w:val="45B85ED0"/>
    <w:rsid w:val="462B0663"/>
    <w:rsid w:val="47A934A7"/>
    <w:rsid w:val="49154CC0"/>
    <w:rsid w:val="49FA5194"/>
    <w:rsid w:val="4A1C1E51"/>
    <w:rsid w:val="4CD2753F"/>
    <w:rsid w:val="53974572"/>
    <w:rsid w:val="5C367F47"/>
    <w:rsid w:val="5D7646F6"/>
    <w:rsid w:val="5E501768"/>
    <w:rsid w:val="61011DFA"/>
    <w:rsid w:val="62F7077A"/>
    <w:rsid w:val="63D15F9E"/>
    <w:rsid w:val="642873A1"/>
    <w:rsid w:val="67D9063A"/>
    <w:rsid w:val="692A5B18"/>
    <w:rsid w:val="6A672180"/>
    <w:rsid w:val="6E527997"/>
    <w:rsid w:val="6F2911A5"/>
    <w:rsid w:val="72E61148"/>
    <w:rsid w:val="73D06E12"/>
    <w:rsid w:val="74E53270"/>
    <w:rsid w:val="79077609"/>
    <w:rsid w:val="7943685D"/>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unhideWhenUsed/>
    <w:qFormat/>
    <w:uiPriority w:val="99"/>
    <w:pPr>
      <w:spacing w:after="120"/>
    </w:pPr>
    <w:rPr>
      <w:rFonts w:ascii="Calibri" w:hAnsi="Calibri"/>
      <w:szCs w:val="24"/>
    </w:rPr>
  </w:style>
  <w:style w:type="paragraph" w:styleId="7">
    <w:name w:val="Body Text Indent"/>
    <w:basedOn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link w:val="21"/>
    <w:autoRedefine/>
    <w:qFormat/>
    <w:uiPriority w:val="0"/>
    <w:rPr>
      <w:rFonts w:ascii="宋体" w:hAnsi="Courier New" w:eastAsiaTheme="minorEastAsia" w:cstheme="minorBidi"/>
      <w:szCs w:val="22"/>
    </w:rPr>
  </w:style>
  <w:style w:type="paragraph" w:styleId="10">
    <w:name w:val="footer"/>
    <w:basedOn w:val="1"/>
    <w:link w:val="19"/>
    <w:autoRedefine/>
    <w:qFormat/>
    <w:uiPriority w:val="0"/>
    <w:pPr>
      <w:tabs>
        <w:tab w:val="center" w:pos="4153"/>
        <w:tab w:val="right" w:pos="8306"/>
      </w:tabs>
      <w:snapToGrid w:val="0"/>
      <w:jc w:val="left"/>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next w:val="1"/>
    <w:autoRedefine/>
    <w:qFormat/>
    <w:uiPriority w:val="0"/>
    <w:pPr>
      <w:spacing w:after="120" w:line="480" w:lineRule="exact"/>
      <w:ind w:left="420" w:leftChars="200"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563C1" w:themeColor="hyperlink"/>
      <w:u w:val="single"/>
      <w14:textFill>
        <w14:solidFill>
          <w14:schemeClr w14:val="hlink"/>
        </w14:solidFill>
      </w14:textFill>
    </w:rPr>
  </w:style>
  <w:style w:type="paragraph" w:styleId="17">
    <w:name w:val="List Paragraph"/>
    <w:basedOn w:val="1"/>
    <w:autoRedefine/>
    <w:qFormat/>
    <w:uiPriority w:val="34"/>
    <w:pPr>
      <w:ind w:firstLine="420" w:firstLineChars="200"/>
    </w:pPr>
  </w:style>
  <w:style w:type="character" w:customStyle="1" w:styleId="18">
    <w:name w:val="页眉 字符"/>
    <w:basedOn w:val="15"/>
    <w:link w:val="11"/>
    <w:autoRedefine/>
    <w:qFormat/>
    <w:uiPriority w:val="0"/>
    <w:rPr>
      <w:kern w:val="2"/>
      <w:sz w:val="18"/>
      <w:szCs w:val="18"/>
    </w:rPr>
  </w:style>
  <w:style w:type="character" w:customStyle="1" w:styleId="19">
    <w:name w:val="页脚 字符"/>
    <w:basedOn w:val="15"/>
    <w:link w:val="10"/>
    <w:autoRedefine/>
    <w:qFormat/>
    <w:uiPriority w:val="0"/>
    <w:rPr>
      <w:kern w:val="2"/>
      <w:sz w:val="18"/>
      <w:szCs w:val="18"/>
    </w:rPr>
  </w:style>
  <w:style w:type="character" w:customStyle="1" w:styleId="20">
    <w:name w:val="NormalCharacter"/>
    <w:autoRedefine/>
    <w:qFormat/>
    <w:uiPriority w:val="0"/>
  </w:style>
  <w:style w:type="character" w:customStyle="1" w:styleId="21">
    <w:name w:val="纯文本 字符2"/>
    <w:link w:val="9"/>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2132</Words>
  <Characters>2453</Characters>
  <Lines>19</Lines>
  <Paragraphs>5</Paragraphs>
  <TotalTime>0</TotalTime>
  <ScaleCrop>false</ScaleCrop>
  <LinksUpToDate>false</LinksUpToDate>
  <CharactersWithSpaces>2512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2026-01-23T05:41:31Z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57FCE2EF35C4423494CF296A616B04B2</vt:lpwstr>
  </property>
  <property fmtid="{D5CDD505-2E9C-101B-9397-08002B2CF9AE}" pid="4" name="KSOTemplateDocerSaveRecord">
    <vt:lpwstr>eyJoZGlkIjoiNTVhZmI0Nzg3ZGQ5MTBjNjgxYWNiMGUzOTQ3NWRmMTciLCJ1c2VySWQiOiIyNzgzNzQwNDYifQ==</vt:lpwstr>
  </property>
</Properties>
</file>