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C951" w14:textId="77777777" w:rsidR="00865D49" w:rsidRPr="00865D49" w:rsidRDefault="00865D49" w:rsidP="00865D49">
      <w:pPr>
        <w:jc w:val="center"/>
        <w:rPr>
          <w:b/>
          <w:bCs/>
        </w:rPr>
      </w:pPr>
      <w:r w:rsidRPr="00865D49">
        <w:rPr>
          <w:b/>
          <w:bCs/>
        </w:rPr>
        <w:t>北京市第三中学食堂用工服务采购竞争性磋商公告</w:t>
      </w:r>
    </w:p>
    <w:p w14:paraId="19660590" w14:textId="77777777" w:rsidR="00865D49" w:rsidRPr="00865D49" w:rsidRDefault="00865D49" w:rsidP="00865D49">
      <w:r w:rsidRPr="00865D49">
        <w:t>项目概况</w:t>
      </w:r>
    </w:p>
    <w:p w14:paraId="79F036AE" w14:textId="77777777" w:rsidR="00865D49" w:rsidRPr="00865D49" w:rsidRDefault="00865D49" w:rsidP="00865D49">
      <w:r w:rsidRPr="00865D49">
        <w:t>北京市第三中学食堂用工服务采购采购项目的潜在供应商应在北京市政府采购电子交易平台。获取采购文件，并于2026-02-09 13:30（北京时间）前提交响应文件。</w:t>
      </w:r>
    </w:p>
    <w:p w14:paraId="0F6EBB75" w14:textId="77777777" w:rsidR="00865D49" w:rsidRPr="00865D49" w:rsidRDefault="00865D49" w:rsidP="00865D49">
      <w:r w:rsidRPr="00865D49">
        <w:rPr>
          <w:b/>
          <w:bCs/>
        </w:rPr>
        <w:t>一、项目基本情况</w:t>
      </w:r>
    </w:p>
    <w:p w14:paraId="261A2FED" w14:textId="77777777" w:rsidR="00865D49" w:rsidRPr="00865D49" w:rsidRDefault="00865D49" w:rsidP="00865D49">
      <w:r w:rsidRPr="00865D49">
        <w:t>项目编号：11010226210200022946-XM001</w:t>
      </w:r>
    </w:p>
    <w:p w14:paraId="55AD6852" w14:textId="77777777" w:rsidR="00865D49" w:rsidRPr="00865D49" w:rsidRDefault="00865D49" w:rsidP="00865D49">
      <w:r w:rsidRPr="00865D49">
        <w:t>项目名称：北京市第三中学食堂用工服务采购</w:t>
      </w:r>
    </w:p>
    <w:p w14:paraId="7887E7BB" w14:textId="77777777" w:rsidR="00865D49" w:rsidRPr="00865D49" w:rsidRDefault="00865D49" w:rsidP="00865D49">
      <w:r w:rsidRPr="00865D49">
        <w:t>采购方式：竞争性磋商</w:t>
      </w:r>
    </w:p>
    <w:p w14:paraId="10D1D7E3" w14:textId="77777777" w:rsidR="00865D49" w:rsidRPr="00865D49" w:rsidRDefault="00865D49" w:rsidP="00865D49">
      <w:r w:rsidRPr="00865D49">
        <w:t>预算金额：122.4 万元（人民币）</w:t>
      </w:r>
    </w:p>
    <w:p w14:paraId="5D53E91E" w14:textId="77777777" w:rsidR="00865D49" w:rsidRPr="00865D49" w:rsidRDefault="00865D49" w:rsidP="00865D49">
      <w:r w:rsidRPr="00865D49">
        <w:t>最高限价：122.4 万元（人民币）</w:t>
      </w:r>
    </w:p>
    <w:p w14:paraId="772312F0" w14:textId="77777777" w:rsidR="00865D49" w:rsidRPr="00865D49" w:rsidRDefault="00865D49" w:rsidP="00865D49">
      <w:r w:rsidRPr="00865D49">
        <w:t>采购需求：</w:t>
      </w:r>
    </w:p>
    <w:p w14:paraId="179A88BC" w14:textId="77777777" w:rsidR="00865D49" w:rsidRPr="00865D49" w:rsidRDefault="00865D49" w:rsidP="00865D49">
      <w:r w:rsidRPr="00865D49">
        <w:t>按照采购人要求为北京市第三中学初中部及高中部全体师生提供餐饮服务。 用工为18人（具体内容详见第四章采购服务需求）. 经营场所分为初中部及高中部，初中部地址为西城大红罗厂街甲25号，高中部地址为西城区富国街3号。</w:t>
      </w:r>
    </w:p>
    <w:p w14:paraId="1E7C5E67" w14:textId="77777777" w:rsidR="00865D49" w:rsidRPr="00865D49" w:rsidRDefault="00865D49" w:rsidP="00865D49">
      <w:r w:rsidRPr="00865D49">
        <w:t>合同履行期限：12个月</w:t>
      </w:r>
    </w:p>
    <w:p w14:paraId="243E618C" w14:textId="77777777" w:rsidR="00865D49" w:rsidRPr="00865D49" w:rsidRDefault="00865D49" w:rsidP="00865D49">
      <w:r w:rsidRPr="00865D49">
        <w:t>本项目不接受联合体投标。</w:t>
      </w:r>
    </w:p>
    <w:p w14:paraId="08310052" w14:textId="77777777" w:rsidR="00865D49" w:rsidRPr="00865D49" w:rsidRDefault="00865D49" w:rsidP="00865D49">
      <w:r w:rsidRPr="00865D49">
        <w:rPr>
          <w:b/>
          <w:bCs/>
        </w:rPr>
        <w:t>二、申请人的资格要求：</w:t>
      </w:r>
    </w:p>
    <w:p w14:paraId="5AE5EFB4" w14:textId="77777777" w:rsidR="00865D49" w:rsidRPr="00865D49" w:rsidRDefault="00865D49" w:rsidP="00865D49">
      <w:r w:rsidRPr="00865D49">
        <w:t>1.满足《中华人民共和国政府采购法》第二十二条规定；</w:t>
      </w:r>
    </w:p>
    <w:p w14:paraId="4229A2C8" w14:textId="77777777" w:rsidR="00865D49" w:rsidRPr="00865D49" w:rsidRDefault="00865D49" w:rsidP="00865D49">
      <w:r w:rsidRPr="00865D49">
        <w:t>2.落实政府采购政策需满足的资格要求：</w:t>
      </w:r>
    </w:p>
    <w:p w14:paraId="5256BD0E" w14:textId="77777777" w:rsidR="00865D49" w:rsidRPr="00865D49" w:rsidRDefault="00865D49" w:rsidP="00865D49">
      <w:r w:rsidRPr="00865D49">
        <w:t>/</w:t>
      </w:r>
    </w:p>
    <w:p w14:paraId="649F993A" w14:textId="77777777" w:rsidR="00865D49" w:rsidRPr="00865D49" w:rsidRDefault="00865D49" w:rsidP="00865D49">
      <w:r w:rsidRPr="00865D49">
        <w:t>3.本项目的特定资格要求：</w:t>
      </w:r>
    </w:p>
    <w:p w14:paraId="59C6296D" w14:textId="77777777" w:rsidR="00865D49" w:rsidRPr="00865D49" w:rsidRDefault="00865D49" w:rsidP="00865D49">
      <w:r w:rsidRPr="00865D49">
        <w:t>（1）信用信息查询记录（供应商的信用记录应符合财库[2016]125号文规定。近三年被“信用中国”网站、“中国政府采购网”网站列入失信被执行人、重大税收违法失信主体、政府采购严重违法失信行为记录名单的，不得参加本次项目的磋商，供应商无需提供，由采购代理机构到国家规定网站查询打印）；</w:t>
      </w:r>
    </w:p>
    <w:p w14:paraId="22300EE5" w14:textId="77777777" w:rsidR="00865D49" w:rsidRPr="00865D49" w:rsidRDefault="00865D49" w:rsidP="00865D49">
      <w:r w:rsidRPr="00865D49">
        <w:t>（2）单位负责人为同一人或者存在直接控股、管理关系的不同供应商，不得参加同一合同项下的政府采购活动。除单一来源采购项目外，为采购项目提供整体设计、规范编制或者项目管理、检测等服务的供应商，不得再参加该采购项目的其他采购活动；</w:t>
      </w:r>
    </w:p>
    <w:p w14:paraId="28B827EE" w14:textId="77777777" w:rsidR="00865D49" w:rsidRPr="00865D49" w:rsidRDefault="00865D49" w:rsidP="00865D49">
      <w:r w:rsidRPr="00865D49">
        <w:rPr>
          <w:b/>
          <w:bCs/>
        </w:rPr>
        <w:t>三、获取采购文件</w:t>
      </w:r>
    </w:p>
    <w:p w14:paraId="3BE0ACE7" w14:textId="77777777" w:rsidR="00865D49" w:rsidRPr="00865D49" w:rsidRDefault="00865D49" w:rsidP="00865D49">
      <w:r w:rsidRPr="00865D49">
        <w:t>时间：2026-01-28至2026-02-03， ，每天上午09:00至12:00，下午12:00至17:00（北京时间，法定节假日除外）</w:t>
      </w:r>
    </w:p>
    <w:p w14:paraId="3555F2C9" w14:textId="77777777" w:rsidR="00865D49" w:rsidRPr="00865D49" w:rsidRDefault="00865D49" w:rsidP="00865D49">
      <w:r w:rsidRPr="00865D49">
        <w:t>地点：北京市政府采购电子交易平台。</w:t>
      </w:r>
    </w:p>
    <w:p w14:paraId="3D4FCCD5" w14:textId="77777777" w:rsidR="00865D49" w:rsidRPr="00865D49" w:rsidRDefault="00865D49" w:rsidP="00865D49">
      <w:r w:rsidRPr="00865D49">
        <w:t>方式：</w:t>
      </w:r>
    </w:p>
    <w:p w14:paraId="3971C99E" w14:textId="77777777" w:rsidR="00865D49" w:rsidRPr="00865D49" w:rsidRDefault="00865D49" w:rsidP="00865D49">
      <w:r w:rsidRPr="00865D49">
        <w:t>供应商使用 CA 数字证书或电子营业执照登录北京市政府采购电子交易平台（http://zbcg-bjzc.zhongcy.com/bjczj-portal-site/index.html#/home）获取电子版文件。</w:t>
      </w:r>
    </w:p>
    <w:p w14:paraId="5D507BC0" w14:textId="77777777" w:rsidR="00865D49" w:rsidRPr="00865D49" w:rsidRDefault="00865D49" w:rsidP="00865D49">
      <w:r w:rsidRPr="00865D49">
        <w:t>售价：￥0元</w:t>
      </w:r>
    </w:p>
    <w:p w14:paraId="73A86E48" w14:textId="77777777" w:rsidR="00865D49" w:rsidRPr="00865D49" w:rsidRDefault="00865D49" w:rsidP="00865D49">
      <w:r w:rsidRPr="00865D49">
        <w:rPr>
          <w:b/>
          <w:bCs/>
        </w:rPr>
        <w:t>四、响应文件提交</w:t>
      </w:r>
    </w:p>
    <w:p w14:paraId="1F9BB1D3" w14:textId="77777777" w:rsidR="00865D49" w:rsidRPr="00865D49" w:rsidRDefault="00865D49" w:rsidP="00865D49">
      <w:r w:rsidRPr="00865D49">
        <w:t>截止时间：2026-02-09 13:30（北京时间）</w:t>
      </w:r>
    </w:p>
    <w:p w14:paraId="3301B442" w14:textId="77777777" w:rsidR="00865D49" w:rsidRPr="00865D49" w:rsidRDefault="00865D49" w:rsidP="00865D49">
      <w:r w:rsidRPr="00865D49">
        <w:t>地点：北京市政府采购电子交易平台。</w:t>
      </w:r>
    </w:p>
    <w:p w14:paraId="636D2230" w14:textId="77777777" w:rsidR="00865D49" w:rsidRPr="00865D49" w:rsidRDefault="00865D49" w:rsidP="00865D49">
      <w:r w:rsidRPr="00865D49">
        <w:rPr>
          <w:b/>
          <w:bCs/>
        </w:rPr>
        <w:t>五、开启</w:t>
      </w:r>
    </w:p>
    <w:p w14:paraId="6CC57FF3" w14:textId="77777777" w:rsidR="00865D49" w:rsidRPr="00865D49" w:rsidRDefault="00865D49" w:rsidP="00865D49">
      <w:r w:rsidRPr="00865D49">
        <w:t>时间：2026-02-09 13:30（北京时间）</w:t>
      </w:r>
    </w:p>
    <w:p w14:paraId="6FCA786C" w14:textId="77777777" w:rsidR="00865D49" w:rsidRPr="00865D49" w:rsidRDefault="00865D49" w:rsidP="00865D49">
      <w:r w:rsidRPr="00865D49">
        <w:t>地点：采用远程电子开标方式，投标人使用CA数字证书或电子营业执照登录北京市政府采购电子交易平台参与电子开标。投标人自行对电子投标文件进行解密，不接受纸质文件，无须投标人到达现场，开标地点自行安排。</w:t>
      </w:r>
    </w:p>
    <w:p w14:paraId="457ABDD9" w14:textId="77777777" w:rsidR="00865D49" w:rsidRPr="00865D49" w:rsidRDefault="00865D49" w:rsidP="00865D49">
      <w:r w:rsidRPr="00865D49">
        <w:rPr>
          <w:b/>
          <w:bCs/>
        </w:rPr>
        <w:lastRenderedPageBreak/>
        <w:t>六、公告期限</w:t>
      </w:r>
    </w:p>
    <w:p w14:paraId="10D1F5FE" w14:textId="77777777" w:rsidR="00865D49" w:rsidRPr="00865D49" w:rsidRDefault="00865D49" w:rsidP="00865D49">
      <w:r w:rsidRPr="00865D49">
        <w:t>自本公告发布之日起3个工作日。</w:t>
      </w:r>
    </w:p>
    <w:p w14:paraId="61D6C1AD" w14:textId="77777777" w:rsidR="00865D49" w:rsidRPr="00865D49" w:rsidRDefault="00865D49" w:rsidP="00865D49">
      <w:r w:rsidRPr="00865D49">
        <w:rPr>
          <w:b/>
          <w:bCs/>
        </w:rPr>
        <w:t>七、其他补充事宜</w:t>
      </w:r>
    </w:p>
    <w:p w14:paraId="06D0F0BA" w14:textId="77777777" w:rsidR="00865D49" w:rsidRPr="00865D49" w:rsidRDefault="00865D49" w:rsidP="00865D49">
      <w:r w:rsidRPr="00865D49">
        <w:t> </w:t>
      </w:r>
    </w:p>
    <w:p w14:paraId="18AFD21C" w14:textId="77777777" w:rsidR="00865D49" w:rsidRPr="00865D49" w:rsidRDefault="00865D49" w:rsidP="00865D49">
      <w:r w:rsidRPr="00865D49">
        <w:t>1.本项目需要落实的政府采购政策：</w:t>
      </w:r>
    </w:p>
    <w:p w14:paraId="2C1C3B0A" w14:textId="77777777" w:rsidR="00865D49" w:rsidRPr="00865D49" w:rsidRDefault="00865D49" w:rsidP="00865D49">
      <w:r w:rsidRPr="00865D49">
        <w:t>（1）《政府采购促进中小企业发展管理办法》--财库〔2020〕46号；</w:t>
      </w:r>
    </w:p>
    <w:p w14:paraId="5211B151" w14:textId="77777777" w:rsidR="00865D49" w:rsidRPr="00865D49" w:rsidRDefault="00865D49" w:rsidP="00865D49">
      <w:r w:rsidRPr="00865D49">
        <w:t>（2）《关于进一步加大政府采购支持中小企业力度的通知》财库〔2022〕19号；</w:t>
      </w:r>
    </w:p>
    <w:p w14:paraId="0BCC6398" w14:textId="77777777" w:rsidR="00865D49" w:rsidRPr="00865D49" w:rsidRDefault="00865D49" w:rsidP="00865D49">
      <w:r w:rsidRPr="00865D49">
        <w:t>（3） 《财政部司法部关于政府采购支持监狱企业发展有关问题的通知》--财库〔2014〕68号；</w:t>
      </w:r>
    </w:p>
    <w:p w14:paraId="3B1578AA" w14:textId="77777777" w:rsidR="00865D49" w:rsidRPr="00865D49" w:rsidRDefault="00865D49" w:rsidP="00865D49">
      <w:r w:rsidRPr="00865D49">
        <w:t>（4）《关于促进残疾人就业政府采购政策的通知》--财库〔2017〕141号；</w:t>
      </w:r>
    </w:p>
    <w:p w14:paraId="41C2DF4F" w14:textId="77777777" w:rsidR="00865D49" w:rsidRPr="00865D49" w:rsidRDefault="00865D49" w:rsidP="00865D49">
      <w:r w:rsidRPr="00865D49">
        <w:t>（5）《国务院办公厅关于建立政府强制采购节能产品制度的通知》-国办发〔2007〕51号；</w:t>
      </w:r>
    </w:p>
    <w:p w14:paraId="6BFDB376" w14:textId="77777777" w:rsidR="00865D49" w:rsidRPr="00865D49" w:rsidRDefault="00865D49" w:rsidP="00865D49">
      <w:r w:rsidRPr="00865D49">
        <w:t>（6）《关于调整优化节能产品、环境标志产品政府采购执行机制的通知》－财库〔2019〕9号；</w:t>
      </w:r>
    </w:p>
    <w:p w14:paraId="7EDAA6EE" w14:textId="77777777" w:rsidR="00865D49" w:rsidRPr="00865D49" w:rsidRDefault="00865D49" w:rsidP="00865D49">
      <w:r w:rsidRPr="00865D49">
        <w:t>（7）《关于印发环境标志产品政府采购品目清单的通知》（财库〔2019〕18号）；</w:t>
      </w:r>
    </w:p>
    <w:p w14:paraId="2542FC69" w14:textId="77777777" w:rsidR="00865D49" w:rsidRPr="00865D49" w:rsidRDefault="00865D49" w:rsidP="00865D49">
      <w:r w:rsidRPr="00865D49">
        <w:t>（8）《关于印发节能产品政府采购品目清单的通知》（财库〔2019〕19号）；</w:t>
      </w:r>
    </w:p>
    <w:p w14:paraId="15DA1D0B" w14:textId="77777777" w:rsidR="00865D49" w:rsidRPr="00865D49" w:rsidRDefault="00865D49" w:rsidP="00865D49">
      <w:r w:rsidRPr="00865D49">
        <w:t>（9）《关于印发中小企业划型标准规定的通知》（工信部联企业【2011】300 号）；</w:t>
      </w:r>
    </w:p>
    <w:p w14:paraId="6B98DAC0" w14:textId="77777777" w:rsidR="00865D49" w:rsidRPr="00865D49" w:rsidRDefault="00865D49" w:rsidP="00865D49">
      <w:r w:rsidRPr="00865D49">
        <w:t>（10）《北京市财政局关于进一步优化政府采购营商环境的通知》（京财采购〔2021〕741号）等；</w:t>
      </w:r>
    </w:p>
    <w:p w14:paraId="620CFAF3" w14:textId="77777777" w:rsidR="00865D49" w:rsidRPr="00865D49" w:rsidRDefault="00865D49" w:rsidP="00865D49">
      <w:r w:rsidRPr="00865D49">
        <w:t>（11）《财政部 住房城乡建设部 工业和信息化部关于扩大政府采购支持绿色建材促进建筑品质提升政策实施范围的通知》（财库〔2022〕35 号）；</w:t>
      </w:r>
    </w:p>
    <w:p w14:paraId="27041837" w14:textId="77777777" w:rsidR="00865D49" w:rsidRPr="00865D49" w:rsidRDefault="00865D49" w:rsidP="00865D49">
      <w:r w:rsidRPr="00865D49">
        <w:t>（12）《北京市财政局 北京市生态环境局关于政府采购推广使用低挥发性有机化合物（VOCs）有关事项的通知》（京财采购〔2020〕2381号）。</w:t>
      </w:r>
    </w:p>
    <w:p w14:paraId="6321CAF3" w14:textId="77777777" w:rsidR="00865D49" w:rsidRPr="00865D49" w:rsidRDefault="00865D49" w:rsidP="00865D49">
      <w:r w:rsidRPr="00865D49">
        <w:t>（13）《环境标志产品政府采购实施的意见》--财库〔2006〕90号。</w:t>
      </w:r>
    </w:p>
    <w:p w14:paraId="2273A55F" w14:textId="77777777" w:rsidR="00865D49" w:rsidRPr="00865D49" w:rsidRDefault="00865D49" w:rsidP="00865D49">
      <w:r w:rsidRPr="00865D49">
        <w:t>（14）执行《财政部关于在政府采购中查询及使用信用记录有关问题的通知》财库〔2016〕125号</w:t>
      </w:r>
    </w:p>
    <w:p w14:paraId="499BDFDD" w14:textId="77777777" w:rsidR="00865D49" w:rsidRPr="00865D49" w:rsidRDefault="00865D49" w:rsidP="00865D49">
      <w:r w:rsidRPr="00865D49">
        <w:t>2.本公告同时在中国政府采购网（http：//www.ccgp.gov.cn）、北京市政府采购网（http：//www.ccgp-beijing.gov.cn）、北京市公共资源交易服务平台（https：//ggzyfw.beijing.gov.cn/index.html）上发布。</w:t>
      </w:r>
    </w:p>
    <w:p w14:paraId="7BE7FD85" w14:textId="77777777" w:rsidR="00865D49" w:rsidRPr="00865D49" w:rsidRDefault="00865D49" w:rsidP="00865D49">
      <w:r w:rsidRPr="00865D49">
        <w:t> </w:t>
      </w:r>
    </w:p>
    <w:p w14:paraId="0DF5C829" w14:textId="77777777" w:rsidR="00865D49" w:rsidRPr="00865D49" w:rsidRDefault="00865D49" w:rsidP="00865D49">
      <w:r w:rsidRPr="00865D49">
        <w:t> </w:t>
      </w:r>
    </w:p>
    <w:p w14:paraId="290C95A7" w14:textId="77777777" w:rsidR="00865D49" w:rsidRPr="00865D49" w:rsidRDefault="00865D49" w:rsidP="00865D49">
      <w:r w:rsidRPr="00865D49">
        <w:t> </w:t>
      </w:r>
    </w:p>
    <w:p w14:paraId="62D5E974" w14:textId="77777777" w:rsidR="00865D49" w:rsidRPr="00865D49" w:rsidRDefault="00865D49" w:rsidP="00865D49">
      <w:r w:rsidRPr="00865D49">
        <w:t>3.本项目采用线上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69F36A" w14:textId="77777777" w:rsidR="00865D49" w:rsidRPr="00865D49" w:rsidRDefault="00865D49" w:rsidP="00865D49">
      <w:r w:rsidRPr="00865D49">
        <w:t>CA数字证书服务热线   010-58511086</w:t>
      </w:r>
    </w:p>
    <w:p w14:paraId="52ABEF0A" w14:textId="77777777" w:rsidR="00865D49" w:rsidRPr="00865D49" w:rsidRDefault="00865D49" w:rsidP="00865D49">
      <w:r w:rsidRPr="00865D49">
        <w:t>电子营业执照服务热线 400-699-7000</w:t>
      </w:r>
    </w:p>
    <w:p w14:paraId="28FE420E" w14:textId="77777777" w:rsidR="00865D49" w:rsidRPr="00865D49" w:rsidRDefault="00865D49" w:rsidP="00865D49">
      <w:r w:rsidRPr="00865D49">
        <w:t>技术支持服务热线     010-86483801</w:t>
      </w:r>
    </w:p>
    <w:p w14:paraId="3D38CA62" w14:textId="77777777" w:rsidR="00865D49" w:rsidRPr="00865D49" w:rsidRDefault="00865D49" w:rsidP="00865D49">
      <w:r w:rsidRPr="00865D49">
        <w:t>办理CA数字证书或电子营业执照</w:t>
      </w:r>
    </w:p>
    <w:p w14:paraId="46B8ED63" w14:textId="77777777" w:rsidR="00865D49" w:rsidRPr="00865D49" w:rsidRDefault="00865D49" w:rsidP="00865D49">
      <w:r w:rsidRPr="00865D49">
        <w:t>供应商登录北京市政府采购电子交易平台查阅“用户指南”—“操作指南”—“市场主体CA办理操作流程指引”/“电子营业执照使用指南”，按照程序要求办理。</w:t>
      </w:r>
    </w:p>
    <w:p w14:paraId="3F77DC5C" w14:textId="77777777" w:rsidR="00865D49" w:rsidRPr="00865D49" w:rsidRDefault="00865D49" w:rsidP="00865D49">
      <w:r w:rsidRPr="00865D49">
        <w:t>注册</w:t>
      </w:r>
    </w:p>
    <w:p w14:paraId="744D96C0" w14:textId="77777777" w:rsidR="00865D49" w:rsidRPr="00865D49" w:rsidRDefault="00865D49" w:rsidP="00865D49">
      <w:r w:rsidRPr="00865D49">
        <w:t>供应商登录北京市政府采购电子交易平台“用户指南”—“操作指南”—“市场主体注册入库操作流程指引”进行自助注册绑定。</w:t>
      </w:r>
    </w:p>
    <w:p w14:paraId="5F9D4214" w14:textId="77777777" w:rsidR="00865D49" w:rsidRPr="00865D49" w:rsidRDefault="00865D49" w:rsidP="00865D49">
      <w:r w:rsidRPr="00865D49">
        <w:lastRenderedPageBreak/>
        <w:t>驱动、客户端下载</w:t>
      </w:r>
    </w:p>
    <w:p w14:paraId="2EFCDCB2" w14:textId="77777777" w:rsidR="00865D49" w:rsidRPr="00865D49" w:rsidRDefault="00865D49" w:rsidP="00865D49">
      <w:r w:rsidRPr="00865D49">
        <w:t>供应商登录北京市政府采购电子交易平台“用户指南”—“工具下载”—“招标采购系统文件驱动安装包”下载相关驱动。</w:t>
      </w:r>
    </w:p>
    <w:p w14:paraId="35AB73ED" w14:textId="77777777" w:rsidR="00865D49" w:rsidRPr="00865D49" w:rsidRDefault="00865D49" w:rsidP="00865D49">
      <w:r w:rsidRPr="00865D49">
        <w:t>供应商登录北京市政府采购电子交易平台“用户指南”—“工具下载”—“投标文件编制工具”下载相关客户端。</w:t>
      </w:r>
    </w:p>
    <w:p w14:paraId="0D8B2E15" w14:textId="77777777" w:rsidR="00865D49" w:rsidRPr="00865D49" w:rsidRDefault="00865D49" w:rsidP="00865D49">
      <w:r w:rsidRPr="00865D49">
        <w:t>获取电子招标文件</w:t>
      </w:r>
    </w:p>
    <w:p w14:paraId="2F738D15" w14:textId="77777777" w:rsidR="00865D49" w:rsidRPr="00865D49" w:rsidRDefault="00865D49" w:rsidP="00865D49">
      <w:r w:rsidRPr="00865D49">
        <w:t>供应商使用CA数字证书或电子营业执照登录北京市政府采购电子交易平台获取电子招标文件。供应商如计划参与多个采购包的投标，应在登录北京市政府采购电子交易平台后， 在【我的项目】栏目依次选择对应采购包，进入项目工作台招标/采购文件环节分别按采购包下载招标文件电子版。未在规定期限内通过北京市政府采购电子交易平台获取采购文件的响应无效。如无法获取，请及时通过技术支持服务热线联系技术人员。</w:t>
      </w:r>
    </w:p>
    <w:p w14:paraId="7EF833F8" w14:textId="77777777" w:rsidR="00865D49" w:rsidRPr="00865D49" w:rsidRDefault="00865D49" w:rsidP="00865D49">
      <w:r w:rsidRPr="00865D49">
        <w:t>4.本项目投标相关事宜请联系采购代理机构。</w:t>
      </w:r>
    </w:p>
    <w:p w14:paraId="12EEAD07" w14:textId="77777777" w:rsidR="00865D49" w:rsidRPr="00865D49" w:rsidRDefault="00865D49" w:rsidP="00865D49">
      <w:r w:rsidRPr="00865D49">
        <w:rPr>
          <w:b/>
          <w:bCs/>
        </w:rPr>
        <w:t>八、凡对本次采购提出询问，请按以下方式联系。</w:t>
      </w:r>
    </w:p>
    <w:p w14:paraId="6970A9CD" w14:textId="77777777" w:rsidR="00865D49" w:rsidRPr="00865D49" w:rsidRDefault="00865D49" w:rsidP="00865D49">
      <w:r w:rsidRPr="00865D49">
        <w:t>1.采购人信息</w:t>
      </w:r>
    </w:p>
    <w:p w14:paraId="222F0985" w14:textId="77777777" w:rsidR="00865D49" w:rsidRPr="00865D49" w:rsidRDefault="00865D49" w:rsidP="00865D49">
      <w:r w:rsidRPr="00865D49">
        <w:t xml:space="preserve">名 称：北京市第三中学　　　　　</w:t>
      </w:r>
    </w:p>
    <w:p w14:paraId="018D0A50" w14:textId="77777777" w:rsidR="00865D49" w:rsidRPr="00865D49" w:rsidRDefault="00865D49" w:rsidP="00865D49">
      <w:r w:rsidRPr="00865D49">
        <w:t xml:space="preserve">地址：北京市西城区富国街3号　　　　　　　　</w:t>
      </w:r>
    </w:p>
    <w:p w14:paraId="1AD14E1F" w14:textId="77777777" w:rsidR="00865D49" w:rsidRPr="00865D49" w:rsidRDefault="00865D49" w:rsidP="00865D49">
      <w:r w:rsidRPr="00865D49">
        <w:t xml:space="preserve">联系方式：陈敬国,010-66113989　　　　　　</w:t>
      </w:r>
    </w:p>
    <w:p w14:paraId="6AAEB16F" w14:textId="77777777" w:rsidR="00865D49" w:rsidRPr="00865D49" w:rsidRDefault="00865D49" w:rsidP="00865D49">
      <w:r w:rsidRPr="00865D49">
        <w:t>2.采购代理机构信息</w:t>
      </w:r>
    </w:p>
    <w:p w14:paraId="4AD9E12D" w14:textId="77777777" w:rsidR="00865D49" w:rsidRPr="00865D49" w:rsidRDefault="00865D49" w:rsidP="00865D49">
      <w:r w:rsidRPr="00865D49">
        <w:t xml:space="preserve">名 称：华诚博远工程咨询有限公司　　　　　　　　　　　　</w:t>
      </w:r>
    </w:p>
    <w:p w14:paraId="23A06872" w14:textId="77777777" w:rsidR="00865D49" w:rsidRPr="00865D49" w:rsidRDefault="00865D49" w:rsidP="00865D49">
      <w:r w:rsidRPr="00865D49">
        <w:t xml:space="preserve">地　址：北京市丰台区吴家村路57号（华诚博远产业园一层）　　　　　　　　　　　　</w:t>
      </w:r>
    </w:p>
    <w:p w14:paraId="5BD3A2DF" w14:textId="77777777" w:rsidR="00865D49" w:rsidRPr="00865D49" w:rsidRDefault="00865D49" w:rsidP="00865D49">
      <w:r w:rsidRPr="00865D49">
        <w:t xml:space="preserve">联系方式：李莉 董雨 赵凯，81123519　　　　　　　　　　　　</w:t>
      </w:r>
    </w:p>
    <w:p w14:paraId="611C2D76" w14:textId="77777777" w:rsidR="00865D49" w:rsidRPr="00865D49" w:rsidRDefault="00865D49" w:rsidP="00865D49">
      <w:r w:rsidRPr="00865D49">
        <w:t>3.项目联系方式</w:t>
      </w:r>
    </w:p>
    <w:p w14:paraId="1108E9A7" w14:textId="77777777" w:rsidR="00865D49" w:rsidRPr="00865D49" w:rsidRDefault="00865D49" w:rsidP="00865D49">
      <w:r w:rsidRPr="00865D49">
        <w:t>项目联系人：李莉 董雨 赵凯</w:t>
      </w:r>
    </w:p>
    <w:p w14:paraId="1DF860B8" w14:textId="77777777" w:rsidR="00865D49" w:rsidRPr="00865D49" w:rsidRDefault="00865D49" w:rsidP="00865D49">
      <w:r w:rsidRPr="00865D49">
        <w:t>电　话：　　81123519</w:t>
      </w:r>
    </w:p>
    <w:p w14:paraId="2C712B79" w14:textId="77777777" w:rsidR="002B507B" w:rsidRDefault="002B507B">
      <w:pPr>
        <w:rPr>
          <w:rFonts w:hint="eastAsia"/>
        </w:rPr>
      </w:pPr>
    </w:p>
    <w:sectPr w:rsidR="002B5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49"/>
    <w:rsid w:val="0028121C"/>
    <w:rsid w:val="002B507B"/>
    <w:rsid w:val="00865D49"/>
    <w:rsid w:val="00C0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75D4"/>
  <w15:chartTrackingRefBased/>
  <w15:docId w15:val="{50DF0657-3FA8-4510-B8E0-7B1429E2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5D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D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D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D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D4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65D4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D4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D4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65D4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D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D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D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D49"/>
    <w:rPr>
      <w:rFonts w:cstheme="majorBidi"/>
      <w:color w:val="2F5496" w:themeColor="accent1" w:themeShade="BF"/>
      <w:sz w:val="28"/>
      <w:szCs w:val="28"/>
    </w:rPr>
  </w:style>
  <w:style w:type="character" w:customStyle="1" w:styleId="50">
    <w:name w:val="标题 5 字符"/>
    <w:basedOn w:val="a0"/>
    <w:link w:val="5"/>
    <w:uiPriority w:val="9"/>
    <w:semiHidden/>
    <w:rsid w:val="00865D49"/>
    <w:rPr>
      <w:rFonts w:cstheme="majorBidi"/>
      <w:color w:val="2F5496" w:themeColor="accent1" w:themeShade="BF"/>
      <w:sz w:val="24"/>
      <w:szCs w:val="24"/>
    </w:rPr>
  </w:style>
  <w:style w:type="character" w:customStyle="1" w:styleId="60">
    <w:name w:val="标题 6 字符"/>
    <w:basedOn w:val="a0"/>
    <w:link w:val="6"/>
    <w:uiPriority w:val="9"/>
    <w:semiHidden/>
    <w:rsid w:val="00865D49"/>
    <w:rPr>
      <w:rFonts w:cstheme="majorBidi"/>
      <w:b/>
      <w:bCs/>
      <w:color w:val="2F5496" w:themeColor="accent1" w:themeShade="BF"/>
    </w:rPr>
  </w:style>
  <w:style w:type="character" w:customStyle="1" w:styleId="70">
    <w:name w:val="标题 7 字符"/>
    <w:basedOn w:val="a0"/>
    <w:link w:val="7"/>
    <w:uiPriority w:val="9"/>
    <w:semiHidden/>
    <w:rsid w:val="00865D49"/>
    <w:rPr>
      <w:rFonts w:cstheme="majorBidi"/>
      <w:b/>
      <w:bCs/>
      <w:color w:val="595959" w:themeColor="text1" w:themeTint="A6"/>
    </w:rPr>
  </w:style>
  <w:style w:type="character" w:customStyle="1" w:styleId="80">
    <w:name w:val="标题 8 字符"/>
    <w:basedOn w:val="a0"/>
    <w:link w:val="8"/>
    <w:uiPriority w:val="9"/>
    <w:semiHidden/>
    <w:rsid w:val="00865D49"/>
    <w:rPr>
      <w:rFonts w:cstheme="majorBidi"/>
      <w:color w:val="595959" w:themeColor="text1" w:themeTint="A6"/>
    </w:rPr>
  </w:style>
  <w:style w:type="character" w:customStyle="1" w:styleId="90">
    <w:name w:val="标题 9 字符"/>
    <w:basedOn w:val="a0"/>
    <w:link w:val="9"/>
    <w:uiPriority w:val="9"/>
    <w:semiHidden/>
    <w:rsid w:val="00865D49"/>
    <w:rPr>
      <w:rFonts w:eastAsiaTheme="majorEastAsia" w:cstheme="majorBidi"/>
      <w:color w:val="595959" w:themeColor="text1" w:themeTint="A6"/>
    </w:rPr>
  </w:style>
  <w:style w:type="paragraph" w:styleId="a3">
    <w:name w:val="Title"/>
    <w:basedOn w:val="a"/>
    <w:next w:val="a"/>
    <w:link w:val="a4"/>
    <w:uiPriority w:val="10"/>
    <w:qFormat/>
    <w:rsid w:val="00865D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D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D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D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D49"/>
    <w:pPr>
      <w:spacing w:before="160" w:after="160"/>
      <w:jc w:val="center"/>
    </w:pPr>
    <w:rPr>
      <w:i/>
      <w:iCs/>
      <w:color w:val="404040" w:themeColor="text1" w:themeTint="BF"/>
    </w:rPr>
  </w:style>
  <w:style w:type="character" w:customStyle="1" w:styleId="a8">
    <w:name w:val="引用 字符"/>
    <w:basedOn w:val="a0"/>
    <w:link w:val="a7"/>
    <w:uiPriority w:val="29"/>
    <w:rsid w:val="00865D49"/>
    <w:rPr>
      <w:i/>
      <w:iCs/>
      <w:color w:val="404040" w:themeColor="text1" w:themeTint="BF"/>
    </w:rPr>
  </w:style>
  <w:style w:type="paragraph" w:styleId="a9">
    <w:name w:val="List Paragraph"/>
    <w:basedOn w:val="a"/>
    <w:uiPriority w:val="34"/>
    <w:qFormat/>
    <w:rsid w:val="00865D49"/>
    <w:pPr>
      <w:ind w:left="720"/>
      <w:contextualSpacing/>
    </w:pPr>
  </w:style>
  <w:style w:type="character" w:styleId="aa">
    <w:name w:val="Intense Emphasis"/>
    <w:basedOn w:val="a0"/>
    <w:uiPriority w:val="21"/>
    <w:qFormat/>
    <w:rsid w:val="00865D49"/>
    <w:rPr>
      <w:i/>
      <w:iCs/>
      <w:color w:val="2F5496" w:themeColor="accent1" w:themeShade="BF"/>
    </w:rPr>
  </w:style>
  <w:style w:type="paragraph" w:styleId="ab">
    <w:name w:val="Intense Quote"/>
    <w:basedOn w:val="a"/>
    <w:next w:val="a"/>
    <w:link w:val="ac"/>
    <w:uiPriority w:val="30"/>
    <w:qFormat/>
    <w:rsid w:val="00865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D49"/>
    <w:rPr>
      <w:i/>
      <w:iCs/>
      <w:color w:val="2F5496" w:themeColor="accent1" w:themeShade="BF"/>
    </w:rPr>
  </w:style>
  <w:style w:type="character" w:styleId="ad">
    <w:name w:val="Intense Reference"/>
    <w:basedOn w:val="a0"/>
    <w:uiPriority w:val="32"/>
    <w:qFormat/>
    <w:rsid w:val="00865D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1408</Words>
  <Characters>1493</Characters>
  <Application>Microsoft Office Word</Application>
  <DocSecurity>0</DocSecurity>
  <Lines>87</Lines>
  <Paragraphs>85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chenhuanxin chenhuanxin</dc:creator>
  <cp:keywords/>
  <dc:description/>
  <cp:lastModifiedBy>chenhuanxin chenhuanxin</cp:lastModifiedBy>
  <cp:revision>1</cp:revision>
  <dcterms:created xsi:type="dcterms:W3CDTF">2026-01-27T07:04:00Z</dcterms:created>
  <dcterms:modified xsi:type="dcterms:W3CDTF">2026-01-27T07:05:00Z</dcterms:modified>
</cp:coreProperties>
</file>