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BAE" w:rsidRPr="009C6BAE" w:rsidRDefault="009C6BAE" w:rsidP="009C6BAE">
      <w:pPr>
        <w:spacing w:line="360" w:lineRule="auto"/>
        <w:jc w:val="center"/>
        <w:outlineLvl w:val="0"/>
        <w:rPr>
          <w:rFonts w:ascii="仿宋" w:eastAsia="仿宋" w:hAnsi="仿宋"/>
          <w:b/>
          <w:sz w:val="32"/>
          <w:szCs w:val="36"/>
        </w:rPr>
      </w:pPr>
      <w:bookmarkStart w:id="0" w:name="_Toc35393790"/>
      <w:bookmarkStart w:id="1" w:name="_Toc28359079"/>
      <w:bookmarkStart w:id="2" w:name="_Toc35393621"/>
      <w:bookmarkStart w:id="3" w:name="_Toc28359002"/>
      <w:bookmarkStart w:id="4" w:name="_Hlk24379207"/>
      <w:r w:rsidRPr="009C6BAE">
        <w:rPr>
          <w:rFonts w:ascii="仿宋" w:eastAsia="仿宋" w:hAnsi="仿宋" w:hint="eastAsia"/>
          <w:b/>
          <w:sz w:val="32"/>
          <w:szCs w:val="36"/>
        </w:rPr>
        <w:t>西城国际文化交流中心项目交通影响评价报告编制服务</w:t>
      </w:r>
    </w:p>
    <w:p w:rsidR="009C6BAE" w:rsidRPr="00206A15" w:rsidRDefault="009C6BAE" w:rsidP="009C6BAE">
      <w:pPr>
        <w:spacing w:line="360" w:lineRule="auto"/>
        <w:jc w:val="center"/>
        <w:outlineLvl w:val="0"/>
        <w:rPr>
          <w:rFonts w:ascii="仿宋" w:eastAsia="仿宋" w:hAnsi="仿宋" w:hint="eastAsia"/>
          <w:b/>
          <w:sz w:val="36"/>
          <w:szCs w:val="36"/>
        </w:rPr>
      </w:pPr>
      <w:r w:rsidRPr="009C6BAE">
        <w:rPr>
          <w:rFonts w:ascii="仿宋" w:eastAsia="仿宋" w:hAnsi="仿宋" w:hint="eastAsia"/>
          <w:b/>
          <w:sz w:val="32"/>
          <w:szCs w:val="36"/>
        </w:rPr>
        <w:t>竞争性磋商公告</w:t>
      </w:r>
    </w:p>
    <w:p w:rsidR="009C6BAE" w:rsidRPr="00206A15" w:rsidRDefault="009C6BAE" w:rsidP="009C6BAE">
      <w:pPr>
        <w:spacing w:line="360" w:lineRule="auto"/>
        <w:ind w:firstLineChars="200" w:firstLine="480"/>
        <w:rPr>
          <w:rFonts w:ascii="仿宋" w:eastAsia="仿宋" w:hAnsi="仿宋"/>
          <w:sz w:val="24"/>
        </w:rPr>
      </w:pPr>
      <w:bookmarkStart w:id="5" w:name="_GoBack"/>
      <w:bookmarkEnd w:id="5"/>
    </w:p>
    <w:p w:rsidR="009C6BAE" w:rsidRPr="00206A15" w:rsidRDefault="009C6BAE" w:rsidP="009C6BAE">
      <w:pPr>
        <w:pStyle w:val="2"/>
        <w:spacing w:before="0" w:line="360" w:lineRule="auto"/>
        <w:jc w:val="left"/>
        <w:rPr>
          <w:rFonts w:ascii="仿宋" w:eastAsia="仿宋" w:hAnsi="仿宋"/>
          <w:sz w:val="24"/>
          <w:szCs w:val="24"/>
        </w:rPr>
      </w:pPr>
      <w:r w:rsidRPr="00206A15">
        <w:rPr>
          <w:rFonts w:ascii="仿宋" w:eastAsia="仿宋" w:hAnsi="仿宋"/>
          <w:sz w:val="24"/>
          <w:szCs w:val="24"/>
        </w:rPr>
        <w:t>一、项目基本情况</w:t>
      </w:r>
      <w:bookmarkEnd w:id="0"/>
      <w:bookmarkEnd w:id="1"/>
      <w:bookmarkEnd w:id="2"/>
      <w:bookmarkEnd w:id="3"/>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1.项目编号：11010226210200026001-XM001</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2.项目名称：</w:t>
      </w:r>
      <w:bookmarkStart w:id="6" w:name="OLE_LINK16"/>
      <w:bookmarkStart w:id="7" w:name="OLE_LINK17"/>
      <w:bookmarkStart w:id="8" w:name="OLE_LINK18"/>
      <w:r w:rsidRPr="00206A15">
        <w:rPr>
          <w:rFonts w:ascii="仿宋" w:eastAsia="仿宋" w:hAnsi="仿宋" w:hint="eastAsia"/>
          <w:sz w:val="24"/>
        </w:rPr>
        <w:t>西城国际文化交流中心项目交通影响评价报告编制服务</w:t>
      </w:r>
      <w:bookmarkEnd w:id="6"/>
      <w:bookmarkEnd w:id="7"/>
      <w:bookmarkEnd w:id="8"/>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3.采购方式：竞争性磋商</w:t>
      </w:r>
    </w:p>
    <w:bookmarkEnd w:id="4"/>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4.项目预算金额：</w:t>
      </w:r>
      <w:r w:rsidRPr="00206A15">
        <w:rPr>
          <w:rFonts w:ascii="仿宋" w:eastAsia="仿宋" w:hAnsi="仿宋" w:hint="eastAsia"/>
          <w:sz w:val="24"/>
        </w:rPr>
        <w:t>5.06</w:t>
      </w:r>
      <w:r w:rsidRPr="00206A15">
        <w:rPr>
          <w:rFonts w:ascii="仿宋" w:eastAsia="仿宋" w:hAnsi="仿宋"/>
          <w:sz w:val="24"/>
        </w:rPr>
        <w:t>万</w:t>
      </w:r>
      <w:r w:rsidRPr="00206A15">
        <w:rPr>
          <w:rFonts w:ascii="仿宋" w:eastAsia="仿宋" w:hAnsi="仿宋" w:hint="eastAsia"/>
          <w:sz w:val="24"/>
        </w:rPr>
        <w:t>元</w:t>
      </w:r>
      <w:r w:rsidRPr="00206A15">
        <w:rPr>
          <w:rFonts w:ascii="仿宋" w:eastAsia="仿宋" w:hAnsi="仿宋"/>
          <w:sz w:val="24"/>
        </w:rPr>
        <w:t>、项目最高限价（如有）：</w:t>
      </w:r>
      <w:r w:rsidRPr="00206A15">
        <w:rPr>
          <w:rFonts w:ascii="仿宋" w:eastAsia="仿宋" w:hAnsi="仿宋" w:hint="eastAsia"/>
          <w:sz w:val="24"/>
        </w:rPr>
        <w:t>5.06</w:t>
      </w:r>
      <w:r w:rsidRPr="00206A15">
        <w:rPr>
          <w:rFonts w:ascii="仿宋" w:eastAsia="仿宋" w:hAnsi="仿宋"/>
          <w:sz w:val="24"/>
        </w:rPr>
        <w:t>万元</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5.采购需求：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1998"/>
        <w:gridCol w:w="1389"/>
        <w:gridCol w:w="908"/>
        <w:gridCol w:w="3323"/>
      </w:tblGrid>
      <w:tr w:rsidR="009C6BAE" w:rsidRPr="00206A15" w:rsidTr="002B2699">
        <w:trPr>
          <w:trHeight w:val="454"/>
        </w:trPr>
        <w:tc>
          <w:tcPr>
            <w:tcW w:w="383"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bCs/>
                <w:szCs w:val="21"/>
              </w:rPr>
              <w:t>包号</w:t>
            </w:r>
          </w:p>
        </w:tc>
        <w:tc>
          <w:tcPr>
            <w:tcW w:w="1211"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bCs/>
                <w:szCs w:val="21"/>
              </w:rPr>
              <w:t>标的名称</w:t>
            </w:r>
          </w:p>
        </w:tc>
        <w:tc>
          <w:tcPr>
            <w:tcW w:w="842"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bCs/>
                <w:szCs w:val="21"/>
              </w:rPr>
              <w:t>采购包预算金额（万元）</w:t>
            </w:r>
          </w:p>
        </w:tc>
        <w:tc>
          <w:tcPr>
            <w:tcW w:w="550"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bCs/>
                <w:szCs w:val="21"/>
              </w:rPr>
              <w:t>数量</w:t>
            </w:r>
          </w:p>
        </w:tc>
        <w:tc>
          <w:tcPr>
            <w:tcW w:w="2014" w:type="pct"/>
            <w:vAlign w:val="center"/>
          </w:tcPr>
          <w:p w:rsidR="009C6BAE" w:rsidRPr="00206A15" w:rsidRDefault="009C6BAE" w:rsidP="002B2699">
            <w:pPr>
              <w:jc w:val="center"/>
              <w:rPr>
                <w:rFonts w:ascii="仿宋" w:eastAsia="仿宋" w:hAnsi="仿宋"/>
                <w:szCs w:val="21"/>
              </w:rPr>
            </w:pPr>
            <w:r w:rsidRPr="00206A15">
              <w:rPr>
                <w:rFonts w:ascii="仿宋" w:eastAsia="仿宋" w:hAnsi="仿宋"/>
                <w:szCs w:val="21"/>
              </w:rPr>
              <w:t>简要技术需求或服务要求</w:t>
            </w:r>
          </w:p>
        </w:tc>
      </w:tr>
      <w:tr w:rsidR="009C6BAE" w:rsidRPr="00206A15" w:rsidTr="002B2699">
        <w:trPr>
          <w:trHeight w:val="454"/>
        </w:trPr>
        <w:tc>
          <w:tcPr>
            <w:tcW w:w="383"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bCs/>
                <w:szCs w:val="21"/>
              </w:rPr>
              <w:t>01</w:t>
            </w:r>
          </w:p>
        </w:tc>
        <w:tc>
          <w:tcPr>
            <w:tcW w:w="1211"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hint="eastAsia"/>
                <w:bCs/>
                <w:szCs w:val="21"/>
              </w:rPr>
              <w:t>西城国际文化交流中心项目交通影响评价报告编制服务</w:t>
            </w:r>
          </w:p>
        </w:tc>
        <w:tc>
          <w:tcPr>
            <w:tcW w:w="842"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hint="eastAsia"/>
                <w:bCs/>
                <w:szCs w:val="21"/>
              </w:rPr>
              <w:t>5.06</w:t>
            </w:r>
          </w:p>
        </w:tc>
        <w:tc>
          <w:tcPr>
            <w:tcW w:w="550" w:type="pct"/>
            <w:vAlign w:val="center"/>
          </w:tcPr>
          <w:p w:rsidR="009C6BAE" w:rsidRPr="00206A15" w:rsidRDefault="009C6BAE" w:rsidP="002B2699">
            <w:pPr>
              <w:jc w:val="center"/>
              <w:rPr>
                <w:rFonts w:ascii="仿宋" w:eastAsia="仿宋" w:hAnsi="仿宋"/>
                <w:bCs/>
                <w:szCs w:val="21"/>
              </w:rPr>
            </w:pPr>
            <w:r w:rsidRPr="00206A15">
              <w:rPr>
                <w:rFonts w:ascii="仿宋" w:eastAsia="仿宋" w:hAnsi="仿宋" w:hint="eastAsia"/>
                <w:bCs/>
                <w:szCs w:val="21"/>
              </w:rPr>
              <w:t>1</w:t>
            </w:r>
          </w:p>
        </w:tc>
        <w:tc>
          <w:tcPr>
            <w:tcW w:w="2014" w:type="pct"/>
            <w:vAlign w:val="center"/>
          </w:tcPr>
          <w:p w:rsidR="009C6BAE" w:rsidRPr="00206A15" w:rsidRDefault="009C6BAE" w:rsidP="002B2699">
            <w:pPr>
              <w:jc w:val="center"/>
              <w:rPr>
                <w:rFonts w:ascii="仿宋" w:eastAsia="仿宋" w:hAnsi="仿宋"/>
                <w:kern w:val="0"/>
                <w:szCs w:val="21"/>
              </w:rPr>
            </w:pPr>
            <w:r w:rsidRPr="00206A15">
              <w:rPr>
                <w:rFonts w:ascii="仿宋" w:eastAsia="仿宋" w:hAnsi="仿宋"/>
                <w:bCs/>
                <w:color w:val="000000" w:themeColor="text1"/>
                <w:szCs w:val="21"/>
              </w:rPr>
              <w:t>编制西城国际文化交流中心项目</w:t>
            </w:r>
            <w:r w:rsidRPr="00206A15">
              <w:rPr>
                <w:rFonts w:ascii="仿宋" w:eastAsia="仿宋" w:hAnsi="仿宋" w:hint="eastAsia"/>
                <w:bCs/>
                <w:color w:val="000000" w:themeColor="text1"/>
                <w:szCs w:val="21"/>
              </w:rPr>
              <w:t>的</w:t>
            </w:r>
            <w:r w:rsidRPr="00206A15">
              <w:rPr>
                <w:rFonts w:ascii="仿宋" w:eastAsia="仿宋" w:hAnsi="仿宋"/>
                <w:bCs/>
                <w:color w:val="000000" w:themeColor="text1"/>
                <w:szCs w:val="21"/>
              </w:rPr>
              <w:t>交通影响评价报告</w:t>
            </w:r>
            <w:r w:rsidRPr="00206A15">
              <w:rPr>
                <w:rFonts w:ascii="仿宋" w:eastAsia="仿宋" w:hAnsi="仿宋" w:hint="eastAsia"/>
                <w:color w:val="000000" w:themeColor="text1"/>
                <w:szCs w:val="21"/>
              </w:rPr>
              <w:t>，</w:t>
            </w:r>
            <w:r w:rsidRPr="00206A15">
              <w:rPr>
                <w:rFonts w:ascii="仿宋" w:eastAsia="仿宋" w:hAnsi="仿宋" w:hint="eastAsia"/>
                <w:kern w:val="0"/>
                <w:szCs w:val="21"/>
              </w:rPr>
              <w:t>具体内容详见竞争性磋商文件第四章采购需求。</w:t>
            </w:r>
          </w:p>
        </w:tc>
      </w:tr>
    </w:tbl>
    <w:p w:rsidR="009C6BAE" w:rsidRPr="00206A15" w:rsidRDefault="009C6BAE" w:rsidP="009C6BAE">
      <w:pPr>
        <w:spacing w:line="360" w:lineRule="auto"/>
        <w:ind w:firstLineChars="200" w:firstLine="480"/>
        <w:rPr>
          <w:rFonts w:ascii="仿宋" w:eastAsia="仿宋" w:hAnsi="仿宋"/>
          <w:sz w:val="24"/>
          <w:u w:val="single"/>
        </w:rPr>
      </w:pPr>
      <w:r w:rsidRPr="00206A15">
        <w:rPr>
          <w:rFonts w:ascii="仿宋" w:eastAsia="仿宋" w:hAnsi="仿宋"/>
          <w:sz w:val="24"/>
        </w:rPr>
        <w:t>6.合同履行期限：</w:t>
      </w:r>
      <w:bookmarkStart w:id="9" w:name="OLE_LINK5"/>
      <w:r w:rsidRPr="00206A15">
        <w:rPr>
          <w:rFonts w:ascii="仿宋" w:eastAsia="仿宋" w:hAnsi="仿宋" w:hint="eastAsia"/>
          <w:color w:val="000000" w:themeColor="text1"/>
          <w:sz w:val="24"/>
        </w:rPr>
        <w:t>自合同签订之后，采购人提供全部技术资料起</w:t>
      </w:r>
      <w:r w:rsidRPr="00206A15">
        <w:rPr>
          <w:rFonts w:ascii="仿宋" w:eastAsia="仿宋" w:hAnsi="仿宋" w:hint="eastAsia"/>
          <w:color w:val="000000" w:themeColor="text1"/>
          <w:sz w:val="24"/>
          <w:u w:val="single"/>
        </w:rPr>
        <w:t>20</w:t>
      </w:r>
      <w:r w:rsidRPr="00206A15">
        <w:rPr>
          <w:rFonts w:ascii="仿宋" w:eastAsia="仿宋" w:hAnsi="仿宋" w:hint="eastAsia"/>
          <w:color w:val="000000" w:themeColor="text1"/>
          <w:sz w:val="24"/>
        </w:rPr>
        <w:t>日历天内完成报告的编制工作</w:t>
      </w:r>
      <w:bookmarkEnd w:id="9"/>
      <w:r w:rsidRPr="00206A15">
        <w:rPr>
          <w:rFonts w:ascii="仿宋" w:eastAsia="仿宋" w:hAnsi="仿宋" w:hint="eastAsia"/>
          <w:color w:val="000000" w:themeColor="text1"/>
          <w:sz w:val="24"/>
        </w:rPr>
        <w:t>。</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7.本项目是否接受联合体：</w:t>
      </w:r>
      <w:r w:rsidRPr="00206A15">
        <w:rPr>
          <w:rFonts w:ascii="仿宋" w:eastAsia="仿宋" w:hAnsi="仿宋" w:hint="eastAsia"/>
        </w:rPr>
        <w:t>□</w:t>
      </w:r>
      <w:r w:rsidRPr="00206A15">
        <w:rPr>
          <w:rFonts w:ascii="仿宋" w:eastAsia="仿宋" w:hAnsi="仿宋"/>
          <w:sz w:val="24"/>
        </w:rPr>
        <w:t xml:space="preserve">是  </w:t>
      </w:r>
      <w:r w:rsidRPr="00206A15">
        <w:rPr>
          <w:rFonts w:ascii="仿宋" w:eastAsia="仿宋" w:hAnsi="仿宋" w:hint="eastAsia"/>
        </w:rPr>
        <w:t>■</w:t>
      </w:r>
      <w:r w:rsidRPr="00206A15">
        <w:rPr>
          <w:rFonts w:ascii="仿宋" w:eastAsia="仿宋" w:hAnsi="仿宋"/>
          <w:sz w:val="24"/>
        </w:rPr>
        <w:t>否。</w:t>
      </w:r>
    </w:p>
    <w:p w:rsidR="009C6BAE" w:rsidRPr="00206A15" w:rsidRDefault="009C6BAE" w:rsidP="009C6BAE">
      <w:pPr>
        <w:spacing w:line="360" w:lineRule="auto"/>
        <w:ind w:firstLineChars="200" w:firstLine="480"/>
        <w:rPr>
          <w:rFonts w:ascii="仿宋" w:eastAsia="仿宋" w:hAnsi="仿宋"/>
          <w:sz w:val="24"/>
        </w:rPr>
      </w:pPr>
    </w:p>
    <w:p w:rsidR="009C6BAE" w:rsidRPr="00206A15" w:rsidRDefault="009C6BAE" w:rsidP="009C6BAE">
      <w:pPr>
        <w:pStyle w:val="2"/>
        <w:spacing w:before="0" w:line="360" w:lineRule="auto"/>
        <w:jc w:val="left"/>
        <w:rPr>
          <w:rFonts w:ascii="仿宋" w:eastAsia="仿宋" w:hAnsi="仿宋"/>
          <w:sz w:val="24"/>
          <w:szCs w:val="24"/>
        </w:rPr>
      </w:pPr>
      <w:bookmarkStart w:id="10" w:name="_Toc35393791"/>
      <w:bookmarkStart w:id="11" w:name="_Toc28359080"/>
      <w:bookmarkStart w:id="12" w:name="_Toc28359003"/>
      <w:bookmarkStart w:id="13" w:name="_Toc35393622"/>
      <w:r w:rsidRPr="00206A15">
        <w:rPr>
          <w:rFonts w:ascii="仿宋" w:eastAsia="仿宋" w:hAnsi="仿宋"/>
          <w:sz w:val="24"/>
          <w:szCs w:val="24"/>
        </w:rPr>
        <w:t>二、申请人的资格要求（须同时满足）</w:t>
      </w:r>
      <w:bookmarkEnd w:id="10"/>
      <w:bookmarkEnd w:id="11"/>
      <w:bookmarkEnd w:id="12"/>
      <w:bookmarkEnd w:id="13"/>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1.满足《中华人民共和国政府采购法》第二十二条规定；</w:t>
      </w:r>
    </w:p>
    <w:p w:rsidR="009C6BAE" w:rsidRPr="00206A15" w:rsidRDefault="009C6BAE" w:rsidP="009C6BAE">
      <w:pPr>
        <w:spacing w:line="360" w:lineRule="auto"/>
        <w:ind w:firstLineChars="200" w:firstLine="480"/>
        <w:rPr>
          <w:rFonts w:ascii="仿宋" w:eastAsia="仿宋" w:hAnsi="仿宋"/>
          <w:sz w:val="24"/>
        </w:rPr>
      </w:pPr>
      <w:bookmarkStart w:id="14" w:name="_Toc28359004"/>
      <w:bookmarkStart w:id="15" w:name="_Toc28359081"/>
      <w:r w:rsidRPr="00206A15">
        <w:rPr>
          <w:rFonts w:ascii="仿宋" w:eastAsia="仿宋" w:hAnsi="仿宋"/>
          <w:sz w:val="24"/>
        </w:rPr>
        <w:t>2.落实政府采购政策需满足的资格要求：</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2.1 中小企业政策</w:t>
      </w:r>
    </w:p>
    <w:p w:rsidR="009C6BAE" w:rsidRPr="00206A15" w:rsidRDefault="009C6BAE" w:rsidP="009C6BAE">
      <w:pPr>
        <w:spacing w:line="360" w:lineRule="auto"/>
        <w:ind w:firstLineChars="200" w:firstLine="420"/>
        <w:rPr>
          <w:rFonts w:ascii="仿宋" w:eastAsia="仿宋" w:hAnsi="仿宋"/>
          <w:sz w:val="24"/>
        </w:rPr>
      </w:pPr>
      <w:r w:rsidRPr="00206A15">
        <w:rPr>
          <w:rFonts w:ascii="仿宋" w:eastAsia="仿宋" w:hAnsi="仿宋" w:hint="eastAsia"/>
        </w:rPr>
        <w:t>□</w:t>
      </w:r>
      <w:r w:rsidRPr="00206A15">
        <w:rPr>
          <w:rFonts w:ascii="仿宋" w:eastAsia="仿宋" w:hAnsi="仿宋"/>
          <w:sz w:val="24"/>
        </w:rPr>
        <w:t>本项目不专门面向中小企业预留采购份额。</w:t>
      </w:r>
    </w:p>
    <w:p w:rsidR="009C6BAE" w:rsidRPr="00206A15" w:rsidRDefault="009C6BAE" w:rsidP="009C6BAE">
      <w:pPr>
        <w:spacing w:line="360" w:lineRule="auto"/>
        <w:ind w:firstLineChars="200" w:firstLine="420"/>
        <w:rPr>
          <w:rFonts w:ascii="仿宋" w:eastAsia="仿宋" w:hAnsi="仿宋"/>
          <w:sz w:val="24"/>
        </w:rPr>
      </w:pPr>
      <w:r w:rsidRPr="00206A15">
        <w:rPr>
          <w:rFonts w:ascii="仿宋" w:eastAsia="仿宋" w:hAnsi="仿宋" w:hint="eastAsia"/>
        </w:rPr>
        <w:t>█</w:t>
      </w:r>
      <w:r w:rsidRPr="00206A15">
        <w:rPr>
          <w:rFonts w:ascii="仿宋" w:eastAsia="仿宋" w:hAnsi="仿宋"/>
          <w:sz w:val="24"/>
        </w:rPr>
        <w:t xml:space="preserve">本项目专门面向 </w:t>
      </w:r>
      <w:bookmarkStart w:id="16" w:name="OLE_LINK15"/>
      <w:r w:rsidRPr="00206A15">
        <w:rPr>
          <w:rFonts w:ascii="仿宋" w:eastAsia="仿宋" w:hAnsi="仿宋" w:hint="eastAsia"/>
        </w:rPr>
        <w:t>█</w:t>
      </w:r>
      <w:bookmarkEnd w:id="16"/>
      <w:r w:rsidRPr="00206A15">
        <w:rPr>
          <w:rFonts w:ascii="仿宋" w:eastAsia="仿宋" w:hAnsi="仿宋"/>
          <w:sz w:val="24"/>
        </w:rPr>
        <w:t xml:space="preserve">中小 </w:t>
      </w:r>
      <w:r w:rsidRPr="00206A15">
        <w:rPr>
          <w:rFonts w:ascii="仿宋" w:eastAsia="仿宋" w:hAnsi="仿宋" w:hint="eastAsia"/>
        </w:rPr>
        <w:t>□</w:t>
      </w:r>
      <w:r w:rsidRPr="00206A15">
        <w:rPr>
          <w:rFonts w:ascii="仿宋" w:eastAsia="仿宋" w:hAnsi="仿宋"/>
          <w:sz w:val="24"/>
        </w:rPr>
        <w:t>小微企业  采购。即：提供的货物全部由符合政策要求的中小/小微企业制造、服务全部由符合政策要求的中小/小微企业承接。</w:t>
      </w:r>
    </w:p>
    <w:p w:rsidR="009C6BAE" w:rsidRPr="00206A15" w:rsidRDefault="009C6BAE" w:rsidP="009C6BAE">
      <w:pPr>
        <w:spacing w:line="360" w:lineRule="auto"/>
        <w:ind w:firstLineChars="200" w:firstLine="420"/>
        <w:rPr>
          <w:rFonts w:ascii="仿宋" w:eastAsia="仿宋" w:hAnsi="仿宋"/>
          <w:sz w:val="24"/>
        </w:rPr>
      </w:pPr>
      <w:r w:rsidRPr="00206A15">
        <w:rPr>
          <w:rFonts w:ascii="仿宋" w:eastAsia="仿宋" w:hAnsi="仿宋" w:hint="eastAsia"/>
        </w:rPr>
        <w:t>□</w:t>
      </w:r>
      <w:r w:rsidRPr="00206A15">
        <w:rPr>
          <w:rFonts w:ascii="仿宋" w:eastAsia="仿宋" w:hAnsi="仿宋"/>
          <w:sz w:val="24"/>
        </w:rPr>
        <w:t>本项目预留部分采购项目预算专门面向中小企业采购。对于预留份额，提供的货物由符合政策要求的中小企业制造、服务由符合政策要求的中小企业承接。预留份额通过以下措施进行：</w:t>
      </w:r>
      <w:r w:rsidRPr="00206A15">
        <w:rPr>
          <w:rFonts w:ascii="仿宋" w:eastAsia="仿宋" w:hAnsi="仿宋" w:hint="eastAsia"/>
          <w:sz w:val="24"/>
          <w:u w:val="single"/>
        </w:rPr>
        <w:t xml:space="preserve"> / </w:t>
      </w:r>
      <w:r w:rsidRPr="00206A15">
        <w:rPr>
          <w:rFonts w:ascii="仿宋" w:eastAsia="仿宋" w:hAnsi="仿宋" w:hint="eastAsia"/>
          <w:sz w:val="24"/>
        </w:rPr>
        <w:t>。</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2.2 其它落实政府采购政策的资格要求（如有）：</w:t>
      </w:r>
      <w:r w:rsidRPr="00206A15">
        <w:rPr>
          <w:rFonts w:ascii="仿宋" w:eastAsia="仿宋" w:hAnsi="仿宋" w:hint="eastAsia"/>
          <w:sz w:val="24"/>
          <w:u w:val="single"/>
        </w:rPr>
        <w:t xml:space="preserve"> / </w:t>
      </w:r>
      <w:r w:rsidRPr="00206A15">
        <w:rPr>
          <w:rFonts w:ascii="仿宋" w:eastAsia="仿宋" w:hAnsi="仿宋" w:hint="eastAsia"/>
          <w:sz w:val="24"/>
        </w:rPr>
        <w:t>。</w:t>
      </w:r>
    </w:p>
    <w:p w:rsidR="009C6BAE" w:rsidRPr="00206A15" w:rsidRDefault="009C6BAE" w:rsidP="009C6BAE">
      <w:pPr>
        <w:spacing w:line="360" w:lineRule="auto"/>
        <w:ind w:firstLineChars="200" w:firstLine="480"/>
        <w:rPr>
          <w:rFonts w:ascii="仿宋" w:eastAsia="仿宋" w:hAnsi="仿宋"/>
          <w:i/>
          <w:iCs/>
          <w:sz w:val="24"/>
          <w:u w:val="single"/>
        </w:rPr>
      </w:pPr>
      <w:r w:rsidRPr="00206A15">
        <w:rPr>
          <w:rFonts w:ascii="仿宋" w:eastAsia="仿宋" w:hAnsi="仿宋"/>
          <w:sz w:val="24"/>
        </w:rPr>
        <w:lastRenderedPageBreak/>
        <w:t>3.本项目的特定资格要求：</w:t>
      </w:r>
    </w:p>
    <w:p w:rsidR="009C6BAE" w:rsidRPr="00206A15" w:rsidRDefault="009C6BAE" w:rsidP="009C6BAE">
      <w:pPr>
        <w:tabs>
          <w:tab w:val="left" w:pos="900"/>
          <w:tab w:val="left" w:pos="1134"/>
          <w:tab w:val="left" w:pos="1589"/>
          <w:tab w:val="left" w:pos="5521"/>
        </w:tabs>
        <w:snapToGrid w:val="0"/>
        <w:spacing w:line="360" w:lineRule="auto"/>
        <w:ind w:firstLineChars="200" w:firstLine="480"/>
        <w:rPr>
          <w:rFonts w:ascii="仿宋" w:eastAsia="仿宋" w:hAnsi="仿宋"/>
          <w:sz w:val="24"/>
        </w:rPr>
      </w:pPr>
      <w:r w:rsidRPr="00206A15">
        <w:rPr>
          <w:rFonts w:ascii="仿宋" w:eastAsia="仿宋" w:hAnsi="仿宋"/>
          <w:sz w:val="24"/>
        </w:rPr>
        <w:t>3.1 本项目是否属于政府购买服务：</w:t>
      </w:r>
    </w:p>
    <w:p w:rsidR="009C6BAE" w:rsidRPr="00206A15" w:rsidRDefault="009C6BAE" w:rsidP="009C6BAE">
      <w:pPr>
        <w:tabs>
          <w:tab w:val="left" w:pos="900"/>
          <w:tab w:val="left" w:pos="1134"/>
          <w:tab w:val="left" w:pos="1589"/>
          <w:tab w:val="left" w:pos="5521"/>
        </w:tabs>
        <w:snapToGrid w:val="0"/>
        <w:spacing w:line="360" w:lineRule="auto"/>
        <w:ind w:leftChars="472" w:left="991" w:firstLine="2"/>
        <w:rPr>
          <w:rFonts w:ascii="仿宋" w:eastAsia="仿宋" w:hAnsi="仿宋"/>
          <w:sz w:val="24"/>
        </w:rPr>
      </w:pPr>
      <w:r w:rsidRPr="00206A15">
        <w:rPr>
          <w:rFonts w:ascii="仿宋" w:eastAsia="仿宋" w:hAnsi="仿宋" w:hint="eastAsia"/>
        </w:rPr>
        <w:t>█</w:t>
      </w:r>
      <w:r w:rsidRPr="00206A15">
        <w:rPr>
          <w:rFonts w:ascii="仿宋" w:eastAsia="仿宋" w:hAnsi="仿宋"/>
          <w:sz w:val="24"/>
        </w:rPr>
        <w:t>否</w:t>
      </w:r>
    </w:p>
    <w:p w:rsidR="009C6BAE" w:rsidRPr="00206A15" w:rsidRDefault="009C6BAE" w:rsidP="009C6BAE">
      <w:pPr>
        <w:tabs>
          <w:tab w:val="left" w:pos="900"/>
          <w:tab w:val="left" w:pos="1134"/>
          <w:tab w:val="left" w:pos="1589"/>
          <w:tab w:val="left" w:pos="5521"/>
        </w:tabs>
        <w:snapToGrid w:val="0"/>
        <w:spacing w:line="360" w:lineRule="auto"/>
        <w:ind w:leftChars="472" w:left="991" w:firstLine="2"/>
        <w:rPr>
          <w:rFonts w:ascii="仿宋" w:eastAsia="仿宋" w:hAnsi="仿宋"/>
          <w:sz w:val="24"/>
        </w:rPr>
      </w:pPr>
      <w:r w:rsidRPr="00206A15">
        <w:rPr>
          <w:rFonts w:ascii="仿宋" w:eastAsia="仿宋" w:hAnsi="仿宋" w:hint="eastAsia"/>
        </w:rPr>
        <w:t>□</w:t>
      </w:r>
      <w:r w:rsidRPr="00206A15">
        <w:rPr>
          <w:rFonts w:ascii="仿宋" w:eastAsia="仿宋" w:hAnsi="仿宋"/>
          <w:sz w:val="24"/>
        </w:rPr>
        <w:t>是，公益一类事业单位、使用事业编制且由财政拨款保障的群团组织，不得作为承接主体；</w:t>
      </w:r>
    </w:p>
    <w:p w:rsidR="009C6BAE" w:rsidRPr="00206A15" w:rsidRDefault="009C6BAE" w:rsidP="009C6BAE">
      <w:pPr>
        <w:tabs>
          <w:tab w:val="left" w:pos="900"/>
          <w:tab w:val="left" w:pos="1134"/>
          <w:tab w:val="left" w:pos="1589"/>
          <w:tab w:val="left" w:pos="5521"/>
        </w:tabs>
        <w:snapToGrid w:val="0"/>
        <w:spacing w:line="360" w:lineRule="auto"/>
        <w:ind w:firstLineChars="200" w:firstLine="480"/>
        <w:rPr>
          <w:rFonts w:ascii="仿宋" w:eastAsia="仿宋" w:hAnsi="仿宋"/>
          <w:sz w:val="24"/>
        </w:rPr>
      </w:pPr>
      <w:r w:rsidRPr="00206A15">
        <w:rPr>
          <w:rFonts w:ascii="仿宋" w:eastAsia="仿宋" w:hAnsi="仿宋"/>
          <w:sz w:val="24"/>
        </w:rPr>
        <w:t>3.2其他特定资格要求：</w:t>
      </w:r>
    </w:p>
    <w:p w:rsidR="009C6BAE" w:rsidRPr="00206A15" w:rsidRDefault="009C6BAE" w:rsidP="009C6BAE">
      <w:pPr>
        <w:spacing w:line="360" w:lineRule="auto"/>
        <w:ind w:firstLineChars="200" w:firstLine="480"/>
        <w:rPr>
          <w:rFonts w:ascii="仿宋" w:eastAsia="仿宋" w:hAnsi="仿宋"/>
          <w:sz w:val="24"/>
        </w:rPr>
      </w:pPr>
      <w:bookmarkStart w:id="17" w:name="_Toc35393792"/>
      <w:bookmarkStart w:id="18" w:name="_Toc35393623"/>
      <w:bookmarkEnd w:id="14"/>
      <w:bookmarkEnd w:id="15"/>
      <w:r w:rsidRPr="00206A15">
        <w:rPr>
          <w:rFonts w:ascii="仿宋" w:eastAsia="仿宋" w:hAnsi="仿宋" w:hint="eastAsia"/>
          <w:sz w:val="24"/>
        </w:rPr>
        <w:t>3.2.1必须具有独立法人资格并依法取得企业营业执照或具有事业单位法人证书，能够独立承担民事责任的法人实体。</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hint="eastAsia"/>
          <w:sz w:val="24"/>
        </w:rPr>
        <w:t xml:space="preserve">3.2.2通过信用中国网站（www.creditchina.gov.cn）查询，未被列入失信被执行人名单、重大税收违法案件当事人名单、政府采购违法失信行为记录名单。 </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hint="eastAsia"/>
          <w:sz w:val="24"/>
        </w:rPr>
        <w:t>3.2.3本项目不接受联合体投标。</w:t>
      </w:r>
    </w:p>
    <w:p w:rsidR="009C6BAE" w:rsidRPr="00206A15" w:rsidRDefault="009C6BAE" w:rsidP="009C6BAE">
      <w:pPr>
        <w:pStyle w:val="2"/>
        <w:widowControl/>
        <w:spacing w:before="0" w:line="360" w:lineRule="auto"/>
        <w:jc w:val="left"/>
        <w:rPr>
          <w:rFonts w:ascii="仿宋" w:eastAsia="仿宋" w:hAnsi="仿宋"/>
          <w:sz w:val="24"/>
          <w:szCs w:val="24"/>
        </w:rPr>
      </w:pPr>
      <w:r w:rsidRPr="00206A15">
        <w:rPr>
          <w:rFonts w:ascii="仿宋" w:eastAsia="仿宋" w:hAnsi="仿宋"/>
          <w:sz w:val="24"/>
          <w:szCs w:val="24"/>
        </w:rPr>
        <w:t>三、获取采购文件</w:t>
      </w:r>
      <w:bookmarkEnd w:id="17"/>
      <w:bookmarkEnd w:id="18"/>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sz w:val="24"/>
          <w:lang w:bidi="ar"/>
        </w:rPr>
        <w:t>1.时间：</w:t>
      </w:r>
      <w:r w:rsidRPr="00206A15">
        <w:rPr>
          <w:rFonts w:ascii="仿宋" w:eastAsia="仿宋" w:hAnsi="仿宋" w:hint="eastAsia"/>
          <w:sz w:val="24"/>
          <w:lang w:bidi="ar"/>
        </w:rPr>
        <w:t>2026年10月</w:t>
      </w:r>
      <w:r w:rsidRPr="00206A15">
        <w:rPr>
          <w:rFonts w:ascii="仿宋" w:eastAsia="仿宋" w:hAnsi="仿宋"/>
          <w:sz w:val="24"/>
          <w:u w:val="single"/>
        </w:rPr>
        <w:t>14</w:t>
      </w:r>
      <w:r w:rsidRPr="00206A15">
        <w:rPr>
          <w:rFonts w:ascii="仿宋" w:eastAsia="仿宋" w:hAnsi="仿宋"/>
          <w:sz w:val="24"/>
          <w:lang w:bidi="ar"/>
        </w:rPr>
        <w:t>日至</w:t>
      </w:r>
      <w:r w:rsidRPr="00206A15">
        <w:rPr>
          <w:rFonts w:ascii="仿宋" w:eastAsia="仿宋" w:hAnsi="仿宋" w:hint="eastAsia"/>
          <w:sz w:val="24"/>
          <w:lang w:bidi="ar"/>
        </w:rPr>
        <w:t>2026年10月</w:t>
      </w:r>
      <w:r w:rsidRPr="00206A15">
        <w:rPr>
          <w:rFonts w:ascii="仿宋" w:eastAsia="仿宋" w:hAnsi="仿宋"/>
          <w:sz w:val="24"/>
          <w:u w:val="single"/>
        </w:rPr>
        <w:t>20</w:t>
      </w:r>
      <w:r w:rsidRPr="00206A15">
        <w:rPr>
          <w:rFonts w:ascii="仿宋" w:eastAsia="仿宋" w:hAnsi="仿宋"/>
          <w:sz w:val="24"/>
          <w:lang w:bidi="ar"/>
        </w:rPr>
        <w:t>日，每天上午</w:t>
      </w:r>
      <w:r w:rsidRPr="00206A15">
        <w:rPr>
          <w:rFonts w:ascii="仿宋" w:eastAsia="仿宋" w:hAnsi="仿宋" w:hint="eastAsia"/>
          <w:sz w:val="24"/>
          <w:u w:val="single"/>
        </w:rPr>
        <w:t>09:00</w:t>
      </w:r>
      <w:r w:rsidRPr="00206A15">
        <w:rPr>
          <w:rFonts w:ascii="仿宋" w:eastAsia="仿宋" w:hAnsi="仿宋"/>
          <w:sz w:val="24"/>
          <w:lang w:bidi="ar"/>
        </w:rPr>
        <w:t>至</w:t>
      </w:r>
      <w:r w:rsidRPr="00206A15">
        <w:rPr>
          <w:rFonts w:ascii="仿宋" w:eastAsia="仿宋" w:hAnsi="仿宋" w:hint="eastAsia"/>
          <w:sz w:val="24"/>
          <w:u w:val="single"/>
        </w:rPr>
        <w:t>12:00</w:t>
      </w:r>
      <w:r w:rsidRPr="00206A15">
        <w:rPr>
          <w:rFonts w:ascii="仿宋" w:eastAsia="仿宋" w:hAnsi="仿宋"/>
          <w:sz w:val="24"/>
          <w:lang w:bidi="ar"/>
        </w:rPr>
        <w:t>，</w:t>
      </w:r>
      <w:r w:rsidRPr="00206A15">
        <w:rPr>
          <w:rFonts w:ascii="仿宋" w:eastAsia="仿宋" w:hAnsi="仿宋" w:hint="eastAsia"/>
          <w:sz w:val="24"/>
          <w:lang w:bidi="ar"/>
        </w:rPr>
        <w:t>13:00</w:t>
      </w:r>
      <w:r w:rsidRPr="00206A15">
        <w:rPr>
          <w:rFonts w:ascii="仿宋" w:eastAsia="仿宋" w:hAnsi="仿宋"/>
          <w:sz w:val="24"/>
          <w:lang w:bidi="ar"/>
        </w:rPr>
        <w:t>至</w:t>
      </w:r>
      <w:r w:rsidRPr="00206A15">
        <w:rPr>
          <w:rFonts w:ascii="仿宋" w:eastAsia="仿宋" w:hAnsi="仿宋" w:hint="eastAsia"/>
          <w:sz w:val="24"/>
          <w:u w:val="single"/>
        </w:rPr>
        <w:t>17:00</w:t>
      </w:r>
      <w:r w:rsidRPr="00206A15">
        <w:rPr>
          <w:rFonts w:ascii="仿宋" w:eastAsia="仿宋" w:hAnsi="仿宋"/>
          <w:sz w:val="24"/>
          <w:lang w:bidi="ar"/>
        </w:rPr>
        <w:t>（北京时间，法定节假日除外）。</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2.地点：</w:t>
      </w:r>
      <w:bookmarkStart w:id="19" w:name="OLE_LINK4"/>
      <w:r w:rsidRPr="00206A15">
        <w:rPr>
          <w:rFonts w:ascii="仿宋" w:eastAsia="仿宋" w:hAnsi="仿宋" w:hint="eastAsia"/>
          <w:sz w:val="24"/>
          <w:lang w:bidi="ar"/>
        </w:rPr>
        <w:t>北京市</w:t>
      </w:r>
      <w:bookmarkEnd w:id="19"/>
      <w:r w:rsidRPr="00206A15">
        <w:rPr>
          <w:rFonts w:ascii="仿宋" w:eastAsia="仿宋" w:hAnsi="仿宋" w:hint="eastAsia"/>
          <w:sz w:val="24"/>
          <w:lang w:bidi="ar"/>
        </w:rPr>
        <w:t>政府采购电子交易平台</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3.方式：供应商使用CA数字证书或电子营业执照登录北京市政府采购电子交易平台（http://zbcg-bjzc.zhongcy.com/bjczj-portal-site/index.html#/home）获取电子版竞争性磋商文件。</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4.售价：0元</w:t>
      </w:r>
      <w:r w:rsidRPr="00206A15">
        <w:rPr>
          <w:rFonts w:ascii="仿宋" w:eastAsia="仿宋" w:hAnsi="仿宋"/>
          <w:sz w:val="24"/>
          <w:lang w:bidi="ar"/>
        </w:rPr>
        <w:t>。</w:t>
      </w:r>
    </w:p>
    <w:p w:rsidR="009C6BAE" w:rsidRPr="00206A15" w:rsidRDefault="009C6BAE" w:rsidP="009C6BAE">
      <w:pPr>
        <w:tabs>
          <w:tab w:val="left" w:pos="900"/>
          <w:tab w:val="left" w:pos="1980"/>
        </w:tabs>
        <w:snapToGrid w:val="0"/>
        <w:spacing w:line="360" w:lineRule="auto"/>
        <w:ind w:left="840"/>
        <w:rPr>
          <w:rFonts w:ascii="仿宋" w:eastAsia="仿宋" w:hAnsi="仿宋"/>
          <w:sz w:val="24"/>
        </w:rPr>
      </w:pPr>
    </w:p>
    <w:p w:rsidR="009C6BAE" w:rsidRPr="00206A15" w:rsidRDefault="009C6BAE" w:rsidP="009C6BAE">
      <w:pPr>
        <w:pStyle w:val="2"/>
        <w:widowControl/>
        <w:spacing w:before="0" w:line="360" w:lineRule="auto"/>
        <w:jc w:val="left"/>
        <w:rPr>
          <w:rFonts w:ascii="仿宋" w:eastAsia="仿宋" w:hAnsi="仿宋"/>
          <w:sz w:val="24"/>
          <w:szCs w:val="24"/>
        </w:rPr>
      </w:pPr>
      <w:bookmarkStart w:id="20" w:name="_Toc28359082"/>
      <w:bookmarkStart w:id="21" w:name="_Toc35393624"/>
      <w:bookmarkStart w:id="22" w:name="_Toc35393793"/>
      <w:bookmarkStart w:id="23" w:name="_Toc28359005"/>
      <w:r w:rsidRPr="00206A15">
        <w:rPr>
          <w:rFonts w:ascii="仿宋" w:eastAsia="仿宋" w:hAnsi="仿宋"/>
          <w:sz w:val="24"/>
          <w:szCs w:val="24"/>
        </w:rPr>
        <w:t>四、</w:t>
      </w:r>
      <w:bookmarkEnd w:id="20"/>
      <w:bookmarkEnd w:id="21"/>
      <w:bookmarkEnd w:id="22"/>
      <w:bookmarkEnd w:id="23"/>
      <w:r w:rsidRPr="00206A15">
        <w:rPr>
          <w:rFonts w:ascii="仿宋" w:eastAsia="仿宋" w:hAnsi="仿宋"/>
          <w:sz w:val="24"/>
          <w:szCs w:val="24"/>
        </w:rPr>
        <w:t>响应文件提交</w:t>
      </w:r>
    </w:p>
    <w:p w:rsidR="009C6BAE" w:rsidRPr="00206A15" w:rsidRDefault="009C6BAE" w:rsidP="009C6BAE">
      <w:pPr>
        <w:spacing w:line="360" w:lineRule="auto"/>
        <w:ind w:firstLineChars="200" w:firstLine="480"/>
        <w:rPr>
          <w:rFonts w:ascii="仿宋" w:eastAsia="仿宋" w:hAnsi="仿宋"/>
          <w:bCs/>
          <w:sz w:val="24"/>
          <w:u w:val="single"/>
        </w:rPr>
      </w:pPr>
      <w:r w:rsidRPr="00206A15">
        <w:rPr>
          <w:rFonts w:ascii="仿宋" w:eastAsia="仿宋" w:hAnsi="仿宋"/>
          <w:sz w:val="24"/>
          <w:lang w:bidi="ar"/>
        </w:rPr>
        <w:t>截止时间：</w:t>
      </w:r>
      <w:r w:rsidRPr="00206A15">
        <w:rPr>
          <w:rFonts w:ascii="仿宋" w:eastAsia="仿宋" w:hAnsi="仿宋" w:hint="eastAsia"/>
          <w:sz w:val="24"/>
          <w:lang w:bidi="ar"/>
        </w:rPr>
        <w:t>2026年10月</w:t>
      </w:r>
      <w:r w:rsidRPr="00206A15">
        <w:rPr>
          <w:rFonts w:ascii="仿宋" w:eastAsia="仿宋" w:hAnsi="仿宋"/>
          <w:sz w:val="24"/>
          <w:u w:val="single"/>
        </w:rPr>
        <w:t>27</w:t>
      </w:r>
      <w:r w:rsidRPr="00206A15">
        <w:rPr>
          <w:rFonts w:ascii="仿宋" w:eastAsia="仿宋" w:hAnsi="仿宋"/>
          <w:sz w:val="24"/>
          <w:lang w:bidi="ar"/>
        </w:rPr>
        <w:t>日</w:t>
      </w:r>
      <w:r w:rsidRPr="00206A15">
        <w:rPr>
          <w:rFonts w:ascii="仿宋" w:eastAsia="仿宋" w:hAnsi="仿宋"/>
          <w:sz w:val="24"/>
          <w:u w:val="single"/>
        </w:rPr>
        <w:t>14</w:t>
      </w:r>
      <w:r w:rsidRPr="00206A15">
        <w:rPr>
          <w:rFonts w:ascii="仿宋" w:eastAsia="仿宋" w:hAnsi="仿宋"/>
          <w:sz w:val="24"/>
          <w:lang w:bidi="ar"/>
        </w:rPr>
        <w:t>点</w:t>
      </w:r>
      <w:r w:rsidRPr="00206A15">
        <w:rPr>
          <w:rFonts w:ascii="仿宋" w:eastAsia="仿宋" w:hAnsi="仿宋"/>
          <w:sz w:val="24"/>
          <w:u w:val="single"/>
        </w:rPr>
        <w:t>00</w:t>
      </w:r>
      <w:r w:rsidRPr="00206A15">
        <w:rPr>
          <w:rFonts w:ascii="仿宋" w:eastAsia="仿宋" w:hAnsi="仿宋"/>
          <w:sz w:val="24"/>
          <w:lang w:bidi="ar"/>
        </w:rPr>
        <w:t>分</w:t>
      </w:r>
      <w:r w:rsidRPr="00206A15">
        <w:rPr>
          <w:rFonts w:ascii="仿宋" w:eastAsia="仿宋" w:hAnsi="仿宋"/>
          <w:bCs/>
          <w:sz w:val="24"/>
          <w:lang w:bidi="ar"/>
        </w:rPr>
        <w:t>（北京时间）</w:t>
      </w:r>
      <w:r w:rsidRPr="00206A15">
        <w:rPr>
          <w:rFonts w:ascii="仿宋" w:eastAsia="仿宋" w:hAnsi="仿宋"/>
          <w:iCs/>
          <w:sz w:val="24"/>
          <w:lang w:bidi="ar"/>
        </w:rPr>
        <w:t>。</w:t>
      </w:r>
    </w:p>
    <w:p w:rsidR="009C6BAE" w:rsidRPr="00206A15" w:rsidRDefault="009C6BAE" w:rsidP="009C6BAE">
      <w:pPr>
        <w:spacing w:line="360" w:lineRule="auto"/>
        <w:ind w:firstLineChars="200" w:firstLine="480"/>
        <w:rPr>
          <w:rFonts w:ascii="仿宋" w:eastAsia="仿宋" w:hAnsi="仿宋"/>
          <w:sz w:val="24"/>
          <w:lang w:val="zh-TW" w:bidi="ar"/>
        </w:rPr>
      </w:pPr>
      <w:r w:rsidRPr="00206A15">
        <w:rPr>
          <w:rFonts w:ascii="仿宋" w:eastAsia="仿宋" w:hAnsi="仿宋"/>
          <w:sz w:val="24"/>
          <w:lang w:bidi="ar"/>
        </w:rPr>
        <w:t>地点：</w:t>
      </w:r>
      <w:r w:rsidRPr="00206A15">
        <w:rPr>
          <w:rFonts w:ascii="仿宋" w:eastAsia="仿宋" w:hAnsi="仿宋" w:hint="eastAsia"/>
          <w:sz w:val="24"/>
          <w:lang w:bidi="ar"/>
        </w:rPr>
        <w:t>北京市政府采购电子交易平台</w:t>
      </w:r>
      <w:r w:rsidRPr="00206A15">
        <w:rPr>
          <w:rFonts w:ascii="仿宋" w:eastAsia="仿宋" w:hAnsi="仿宋" w:hint="eastAsia"/>
          <w:sz w:val="24"/>
        </w:rPr>
        <w:t>。</w:t>
      </w:r>
    </w:p>
    <w:p w:rsidR="009C6BAE" w:rsidRPr="00206A15" w:rsidRDefault="009C6BAE" w:rsidP="009C6BAE">
      <w:pPr>
        <w:spacing w:line="360" w:lineRule="auto"/>
        <w:ind w:firstLineChars="200" w:firstLine="480"/>
        <w:rPr>
          <w:rFonts w:ascii="仿宋" w:eastAsia="仿宋" w:hAnsi="仿宋"/>
          <w:sz w:val="24"/>
          <w:lang w:val="zh-TW" w:bidi="ar"/>
        </w:rPr>
      </w:pPr>
    </w:p>
    <w:p w:rsidR="009C6BAE" w:rsidRPr="00206A15" w:rsidRDefault="009C6BAE" w:rsidP="009C6BAE">
      <w:pPr>
        <w:pStyle w:val="2"/>
        <w:spacing w:before="0" w:line="360" w:lineRule="auto"/>
        <w:jc w:val="left"/>
        <w:rPr>
          <w:rFonts w:ascii="仿宋" w:eastAsia="仿宋" w:hAnsi="仿宋"/>
          <w:sz w:val="24"/>
          <w:szCs w:val="24"/>
        </w:rPr>
      </w:pPr>
      <w:r w:rsidRPr="00206A15">
        <w:rPr>
          <w:rFonts w:ascii="仿宋" w:eastAsia="仿宋" w:hAnsi="仿宋"/>
          <w:sz w:val="24"/>
          <w:szCs w:val="24"/>
        </w:rPr>
        <w:t>五、开启</w:t>
      </w:r>
    </w:p>
    <w:p w:rsidR="009C6BAE" w:rsidRPr="00206A15" w:rsidRDefault="009C6BAE" w:rsidP="009C6BAE">
      <w:pPr>
        <w:spacing w:line="360" w:lineRule="auto"/>
        <w:ind w:firstLineChars="200" w:firstLine="480"/>
        <w:rPr>
          <w:rFonts w:ascii="仿宋" w:eastAsia="仿宋" w:hAnsi="仿宋"/>
          <w:bCs/>
          <w:sz w:val="24"/>
          <w:u w:val="single"/>
        </w:rPr>
      </w:pPr>
      <w:r w:rsidRPr="00206A15">
        <w:rPr>
          <w:rFonts w:ascii="仿宋" w:eastAsia="仿宋" w:hAnsi="仿宋"/>
          <w:sz w:val="24"/>
          <w:lang w:bidi="ar"/>
        </w:rPr>
        <w:t>时间：</w:t>
      </w:r>
      <w:r w:rsidRPr="00206A15">
        <w:rPr>
          <w:rFonts w:ascii="仿宋" w:eastAsia="仿宋" w:hAnsi="仿宋" w:hint="eastAsia"/>
          <w:sz w:val="24"/>
          <w:lang w:bidi="ar"/>
        </w:rPr>
        <w:t>2026年10月</w:t>
      </w:r>
      <w:r w:rsidRPr="00206A15">
        <w:rPr>
          <w:rFonts w:ascii="仿宋" w:eastAsia="仿宋" w:hAnsi="仿宋"/>
          <w:sz w:val="24"/>
          <w:u w:val="single"/>
        </w:rPr>
        <w:t>27</w:t>
      </w:r>
      <w:r w:rsidRPr="00206A15">
        <w:rPr>
          <w:rFonts w:ascii="仿宋" w:eastAsia="仿宋" w:hAnsi="仿宋"/>
          <w:sz w:val="24"/>
          <w:lang w:bidi="ar"/>
        </w:rPr>
        <w:t>日</w:t>
      </w:r>
      <w:r w:rsidRPr="00206A15">
        <w:rPr>
          <w:rFonts w:ascii="仿宋" w:eastAsia="仿宋" w:hAnsi="仿宋"/>
          <w:sz w:val="24"/>
          <w:u w:val="single"/>
        </w:rPr>
        <w:t>14</w:t>
      </w:r>
      <w:r w:rsidRPr="00206A15">
        <w:rPr>
          <w:rFonts w:ascii="仿宋" w:eastAsia="仿宋" w:hAnsi="仿宋"/>
          <w:sz w:val="24"/>
          <w:lang w:bidi="ar"/>
        </w:rPr>
        <w:t>点</w:t>
      </w:r>
      <w:r w:rsidRPr="00206A15">
        <w:rPr>
          <w:rFonts w:ascii="仿宋" w:eastAsia="仿宋" w:hAnsi="仿宋"/>
          <w:sz w:val="24"/>
          <w:u w:val="single"/>
        </w:rPr>
        <w:t>00</w:t>
      </w:r>
      <w:r w:rsidRPr="00206A15">
        <w:rPr>
          <w:rFonts w:ascii="仿宋" w:eastAsia="仿宋" w:hAnsi="仿宋"/>
          <w:sz w:val="24"/>
          <w:lang w:bidi="ar"/>
        </w:rPr>
        <w:t>分</w:t>
      </w:r>
      <w:r w:rsidRPr="00206A15">
        <w:rPr>
          <w:rFonts w:ascii="仿宋" w:eastAsia="仿宋" w:hAnsi="仿宋"/>
          <w:bCs/>
          <w:sz w:val="24"/>
          <w:lang w:bidi="ar"/>
        </w:rPr>
        <w:t>（北京时间）</w:t>
      </w:r>
      <w:r w:rsidRPr="00206A15">
        <w:rPr>
          <w:rFonts w:ascii="仿宋" w:eastAsia="仿宋" w:hAnsi="仿宋"/>
          <w:iCs/>
          <w:sz w:val="24"/>
          <w:lang w:bidi="ar"/>
        </w:rPr>
        <w:t>。</w:t>
      </w:r>
    </w:p>
    <w:p w:rsidR="009C6BAE" w:rsidRPr="00206A15" w:rsidRDefault="009C6BAE" w:rsidP="009C6BAE">
      <w:pPr>
        <w:spacing w:line="360" w:lineRule="auto"/>
        <w:ind w:firstLineChars="200" w:firstLine="480"/>
        <w:rPr>
          <w:rFonts w:ascii="仿宋" w:eastAsia="仿宋" w:hAnsi="仿宋"/>
          <w:sz w:val="24"/>
          <w:lang w:val="zh-TW" w:bidi="ar"/>
        </w:rPr>
      </w:pPr>
      <w:r w:rsidRPr="00206A15">
        <w:rPr>
          <w:rFonts w:ascii="仿宋" w:eastAsia="仿宋" w:hAnsi="仿宋"/>
          <w:sz w:val="24"/>
          <w:lang w:bidi="ar"/>
        </w:rPr>
        <w:t>地点：</w:t>
      </w:r>
      <w:r w:rsidRPr="00206A15">
        <w:rPr>
          <w:rFonts w:ascii="仿宋" w:eastAsia="仿宋" w:hAnsi="仿宋" w:hint="eastAsia"/>
          <w:sz w:val="24"/>
          <w:lang w:bidi="ar"/>
        </w:rPr>
        <w:t>北京市政府采购电子交易平台</w:t>
      </w:r>
      <w:r w:rsidRPr="00206A15">
        <w:rPr>
          <w:rFonts w:ascii="仿宋" w:eastAsia="仿宋" w:hAnsi="仿宋" w:hint="eastAsia"/>
          <w:sz w:val="24"/>
        </w:rPr>
        <w:t>。</w:t>
      </w:r>
    </w:p>
    <w:p w:rsidR="009C6BAE" w:rsidRPr="00206A15" w:rsidRDefault="009C6BAE" w:rsidP="009C6BAE">
      <w:pPr>
        <w:spacing w:line="360" w:lineRule="auto"/>
        <w:ind w:firstLineChars="200" w:firstLine="480"/>
        <w:rPr>
          <w:rFonts w:ascii="仿宋" w:eastAsia="仿宋" w:hAnsi="仿宋"/>
          <w:bCs/>
          <w:sz w:val="24"/>
          <w:u w:val="single"/>
        </w:rPr>
      </w:pPr>
    </w:p>
    <w:p w:rsidR="009C6BAE" w:rsidRPr="00206A15" w:rsidRDefault="009C6BAE" w:rsidP="009C6BAE">
      <w:pPr>
        <w:pStyle w:val="2"/>
        <w:spacing w:before="0" w:line="360" w:lineRule="auto"/>
        <w:jc w:val="left"/>
        <w:rPr>
          <w:rFonts w:ascii="仿宋" w:eastAsia="仿宋" w:hAnsi="仿宋"/>
          <w:sz w:val="24"/>
          <w:szCs w:val="24"/>
        </w:rPr>
      </w:pPr>
      <w:bookmarkStart w:id="24" w:name="_Toc28359084"/>
      <w:bookmarkStart w:id="25" w:name="_Toc35393794"/>
      <w:bookmarkStart w:id="26" w:name="_Toc35393625"/>
      <w:bookmarkStart w:id="27" w:name="_Toc28359007"/>
      <w:r w:rsidRPr="00206A15">
        <w:rPr>
          <w:rFonts w:ascii="仿宋" w:eastAsia="仿宋" w:hAnsi="仿宋"/>
          <w:sz w:val="24"/>
          <w:szCs w:val="24"/>
        </w:rPr>
        <w:t>六、公告期限</w:t>
      </w:r>
      <w:bookmarkEnd w:id="24"/>
      <w:bookmarkEnd w:id="25"/>
      <w:bookmarkEnd w:id="26"/>
      <w:bookmarkEnd w:id="27"/>
    </w:p>
    <w:p w:rsidR="009C6BAE" w:rsidRPr="00206A15" w:rsidRDefault="009C6BAE" w:rsidP="009C6BAE">
      <w:pPr>
        <w:spacing w:line="360" w:lineRule="auto"/>
        <w:ind w:firstLineChars="200" w:firstLine="480"/>
        <w:rPr>
          <w:rFonts w:ascii="仿宋" w:eastAsia="仿宋" w:hAnsi="仿宋"/>
          <w:kern w:val="0"/>
          <w:sz w:val="24"/>
        </w:rPr>
      </w:pPr>
      <w:r w:rsidRPr="00206A15">
        <w:rPr>
          <w:rFonts w:ascii="仿宋" w:eastAsia="仿宋" w:hAnsi="仿宋"/>
          <w:kern w:val="0"/>
          <w:sz w:val="24"/>
        </w:rPr>
        <w:t>自本公告发布之日起3个工作日。</w:t>
      </w:r>
    </w:p>
    <w:p w:rsidR="009C6BAE" w:rsidRPr="00206A15" w:rsidRDefault="009C6BAE" w:rsidP="009C6BAE">
      <w:pPr>
        <w:spacing w:line="360" w:lineRule="auto"/>
        <w:ind w:firstLineChars="200" w:firstLine="480"/>
        <w:rPr>
          <w:rFonts w:ascii="仿宋" w:eastAsia="仿宋" w:hAnsi="仿宋"/>
          <w:kern w:val="0"/>
          <w:sz w:val="24"/>
        </w:rPr>
      </w:pPr>
    </w:p>
    <w:p w:rsidR="009C6BAE" w:rsidRPr="00206A15" w:rsidRDefault="009C6BAE" w:rsidP="009C6BAE">
      <w:pPr>
        <w:pStyle w:val="2"/>
        <w:spacing w:before="0" w:line="360" w:lineRule="auto"/>
        <w:jc w:val="left"/>
        <w:rPr>
          <w:rFonts w:ascii="仿宋" w:eastAsia="仿宋" w:hAnsi="仿宋"/>
          <w:sz w:val="24"/>
          <w:szCs w:val="24"/>
        </w:rPr>
      </w:pPr>
      <w:bookmarkStart w:id="28" w:name="_Toc35393626"/>
      <w:bookmarkStart w:id="29" w:name="_Toc35393795"/>
      <w:r w:rsidRPr="00206A15">
        <w:rPr>
          <w:rFonts w:ascii="仿宋" w:eastAsia="仿宋" w:hAnsi="仿宋"/>
          <w:sz w:val="24"/>
          <w:szCs w:val="24"/>
        </w:rPr>
        <w:t>七、其他补充事宜</w:t>
      </w:r>
      <w:bookmarkEnd w:id="28"/>
      <w:bookmarkEnd w:id="29"/>
    </w:p>
    <w:p w:rsidR="009C6BAE" w:rsidRPr="00206A15" w:rsidRDefault="009C6BAE" w:rsidP="009C6BAE">
      <w:pPr>
        <w:wordWrap w:val="0"/>
        <w:spacing w:line="360" w:lineRule="auto"/>
        <w:ind w:firstLineChars="200" w:firstLine="480"/>
        <w:rPr>
          <w:rFonts w:ascii="仿宋" w:eastAsia="仿宋" w:hAnsi="仿宋"/>
          <w:sz w:val="24"/>
        </w:rPr>
      </w:pPr>
      <w:r w:rsidRPr="00206A15">
        <w:rPr>
          <w:rFonts w:ascii="仿宋" w:eastAsia="仿宋" w:hAnsi="仿宋"/>
          <w:sz w:val="24"/>
        </w:rPr>
        <w:t>1.本项目需要落实的政府采购政策：</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（1）《财政部关于在政府采购活动中查询及使用信用记录有关问题的通知》（财库〔2016〕125号）；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2）财政部、国家环保总局联合印发《关于环境标志产品政府采购实施的意见》（财库〔2006〕90号）；政府采购工程以及与工程建设有关的货物采购，应当按照最新《环境标志产品政府采购清单》执行环境标志产品政府优先采购政策；</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（3）《国务院关于进一步促进中小企业发展的若干意见》（国发〔2009〕36 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w:t>
      </w:r>
      <w:r w:rsidRPr="00206A15">
        <w:rPr>
          <w:rFonts w:ascii="仿宋" w:eastAsia="仿宋" w:hAnsi="仿宋"/>
          <w:sz w:val="24"/>
          <w:u w:val="single"/>
        </w:rPr>
        <w:t>4</w:t>
      </w:r>
      <w:r w:rsidRPr="00206A15">
        <w:rPr>
          <w:rFonts w:ascii="仿宋" w:eastAsia="仿宋" w:hAnsi="仿宋" w:hint="eastAsia"/>
          <w:sz w:val="24"/>
          <w:u w:val="single"/>
        </w:rPr>
        <w:t>）《国务院办公厅关于建立政府强制采购节能产品制度的通知》（国办发〔2007〕51号）；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w:t>
      </w:r>
      <w:r w:rsidRPr="00206A15">
        <w:rPr>
          <w:rFonts w:ascii="仿宋" w:eastAsia="仿宋" w:hAnsi="仿宋"/>
          <w:sz w:val="24"/>
          <w:u w:val="single"/>
        </w:rPr>
        <w:t>5</w:t>
      </w:r>
      <w:r w:rsidRPr="00206A15">
        <w:rPr>
          <w:rFonts w:ascii="仿宋" w:eastAsia="仿宋" w:hAnsi="仿宋" w:hint="eastAsia"/>
          <w:sz w:val="24"/>
          <w:u w:val="single"/>
        </w:rPr>
        <w:t>）财政部下发《关于开展政府采购信用担保试点工作的通知》（财库〔2011〕124号）；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w:t>
      </w:r>
      <w:r w:rsidRPr="00206A15">
        <w:rPr>
          <w:rFonts w:ascii="仿宋" w:eastAsia="仿宋" w:hAnsi="仿宋"/>
          <w:sz w:val="24"/>
          <w:u w:val="single"/>
        </w:rPr>
        <w:t>6</w:t>
      </w:r>
      <w:r w:rsidRPr="00206A15">
        <w:rPr>
          <w:rFonts w:ascii="仿宋" w:eastAsia="仿宋" w:hAnsi="仿宋" w:hint="eastAsia"/>
          <w:sz w:val="24"/>
          <w:u w:val="single"/>
        </w:rPr>
        <w:t>）财政部、司法部联合发布《关于政府采购支持监狱企业发展有关问题的通知》（财库〔2014〕68号）；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w:t>
      </w:r>
      <w:r w:rsidRPr="00206A15">
        <w:rPr>
          <w:rFonts w:ascii="仿宋" w:eastAsia="仿宋" w:hAnsi="仿宋"/>
          <w:sz w:val="24"/>
          <w:u w:val="single"/>
        </w:rPr>
        <w:t>7</w:t>
      </w:r>
      <w:r w:rsidRPr="00206A15">
        <w:rPr>
          <w:rFonts w:ascii="仿宋" w:eastAsia="仿宋" w:hAnsi="仿宋" w:hint="eastAsia"/>
          <w:sz w:val="24"/>
          <w:u w:val="single"/>
        </w:rPr>
        <w:t>）财政部、民政部、中国残疾人联合会印发《关于促进残疾人就业政府采购政策的通知》（财库〔2017〕141号）；</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u w:val="single"/>
        </w:rPr>
        <w:t>（</w:t>
      </w:r>
      <w:r w:rsidRPr="00206A15">
        <w:rPr>
          <w:rFonts w:ascii="仿宋" w:eastAsia="仿宋" w:hAnsi="仿宋"/>
          <w:sz w:val="24"/>
          <w:u w:val="single"/>
        </w:rPr>
        <w:t>8</w:t>
      </w:r>
      <w:r w:rsidRPr="00206A15">
        <w:rPr>
          <w:rFonts w:ascii="仿宋" w:eastAsia="仿宋" w:hAnsi="仿宋" w:hint="eastAsia"/>
          <w:sz w:val="24"/>
          <w:u w:val="single"/>
        </w:rPr>
        <w:t>）《政府采购促进中小企业发展管理办法》（财库〔2020〕46号）；</w:t>
      </w:r>
    </w:p>
    <w:p w:rsidR="009C6BAE" w:rsidRPr="00206A15" w:rsidRDefault="009C6BAE" w:rsidP="009C6BAE">
      <w:pPr>
        <w:widowControl/>
        <w:adjustRightInd w:val="0"/>
        <w:snapToGrid w:val="0"/>
        <w:spacing w:line="360" w:lineRule="auto"/>
        <w:ind w:firstLineChars="200" w:firstLine="480"/>
        <w:jc w:val="left"/>
        <w:rPr>
          <w:rFonts w:ascii="仿宋" w:eastAsia="仿宋" w:hAnsi="仿宋"/>
          <w:bCs/>
          <w:sz w:val="24"/>
          <w:lang w:bidi="ar"/>
        </w:rPr>
      </w:pPr>
      <w:r w:rsidRPr="00206A15">
        <w:rPr>
          <w:rFonts w:ascii="仿宋" w:eastAsia="仿宋" w:hAnsi="仿宋" w:hint="eastAsia"/>
          <w:sz w:val="24"/>
          <w:lang w:bidi="ar"/>
        </w:rPr>
        <w:t>2</w:t>
      </w:r>
      <w:r w:rsidRPr="00206A15">
        <w:rPr>
          <w:rFonts w:ascii="仿宋" w:eastAsia="仿宋" w:hAnsi="仿宋"/>
          <w:sz w:val="24"/>
          <w:lang w:bidi="ar"/>
        </w:rPr>
        <w:t>.</w:t>
      </w:r>
      <w:r w:rsidRPr="00206A15">
        <w:rPr>
          <w:rFonts w:ascii="仿宋" w:eastAsia="仿宋" w:hAnsi="仿宋" w:hint="eastAsia"/>
        </w:rPr>
        <w:t xml:space="preserve"> </w:t>
      </w:r>
      <w:r w:rsidRPr="00206A15">
        <w:rPr>
          <w:rFonts w:ascii="仿宋" w:eastAsia="仿宋" w:hAnsi="仿宋" w:hint="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r w:rsidRPr="00206A15">
        <w:rPr>
          <w:rFonts w:ascii="仿宋" w:eastAsia="仿宋" w:hAnsi="仿宋"/>
          <w:bCs/>
          <w:sz w:val="24"/>
          <w:lang w:bidi="ar"/>
        </w:rPr>
        <w:t>。</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sz w:val="24"/>
          <w:lang w:bidi="ar"/>
        </w:rPr>
        <w:t>CA数字证书服务热线 010-58511086</w:t>
      </w:r>
    </w:p>
    <w:p w:rsidR="009C6BAE" w:rsidRPr="00206A15" w:rsidRDefault="009C6BAE" w:rsidP="009C6BAE">
      <w:pPr>
        <w:adjustRightInd w:val="0"/>
        <w:snapToGrid w:val="0"/>
        <w:spacing w:line="360" w:lineRule="auto"/>
        <w:ind w:firstLineChars="200" w:firstLine="480"/>
        <w:rPr>
          <w:rFonts w:ascii="仿宋" w:eastAsia="仿宋" w:hAnsi="仿宋"/>
          <w:sz w:val="24"/>
        </w:rPr>
      </w:pPr>
      <w:r w:rsidRPr="00206A15">
        <w:rPr>
          <w:rFonts w:ascii="仿宋" w:eastAsia="仿宋" w:hAnsi="仿宋"/>
          <w:sz w:val="24"/>
          <w:lang w:bidi="ar"/>
        </w:rPr>
        <w:t>电子营业执照服务热线 400-699-7000</w:t>
      </w:r>
    </w:p>
    <w:p w:rsidR="009C6BAE" w:rsidRPr="00206A15" w:rsidRDefault="009C6BAE" w:rsidP="009C6BAE">
      <w:pPr>
        <w:adjustRightInd w:val="0"/>
        <w:snapToGrid w:val="0"/>
        <w:spacing w:line="360" w:lineRule="auto"/>
        <w:ind w:firstLineChars="200" w:firstLine="480"/>
        <w:rPr>
          <w:rFonts w:ascii="仿宋" w:eastAsia="仿宋" w:hAnsi="仿宋"/>
          <w:sz w:val="24"/>
        </w:rPr>
      </w:pPr>
      <w:r w:rsidRPr="00206A15">
        <w:rPr>
          <w:rFonts w:ascii="仿宋" w:eastAsia="仿宋" w:hAnsi="仿宋"/>
          <w:sz w:val="24"/>
          <w:lang w:bidi="ar"/>
        </w:rPr>
        <w:t>技术支持服务热线 010-86483801</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2</w:t>
      </w:r>
      <w:r w:rsidRPr="00206A15">
        <w:rPr>
          <w:rFonts w:ascii="仿宋" w:eastAsia="仿宋" w:hAnsi="仿宋"/>
          <w:sz w:val="24"/>
          <w:lang w:bidi="ar"/>
        </w:rPr>
        <w:t>.1办理CA数字证书或电子营业执照</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rPr>
      </w:pPr>
      <w:r w:rsidRPr="00206A15">
        <w:rPr>
          <w:rFonts w:ascii="仿宋" w:eastAsia="仿宋" w:hAnsi="仿宋" w:hint="eastAsia"/>
          <w:sz w:val="24"/>
          <w:lang w:bidi="ar"/>
        </w:rPr>
        <w:lastRenderedPageBreak/>
        <w:t>供应商登录北京市政府采购电子交易平台查阅 “用户指南”—“操作指南”—“市场主体CA办理操作流程指引” /“电子营业执照使用指南”，按照程序要求办理</w:t>
      </w:r>
      <w:r w:rsidRPr="00206A15">
        <w:rPr>
          <w:rFonts w:ascii="仿宋" w:eastAsia="仿宋" w:hAnsi="仿宋"/>
          <w:sz w:val="24"/>
          <w:lang w:bidi="ar"/>
        </w:rPr>
        <w:t>。</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2</w:t>
      </w:r>
      <w:r w:rsidRPr="00206A15">
        <w:rPr>
          <w:rFonts w:ascii="仿宋" w:eastAsia="仿宋" w:hAnsi="仿宋"/>
          <w:sz w:val="24"/>
          <w:lang w:bidi="ar"/>
        </w:rPr>
        <w:t>.2注册</w:t>
      </w:r>
    </w:p>
    <w:p w:rsidR="009C6BAE" w:rsidRPr="00206A15" w:rsidRDefault="009C6BAE" w:rsidP="009C6BAE">
      <w:pPr>
        <w:adjustRightInd w:val="0"/>
        <w:snapToGrid w:val="0"/>
        <w:spacing w:line="360" w:lineRule="auto"/>
        <w:ind w:firstLineChars="200" w:firstLine="480"/>
        <w:rPr>
          <w:rFonts w:ascii="仿宋" w:eastAsia="仿宋" w:hAnsi="仿宋"/>
          <w:sz w:val="24"/>
        </w:rPr>
      </w:pPr>
      <w:r w:rsidRPr="00206A15">
        <w:rPr>
          <w:rFonts w:ascii="仿宋" w:eastAsia="仿宋" w:hAnsi="仿宋" w:hint="eastAsia"/>
          <w:sz w:val="24"/>
          <w:lang w:bidi="ar"/>
        </w:rPr>
        <w:t>供应商登录北京市政府采购电子交易平台“用户指南”—“操作指南”—“市场主体注册入库操作流程指引”进行自助注册绑定</w:t>
      </w:r>
      <w:r w:rsidRPr="00206A15">
        <w:rPr>
          <w:rFonts w:ascii="仿宋" w:eastAsia="仿宋" w:hAnsi="仿宋"/>
          <w:sz w:val="24"/>
          <w:lang w:bidi="ar"/>
        </w:rPr>
        <w:t>。</w:t>
      </w:r>
    </w:p>
    <w:p w:rsidR="009C6BAE" w:rsidRPr="00206A15" w:rsidRDefault="009C6BAE" w:rsidP="009C6BAE">
      <w:pPr>
        <w:widowControl/>
        <w:adjustRightInd w:val="0"/>
        <w:snapToGrid w:val="0"/>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2</w:t>
      </w:r>
      <w:r w:rsidRPr="00206A15">
        <w:rPr>
          <w:rFonts w:ascii="仿宋" w:eastAsia="仿宋" w:hAnsi="仿宋"/>
          <w:sz w:val="24"/>
          <w:lang w:bidi="ar"/>
        </w:rPr>
        <w:t>.3驱动、客户端下载</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供应商登录北京市政府采购电子交易平台“用户指南”—“工具下载”—“招标采购系统文件驱动安装包”下载相关驱动。</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供应商登录北京市政府采购电子交易平台“用户指南”—“工具下载”—“投标文件编制工具”下载相关客户端</w:t>
      </w:r>
      <w:r w:rsidRPr="00206A15">
        <w:rPr>
          <w:rFonts w:ascii="仿宋" w:eastAsia="仿宋" w:hAnsi="仿宋"/>
          <w:sz w:val="24"/>
          <w:lang w:bidi="ar"/>
        </w:rPr>
        <w:t>。</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2</w:t>
      </w:r>
      <w:r w:rsidRPr="00206A15">
        <w:rPr>
          <w:rFonts w:ascii="仿宋" w:eastAsia="仿宋" w:hAnsi="仿宋"/>
          <w:sz w:val="24"/>
          <w:lang w:bidi="ar"/>
        </w:rPr>
        <w:t>.4 获取电子采购文件</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供应商使用CA数字证书或电子营业执照登录北京市政府采购电子交易平台获取电子竞争性磋商文件。</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r w:rsidRPr="00206A15">
        <w:rPr>
          <w:rFonts w:ascii="仿宋" w:eastAsia="仿宋" w:hAnsi="仿宋"/>
          <w:sz w:val="24"/>
          <w:lang w:bidi="ar"/>
        </w:rPr>
        <w:t>。</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2</w:t>
      </w:r>
      <w:r w:rsidRPr="00206A15">
        <w:rPr>
          <w:rFonts w:ascii="仿宋" w:eastAsia="仿宋" w:hAnsi="仿宋"/>
          <w:sz w:val="24"/>
          <w:lang w:bidi="ar"/>
        </w:rPr>
        <w:t>.5编制电子投标文件</w:t>
      </w:r>
    </w:p>
    <w:p w:rsidR="009C6BAE" w:rsidRPr="00206A15" w:rsidRDefault="009C6BAE" w:rsidP="009C6BAE">
      <w:pPr>
        <w:adjustRightInd w:val="0"/>
        <w:snapToGrid w:val="0"/>
        <w:spacing w:line="360" w:lineRule="auto"/>
        <w:ind w:firstLineChars="200" w:firstLine="480"/>
        <w:rPr>
          <w:rFonts w:ascii="仿宋" w:eastAsia="仿宋" w:hAnsi="仿宋"/>
          <w:sz w:val="24"/>
          <w:lang w:bidi="ar"/>
        </w:rPr>
      </w:pPr>
      <w:r w:rsidRPr="00206A15">
        <w:rPr>
          <w:rFonts w:ascii="仿宋" w:eastAsia="仿宋" w:hAnsi="仿宋" w:hint="eastAsia"/>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r w:rsidRPr="00206A15">
        <w:rPr>
          <w:rFonts w:ascii="仿宋" w:eastAsia="仿宋" w:hAnsi="仿宋"/>
          <w:sz w:val="24"/>
          <w:lang w:bidi="ar"/>
        </w:rPr>
        <w:t>。</w:t>
      </w:r>
    </w:p>
    <w:p w:rsidR="009C6BAE" w:rsidRPr="00206A15" w:rsidRDefault="009C6BAE" w:rsidP="009C6BAE">
      <w:pPr>
        <w:widowControl/>
        <w:spacing w:line="360" w:lineRule="auto"/>
        <w:ind w:firstLineChars="200" w:firstLine="480"/>
        <w:jc w:val="left"/>
        <w:rPr>
          <w:rFonts w:ascii="仿宋" w:eastAsia="仿宋" w:hAnsi="仿宋"/>
          <w:sz w:val="24"/>
          <w:lang w:val="zh-TW" w:bidi="ar"/>
        </w:rPr>
      </w:pPr>
      <w:r w:rsidRPr="00206A15">
        <w:rPr>
          <w:rFonts w:ascii="仿宋" w:eastAsia="仿宋" w:hAnsi="仿宋" w:hint="eastAsia"/>
          <w:sz w:val="24"/>
          <w:lang w:val="zh-TW" w:bidi="ar"/>
        </w:rPr>
        <w:t>2</w:t>
      </w:r>
      <w:r w:rsidRPr="00206A15">
        <w:rPr>
          <w:rFonts w:ascii="仿宋" w:eastAsia="仿宋" w:hAnsi="仿宋"/>
          <w:sz w:val="24"/>
          <w:lang w:val="zh-TW" w:bidi="ar"/>
        </w:rPr>
        <w:t>.6提交电子投标文件</w:t>
      </w:r>
    </w:p>
    <w:p w:rsidR="009C6BAE" w:rsidRPr="00206A15" w:rsidRDefault="009C6BAE" w:rsidP="009C6BAE">
      <w:pPr>
        <w:widowControl/>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bidi="ar"/>
        </w:rPr>
        <w:t>供应商应于响应文件提交截止时间前在北京市政府采购电子交易平台提交电子响应文件，上传电子响应文件过程中请保持与互联网的连接畅通</w:t>
      </w:r>
      <w:r w:rsidRPr="00206A15">
        <w:rPr>
          <w:rFonts w:ascii="仿宋" w:eastAsia="仿宋" w:hAnsi="仿宋"/>
          <w:sz w:val="24"/>
          <w:lang w:bidi="ar"/>
        </w:rPr>
        <w:t>。</w:t>
      </w:r>
    </w:p>
    <w:p w:rsidR="009C6BAE" w:rsidRPr="00206A15" w:rsidRDefault="009C6BAE" w:rsidP="009C6BAE">
      <w:pPr>
        <w:widowControl/>
        <w:spacing w:line="360" w:lineRule="auto"/>
        <w:ind w:firstLineChars="200" w:firstLine="480"/>
        <w:jc w:val="left"/>
        <w:rPr>
          <w:rFonts w:ascii="仿宋" w:eastAsia="仿宋" w:hAnsi="仿宋"/>
          <w:sz w:val="24"/>
          <w:lang w:bidi="ar"/>
        </w:rPr>
      </w:pPr>
      <w:r w:rsidRPr="00206A15">
        <w:rPr>
          <w:rFonts w:ascii="仿宋" w:eastAsia="仿宋" w:hAnsi="仿宋" w:hint="eastAsia"/>
          <w:sz w:val="24"/>
          <w:lang w:val="zh-TW" w:bidi="ar"/>
        </w:rPr>
        <w:t>2</w:t>
      </w:r>
      <w:r w:rsidRPr="00206A15">
        <w:rPr>
          <w:rFonts w:ascii="仿宋" w:eastAsia="仿宋" w:hAnsi="仿宋"/>
          <w:sz w:val="24"/>
          <w:lang w:val="zh-TW" w:bidi="ar"/>
        </w:rPr>
        <w:t>.7</w:t>
      </w:r>
      <w:r w:rsidRPr="00206A15">
        <w:rPr>
          <w:rFonts w:ascii="仿宋" w:eastAsia="仿宋" w:hAnsi="仿宋" w:hint="eastAsia"/>
          <w:sz w:val="24"/>
          <w:lang w:val="zh-TW" w:bidi="ar"/>
        </w:rPr>
        <w:t>开启响应文件</w:t>
      </w:r>
    </w:p>
    <w:p w:rsidR="009C6BAE" w:rsidRPr="00206A15" w:rsidRDefault="009C6BAE" w:rsidP="009C6BAE">
      <w:pPr>
        <w:spacing w:line="360" w:lineRule="auto"/>
        <w:ind w:firstLineChars="200" w:firstLine="480"/>
        <w:jc w:val="left"/>
        <w:rPr>
          <w:rFonts w:ascii="仿宋" w:eastAsia="仿宋" w:hAnsi="仿宋"/>
          <w:sz w:val="24"/>
          <w:u w:val="single"/>
        </w:rPr>
      </w:pPr>
      <w:r w:rsidRPr="00206A15">
        <w:rPr>
          <w:rFonts w:ascii="仿宋" w:eastAsia="仿宋" w:hAnsi="仿宋" w:hint="eastAsia"/>
          <w:sz w:val="24"/>
          <w:lang w:val="zh-TW" w:bidi="ar"/>
        </w:rPr>
        <w:t>供应商于磋商文件规定的开启时间、在开启地点使用CA数字证书或电子营业执照登录北京市政府采购电子交易平台解密并开启响应文件。如因供应商问题，解密不成功，则</w:t>
      </w:r>
      <w:r w:rsidRPr="00206A15">
        <w:rPr>
          <w:rFonts w:ascii="仿宋" w:eastAsia="仿宋" w:hAnsi="仿宋" w:hint="eastAsia"/>
          <w:b/>
          <w:color w:val="000000"/>
          <w:sz w:val="24"/>
          <w:lang w:val="zh-TW" w:bidi="ar"/>
        </w:rPr>
        <w:t>响应无效</w:t>
      </w:r>
      <w:r w:rsidRPr="00206A15">
        <w:rPr>
          <w:rFonts w:ascii="仿宋" w:eastAsia="仿宋" w:hAnsi="仿宋"/>
          <w:sz w:val="24"/>
          <w:lang w:val="zh-TW" w:bidi="ar"/>
        </w:rPr>
        <w:t>。</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t>3</w:t>
      </w:r>
      <w:r w:rsidRPr="00206A15">
        <w:rPr>
          <w:rFonts w:ascii="仿宋" w:eastAsia="仿宋" w:hAnsi="仿宋" w:hint="eastAsia"/>
          <w:sz w:val="24"/>
        </w:rPr>
        <w:t>.本项目磋商相关事宜请联系采购代理机构。</w:t>
      </w:r>
    </w:p>
    <w:p w:rsidR="009C6BAE" w:rsidRPr="00206A15" w:rsidRDefault="009C6BAE" w:rsidP="009C6BAE">
      <w:pPr>
        <w:spacing w:line="360" w:lineRule="auto"/>
        <w:ind w:firstLineChars="200" w:firstLine="480"/>
        <w:rPr>
          <w:rFonts w:ascii="仿宋" w:eastAsia="仿宋" w:hAnsi="仿宋"/>
          <w:sz w:val="24"/>
        </w:rPr>
      </w:pPr>
      <w:r w:rsidRPr="00206A15">
        <w:rPr>
          <w:rFonts w:ascii="仿宋" w:eastAsia="仿宋" w:hAnsi="仿宋"/>
          <w:sz w:val="24"/>
        </w:rPr>
        <w:lastRenderedPageBreak/>
        <w:t>4</w:t>
      </w:r>
      <w:r w:rsidRPr="00206A15">
        <w:rPr>
          <w:rFonts w:ascii="仿宋" w:eastAsia="仿宋" w:hAnsi="仿宋" w:hint="eastAsia"/>
          <w:sz w:val="24"/>
        </w:rPr>
        <w:t>.本项目竞争性磋商公告在</w:t>
      </w:r>
      <w:r w:rsidRPr="00206A15">
        <w:rPr>
          <w:rFonts w:ascii="仿宋" w:eastAsia="仿宋" w:hAnsi="仿宋" w:hint="eastAsia"/>
          <w:kern w:val="0"/>
          <w:sz w:val="24"/>
          <w:u w:val="single"/>
        </w:rPr>
        <w:t>北京市政府采购网、中国政府采购网</w:t>
      </w:r>
      <w:r w:rsidRPr="00206A15">
        <w:rPr>
          <w:rFonts w:ascii="仿宋" w:eastAsia="仿宋" w:hAnsi="仿宋" w:hint="eastAsia"/>
          <w:sz w:val="24"/>
        </w:rPr>
        <w:t>上发布。</w:t>
      </w:r>
    </w:p>
    <w:p w:rsidR="009C6BAE" w:rsidRPr="00206A15" w:rsidRDefault="009C6BAE" w:rsidP="009C6BAE">
      <w:pPr>
        <w:spacing w:line="360" w:lineRule="auto"/>
        <w:ind w:firstLineChars="200" w:firstLine="480"/>
        <w:rPr>
          <w:rFonts w:ascii="仿宋" w:eastAsia="仿宋" w:hAnsi="仿宋"/>
          <w:sz w:val="24"/>
          <w:lang w:bidi="ar"/>
        </w:rPr>
      </w:pPr>
    </w:p>
    <w:p w:rsidR="009C6BAE" w:rsidRPr="00206A15" w:rsidRDefault="009C6BAE" w:rsidP="009C6BAE">
      <w:pPr>
        <w:pStyle w:val="2"/>
        <w:spacing w:before="0" w:line="360" w:lineRule="auto"/>
        <w:jc w:val="left"/>
        <w:rPr>
          <w:rFonts w:ascii="仿宋" w:eastAsia="仿宋" w:hAnsi="仿宋"/>
          <w:sz w:val="24"/>
          <w:szCs w:val="24"/>
        </w:rPr>
      </w:pPr>
      <w:bookmarkStart w:id="30" w:name="_Toc28359008"/>
      <w:bookmarkStart w:id="31" w:name="_Toc35393796"/>
      <w:bookmarkStart w:id="32" w:name="_Toc28359085"/>
      <w:bookmarkStart w:id="33" w:name="_Toc35393627"/>
      <w:r w:rsidRPr="00206A15">
        <w:rPr>
          <w:rFonts w:ascii="仿宋" w:eastAsia="仿宋" w:hAnsi="仿宋"/>
          <w:sz w:val="24"/>
          <w:szCs w:val="24"/>
        </w:rPr>
        <w:t>八、对本项目提出询问，请按以下方式联系。</w:t>
      </w:r>
      <w:bookmarkEnd w:id="30"/>
      <w:bookmarkEnd w:id="31"/>
      <w:bookmarkEnd w:id="32"/>
      <w:bookmarkEnd w:id="33"/>
    </w:p>
    <w:p w:rsidR="009C6BAE" w:rsidRPr="00206A15" w:rsidRDefault="009C6BAE" w:rsidP="009C6BAE">
      <w:pPr>
        <w:widowControl/>
        <w:spacing w:line="360" w:lineRule="auto"/>
        <w:jc w:val="left"/>
        <w:rPr>
          <w:rFonts w:ascii="仿宋" w:eastAsia="仿宋" w:hAnsi="仿宋"/>
          <w:b/>
          <w:sz w:val="24"/>
        </w:rPr>
      </w:pPr>
      <w:r w:rsidRPr="00206A15">
        <w:rPr>
          <w:rFonts w:ascii="仿宋" w:eastAsia="仿宋" w:hAnsi="仿宋"/>
          <w:sz w:val="24"/>
        </w:rPr>
        <w:t xml:space="preserve">　　　</w:t>
      </w:r>
      <w:r w:rsidRPr="00206A15">
        <w:rPr>
          <w:rFonts w:ascii="仿宋" w:eastAsia="仿宋" w:hAnsi="仿宋"/>
          <w:b/>
          <w:sz w:val="24"/>
        </w:rPr>
        <w:t>1.采购人信息</w:t>
      </w:r>
    </w:p>
    <w:p w:rsidR="009C6BAE" w:rsidRPr="00206A15" w:rsidRDefault="009C6BAE" w:rsidP="009C6BAE">
      <w:pPr>
        <w:spacing w:line="360" w:lineRule="auto"/>
        <w:ind w:leftChars="371" w:left="1079" w:hangingChars="125" w:hanging="300"/>
        <w:jc w:val="left"/>
        <w:rPr>
          <w:rFonts w:ascii="仿宋" w:eastAsia="仿宋" w:hAnsi="仿宋"/>
          <w:sz w:val="24"/>
        </w:rPr>
      </w:pPr>
      <w:bookmarkStart w:id="34" w:name="_Toc28359086"/>
      <w:bookmarkStart w:id="35" w:name="_Toc28359009"/>
      <w:r w:rsidRPr="00206A15">
        <w:rPr>
          <w:rFonts w:ascii="仿宋" w:eastAsia="仿宋" w:hAnsi="仿宋"/>
          <w:sz w:val="24"/>
        </w:rPr>
        <w:t>名    称：</w:t>
      </w:r>
      <w:r w:rsidRPr="00206A15">
        <w:rPr>
          <w:rFonts w:ascii="仿宋" w:eastAsia="仿宋" w:hAnsi="仿宋" w:hint="eastAsia"/>
          <w:sz w:val="24"/>
        </w:rPr>
        <w:t>北京市西城区政府投资项目建设中心</w:t>
      </w:r>
    </w:p>
    <w:p w:rsidR="009C6BAE" w:rsidRPr="00206A15" w:rsidRDefault="009C6BAE" w:rsidP="009C6BAE">
      <w:pPr>
        <w:spacing w:line="360" w:lineRule="auto"/>
        <w:ind w:leftChars="371" w:left="1079" w:hangingChars="125" w:hanging="300"/>
        <w:jc w:val="left"/>
        <w:rPr>
          <w:rFonts w:ascii="仿宋" w:eastAsia="仿宋" w:hAnsi="仿宋"/>
          <w:sz w:val="24"/>
        </w:rPr>
      </w:pPr>
      <w:r w:rsidRPr="00206A15">
        <w:rPr>
          <w:rFonts w:ascii="仿宋" w:eastAsia="仿宋" w:hAnsi="仿宋"/>
          <w:sz w:val="24"/>
        </w:rPr>
        <w:t>地    址：</w:t>
      </w:r>
      <w:r w:rsidRPr="00206A15">
        <w:rPr>
          <w:rFonts w:ascii="仿宋" w:eastAsia="仿宋" w:hAnsi="仿宋" w:hint="eastAsia"/>
          <w:sz w:val="24"/>
        </w:rPr>
        <w:t>北京市西城区南菜园街51号</w:t>
      </w:r>
    </w:p>
    <w:p w:rsidR="009C6BAE" w:rsidRPr="00206A15" w:rsidRDefault="009C6BAE" w:rsidP="009C6BAE">
      <w:pPr>
        <w:spacing w:line="360" w:lineRule="auto"/>
        <w:ind w:leftChars="371" w:left="1079" w:hangingChars="125" w:hanging="300"/>
        <w:jc w:val="left"/>
        <w:rPr>
          <w:rFonts w:ascii="仿宋" w:eastAsia="仿宋" w:hAnsi="仿宋"/>
          <w:sz w:val="24"/>
        </w:rPr>
      </w:pPr>
      <w:r w:rsidRPr="00206A15">
        <w:rPr>
          <w:rFonts w:ascii="仿宋" w:eastAsia="仿宋" w:hAnsi="仿宋"/>
          <w:sz w:val="24"/>
        </w:rPr>
        <w:t>联系方式：</w:t>
      </w:r>
      <w:r w:rsidRPr="00206A15">
        <w:rPr>
          <w:rFonts w:ascii="仿宋" w:eastAsia="仿宋" w:hAnsi="仿宋" w:hint="eastAsia"/>
          <w:sz w:val="24"/>
        </w:rPr>
        <w:t>李工，</w:t>
      </w:r>
      <w:r w:rsidRPr="00206A15">
        <w:rPr>
          <w:rFonts w:ascii="仿宋" w:eastAsia="仿宋" w:hAnsi="仿宋"/>
          <w:sz w:val="24"/>
        </w:rPr>
        <w:t>010-</w:t>
      </w:r>
      <w:bookmarkStart w:id="36" w:name="OLE_LINK1"/>
      <w:bookmarkStart w:id="37" w:name="OLE_LINK2"/>
      <w:r w:rsidRPr="00206A15">
        <w:rPr>
          <w:rFonts w:ascii="仿宋" w:eastAsia="仿宋" w:hAnsi="仿宋"/>
          <w:sz w:val="24"/>
        </w:rPr>
        <w:t>83976314</w:t>
      </w:r>
      <w:bookmarkEnd w:id="36"/>
      <w:bookmarkEnd w:id="37"/>
    </w:p>
    <w:p w:rsidR="009C6BAE" w:rsidRPr="00206A15" w:rsidRDefault="009C6BAE" w:rsidP="009C6BAE">
      <w:pPr>
        <w:spacing w:line="360" w:lineRule="auto"/>
        <w:ind w:leftChars="371" w:left="1078" w:hangingChars="124" w:hanging="299"/>
        <w:jc w:val="left"/>
        <w:rPr>
          <w:rFonts w:ascii="仿宋" w:eastAsia="仿宋" w:hAnsi="仿宋"/>
          <w:b/>
          <w:sz w:val="24"/>
        </w:rPr>
      </w:pPr>
      <w:r w:rsidRPr="00206A15">
        <w:rPr>
          <w:rFonts w:ascii="仿宋" w:eastAsia="仿宋" w:hAnsi="仿宋"/>
          <w:b/>
          <w:sz w:val="24"/>
        </w:rPr>
        <w:t>2.采购代理机构信息</w:t>
      </w:r>
      <w:bookmarkEnd w:id="34"/>
      <w:bookmarkEnd w:id="35"/>
    </w:p>
    <w:p w:rsidR="009C6BAE" w:rsidRPr="00206A15" w:rsidRDefault="009C6BAE" w:rsidP="009C6BAE">
      <w:pPr>
        <w:spacing w:line="360" w:lineRule="auto"/>
        <w:ind w:leftChars="371" w:left="1077" w:hangingChars="124" w:hanging="298"/>
        <w:jc w:val="left"/>
        <w:rPr>
          <w:rFonts w:ascii="仿宋" w:eastAsia="仿宋" w:hAnsi="仿宋"/>
          <w:sz w:val="24"/>
        </w:rPr>
      </w:pPr>
      <w:bookmarkStart w:id="38" w:name="_Toc28359087"/>
      <w:bookmarkStart w:id="39" w:name="_Toc28359010"/>
      <w:r w:rsidRPr="00206A15">
        <w:rPr>
          <w:rFonts w:ascii="仿宋" w:eastAsia="仿宋" w:hAnsi="仿宋"/>
          <w:sz w:val="24"/>
        </w:rPr>
        <w:t>名    称：</w:t>
      </w:r>
      <w:r w:rsidRPr="00206A15">
        <w:rPr>
          <w:rFonts w:ascii="仿宋" w:eastAsia="仿宋" w:hAnsi="仿宋" w:hint="eastAsia"/>
          <w:sz w:val="24"/>
        </w:rPr>
        <w:t>北京谊创恒基工程管理咨询有限公司</w:t>
      </w:r>
    </w:p>
    <w:p w:rsidR="009C6BAE" w:rsidRPr="00206A15" w:rsidRDefault="009C6BAE" w:rsidP="009C6BAE">
      <w:pPr>
        <w:spacing w:line="360" w:lineRule="auto"/>
        <w:ind w:leftChars="371" w:left="1077" w:hangingChars="124" w:hanging="298"/>
        <w:jc w:val="left"/>
        <w:rPr>
          <w:rFonts w:ascii="仿宋" w:eastAsia="仿宋" w:hAnsi="仿宋"/>
          <w:sz w:val="24"/>
        </w:rPr>
      </w:pPr>
      <w:r w:rsidRPr="00206A15">
        <w:rPr>
          <w:rFonts w:ascii="仿宋" w:eastAsia="仿宋" w:hAnsi="仿宋"/>
          <w:sz w:val="24"/>
        </w:rPr>
        <w:t>地    址：</w:t>
      </w:r>
      <w:r w:rsidRPr="00206A15">
        <w:rPr>
          <w:rFonts w:ascii="仿宋" w:eastAsia="仿宋" w:hAnsi="仿宋" w:hint="eastAsia"/>
          <w:sz w:val="24"/>
        </w:rPr>
        <w:t>北京市石景山区阜石路166号泽洋大厦16层1609室</w:t>
      </w:r>
    </w:p>
    <w:p w:rsidR="009C6BAE" w:rsidRPr="00206A15" w:rsidRDefault="009C6BAE" w:rsidP="009C6BAE">
      <w:pPr>
        <w:spacing w:line="360" w:lineRule="auto"/>
        <w:ind w:leftChars="371" w:left="1077" w:hangingChars="124" w:hanging="298"/>
        <w:jc w:val="left"/>
        <w:rPr>
          <w:rFonts w:ascii="仿宋" w:eastAsia="仿宋" w:hAnsi="仿宋"/>
          <w:sz w:val="24"/>
        </w:rPr>
      </w:pPr>
      <w:r w:rsidRPr="00206A15">
        <w:rPr>
          <w:rFonts w:ascii="仿宋" w:eastAsia="仿宋" w:hAnsi="仿宋"/>
          <w:sz w:val="24"/>
        </w:rPr>
        <w:t>联系方式：</w:t>
      </w:r>
      <w:r w:rsidRPr="00206A15">
        <w:rPr>
          <w:rFonts w:ascii="仿宋" w:eastAsia="仿宋" w:hAnsi="仿宋" w:hint="eastAsia"/>
          <w:sz w:val="24"/>
        </w:rPr>
        <w:t>郭晓飞，</w:t>
      </w:r>
      <w:r w:rsidRPr="00206A15">
        <w:rPr>
          <w:rFonts w:ascii="仿宋" w:eastAsia="仿宋" w:hAnsi="仿宋"/>
          <w:sz w:val="24"/>
        </w:rPr>
        <w:t>15011388821</w:t>
      </w:r>
    </w:p>
    <w:p w:rsidR="009C6BAE" w:rsidRPr="00206A15" w:rsidRDefault="009C6BAE" w:rsidP="009C6BAE">
      <w:pPr>
        <w:spacing w:line="360" w:lineRule="auto"/>
        <w:ind w:leftChars="371" w:left="1078" w:hangingChars="124" w:hanging="299"/>
        <w:rPr>
          <w:rFonts w:ascii="仿宋" w:eastAsia="仿宋" w:hAnsi="仿宋"/>
          <w:b/>
          <w:sz w:val="24"/>
        </w:rPr>
      </w:pPr>
      <w:r w:rsidRPr="00206A15">
        <w:rPr>
          <w:rFonts w:ascii="仿宋" w:eastAsia="仿宋" w:hAnsi="仿宋"/>
          <w:b/>
          <w:sz w:val="24"/>
        </w:rPr>
        <w:t>3.项目联系方式</w:t>
      </w:r>
      <w:bookmarkEnd w:id="38"/>
      <w:bookmarkEnd w:id="39"/>
    </w:p>
    <w:p w:rsidR="009C6BAE" w:rsidRPr="00206A15" w:rsidRDefault="009C6BAE" w:rsidP="009C6BAE">
      <w:pPr>
        <w:pStyle w:val="a8"/>
        <w:spacing w:line="360" w:lineRule="auto"/>
        <w:ind w:leftChars="371" w:left="1077" w:hangingChars="124" w:hanging="298"/>
        <w:rPr>
          <w:rFonts w:ascii="仿宋" w:eastAsia="仿宋" w:hAnsi="仿宋"/>
          <w:sz w:val="24"/>
          <w:lang w:bidi="ar"/>
        </w:rPr>
      </w:pPr>
      <w:r w:rsidRPr="00206A15">
        <w:rPr>
          <w:rFonts w:ascii="仿宋" w:eastAsia="仿宋" w:hAnsi="仿宋"/>
          <w:sz w:val="24"/>
          <w:szCs w:val="24"/>
        </w:rPr>
        <w:t>项目联系人：郭晓飞</w:t>
      </w:r>
    </w:p>
    <w:p w:rsidR="009C6BAE" w:rsidRPr="00206A15" w:rsidRDefault="009C6BAE" w:rsidP="009C6BAE">
      <w:pPr>
        <w:pStyle w:val="a8"/>
        <w:spacing w:line="360" w:lineRule="auto"/>
        <w:ind w:leftChars="371" w:left="1077" w:hangingChars="124" w:hanging="298"/>
        <w:rPr>
          <w:rFonts w:ascii="仿宋" w:eastAsia="仿宋" w:hAnsi="仿宋"/>
          <w:sz w:val="24"/>
          <w:szCs w:val="24"/>
        </w:rPr>
      </w:pPr>
      <w:r w:rsidRPr="00206A15">
        <w:rPr>
          <w:rFonts w:ascii="仿宋" w:eastAsia="仿宋" w:hAnsi="仿宋"/>
          <w:sz w:val="24"/>
        </w:rPr>
        <w:t>电      话：15011388821</w:t>
      </w:r>
    </w:p>
    <w:p w:rsidR="009707D9" w:rsidRPr="009C6BAE" w:rsidRDefault="009707D9"/>
    <w:sectPr w:rsidR="009707D9" w:rsidRPr="009C6B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3E3" w:rsidRDefault="004513E3" w:rsidP="009C6BAE">
      <w:r>
        <w:separator/>
      </w:r>
    </w:p>
  </w:endnote>
  <w:endnote w:type="continuationSeparator" w:id="0">
    <w:p w:rsidR="004513E3" w:rsidRDefault="004513E3" w:rsidP="009C6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3E3" w:rsidRDefault="004513E3" w:rsidP="009C6BAE">
      <w:r>
        <w:separator/>
      </w:r>
    </w:p>
  </w:footnote>
  <w:footnote w:type="continuationSeparator" w:id="0">
    <w:p w:rsidR="004513E3" w:rsidRDefault="004513E3" w:rsidP="009C6B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04D"/>
    <w:rsid w:val="004513E3"/>
    <w:rsid w:val="009707D9"/>
    <w:rsid w:val="009C6BAE"/>
    <w:rsid w:val="00B92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37F54"/>
  <w15:chartTrackingRefBased/>
  <w15:docId w15:val="{9774FBC1-E50A-464B-BEE5-873FABE1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6BAE"/>
    <w:pPr>
      <w:widowControl w:val="0"/>
      <w:jc w:val="both"/>
    </w:pPr>
    <w:rPr>
      <w:rFonts w:ascii="Times New Roman" w:hAnsi="Times New Roman" w:cs="Times New Roman"/>
      <w:sz w:val="21"/>
      <w:szCs w:val="24"/>
    </w:rPr>
  </w:style>
  <w:style w:type="paragraph" w:styleId="2">
    <w:name w:val="heading 2"/>
    <w:basedOn w:val="a"/>
    <w:next w:val="a0"/>
    <w:link w:val="21"/>
    <w:qFormat/>
    <w:rsid w:val="009C6BA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9C6BA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9C6BAE"/>
    <w:rPr>
      <w:sz w:val="18"/>
      <w:szCs w:val="18"/>
    </w:rPr>
  </w:style>
  <w:style w:type="paragraph" w:styleId="a6">
    <w:name w:val="footer"/>
    <w:basedOn w:val="a"/>
    <w:link w:val="a7"/>
    <w:uiPriority w:val="99"/>
    <w:unhideWhenUsed/>
    <w:rsid w:val="009C6BAE"/>
    <w:pPr>
      <w:tabs>
        <w:tab w:val="center" w:pos="4153"/>
        <w:tab w:val="right" w:pos="8306"/>
      </w:tabs>
      <w:snapToGrid w:val="0"/>
      <w:jc w:val="left"/>
    </w:pPr>
    <w:rPr>
      <w:sz w:val="18"/>
      <w:szCs w:val="18"/>
    </w:rPr>
  </w:style>
  <w:style w:type="character" w:customStyle="1" w:styleId="a7">
    <w:name w:val="页脚 字符"/>
    <w:basedOn w:val="a1"/>
    <w:link w:val="a6"/>
    <w:uiPriority w:val="99"/>
    <w:rsid w:val="009C6BAE"/>
    <w:rPr>
      <w:sz w:val="18"/>
      <w:szCs w:val="18"/>
    </w:rPr>
  </w:style>
  <w:style w:type="character" w:customStyle="1" w:styleId="20">
    <w:name w:val="标题 2 字符"/>
    <w:basedOn w:val="a1"/>
    <w:uiPriority w:val="9"/>
    <w:semiHidden/>
    <w:rsid w:val="009C6BAE"/>
    <w:rPr>
      <w:rFonts w:asciiTheme="majorHAnsi" w:eastAsiaTheme="majorEastAsia" w:hAnsiTheme="majorHAnsi" w:cstheme="majorBidi"/>
      <w:b/>
      <w:bCs/>
      <w:sz w:val="32"/>
      <w:szCs w:val="32"/>
    </w:rPr>
  </w:style>
  <w:style w:type="paragraph" w:styleId="a8">
    <w:name w:val="Plain Text"/>
    <w:basedOn w:val="a"/>
    <w:link w:val="5"/>
    <w:qFormat/>
    <w:rsid w:val="009C6BAE"/>
    <w:rPr>
      <w:rFonts w:ascii="宋体" w:hAnsi="Courier New"/>
      <w:szCs w:val="20"/>
    </w:rPr>
  </w:style>
  <w:style w:type="character" w:customStyle="1" w:styleId="a9">
    <w:name w:val="纯文本 字符"/>
    <w:basedOn w:val="a1"/>
    <w:uiPriority w:val="99"/>
    <w:semiHidden/>
    <w:rsid w:val="009C6BAE"/>
    <w:rPr>
      <w:rFonts w:asciiTheme="minorEastAsia" w:eastAsiaTheme="minorEastAsia" w:hAnsi="Courier New" w:cs="Courier New"/>
      <w:sz w:val="21"/>
      <w:szCs w:val="24"/>
    </w:rPr>
  </w:style>
  <w:style w:type="character" w:customStyle="1" w:styleId="21">
    <w:name w:val="标题 2 字符1"/>
    <w:link w:val="2"/>
    <w:qFormat/>
    <w:rsid w:val="009C6BAE"/>
    <w:rPr>
      <w:rFonts w:ascii="Arial" w:eastAsia="黑体" w:hAnsi="Arial" w:cs="Times New Roman"/>
      <w:b/>
      <w:kern w:val="0"/>
      <w:sz w:val="30"/>
      <w:szCs w:val="20"/>
    </w:rPr>
  </w:style>
  <w:style w:type="character" w:customStyle="1" w:styleId="5">
    <w:name w:val="纯文本 字符5"/>
    <w:link w:val="a8"/>
    <w:qFormat/>
    <w:rsid w:val="009C6BAE"/>
    <w:rPr>
      <w:rFonts w:hAnsi="Courier New" w:cs="Times New Roman"/>
      <w:sz w:val="21"/>
      <w:szCs w:val="20"/>
    </w:rPr>
  </w:style>
  <w:style w:type="paragraph" w:styleId="a0">
    <w:name w:val="Normal Indent"/>
    <w:basedOn w:val="a"/>
    <w:uiPriority w:val="99"/>
    <w:semiHidden/>
    <w:unhideWhenUsed/>
    <w:rsid w:val="009C6BA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Words>
  <Characters>2507</Characters>
  <Application>Microsoft Office Word</Application>
  <DocSecurity>0</DocSecurity>
  <Lines>20</Lines>
  <Paragraphs>5</Paragraphs>
  <ScaleCrop>false</ScaleCrop>
  <Company>P R C</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2026-10-12T06:03:00Z</dcterms:created>
  <dcterms:modified xsi:type="dcterms:W3CDTF">2026-10-12T06:04:00Z</dcterms:modified>
</cp:coreProperties>
</file>