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0B" w:rsidRDefault="005A1B0B" w:rsidP="005A1B0B">
      <w:pPr>
        <w:snapToGrid w:val="0"/>
        <w:spacing w:line="360" w:lineRule="auto"/>
        <w:jc w:val="center"/>
        <w:outlineLvl w:val="0"/>
        <w:rPr>
          <w:rFonts w:ascii="仿宋" w:eastAsia="仿宋" w:hAnsi="仿宋" w:cs="仿宋"/>
          <w:b/>
          <w:sz w:val="36"/>
          <w:szCs w:val="36"/>
        </w:rPr>
      </w:pPr>
      <w:bookmarkStart w:id="0" w:name="_Toc99301419"/>
      <w:r w:rsidRPr="005A1B0B">
        <w:rPr>
          <w:rFonts w:ascii="仿宋" w:eastAsia="仿宋" w:hAnsi="仿宋" w:cs="仿宋" w:hint="eastAsia"/>
          <w:b/>
          <w:sz w:val="36"/>
          <w:szCs w:val="36"/>
        </w:rPr>
        <w:t>首都医科大学附属复兴医院安保服务项目</w:t>
      </w:r>
      <w:r>
        <w:rPr>
          <w:rFonts w:ascii="仿宋" w:eastAsia="仿宋" w:hAnsi="仿宋" w:cs="仿宋" w:hint="eastAsia"/>
          <w:b/>
          <w:sz w:val="36"/>
          <w:szCs w:val="36"/>
        </w:rPr>
        <w:t>-公开招标公告</w:t>
      </w:r>
      <w:bookmarkEnd w:id="0"/>
    </w:p>
    <w:p w:rsidR="005A1B0B" w:rsidRDefault="005A1B0B" w:rsidP="005A1B0B">
      <w:pPr>
        <w:pStyle w:val="2"/>
        <w:snapToGrid w:val="0"/>
        <w:spacing w:before="0" w:line="360" w:lineRule="auto"/>
        <w:jc w:val="left"/>
        <w:rPr>
          <w:rFonts w:ascii="仿宋" w:eastAsia="仿宋" w:hAnsi="仿宋" w:cs="仿宋"/>
          <w:sz w:val="24"/>
          <w:szCs w:val="24"/>
        </w:rPr>
      </w:pPr>
      <w:bookmarkStart w:id="1" w:name="_Toc28359079"/>
      <w:bookmarkStart w:id="2" w:name="_Toc28359002"/>
      <w:bookmarkStart w:id="3" w:name="_Toc35393790"/>
      <w:bookmarkStart w:id="4" w:name="_Toc35393621"/>
      <w:bookmarkStart w:id="5" w:name="_Hlk24379207"/>
      <w:r>
        <w:rPr>
          <w:rFonts w:ascii="仿宋" w:eastAsia="仿宋" w:hAnsi="仿宋" w:cs="仿宋" w:hint="eastAsia"/>
          <w:sz w:val="24"/>
          <w:szCs w:val="24"/>
        </w:rPr>
        <w:t>一、项目基本情况</w:t>
      </w:r>
      <w:bookmarkEnd w:id="1"/>
      <w:bookmarkEnd w:id="2"/>
      <w:bookmarkEnd w:id="3"/>
      <w:bookmarkEnd w:id="4"/>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1.项目编号：</w:t>
      </w:r>
      <w:r w:rsidRPr="00F02F74">
        <w:rPr>
          <w:rFonts w:ascii="仿宋" w:eastAsia="仿宋" w:hAnsi="仿宋" w:cs="仿宋"/>
          <w:sz w:val="24"/>
          <w:u w:val="single"/>
        </w:rPr>
        <w:t>11010226210200023657-XM001</w:t>
      </w:r>
      <w:r>
        <w:rPr>
          <w:rFonts w:ascii="仿宋" w:eastAsia="仿宋" w:hAnsi="仿宋" w:cs="仿宋" w:hint="eastAsia"/>
          <w:sz w:val="24"/>
        </w:rPr>
        <w:t>，</w:t>
      </w:r>
    </w:p>
    <w:p w:rsidR="005A1B0B" w:rsidRDefault="005A1B0B" w:rsidP="005A1B0B">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招标编号/包号：</w:t>
      </w:r>
      <w:r>
        <w:rPr>
          <w:rFonts w:ascii="仿宋" w:eastAsia="仿宋" w:hAnsi="仿宋" w:cs="仿宋" w:hint="eastAsia"/>
          <w:sz w:val="24"/>
          <w:u w:val="single"/>
        </w:rPr>
        <w:t>0701-264106190608/01</w:t>
      </w:r>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首都医科大学附属复兴医院安保服务项目</w:t>
      </w:r>
    </w:p>
    <w:bookmarkEnd w:id="5"/>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u w:val="single"/>
        </w:rPr>
        <w:t>435.48</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37"/>
        <w:gridCol w:w="624"/>
        <w:gridCol w:w="624"/>
        <w:gridCol w:w="1426"/>
        <w:gridCol w:w="2468"/>
      </w:tblGrid>
      <w:tr w:rsidR="005A1B0B" w:rsidTr="00657AD9">
        <w:trPr>
          <w:trHeight w:val="778"/>
        </w:trPr>
        <w:tc>
          <w:tcPr>
            <w:tcW w:w="385" w:type="pct"/>
            <w:tcBorders>
              <w:tl2br w:val="nil"/>
              <w:tr2bl w:val="nil"/>
            </w:tcBorders>
            <w:noWrap/>
            <w:vAlign w:val="center"/>
          </w:tcPr>
          <w:p w:rsidR="005A1B0B" w:rsidRDefault="005A1B0B" w:rsidP="00657AD9">
            <w:pPr>
              <w:snapToGrid w:val="0"/>
              <w:jc w:val="center"/>
              <w:rPr>
                <w:rFonts w:ascii="仿宋" w:eastAsia="仿宋" w:hAnsi="仿宋" w:cs="仿宋"/>
                <w:bCs/>
                <w:sz w:val="24"/>
              </w:rPr>
            </w:pPr>
            <w:proofErr w:type="gramStart"/>
            <w:r>
              <w:rPr>
                <w:rFonts w:ascii="仿宋" w:eastAsia="仿宋" w:hAnsi="仿宋" w:cs="仿宋" w:hint="eastAsia"/>
                <w:bCs/>
                <w:sz w:val="24"/>
              </w:rPr>
              <w:t>包号</w:t>
            </w:r>
            <w:proofErr w:type="gramEnd"/>
          </w:p>
        </w:tc>
        <w:tc>
          <w:tcPr>
            <w:tcW w:w="1441" w:type="pct"/>
            <w:tcBorders>
              <w:tl2br w:val="nil"/>
              <w:tr2bl w:val="nil"/>
            </w:tcBorders>
            <w:noWrap/>
            <w:vAlign w:val="center"/>
          </w:tcPr>
          <w:p w:rsidR="005A1B0B" w:rsidRDefault="005A1B0B" w:rsidP="00657AD9">
            <w:pPr>
              <w:snapToGrid w:val="0"/>
              <w:jc w:val="center"/>
              <w:rPr>
                <w:rFonts w:ascii="仿宋" w:eastAsia="仿宋" w:hAnsi="仿宋" w:cs="仿宋"/>
                <w:bCs/>
                <w:sz w:val="24"/>
              </w:rPr>
            </w:pPr>
            <w:r>
              <w:rPr>
                <w:rFonts w:ascii="仿宋" w:eastAsia="仿宋" w:hAnsi="仿宋" w:cs="仿宋" w:hint="eastAsia"/>
                <w:bCs/>
                <w:sz w:val="24"/>
              </w:rPr>
              <w:t>标的名称</w:t>
            </w:r>
          </w:p>
        </w:tc>
        <w:tc>
          <w:tcPr>
            <w:tcW w:w="385" w:type="pct"/>
            <w:tcBorders>
              <w:tl2br w:val="nil"/>
              <w:tr2bl w:val="nil"/>
            </w:tcBorders>
            <w:noWrap/>
            <w:vAlign w:val="center"/>
          </w:tcPr>
          <w:p w:rsidR="005A1B0B" w:rsidRDefault="005A1B0B" w:rsidP="00657AD9">
            <w:pPr>
              <w:snapToGrid w:val="0"/>
              <w:jc w:val="center"/>
              <w:rPr>
                <w:rFonts w:ascii="仿宋" w:eastAsia="仿宋" w:hAnsi="仿宋" w:cs="仿宋"/>
                <w:bCs/>
                <w:sz w:val="24"/>
              </w:rPr>
            </w:pPr>
            <w:r>
              <w:rPr>
                <w:rFonts w:ascii="仿宋" w:eastAsia="仿宋" w:hAnsi="仿宋" w:cs="仿宋" w:hint="eastAsia"/>
                <w:bCs/>
                <w:sz w:val="24"/>
              </w:rPr>
              <w:t>数量</w:t>
            </w:r>
          </w:p>
        </w:tc>
        <w:tc>
          <w:tcPr>
            <w:tcW w:w="385" w:type="pct"/>
            <w:tcBorders>
              <w:tl2br w:val="nil"/>
              <w:tr2bl w:val="nil"/>
            </w:tcBorders>
            <w:vAlign w:val="center"/>
          </w:tcPr>
          <w:p w:rsidR="005A1B0B" w:rsidRDefault="005A1B0B" w:rsidP="00657AD9">
            <w:pPr>
              <w:snapToGrid w:val="0"/>
              <w:jc w:val="center"/>
              <w:rPr>
                <w:rFonts w:ascii="仿宋" w:eastAsia="仿宋" w:hAnsi="仿宋" w:cs="仿宋"/>
                <w:bCs/>
                <w:sz w:val="24"/>
              </w:rPr>
            </w:pPr>
            <w:r>
              <w:rPr>
                <w:rFonts w:ascii="仿宋" w:eastAsia="仿宋" w:hAnsi="仿宋" w:cs="仿宋" w:hint="eastAsia"/>
                <w:bCs/>
                <w:sz w:val="24"/>
              </w:rPr>
              <w:t>单位</w:t>
            </w:r>
          </w:p>
        </w:tc>
        <w:tc>
          <w:tcPr>
            <w:tcW w:w="880" w:type="pct"/>
            <w:tcBorders>
              <w:tl2br w:val="nil"/>
              <w:tr2bl w:val="nil"/>
            </w:tcBorders>
            <w:vAlign w:val="center"/>
          </w:tcPr>
          <w:p w:rsidR="005A1B0B" w:rsidRDefault="005A1B0B" w:rsidP="00657AD9">
            <w:pPr>
              <w:snapToGrid w:val="0"/>
              <w:jc w:val="center"/>
              <w:rPr>
                <w:rFonts w:ascii="仿宋" w:eastAsia="仿宋" w:hAnsi="仿宋" w:cs="仿宋"/>
                <w:bCs/>
                <w:sz w:val="24"/>
              </w:rPr>
            </w:pPr>
            <w:r>
              <w:rPr>
                <w:rFonts w:ascii="仿宋" w:eastAsia="仿宋" w:hAnsi="仿宋" w:cs="仿宋" w:hint="eastAsia"/>
                <w:bCs/>
                <w:sz w:val="24"/>
              </w:rPr>
              <w:t>采购</w:t>
            </w:r>
            <w:proofErr w:type="gramStart"/>
            <w:r>
              <w:rPr>
                <w:rFonts w:ascii="仿宋" w:eastAsia="仿宋" w:hAnsi="仿宋" w:cs="仿宋" w:hint="eastAsia"/>
                <w:bCs/>
                <w:sz w:val="24"/>
              </w:rPr>
              <w:t>包预算</w:t>
            </w:r>
            <w:proofErr w:type="gramEnd"/>
            <w:r>
              <w:rPr>
                <w:rFonts w:ascii="仿宋" w:eastAsia="仿宋" w:hAnsi="仿宋" w:cs="仿宋" w:hint="eastAsia"/>
                <w:bCs/>
                <w:sz w:val="24"/>
              </w:rPr>
              <w:t>金额（万元）</w:t>
            </w:r>
          </w:p>
        </w:tc>
        <w:tc>
          <w:tcPr>
            <w:tcW w:w="1523" w:type="pct"/>
            <w:tcBorders>
              <w:tl2br w:val="nil"/>
              <w:tr2bl w:val="nil"/>
            </w:tcBorders>
            <w:vAlign w:val="center"/>
          </w:tcPr>
          <w:p w:rsidR="005A1B0B" w:rsidRDefault="005A1B0B" w:rsidP="00657AD9">
            <w:pPr>
              <w:snapToGrid w:val="0"/>
              <w:jc w:val="center"/>
              <w:rPr>
                <w:rFonts w:ascii="仿宋" w:eastAsia="仿宋" w:hAnsi="仿宋" w:cs="仿宋"/>
                <w:bCs/>
                <w:sz w:val="24"/>
              </w:rPr>
            </w:pPr>
            <w:r>
              <w:rPr>
                <w:rFonts w:ascii="仿宋" w:eastAsia="仿宋" w:hAnsi="仿宋" w:cs="仿宋" w:hint="eastAsia"/>
                <w:bCs/>
                <w:sz w:val="24"/>
              </w:rPr>
              <w:t>简要技术需求或服务要求</w:t>
            </w:r>
          </w:p>
        </w:tc>
      </w:tr>
      <w:tr w:rsidR="005A1B0B" w:rsidTr="00657AD9">
        <w:trPr>
          <w:trHeight w:val="1130"/>
        </w:trPr>
        <w:tc>
          <w:tcPr>
            <w:tcW w:w="385" w:type="pct"/>
            <w:tcBorders>
              <w:tl2br w:val="nil"/>
              <w:tr2bl w:val="nil"/>
            </w:tcBorders>
            <w:noWrap/>
            <w:vAlign w:val="center"/>
          </w:tcPr>
          <w:p w:rsidR="005A1B0B" w:rsidRDefault="005A1B0B" w:rsidP="00657AD9">
            <w:pPr>
              <w:snapToGrid w:val="0"/>
              <w:jc w:val="center"/>
              <w:rPr>
                <w:rFonts w:ascii="仿宋" w:eastAsia="仿宋" w:hAnsi="仿宋" w:cs="仿宋"/>
                <w:bCs/>
                <w:sz w:val="24"/>
              </w:rPr>
            </w:pPr>
            <w:r>
              <w:rPr>
                <w:rFonts w:ascii="仿宋" w:eastAsia="仿宋" w:hAnsi="仿宋" w:cs="仿宋" w:hint="eastAsia"/>
                <w:bCs/>
                <w:sz w:val="24"/>
              </w:rPr>
              <w:t>1</w:t>
            </w:r>
          </w:p>
        </w:tc>
        <w:tc>
          <w:tcPr>
            <w:tcW w:w="1441" w:type="pct"/>
            <w:tcBorders>
              <w:tl2br w:val="nil"/>
              <w:tr2bl w:val="nil"/>
            </w:tcBorders>
            <w:noWrap/>
            <w:vAlign w:val="center"/>
          </w:tcPr>
          <w:p w:rsidR="005A1B0B" w:rsidRDefault="005A1B0B" w:rsidP="00657AD9">
            <w:pPr>
              <w:snapToGrid w:val="0"/>
              <w:jc w:val="center"/>
              <w:rPr>
                <w:rFonts w:ascii="仿宋" w:eastAsia="仿宋" w:hAnsi="仿宋" w:cs="仿宋"/>
                <w:kern w:val="0"/>
                <w:sz w:val="24"/>
                <w:lang w:bidi="ar"/>
              </w:rPr>
            </w:pPr>
            <w:r>
              <w:rPr>
                <w:rFonts w:ascii="仿宋" w:eastAsia="仿宋" w:hAnsi="仿宋" w:cs="仿宋" w:hint="eastAsia"/>
                <w:kern w:val="0"/>
                <w:sz w:val="24"/>
                <w:lang w:bidi="ar"/>
              </w:rPr>
              <w:t>保安员、安检员（</w:t>
            </w:r>
            <w:proofErr w:type="gramStart"/>
            <w:r>
              <w:rPr>
                <w:rFonts w:ascii="仿宋" w:eastAsia="仿宋" w:hAnsi="仿宋" w:cs="仿宋" w:hint="eastAsia"/>
                <w:kern w:val="0"/>
                <w:sz w:val="24"/>
                <w:lang w:bidi="ar"/>
              </w:rPr>
              <w:t>含女性</w:t>
            </w:r>
            <w:proofErr w:type="gramEnd"/>
            <w:r>
              <w:rPr>
                <w:rFonts w:ascii="仿宋" w:eastAsia="仿宋" w:hAnsi="仿宋" w:cs="仿宋" w:hint="eastAsia"/>
                <w:kern w:val="0"/>
                <w:sz w:val="24"/>
                <w:lang w:bidi="ar"/>
              </w:rPr>
              <w:t>安检员）、中控室值班员、科教中心</w:t>
            </w:r>
            <w:proofErr w:type="gramStart"/>
            <w:r>
              <w:rPr>
                <w:rFonts w:ascii="仿宋" w:eastAsia="仿宋" w:hAnsi="仿宋" w:cs="仿宋" w:hint="eastAsia"/>
                <w:kern w:val="0"/>
                <w:sz w:val="24"/>
                <w:lang w:bidi="ar"/>
              </w:rPr>
              <w:t>女性宿管员</w:t>
            </w:r>
            <w:proofErr w:type="gramEnd"/>
          </w:p>
        </w:tc>
        <w:tc>
          <w:tcPr>
            <w:tcW w:w="385" w:type="pct"/>
            <w:tcBorders>
              <w:tl2br w:val="nil"/>
              <w:tr2bl w:val="nil"/>
            </w:tcBorders>
            <w:noWrap/>
            <w:vAlign w:val="center"/>
          </w:tcPr>
          <w:p w:rsidR="005A1B0B" w:rsidRDefault="005A1B0B" w:rsidP="00657AD9">
            <w:pPr>
              <w:snapToGrid w:val="0"/>
              <w:jc w:val="center"/>
              <w:rPr>
                <w:rFonts w:ascii="仿宋" w:eastAsia="仿宋" w:hAnsi="仿宋" w:cs="仿宋"/>
                <w:bCs/>
                <w:sz w:val="24"/>
              </w:rPr>
            </w:pPr>
            <w:r>
              <w:rPr>
                <w:rFonts w:ascii="仿宋" w:eastAsia="仿宋" w:hAnsi="仿宋" w:cs="仿宋" w:hint="eastAsia"/>
                <w:bCs/>
                <w:sz w:val="24"/>
              </w:rPr>
              <w:t>1</w:t>
            </w:r>
          </w:p>
        </w:tc>
        <w:tc>
          <w:tcPr>
            <w:tcW w:w="385" w:type="pct"/>
            <w:tcBorders>
              <w:tl2br w:val="nil"/>
              <w:tr2bl w:val="nil"/>
            </w:tcBorders>
            <w:vAlign w:val="center"/>
          </w:tcPr>
          <w:p w:rsidR="005A1B0B" w:rsidRDefault="005A1B0B" w:rsidP="00657AD9">
            <w:pPr>
              <w:snapToGrid w:val="0"/>
              <w:jc w:val="center"/>
              <w:rPr>
                <w:rFonts w:ascii="仿宋" w:eastAsia="仿宋" w:hAnsi="仿宋" w:cs="仿宋"/>
                <w:bCs/>
                <w:sz w:val="24"/>
              </w:rPr>
            </w:pPr>
            <w:r>
              <w:rPr>
                <w:rFonts w:ascii="仿宋" w:eastAsia="仿宋" w:hAnsi="仿宋" w:cs="仿宋" w:hint="eastAsia"/>
                <w:bCs/>
                <w:sz w:val="24"/>
              </w:rPr>
              <w:t>项</w:t>
            </w:r>
          </w:p>
        </w:tc>
        <w:tc>
          <w:tcPr>
            <w:tcW w:w="880" w:type="pct"/>
            <w:tcBorders>
              <w:tl2br w:val="nil"/>
              <w:tr2bl w:val="nil"/>
            </w:tcBorders>
            <w:vAlign w:val="center"/>
          </w:tcPr>
          <w:p w:rsidR="005A1B0B" w:rsidRDefault="005A1B0B" w:rsidP="00657AD9">
            <w:pPr>
              <w:snapToGrid w:val="0"/>
              <w:jc w:val="center"/>
              <w:rPr>
                <w:rFonts w:ascii="仿宋" w:eastAsia="仿宋" w:hAnsi="仿宋" w:cs="仿宋"/>
                <w:kern w:val="0"/>
                <w:sz w:val="24"/>
                <w:lang w:bidi="ar"/>
              </w:rPr>
            </w:pPr>
            <w:r>
              <w:rPr>
                <w:rFonts w:ascii="仿宋" w:eastAsia="仿宋" w:hAnsi="仿宋" w:cs="仿宋"/>
                <w:kern w:val="0"/>
                <w:sz w:val="24"/>
                <w:lang w:bidi="ar"/>
              </w:rPr>
              <w:t>435.48</w:t>
            </w:r>
          </w:p>
        </w:tc>
        <w:tc>
          <w:tcPr>
            <w:tcW w:w="1523" w:type="pct"/>
            <w:tcBorders>
              <w:tl2br w:val="nil"/>
              <w:tr2bl w:val="nil"/>
            </w:tcBorders>
            <w:vAlign w:val="center"/>
          </w:tcPr>
          <w:p w:rsidR="005A1B0B" w:rsidRDefault="005A1B0B" w:rsidP="00657AD9">
            <w:pPr>
              <w:snapToGrid w:val="0"/>
              <w:jc w:val="center"/>
              <w:rPr>
                <w:rFonts w:ascii="仿宋" w:eastAsia="仿宋" w:hAnsi="仿宋" w:cs="仿宋"/>
                <w:bCs/>
                <w:sz w:val="24"/>
              </w:rPr>
            </w:pPr>
            <w:r>
              <w:rPr>
                <w:rFonts w:ascii="仿宋" w:eastAsia="仿宋" w:hAnsi="仿宋" w:cs="仿宋" w:hint="eastAsia"/>
                <w:kern w:val="0"/>
                <w:sz w:val="24"/>
                <w:lang w:bidi="ar"/>
              </w:rPr>
              <w:t>详见第五章《采购需求》</w:t>
            </w:r>
          </w:p>
        </w:tc>
      </w:tr>
    </w:tbl>
    <w:p w:rsidR="005A1B0B" w:rsidRDefault="005A1B0B" w:rsidP="005A1B0B">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5A1B0B" w:rsidRDefault="005A1B0B" w:rsidP="005A1B0B">
      <w:pPr>
        <w:pStyle w:val="2"/>
        <w:snapToGrid w:val="0"/>
        <w:spacing w:before="0" w:line="360" w:lineRule="auto"/>
        <w:jc w:val="left"/>
        <w:rPr>
          <w:rFonts w:ascii="仿宋" w:eastAsia="仿宋" w:hAnsi="仿宋" w:cs="仿宋"/>
          <w:sz w:val="24"/>
          <w:szCs w:val="24"/>
        </w:rPr>
      </w:pPr>
      <w:bookmarkStart w:id="6" w:name="_Toc35393622"/>
      <w:bookmarkStart w:id="7" w:name="_Toc28359003"/>
      <w:bookmarkStart w:id="8" w:name="_Toc28359080"/>
      <w:bookmarkStart w:id="9" w:name="_Toc35393791"/>
      <w:r>
        <w:rPr>
          <w:rFonts w:ascii="仿宋" w:eastAsia="仿宋" w:hAnsi="仿宋" w:cs="仿宋" w:hint="eastAsia"/>
          <w:sz w:val="24"/>
          <w:szCs w:val="24"/>
        </w:rPr>
        <w:t>二、申请人的资格要求（须同时满足）</w:t>
      </w:r>
      <w:bookmarkEnd w:id="6"/>
      <w:bookmarkEnd w:id="7"/>
      <w:bookmarkEnd w:id="8"/>
      <w:bookmarkEnd w:id="9"/>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5A1B0B" w:rsidRDefault="005A1B0B" w:rsidP="005A1B0B">
      <w:pPr>
        <w:snapToGrid w:val="0"/>
        <w:spacing w:line="360" w:lineRule="auto"/>
        <w:ind w:firstLineChars="200" w:firstLine="480"/>
        <w:rPr>
          <w:rFonts w:ascii="仿宋" w:eastAsia="仿宋" w:hAnsi="仿宋" w:cs="仿宋"/>
          <w:sz w:val="24"/>
        </w:rPr>
      </w:pPr>
      <w:bookmarkStart w:id="10" w:name="_Toc28359081"/>
      <w:bookmarkStart w:id="11" w:name="_Toc28359004"/>
      <w:r>
        <w:rPr>
          <w:rFonts w:ascii="仿宋" w:eastAsia="仿宋" w:hAnsi="仿宋" w:cs="仿宋" w:hint="eastAsia"/>
          <w:sz w:val="24"/>
        </w:rPr>
        <w:t>2.落实政府采购政策需满足的资格要求：</w:t>
      </w:r>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5A1B0B" w:rsidRDefault="005A1B0B" w:rsidP="005A1B0B">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5A1B0B" w:rsidRDefault="005A1B0B" w:rsidP="005A1B0B">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5A1B0B" w:rsidRDefault="005A1B0B" w:rsidP="005A1B0B">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lastRenderedPageBreak/>
        <w:t>■否</w:t>
      </w:r>
    </w:p>
    <w:p w:rsidR="005A1B0B" w:rsidRDefault="005A1B0B" w:rsidP="005A1B0B">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5A1B0B" w:rsidRDefault="005A1B0B" w:rsidP="005A1B0B">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 w:hint="eastAsia"/>
          <w:sz w:val="24"/>
          <w:u w:val="single"/>
        </w:rPr>
        <w:t>投标人具有人民政府公安机关核发的有效的《保安服务许可证》，且证书服务范围中需具有“安全检查”内容，京外公司还须具备北京市公安机关开具的外省市在京提供保安服务备案回执。</w:t>
      </w:r>
      <w:bookmarkStart w:id="12" w:name="_Toc35393792"/>
      <w:bookmarkStart w:id="13" w:name="_Toc35393623"/>
      <w:bookmarkEnd w:id="10"/>
      <w:bookmarkEnd w:id="11"/>
    </w:p>
    <w:p w:rsidR="005A1B0B" w:rsidRDefault="005A1B0B" w:rsidP="005A1B0B">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2"/>
      <w:bookmarkEnd w:id="13"/>
    </w:p>
    <w:p w:rsidR="005A1B0B" w:rsidRDefault="005A1B0B" w:rsidP="005A1B0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w:t>
      </w:r>
      <w:r w:rsidRPr="00F02F74">
        <w:rPr>
          <w:rFonts w:ascii="仿宋" w:eastAsia="仿宋" w:hAnsi="仿宋" w:cs="仿宋" w:hint="eastAsia"/>
          <w:sz w:val="24"/>
          <w:lang w:bidi="ar"/>
        </w:rPr>
        <w:t>2026年3月25日至2026年4月1日</w:t>
      </w:r>
      <w:r>
        <w:rPr>
          <w:rFonts w:ascii="仿宋" w:eastAsia="仿宋" w:hAnsi="仿宋" w:cs="仿宋" w:hint="eastAsia"/>
          <w:sz w:val="24"/>
          <w:lang w:bidi="ar"/>
        </w:rPr>
        <w:t>，每天上午</w:t>
      </w:r>
      <w:r w:rsidR="00D512DE">
        <w:rPr>
          <w:rFonts w:ascii="仿宋" w:eastAsia="仿宋" w:hAnsi="仿宋" w:cs="仿宋" w:hint="eastAsia"/>
          <w:sz w:val="24"/>
          <w:lang w:bidi="ar"/>
        </w:rPr>
        <w:t>8</w:t>
      </w:r>
      <w:r>
        <w:rPr>
          <w:rFonts w:ascii="仿宋" w:eastAsia="仿宋" w:hAnsi="仿宋" w:cs="仿宋" w:hint="eastAsia"/>
          <w:sz w:val="24"/>
          <w:lang w:bidi="ar"/>
        </w:rPr>
        <w:t>:00至</w:t>
      </w:r>
      <w:r w:rsidR="00D512DE">
        <w:rPr>
          <w:rFonts w:ascii="仿宋" w:eastAsia="仿宋" w:hAnsi="仿宋" w:cs="仿宋" w:hint="eastAsia"/>
          <w:sz w:val="24"/>
          <w:lang w:bidi="ar"/>
        </w:rPr>
        <w:t>12</w:t>
      </w:r>
      <w:r>
        <w:rPr>
          <w:rFonts w:ascii="仿宋" w:eastAsia="仿宋" w:hAnsi="仿宋" w:cs="仿宋" w:hint="eastAsia"/>
          <w:sz w:val="24"/>
          <w:lang w:bidi="ar"/>
        </w:rPr>
        <w:t>:</w:t>
      </w:r>
      <w:r w:rsidR="00D512DE">
        <w:rPr>
          <w:rFonts w:ascii="仿宋" w:eastAsia="仿宋" w:hAnsi="仿宋" w:cs="仿宋" w:hint="eastAsia"/>
          <w:sz w:val="24"/>
          <w:lang w:bidi="ar"/>
        </w:rPr>
        <w:t>0</w:t>
      </w:r>
      <w:r>
        <w:rPr>
          <w:rFonts w:ascii="仿宋" w:eastAsia="仿宋" w:hAnsi="仿宋" w:cs="仿宋" w:hint="eastAsia"/>
          <w:sz w:val="24"/>
          <w:lang w:bidi="ar"/>
        </w:rPr>
        <w:t>0，下午13:</w:t>
      </w:r>
      <w:r w:rsidR="00D512DE">
        <w:rPr>
          <w:rFonts w:ascii="仿宋" w:eastAsia="仿宋" w:hAnsi="仿宋" w:cs="仿宋" w:hint="eastAsia"/>
          <w:sz w:val="24"/>
          <w:lang w:bidi="ar"/>
        </w:rPr>
        <w:t>0</w:t>
      </w:r>
      <w:r>
        <w:rPr>
          <w:rFonts w:ascii="仿宋" w:eastAsia="仿宋" w:hAnsi="仿宋" w:cs="仿宋" w:hint="eastAsia"/>
          <w:sz w:val="24"/>
          <w:lang w:bidi="ar"/>
        </w:rPr>
        <w:t>0至17:00（北京时间，法定节假日除外）。</w:t>
      </w:r>
    </w:p>
    <w:p w:rsidR="005A1B0B" w:rsidRDefault="005A1B0B" w:rsidP="005A1B0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5A1B0B" w:rsidRDefault="005A1B0B" w:rsidP="005A1B0B">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5A1B0B" w:rsidRDefault="005A1B0B" w:rsidP="005A1B0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5A1B0B" w:rsidRDefault="005A1B0B" w:rsidP="005A1B0B">
      <w:pPr>
        <w:pStyle w:val="2"/>
        <w:widowControl/>
        <w:snapToGrid w:val="0"/>
        <w:spacing w:before="0" w:line="360" w:lineRule="auto"/>
        <w:jc w:val="left"/>
        <w:rPr>
          <w:rFonts w:ascii="仿宋" w:eastAsia="仿宋" w:hAnsi="仿宋" w:cs="仿宋"/>
          <w:sz w:val="24"/>
          <w:szCs w:val="24"/>
        </w:rPr>
      </w:pPr>
      <w:bookmarkStart w:id="14" w:name="_Toc28359082"/>
      <w:bookmarkStart w:id="15" w:name="_Toc28359005"/>
      <w:bookmarkStart w:id="16" w:name="_Toc35393624"/>
      <w:bookmarkStart w:id="17" w:name="_Toc35393793"/>
      <w:r>
        <w:rPr>
          <w:rFonts w:ascii="仿宋" w:eastAsia="仿宋" w:hAnsi="仿宋" w:cs="仿宋" w:hint="eastAsia"/>
          <w:sz w:val="24"/>
          <w:szCs w:val="24"/>
        </w:rPr>
        <w:t>四、提交投标文件</w:t>
      </w:r>
      <w:bookmarkEnd w:id="14"/>
      <w:bookmarkEnd w:id="15"/>
      <w:r>
        <w:rPr>
          <w:rFonts w:ascii="仿宋" w:eastAsia="仿宋" w:hAnsi="仿宋" w:cs="仿宋" w:hint="eastAsia"/>
          <w:sz w:val="24"/>
          <w:szCs w:val="24"/>
        </w:rPr>
        <w:t>截止时间、开标时间和地点</w:t>
      </w:r>
      <w:bookmarkEnd w:id="16"/>
      <w:bookmarkEnd w:id="17"/>
    </w:p>
    <w:p w:rsidR="005A1B0B" w:rsidRDefault="005A1B0B" w:rsidP="005A1B0B">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F02F74">
        <w:rPr>
          <w:rFonts w:ascii="仿宋" w:eastAsia="仿宋" w:hAnsi="仿宋" w:cs="仿宋" w:hint="eastAsia"/>
          <w:sz w:val="24"/>
          <w:lang w:bidi="ar"/>
        </w:rPr>
        <w:t>2026年4月15日09点30分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5A1B0B" w:rsidRDefault="005A1B0B" w:rsidP="005A1B0B">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5A1B0B" w:rsidRDefault="005A1B0B" w:rsidP="005A1B0B">
      <w:pPr>
        <w:pStyle w:val="2"/>
        <w:snapToGrid w:val="0"/>
        <w:spacing w:before="0" w:line="360" w:lineRule="auto"/>
        <w:jc w:val="left"/>
        <w:rPr>
          <w:rFonts w:ascii="仿宋" w:eastAsia="仿宋" w:hAnsi="仿宋" w:cs="仿宋"/>
          <w:sz w:val="24"/>
          <w:szCs w:val="24"/>
        </w:rPr>
      </w:pPr>
      <w:bookmarkStart w:id="18" w:name="_Toc28359084"/>
      <w:bookmarkStart w:id="19" w:name="_Toc35393625"/>
      <w:bookmarkStart w:id="20" w:name="_Toc28359007"/>
      <w:bookmarkStart w:id="21" w:name="_Toc35393794"/>
      <w:r>
        <w:rPr>
          <w:rFonts w:ascii="仿宋" w:eastAsia="仿宋" w:hAnsi="仿宋" w:cs="仿宋" w:hint="eastAsia"/>
          <w:sz w:val="24"/>
          <w:szCs w:val="24"/>
        </w:rPr>
        <w:t>五、公告期限</w:t>
      </w:r>
      <w:bookmarkEnd w:id="18"/>
      <w:bookmarkEnd w:id="19"/>
      <w:bookmarkEnd w:id="20"/>
      <w:bookmarkEnd w:id="21"/>
    </w:p>
    <w:p w:rsidR="005A1B0B" w:rsidRDefault="005A1B0B" w:rsidP="005A1B0B">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5A1B0B" w:rsidRDefault="005A1B0B" w:rsidP="005A1B0B">
      <w:pPr>
        <w:pStyle w:val="2"/>
        <w:snapToGrid w:val="0"/>
        <w:spacing w:before="0" w:line="360" w:lineRule="auto"/>
        <w:jc w:val="left"/>
        <w:rPr>
          <w:rFonts w:ascii="仿宋" w:eastAsia="仿宋" w:hAnsi="仿宋" w:cs="仿宋"/>
          <w:sz w:val="24"/>
          <w:szCs w:val="24"/>
        </w:rPr>
      </w:pPr>
      <w:bookmarkStart w:id="22" w:name="_Toc35393626"/>
      <w:bookmarkStart w:id="23" w:name="_Toc35393795"/>
      <w:r>
        <w:rPr>
          <w:rFonts w:ascii="仿宋" w:eastAsia="仿宋" w:hAnsi="仿宋" w:cs="仿宋" w:hint="eastAsia"/>
          <w:sz w:val="24"/>
          <w:szCs w:val="24"/>
        </w:rPr>
        <w:t>六、其他补充事宜</w:t>
      </w:r>
      <w:bookmarkEnd w:id="22"/>
      <w:bookmarkEnd w:id="23"/>
    </w:p>
    <w:p w:rsidR="005A1B0B" w:rsidRDefault="005A1B0B" w:rsidP="005A1B0B">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5A1B0B" w:rsidRDefault="005A1B0B" w:rsidP="005A1B0B">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5A1B0B" w:rsidRDefault="005A1B0B" w:rsidP="005A1B0B">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扶持中小企业政策：本项目为专门面向小</w:t>
      </w:r>
      <w:proofErr w:type="gramStart"/>
      <w:r>
        <w:rPr>
          <w:rFonts w:ascii="仿宋" w:eastAsia="仿宋" w:hAnsi="仿宋" w:cs="仿宋_GB2312" w:hint="eastAsia"/>
          <w:kern w:val="0"/>
          <w:sz w:val="24"/>
        </w:rPr>
        <w:t>微企业</w:t>
      </w:r>
      <w:proofErr w:type="gramEnd"/>
      <w:r>
        <w:rPr>
          <w:rFonts w:ascii="仿宋" w:eastAsia="仿宋" w:hAnsi="仿宋" w:cs="仿宋_GB2312" w:hint="eastAsia"/>
          <w:kern w:val="0"/>
          <w:sz w:val="24"/>
        </w:rPr>
        <w:t>采购包件。本项目服务</w:t>
      </w:r>
      <w:proofErr w:type="gramStart"/>
      <w:r>
        <w:rPr>
          <w:rFonts w:ascii="仿宋" w:eastAsia="仿宋" w:hAnsi="仿宋" w:cs="仿宋_GB2312" w:hint="eastAsia"/>
          <w:kern w:val="0"/>
          <w:sz w:val="24"/>
        </w:rPr>
        <w:t>承接商</w:t>
      </w:r>
      <w:proofErr w:type="gramEnd"/>
      <w:r>
        <w:rPr>
          <w:rFonts w:ascii="仿宋" w:eastAsia="仿宋" w:hAnsi="仿宋" w:cs="仿宋_GB2312" w:hint="eastAsia"/>
          <w:kern w:val="0"/>
          <w:sz w:val="24"/>
        </w:rPr>
        <w:t>应当为小微企业（小型或微型）或监狱企业或残疾人福利性单位。</w:t>
      </w:r>
    </w:p>
    <w:p w:rsidR="005A1B0B" w:rsidRDefault="005A1B0B" w:rsidP="005A1B0B">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bookmarkStart w:id="24" w:name="OLE_LINK62"/>
      <w:bookmarkStart w:id="25" w:name="OLE_LINK63"/>
      <w:r>
        <w:rPr>
          <w:rFonts w:ascii="仿宋" w:eastAsia="仿宋" w:hAnsi="仿宋" w:cs="仿宋_GB2312" w:hint="eastAsia"/>
          <w:kern w:val="0"/>
          <w:sz w:val="24"/>
        </w:rPr>
        <w:lastRenderedPageBreak/>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4"/>
      <w:bookmarkEnd w:id="25"/>
    </w:p>
    <w:p w:rsidR="005A1B0B" w:rsidRDefault="005A1B0B" w:rsidP="005A1B0B">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5A1B0B" w:rsidRDefault="005A1B0B" w:rsidP="005A1B0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5A1B0B" w:rsidRDefault="005A1B0B" w:rsidP="005A1B0B">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w:t>
      </w:r>
      <w:r w:rsidRPr="00D82B4D">
        <w:rPr>
          <w:rFonts w:ascii="仿宋" w:eastAsia="仿宋" w:hAnsi="仿宋" w:cs="仿宋" w:hint="eastAsia"/>
          <w:b/>
          <w:sz w:val="24"/>
          <w:lang w:bidi="ar"/>
        </w:rPr>
        <w:t>本项目采用全流程电子化采购方式</w:t>
      </w:r>
      <w:r>
        <w:rPr>
          <w:rFonts w:ascii="仿宋" w:eastAsia="仿宋" w:hAnsi="仿宋" w:cs="仿宋" w:hint="eastAsia"/>
          <w:sz w:val="24"/>
          <w:lang w:bidi="ar"/>
        </w:rPr>
        <w:t>，请供应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5A1B0B" w:rsidRDefault="005A1B0B" w:rsidP="005A1B0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5A1B0B" w:rsidRDefault="005A1B0B" w:rsidP="005A1B0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5A1B0B" w:rsidRDefault="005A1B0B" w:rsidP="005A1B0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5A1B0B" w:rsidRDefault="005A1B0B" w:rsidP="005A1B0B">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5A1B0B" w:rsidRDefault="005A1B0B" w:rsidP="005A1B0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5A1B0B" w:rsidRDefault="005A1B0B" w:rsidP="005A1B0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5A1B0B" w:rsidRDefault="005A1B0B" w:rsidP="005A1B0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5A1B0B" w:rsidRDefault="005A1B0B" w:rsidP="005A1B0B">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5A1B0B" w:rsidRDefault="005A1B0B" w:rsidP="005A1B0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5A1B0B" w:rsidRDefault="005A1B0B" w:rsidP="005A1B0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5A1B0B" w:rsidRDefault="005A1B0B" w:rsidP="005A1B0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5A1B0B" w:rsidRDefault="005A1B0B" w:rsidP="005A1B0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5A1B0B" w:rsidRDefault="005A1B0B" w:rsidP="005A1B0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5A1B0B" w:rsidRDefault="005A1B0B" w:rsidP="005A1B0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5A1B0B" w:rsidRDefault="005A1B0B" w:rsidP="005A1B0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5A1B0B" w:rsidRDefault="005A1B0B" w:rsidP="005A1B0B">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5A1B0B" w:rsidRDefault="005A1B0B" w:rsidP="005A1B0B">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bookmarkStart w:id="26" w:name="_GoBack"/>
      <w:bookmarkEnd w:id="26"/>
    </w:p>
    <w:p w:rsidR="005A1B0B" w:rsidRDefault="005A1B0B" w:rsidP="005A1B0B">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5A1B0B" w:rsidRDefault="005A1B0B" w:rsidP="005A1B0B">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5A1B0B" w:rsidRDefault="005A1B0B" w:rsidP="005A1B0B">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本项目资金情况:自有资金，资金已落实。</w:t>
      </w:r>
    </w:p>
    <w:p w:rsidR="005A1B0B" w:rsidRDefault="005A1B0B" w:rsidP="005A1B0B">
      <w:pPr>
        <w:pStyle w:val="2"/>
        <w:snapToGrid w:val="0"/>
        <w:spacing w:before="0" w:line="360" w:lineRule="auto"/>
        <w:jc w:val="left"/>
        <w:rPr>
          <w:rFonts w:ascii="仿宋" w:eastAsia="仿宋" w:hAnsi="仿宋" w:cs="仿宋"/>
          <w:sz w:val="24"/>
          <w:szCs w:val="24"/>
        </w:rPr>
      </w:pPr>
      <w:bookmarkStart w:id="27" w:name="_Toc28359008"/>
      <w:bookmarkStart w:id="28" w:name="_Toc35393796"/>
      <w:bookmarkStart w:id="29" w:name="_Toc35393627"/>
      <w:bookmarkStart w:id="30" w:name="_Toc28359085"/>
      <w:r>
        <w:rPr>
          <w:rFonts w:ascii="仿宋" w:eastAsia="仿宋" w:hAnsi="仿宋" w:cs="仿宋" w:hint="eastAsia"/>
          <w:sz w:val="24"/>
          <w:szCs w:val="24"/>
        </w:rPr>
        <w:t>七、对本次招标提出询问，请按以下方式联系。</w:t>
      </w:r>
      <w:bookmarkEnd w:id="27"/>
      <w:bookmarkEnd w:id="28"/>
      <w:bookmarkEnd w:id="29"/>
      <w:bookmarkEnd w:id="30"/>
    </w:p>
    <w:p w:rsidR="005A1B0B" w:rsidRDefault="005A1B0B" w:rsidP="005A1B0B">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5A1B0B" w:rsidRDefault="005A1B0B" w:rsidP="005A1B0B">
      <w:pPr>
        <w:snapToGrid w:val="0"/>
        <w:spacing w:line="360" w:lineRule="auto"/>
        <w:ind w:leftChars="371" w:left="1079" w:hangingChars="125" w:hanging="300"/>
        <w:jc w:val="left"/>
        <w:rPr>
          <w:rFonts w:ascii="仿宋" w:eastAsia="仿宋" w:hAnsi="仿宋" w:cs="仿宋"/>
          <w:sz w:val="24"/>
        </w:rPr>
      </w:pPr>
      <w:bookmarkStart w:id="31" w:name="_Toc28359086"/>
      <w:bookmarkStart w:id="32" w:name="_Toc28359009"/>
      <w:r>
        <w:rPr>
          <w:rFonts w:ascii="仿宋" w:eastAsia="仿宋" w:hAnsi="仿宋" w:cs="仿宋" w:hint="eastAsia"/>
          <w:sz w:val="24"/>
        </w:rPr>
        <w:t>名    称：首都医科大学附属复兴医院</w:t>
      </w:r>
    </w:p>
    <w:p w:rsidR="005A1B0B" w:rsidRDefault="005A1B0B" w:rsidP="005A1B0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址：北京市西城区复兴门外大街甲20号</w:t>
      </w:r>
    </w:p>
    <w:p w:rsidR="005A1B0B" w:rsidRDefault="005A1B0B" w:rsidP="005A1B0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联系方式：高老师，010-88062299</w:t>
      </w:r>
    </w:p>
    <w:p w:rsidR="005A1B0B" w:rsidRDefault="005A1B0B" w:rsidP="005A1B0B">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5A1B0B" w:rsidRDefault="005A1B0B" w:rsidP="005A1B0B">
      <w:pPr>
        <w:snapToGrid w:val="0"/>
        <w:spacing w:line="360" w:lineRule="auto"/>
        <w:ind w:leftChars="371" w:left="1079" w:hangingChars="125" w:hanging="300"/>
        <w:jc w:val="left"/>
        <w:rPr>
          <w:rFonts w:ascii="仿宋" w:eastAsia="仿宋" w:hAnsi="仿宋" w:cs="仿宋"/>
          <w:sz w:val="24"/>
        </w:rPr>
      </w:pPr>
      <w:bookmarkStart w:id="33" w:name="_Toc28359010"/>
      <w:bookmarkStart w:id="34" w:name="_Toc28359087"/>
      <w:r>
        <w:rPr>
          <w:rFonts w:ascii="仿宋" w:eastAsia="仿宋" w:hAnsi="仿宋" w:cs="仿宋" w:hint="eastAsia"/>
          <w:sz w:val="24"/>
        </w:rPr>
        <w:t>名    称：中技国际招标有限公司</w:t>
      </w:r>
    </w:p>
    <w:p w:rsidR="005A1B0B" w:rsidRDefault="005A1B0B" w:rsidP="005A1B0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5A1B0B" w:rsidRDefault="005A1B0B" w:rsidP="005A1B0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联系方式：010-81168710</w:t>
      </w:r>
    </w:p>
    <w:p w:rsidR="005A1B0B" w:rsidRDefault="005A1B0B" w:rsidP="005A1B0B">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3"/>
      <w:bookmarkEnd w:id="34"/>
    </w:p>
    <w:p w:rsidR="005A1B0B" w:rsidRDefault="005A1B0B" w:rsidP="005A1B0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项目联系人：杨子铭、孙薇</w:t>
      </w:r>
    </w:p>
    <w:p w:rsidR="005A1B0B" w:rsidRDefault="005A1B0B" w:rsidP="005A1B0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话：010-81168710</w:t>
      </w:r>
    </w:p>
    <w:p w:rsidR="003D5064" w:rsidRDefault="003D5064"/>
    <w:sectPr w:rsidR="003D5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D9A"/>
    <w:rsid w:val="00126D9A"/>
    <w:rsid w:val="003D5064"/>
    <w:rsid w:val="005A1B0B"/>
    <w:rsid w:val="00D5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A1B0B"/>
    <w:pPr>
      <w:widowControl w:val="0"/>
      <w:jc w:val="both"/>
    </w:pPr>
    <w:rPr>
      <w:rFonts w:ascii="Times New Roman" w:eastAsia="宋体" w:hAnsi="Times New Roman" w:cs="Times New Roman"/>
      <w:szCs w:val="24"/>
    </w:rPr>
  </w:style>
  <w:style w:type="paragraph" w:styleId="2">
    <w:name w:val="heading 2"/>
    <w:basedOn w:val="a"/>
    <w:next w:val="a"/>
    <w:link w:val="2Char1"/>
    <w:qFormat/>
    <w:rsid w:val="005A1B0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5A1B0B"/>
    <w:rPr>
      <w:rFonts w:asciiTheme="majorHAnsi" w:eastAsiaTheme="majorEastAsia" w:hAnsiTheme="majorHAnsi" w:cstheme="majorBidi"/>
      <w:b/>
      <w:bCs/>
      <w:sz w:val="32"/>
      <w:szCs w:val="32"/>
    </w:rPr>
  </w:style>
  <w:style w:type="character" w:customStyle="1" w:styleId="2Char1">
    <w:name w:val="标题 2 Char1"/>
    <w:link w:val="2"/>
    <w:qFormat/>
    <w:rsid w:val="005A1B0B"/>
    <w:rPr>
      <w:rFonts w:ascii="Arial" w:eastAsia="黑体" w:hAnsi="Arial" w:cs="Times New Roman"/>
      <w:b/>
      <w:kern w:val="0"/>
      <w:sz w:val="30"/>
      <w:szCs w:val="20"/>
    </w:rPr>
  </w:style>
  <w:style w:type="paragraph" w:styleId="a0">
    <w:name w:val="Normal Indent"/>
    <w:basedOn w:val="a"/>
    <w:uiPriority w:val="99"/>
    <w:semiHidden/>
    <w:unhideWhenUsed/>
    <w:rsid w:val="005A1B0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A1B0B"/>
    <w:pPr>
      <w:widowControl w:val="0"/>
      <w:jc w:val="both"/>
    </w:pPr>
    <w:rPr>
      <w:rFonts w:ascii="Times New Roman" w:eastAsia="宋体" w:hAnsi="Times New Roman" w:cs="Times New Roman"/>
      <w:szCs w:val="24"/>
    </w:rPr>
  </w:style>
  <w:style w:type="paragraph" w:styleId="2">
    <w:name w:val="heading 2"/>
    <w:basedOn w:val="a"/>
    <w:next w:val="a"/>
    <w:link w:val="2Char1"/>
    <w:qFormat/>
    <w:rsid w:val="005A1B0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5A1B0B"/>
    <w:rPr>
      <w:rFonts w:asciiTheme="majorHAnsi" w:eastAsiaTheme="majorEastAsia" w:hAnsiTheme="majorHAnsi" w:cstheme="majorBidi"/>
      <w:b/>
      <w:bCs/>
      <w:sz w:val="32"/>
      <w:szCs w:val="32"/>
    </w:rPr>
  </w:style>
  <w:style w:type="character" w:customStyle="1" w:styleId="2Char1">
    <w:name w:val="标题 2 Char1"/>
    <w:link w:val="2"/>
    <w:qFormat/>
    <w:rsid w:val="005A1B0B"/>
    <w:rPr>
      <w:rFonts w:ascii="Arial" w:eastAsia="黑体" w:hAnsi="Arial" w:cs="Times New Roman"/>
      <w:b/>
      <w:kern w:val="0"/>
      <w:sz w:val="30"/>
      <w:szCs w:val="20"/>
    </w:rPr>
  </w:style>
  <w:style w:type="paragraph" w:styleId="a0">
    <w:name w:val="Normal Indent"/>
    <w:basedOn w:val="a"/>
    <w:uiPriority w:val="99"/>
    <w:semiHidden/>
    <w:unhideWhenUsed/>
    <w:rsid w:val="005A1B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3</cp:revision>
  <dcterms:created xsi:type="dcterms:W3CDTF">2026-03-25T01:10:00Z</dcterms:created>
  <dcterms:modified xsi:type="dcterms:W3CDTF">2026-03-25T01:21:00Z</dcterms:modified>
</cp:coreProperties>
</file>