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F480" w14:textId="77777777" w:rsidR="00E554F1" w:rsidRDefault="00E554F1" w:rsidP="00E554F1">
      <w:pPr>
        <w:spacing w:line="360" w:lineRule="auto"/>
        <w:contextualSpacing/>
        <w:rPr>
          <w:sz w:val="24"/>
        </w:rPr>
      </w:pPr>
      <w:r>
        <w:rPr>
          <w:sz w:val="24"/>
        </w:rPr>
        <w:t>说明：</w:t>
      </w:r>
    </w:p>
    <w:p w14:paraId="73E5B64D" w14:textId="77777777" w:rsidR="00E554F1" w:rsidRDefault="00E554F1" w:rsidP="00E554F1">
      <w:pPr>
        <w:spacing w:line="360" w:lineRule="auto"/>
        <w:contextualSpacing/>
        <w:rPr>
          <w:sz w:val="24"/>
        </w:rPr>
      </w:pPr>
      <w:bookmarkStart w:id="0"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4E8FA614" w14:textId="77777777" w:rsidR="00E554F1" w:rsidRDefault="00E554F1" w:rsidP="00E554F1">
      <w:pPr>
        <w:spacing w:line="360" w:lineRule="auto"/>
        <w:contextualSpacing/>
        <w:rPr>
          <w:sz w:val="24"/>
        </w:rPr>
      </w:pPr>
      <w:bookmarkStart w:id="1"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77E31BB6" w14:textId="77777777" w:rsidR="00E554F1" w:rsidRDefault="00E554F1" w:rsidP="00E554F1">
      <w:pPr>
        <w:spacing w:line="360" w:lineRule="auto"/>
        <w:contextualSpacing/>
        <w:rPr>
          <w:sz w:val="24"/>
        </w:rPr>
      </w:pPr>
      <w:r>
        <w:rPr>
          <w:rFonts w:hint="eastAsia"/>
          <w:sz w:val="24"/>
        </w:rPr>
        <w:t>已发布的需求标准如下：</w:t>
      </w:r>
    </w:p>
    <w:p w14:paraId="5EAB1C23" w14:textId="77777777" w:rsidR="00E554F1" w:rsidRDefault="00E554F1" w:rsidP="00E554F1">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656350D7" w14:textId="77777777" w:rsidR="00E554F1" w:rsidRDefault="00E554F1" w:rsidP="00E554F1">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2E21380D" w14:textId="77777777" w:rsidR="00E554F1" w:rsidRDefault="00E554F1" w:rsidP="00E554F1">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4B700C6F" w14:textId="77777777" w:rsidR="00E554F1" w:rsidRDefault="00E554F1" w:rsidP="00E554F1">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2499E3A1" w14:textId="77777777" w:rsidR="00E554F1" w:rsidRDefault="00E554F1" w:rsidP="00E554F1">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3EBE6125" w14:textId="77777777" w:rsidR="00E554F1" w:rsidRDefault="00E554F1" w:rsidP="00E554F1">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28A19120" w14:textId="77777777" w:rsidR="00E554F1" w:rsidRDefault="00E554F1" w:rsidP="00E554F1">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59493371" w14:textId="77777777" w:rsidR="00E554F1" w:rsidRDefault="00E554F1" w:rsidP="00E554F1">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68476671" w14:textId="77777777" w:rsidR="00E554F1" w:rsidRDefault="00E554F1" w:rsidP="00E554F1">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1631E893" w14:textId="77777777" w:rsidR="00E554F1" w:rsidRDefault="00E554F1" w:rsidP="00E554F1">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13B41BFB" w14:textId="77777777" w:rsidR="00E554F1" w:rsidRDefault="00E554F1" w:rsidP="00E554F1">
      <w:pPr>
        <w:spacing w:line="360" w:lineRule="auto"/>
        <w:contextualSpacing/>
        <w:rPr>
          <w:sz w:val="24"/>
        </w:rPr>
      </w:pPr>
      <w:r>
        <w:rPr>
          <w:rFonts w:hint="eastAsia"/>
          <w:sz w:val="24"/>
        </w:rPr>
        <w:t>如有更新或增加，以财政部门发布为准。</w:t>
      </w:r>
    </w:p>
    <w:bookmarkEnd w:id="0"/>
    <w:bookmarkEnd w:id="1"/>
    <w:p w14:paraId="7FA23815" w14:textId="77777777" w:rsidR="00E554F1" w:rsidRDefault="00E554F1" w:rsidP="00E554F1">
      <w:pPr>
        <w:widowControl/>
        <w:jc w:val="left"/>
        <w:rPr>
          <w:sz w:val="24"/>
        </w:rPr>
      </w:pPr>
      <w:r>
        <w:rPr>
          <w:sz w:val="24"/>
        </w:rPr>
        <w:br w:type="page"/>
      </w:r>
    </w:p>
    <w:p w14:paraId="0D4E7DE9" w14:textId="77777777" w:rsidR="00E554F1" w:rsidRDefault="00E554F1" w:rsidP="00E554F1">
      <w:pPr>
        <w:spacing w:line="360" w:lineRule="auto"/>
        <w:jc w:val="center"/>
        <w:rPr>
          <w:rFonts w:ascii="宋体" w:hAnsi="宋体" w:cs="宋体" w:hint="eastAsia"/>
          <w:b/>
          <w:bCs/>
        </w:rPr>
      </w:pPr>
      <w:bookmarkStart w:id="2" w:name="OLE_LINK14"/>
      <w:r>
        <w:rPr>
          <w:rFonts w:ascii="宋体" w:hAnsi="宋体" w:cs="宋体" w:hint="eastAsia"/>
          <w:b/>
          <w:bCs/>
        </w:rPr>
        <w:lastRenderedPageBreak/>
        <w:t>海淀区集体经济组织审计（01包）采购需求</w:t>
      </w:r>
      <w:bookmarkEnd w:id="2"/>
    </w:p>
    <w:p w14:paraId="174105ED" w14:textId="77777777" w:rsidR="00E554F1" w:rsidRDefault="00E554F1" w:rsidP="00E554F1">
      <w:pPr>
        <w:spacing w:line="360" w:lineRule="auto"/>
        <w:rPr>
          <w:rFonts w:ascii="宋体" w:hAnsi="宋体" w:cs="宋体" w:hint="eastAsia"/>
          <w:b/>
          <w:bCs/>
        </w:rPr>
      </w:pPr>
      <w:r>
        <w:rPr>
          <w:rFonts w:ascii="宋体" w:hAnsi="宋体" w:cs="宋体" w:hint="eastAsia"/>
          <w:b/>
          <w:bCs/>
        </w:rPr>
        <w:t>一、采购标的需实现的功能或者目标，为落实政府采购政策需满足的要求</w:t>
      </w:r>
    </w:p>
    <w:p w14:paraId="348D0401" w14:textId="77777777" w:rsidR="00E554F1" w:rsidRDefault="00E554F1" w:rsidP="00E554F1">
      <w:pPr>
        <w:numPr>
          <w:ilvl w:val="0"/>
          <w:numId w:val="1"/>
        </w:numPr>
        <w:spacing w:after="160" w:line="360" w:lineRule="auto"/>
        <w:ind w:firstLine="420"/>
        <w:rPr>
          <w:rFonts w:ascii="宋体" w:hAnsi="宋体" w:cs="宋体" w:hint="eastAsia"/>
          <w:szCs w:val="21"/>
        </w:rPr>
      </w:pPr>
      <w:r>
        <w:rPr>
          <w:rFonts w:ascii="宋体" w:hAnsi="宋体" w:cs="宋体" w:hint="eastAsia"/>
          <w:szCs w:val="21"/>
        </w:rPr>
        <w:t>项目背景情况：为了落实区政府《中共北京市海淀区委审计委员会海淀区村级组织负责人经济责任审计实施办法》（</w:t>
      </w:r>
      <w:proofErr w:type="gramStart"/>
      <w:r>
        <w:rPr>
          <w:rFonts w:ascii="宋体" w:hAnsi="宋体" w:cs="宋体" w:hint="eastAsia"/>
          <w:szCs w:val="21"/>
        </w:rPr>
        <w:t>海审委</w:t>
      </w:r>
      <w:proofErr w:type="gramEnd"/>
      <w:r>
        <w:rPr>
          <w:rFonts w:ascii="宋体" w:hAnsi="宋体" w:cs="宋体" w:hint="eastAsia"/>
          <w:szCs w:val="21"/>
        </w:rPr>
        <w:t>发〔2020〕3号）、《北京市海淀区农业农村局关于印发&lt;海淀区农村集体经济审计实施办法&gt;的通知》（海农发〔2025〕12号）和《北京市海淀区人民政府关于印发本区整建制农转非超转人员接收安置资金统筹计划管理办法的通知》（海行规发〔2020〕7号）文件精神，进一步加强“三资”监管，建立提级审计制度，实现5年全覆盖，促进集体经济健康发展，区农经站按照年度审计工作计划，组织开展镇级集体经济组织</w:t>
      </w:r>
      <w:r>
        <w:rPr>
          <w:rFonts w:ascii="宋体" w:hAnsi="宋体" w:cs="宋体" w:hint="eastAsia"/>
          <w:color w:val="000000"/>
          <w:szCs w:val="21"/>
        </w:rPr>
        <w:t>及所属企业</w:t>
      </w:r>
      <w:r>
        <w:rPr>
          <w:rFonts w:ascii="宋体" w:hAnsi="宋体" w:cs="宋体" w:hint="eastAsia"/>
          <w:szCs w:val="21"/>
        </w:rPr>
        <w:t>全面审计工作。</w:t>
      </w:r>
    </w:p>
    <w:p w14:paraId="20DF68F7" w14:textId="77777777" w:rsidR="00E554F1" w:rsidRDefault="00E554F1" w:rsidP="00E554F1">
      <w:pPr>
        <w:numPr>
          <w:ilvl w:val="0"/>
          <w:numId w:val="1"/>
        </w:numPr>
        <w:spacing w:after="160" w:line="360" w:lineRule="auto"/>
        <w:ind w:firstLine="420"/>
        <w:rPr>
          <w:rFonts w:ascii="宋体" w:hAnsi="宋体" w:cs="宋体" w:hint="eastAsia"/>
          <w:szCs w:val="21"/>
        </w:rPr>
      </w:pPr>
      <w:r>
        <w:rPr>
          <w:rFonts w:ascii="宋体" w:hAnsi="宋体" w:cs="宋体" w:hint="eastAsia"/>
          <w:szCs w:val="21"/>
        </w:rPr>
        <w:t>项目情况介绍：海淀镇、东升镇、四季青镇、玉渊潭农工商总公司、苏家坨镇、西北旺镇、温泉镇、上庄镇8个镇级集体经济组织</w:t>
      </w:r>
      <w:r>
        <w:rPr>
          <w:rFonts w:ascii="宋体" w:hAnsi="宋体" w:cs="宋体" w:hint="eastAsia"/>
          <w:color w:val="000000"/>
          <w:szCs w:val="21"/>
        </w:rPr>
        <w:t>及所属企业</w:t>
      </w:r>
      <w:r>
        <w:rPr>
          <w:rFonts w:ascii="宋体" w:hAnsi="宋体" w:cs="宋体" w:hint="eastAsia"/>
          <w:szCs w:val="21"/>
        </w:rPr>
        <w:t>全面审计（所属企业名单以企业层级梳理成果为依据，约393家）。</w:t>
      </w:r>
    </w:p>
    <w:p w14:paraId="35CA93F6" w14:textId="77777777" w:rsidR="00E554F1" w:rsidRDefault="00E554F1" w:rsidP="00E554F1">
      <w:pPr>
        <w:spacing w:line="360" w:lineRule="auto"/>
        <w:ind w:firstLineChars="200" w:firstLine="420"/>
        <w:rPr>
          <w:rFonts w:ascii="宋体" w:hAnsi="宋体" w:cs="宋体" w:hint="eastAsia"/>
          <w:color w:val="FF0000"/>
          <w:szCs w:val="21"/>
        </w:rPr>
      </w:pPr>
      <w:r>
        <w:rPr>
          <w:rFonts w:ascii="宋体" w:hAnsi="宋体" w:cs="宋体" w:hint="eastAsia"/>
          <w:szCs w:val="21"/>
        </w:rPr>
        <w:t>本项目预算金额为：</w:t>
      </w:r>
      <w:r>
        <w:rPr>
          <w:rFonts w:ascii="宋体" w:hAnsi="宋体" w:cs="宋体" w:hint="eastAsia"/>
          <w:bCs/>
          <w:szCs w:val="21"/>
        </w:rPr>
        <w:t>145.656</w:t>
      </w:r>
      <w:r>
        <w:rPr>
          <w:rFonts w:ascii="宋体" w:hAnsi="宋体" w:cs="宋体" w:hint="eastAsia"/>
          <w:szCs w:val="21"/>
        </w:rPr>
        <w:t>万元。</w:t>
      </w:r>
    </w:p>
    <w:p w14:paraId="379B221A" w14:textId="77777777" w:rsidR="00E554F1" w:rsidRDefault="00E554F1" w:rsidP="00E554F1">
      <w:pPr>
        <w:numPr>
          <w:ilvl w:val="0"/>
          <w:numId w:val="1"/>
        </w:numPr>
        <w:spacing w:after="160" w:line="360" w:lineRule="auto"/>
        <w:ind w:firstLine="420"/>
        <w:rPr>
          <w:rFonts w:ascii="宋体" w:hAnsi="宋体" w:cs="宋体" w:hint="eastAsia"/>
          <w:szCs w:val="21"/>
        </w:rPr>
      </w:pPr>
      <w:r>
        <w:rPr>
          <w:rFonts w:ascii="宋体" w:hAnsi="宋体" w:cs="宋体" w:hint="eastAsia"/>
          <w:szCs w:val="21"/>
        </w:rPr>
        <w:t>采购标的实现的功能或者目标：（1）审计8个镇级组织</w:t>
      </w:r>
      <w:r>
        <w:rPr>
          <w:rFonts w:ascii="宋体" w:hAnsi="宋体" w:cs="宋体" w:hint="eastAsia"/>
          <w:color w:val="000000"/>
          <w:szCs w:val="21"/>
        </w:rPr>
        <w:t>及所属企业（约</w:t>
      </w:r>
      <w:r>
        <w:rPr>
          <w:rFonts w:ascii="宋体" w:hAnsi="宋体" w:cs="宋体" w:hint="eastAsia"/>
          <w:szCs w:val="21"/>
        </w:rPr>
        <w:t>393家企业）2026年1-12月的经营运行、内控制度管理、风险防控情况，必要时延伸至相关年度或相关企业。（2）中标单位按照双方协商约定的格式和类型出具审计报告，于2027年3月31日前向采购人出具正式审计报告一式伍份及电子版，审计报告的交付方式为中标单位交付至采购人指定的地点，经采购人负责人签字确认，视为交付完成。如中标单位采取邮寄方式交付审计报告给采购人的，需征得采购人的书面同意，并书面确认邮寄地址。</w:t>
      </w:r>
    </w:p>
    <w:p w14:paraId="55782233" w14:textId="77777777" w:rsidR="00E554F1" w:rsidRDefault="00E554F1" w:rsidP="00E554F1">
      <w:pPr>
        <w:numPr>
          <w:ilvl w:val="0"/>
          <w:numId w:val="1"/>
        </w:numPr>
        <w:spacing w:after="160" w:line="360" w:lineRule="auto"/>
        <w:ind w:firstLine="420"/>
        <w:rPr>
          <w:rFonts w:ascii="宋体" w:hAnsi="宋体" w:cs="宋体" w:hint="eastAsia"/>
          <w:szCs w:val="21"/>
        </w:rPr>
      </w:pPr>
      <w:r>
        <w:rPr>
          <w:rFonts w:ascii="宋体" w:hAnsi="宋体" w:cs="宋体" w:hint="eastAsia"/>
          <w:szCs w:val="21"/>
        </w:rPr>
        <w:t>为落实政府采购政策需满足的要求：本项目（包）专门面向小</w:t>
      </w:r>
      <w:proofErr w:type="gramStart"/>
      <w:r>
        <w:rPr>
          <w:rFonts w:ascii="宋体" w:hAnsi="宋体" w:cs="宋体" w:hint="eastAsia"/>
          <w:szCs w:val="21"/>
        </w:rPr>
        <w:t>微企业</w:t>
      </w:r>
      <w:proofErr w:type="gramEnd"/>
      <w:r>
        <w:rPr>
          <w:rFonts w:ascii="宋体" w:hAnsi="宋体" w:cs="宋体" w:hint="eastAsia"/>
          <w:szCs w:val="21"/>
        </w:rPr>
        <w:t>采购，投标文件中须提供《中小企业声明函》或《残疾人福利性单位声明函》或由省级以上监狱管理局、戒毒管理局（含新疆生产建设兵团）出具的属于监狱企业的证明文件。《中小企业声明函》由参加政府采购活动的投标人出具。</w:t>
      </w:r>
    </w:p>
    <w:p w14:paraId="7CC4E7CC" w14:textId="77777777" w:rsidR="00E554F1" w:rsidRDefault="00E554F1" w:rsidP="00E554F1">
      <w:pPr>
        <w:numPr>
          <w:ilvl w:val="0"/>
          <w:numId w:val="1"/>
        </w:numPr>
        <w:spacing w:after="160" w:line="360" w:lineRule="auto"/>
        <w:ind w:firstLine="420"/>
        <w:rPr>
          <w:rFonts w:ascii="宋体" w:hAnsi="宋体" w:cs="宋体" w:hint="eastAsia"/>
          <w:szCs w:val="21"/>
        </w:rPr>
      </w:pPr>
      <w:r>
        <w:rPr>
          <w:rFonts w:ascii="宋体" w:hAnsi="宋体" w:cs="宋体" w:hint="eastAsia"/>
          <w:szCs w:val="21"/>
        </w:rPr>
        <w:t>工作内容：</w:t>
      </w:r>
    </w:p>
    <w:p w14:paraId="28FD852E" w14:textId="77777777" w:rsidR="00E554F1" w:rsidRDefault="00E554F1" w:rsidP="00E554F1">
      <w:pPr>
        <w:spacing w:line="560" w:lineRule="exact"/>
        <w:ind w:firstLineChars="200" w:firstLine="420"/>
        <w:rPr>
          <w:rFonts w:ascii="宋体" w:hAnsi="宋体" w:cs="宋体" w:hint="eastAsia"/>
          <w:color w:val="000000"/>
          <w:szCs w:val="21"/>
        </w:rPr>
      </w:pPr>
      <w:r>
        <w:rPr>
          <w:rFonts w:ascii="宋体" w:hAnsi="宋体" w:cs="宋体" w:hint="eastAsia"/>
          <w:color w:val="000000"/>
          <w:szCs w:val="21"/>
        </w:rPr>
        <w:t>（1）审计内容主要包括内控制度建设及执行情况，财务收支情况，集体资产管理情况，投资、基本建设等情况，经济合同情况，以及其他经济行为等。重在发现被审计农村集体经济组织是否执行党和国家的相关政策，财务资料是否完整、真实和合法，经济行为是否合理</w:t>
      </w:r>
      <w:r>
        <w:rPr>
          <w:rFonts w:ascii="宋体" w:hAnsi="宋体" w:cs="宋体" w:hint="eastAsia"/>
          <w:color w:val="000000"/>
          <w:szCs w:val="21"/>
        </w:rPr>
        <w:lastRenderedPageBreak/>
        <w:t>合法合</w:t>
      </w:r>
      <w:proofErr w:type="gramStart"/>
      <w:r>
        <w:rPr>
          <w:rFonts w:ascii="宋体" w:hAnsi="宋体" w:cs="宋体" w:hint="eastAsia"/>
          <w:color w:val="000000"/>
          <w:szCs w:val="21"/>
        </w:rPr>
        <w:t>规</w:t>
      </w:r>
      <w:proofErr w:type="gramEnd"/>
      <w:r>
        <w:rPr>
          <w:rFonts w:ascii="宋体" w:hAnsi="宋体" w:cs="宋体" w:hint="eastAsia"/>
          <w:color w:val="000000"/>
          <w:szCs w:val="21"/>
        </w:rPr>
        <w:t>，财务制度执行是否规范，相关人员是否遵守财经法纪等，并对财务收支及经济运行情况</w:t>
      </w:r>
      <w:proofErr w:type="gramStart"/>
      <w:r>
        <w:rPr>
          <w:rFonts w:ascii="宋体" w:hAnsi="宋体" w:cs="宋体" w:hint="eastAsia"/>
          <w:color w:val="000000"/>
          <w:szCs w:val="21"/>
        </w:rPr>
        <w:t>作出</w:t>
      </w:r>
      <w:proofErr w:type="gramEnd"/>
      <w:r>
        <w:rPr>
          <w:rFonts w:ascii="宋体" w:hAnsi="宋体" w:cs="宋体" w:hint="eastAsia"/>
          <w:color w:val="000000"/>
          <w:szCs w:val="21"/>
        </w:rPr>
        <w:t>评价。在岗职工平均薪酬、资产总额、利润总额、净资产收益率（净利润/平均净资产）、资产负债率、人均创收（总收入/职工平均人数）、出租率。</w:t>
      </w:r>
    </w:p>
    <w:p w14:paraId="20EB0A28" w14:textId="77777777" w:rsidR="00E554F1" w:rsidRDefault="00E554F1" w:rsidP="00E554F1">
      <w:pPr>
        <w:spacing w:line="560" w:lineRule="exact"/>
        <w:ind w:firstLineChars="200" w:firstLine="420"/>
        <w:rPr>
          <w:rFonts w:ascii="宋体" w:hAnsi="宋体" w:cs="宋体" w:hint="eastAsia"/>
          <w:color w:val="000000"/>
          <w:szCs w:val="21"/>
        </w:rPr>
      </w:pPr>
      <w:r>
        <w:rPr>
          <w:rFonts w:ascii="宋体" w:hAnsi="宋体" w:cs="宋体" w:hint="eastAsia"/>
          <w:color w:val="000000"/>
          <w:szCs w:val="21"/>
        </w:rPr>
        <w:t>（2）按时按要求参加甲方组织的审计工作会议。</w:t>
      </w:r>
    </w:p>
    <w:p w14:paraId="73F16F34" w14:textId="77777777" w:rsidR="00E554F1" w:rsidRDefault="00E554F1" w:rsidP="00E554F1">
      <w:pPr>
        <w:spacing w:line="560" w:lineRule="exact"/>
        <w:ind w:firstLineChars="200" w:firstLine="420"/>
        <w:rPr>
          <w:rFonts w:ascii="宋体" w:hAnsi="宋体" w:cs="宋体" w:hint="eastAsia"/>
          <w:color w:val="000000"/>
          <w:szCs w:val="21"/>
        </w:rPr>
      </w:pPr>
      <w:r>
        <w:rPr>
          <w:rFonts w:ascii="宋体" w:hAnsi="宋体" w:cs="宋体" w:hint="eastAsia"/>
          <w:color w:val="000000"/>
          <w:szCs w:val="21"/>
        </w:rPr>
        <w:t>（3）接受甲方及各被审计单位关于审计问题的咨询、答疑等。</w:t>
      </w:r>
    </w:p>
    <w:p w14:paraId="10441375" w14:textId="77777777" w:rsidR="00E554F1" w:rsidRPr="00213342" w:rsidRDefault="00E554F1" w:rsidP="00E554F1">
      <w:pPr>
        <w:spacing w:line="560" w:lineRule="exact"/>
        <w:ind w:firstLineChars="200" w:firstLine="420"/>
        <w:rPr>
          <w:rFonts w:ascii="宋体" w:hAnsi="宋体" w:cs="宋体" w:hint="eastAsia"/>
          <w:color w:val="000000"/>
          <w:szCs w:val="21"/>
        </w:rPr>
      </w:pPr>
      <w:r>
        <w:rPr>
          <w:rFonts w:ascii="宋体" w:hAnsi="宋体" w:cs="宋体" w:hint="eastAsia"/>
          <w:color w:val="000000"/>
          <w:szCs w:val="21"/>
        </w:rPr>
        <w:t>（4</w:t>
      </w:r>
      <w:r>
        <w:rPr>
          <w:rFonts w:ascii="宋体" w:hAnsi="宋体" w:cs="宋体"/>
          <w:color w:val="000000"/>
          <w:szCs w:val="21"/>
        </w:rPr>
        <w:t>）</w:t>
      </w:r>
      <w:r>
        <w:rPr>
          <w:rFonts w:ascii="宋体" w:hAnsi="宋体" w:cs="宋体" w:hint="eastAsia"/>
          <w:color w:val="000000"/>
          <w:szCs w:val="21"/>
        </w:rPr>
        <w:t>指导被审计单位对审计过程中发现的问题进</w:t>
      </w:r>
      <w:r w:rsidRPr="00213342">
        <w:rPr>
          <w:rFonts w:ascii="宋体" w:hAnsi="宋体" w:cs="宋体" w:hint="eastAsia"/>
          <w:color w:val="000000"/>
          <w:szCs w:val="21"/>
        </w:rPr>
        <w:t>行复核整改。</w:t>
      </w:r>
    </w:p>
    <w:p w14:paraId="1EAB22D5" w14:textId="77777777" w:rsidR="00E554F1" w:rsidRPr="00213342" w:rsidRDefault="00E554F1" w:rsidP="00E554F1">
      <w:pPr>
        <w:spacing w:line="560" w:lineRule="exact"/>
        <w:ind w:firstLineChars="200" w:firstLine="420"/>
        <w:rPr>
          <w:rFonts w:ascii="宋体" w:hAnsi="宋体" w:cs="宋体" w:hint="eastAsia"/>
          <w:color w:val="000000"/>
          <w:szCs w:val="21"/>
        </w:rPr>
      </w:pPr>
      <w:r w:rsidRPr="00213342">
        <w:rPr>
          <w:rFonts w:ascii="宋体" w:hAnsi="宋体" w:cs="宋体" w:hint="eastAsia"/>
          <w:color w:val="000000"/>
          <w:szCs w:val="21"/>
        </w:rPr>
        <w:t>（</w:t>
      </w:r>
      <w:r w:rsidRPr="00213342">
        <w:rPr>
          <w:rFonts w:ascii="宋体" w:hAnsi="宋体" w:cs="宋体"/>
          <w:color w:val="000000"/>
          <w:szCs w:val="21"/>
        </w:rPr>
        <w:t>5</w:t>
      </w:r>
      <w:r w:rsidRPr="00213342">
        <w:rPr>
          <w:rFonts w:ascii="宋体" w:hAnsi="宋体" w:cs="宋体" w:hint="eastAsia"/>
          <w:color w:val="000000"/>
          <w:szCs w:val="21"/>
        </w:rPr>
        <w:t>）按照甲方提供的审计思路完成审计工作。</w:t>
      </w:r>
    </w:p>
    <w:p w14:paraId="2664091E" w14:textId="77777777" w:rsidR="00E554F1" w:rsidRPr="00213342" w:rsidRDefault="00E554F1" w:rsidP="00E554F1">
      <w:pPr>
        <w:spacing w:line="560" w:lineRule="exact"/>
        <w:ind w:firstLineChars="200" w:firstLine="420"/>
        <w:rPr>
          <w:rFonts w:ascii="宋体" w:hAnsi="宋体" w:cs="宋体" w:hint="eastAsia"/>
          <w:color w:val="000000"/>
          <w:szCs w:val="21"/>
          <w:lang w:val="en"/>
        </w:rPr>
      </w:pPr>
      <w:r w:rsidRPr="00213342">
        <w:rPr>
          <w:rFonts w:ascii="宋体" w:hAnsi="宋体" w:cs="宋体" w:hint="eastAsia"/>
          <w:color w:val="000000"/>
          <w:szCs w:val="21"/>
          <w:lang w:val="en"/>
        </w:rPr>
        <w:t>（</w:t>
      </w:r>
      <w:r w:rsidRPr="00213342">
        <w:rPr>
          <w:rFonts w:ascii="宋体" w:hAnsi="宋体" w:cs="宋体" w:hint="eastAsia"/>
          <w:color w:val="000000"/>
          <w:szCs w:val="21"/>
        </w:rPr>
        <w:t>6</w:t>
      </w:r>
      <w:r w:rsidRPr="00213342">
        <w:rPr>
          <w:rFonts w:ascii="宋体" w:hAnsi="宋体" w:cs="宋体" w:hint="eastAsia"/>
          <w:color w:val="000000"/>
          <w:szCs w:val="21"/>
          <w:lang w:val="en"/>
        </w:rPr>
        <w:t>）按照甲方要求，出具审计思路。</w:t>
      </w:r>
    </w:p>
    <w:p w14:paraId="66BE7F2A" w14:textId="77777777" w:rsidR="00E554F1" w:rsidRPr="00213342" w:rsidRDefault="00E554F1" w:rsidP="00E554F1">
      <w:pPr>
        <w:spacing w:line="560" w:lineRule="exact"/>
        <w:ind w:firstLineChars="200" w:firstLine="420"/>
        <w:rPr>
          <w:rFonts w:ascii="宋体" w:cs="宋体"/>
          <w:szCs w:val="21"/>
        </w:rPr>
      </w:pPr>
      <w:r w:rsidRPr="00213342">
        <w:rPr>
          <w:rFonts w:ascii="宋体" w:cs="宋体" w:hint="eastAsia"/>
          <w:szCs w:val="21"/>
        </w:rPr>
        <w:t>（7）按照甲方要求，审计结束后出具该项目的汇总报告。</w:t>
      </w:r>
    </w:p>
    <w:p w14:paraId="35216219" w14:textId="77777777" w:rsidR="00E554F1" w:rsidRPr="00213342" w:rsidRDefault="00E554F1" w:rsidP="00E554F1">
      <w:pPr>
        <w:spacing w:line="560" w:lineRule="exact"/>
        <w:ind w:firstLineChars="200" w:firstLine="420"/>
        <w:rPr>
          <w:rFonts w:ascii="宋体" w:hAnsi="宋体" w:cs="宋体" w:hint="eastAsia"/>
          <w:color w:val="000000"/>
          <w:szCs w:val="21"/>
          <w:lang w:val="en"/>
        </w:rPr>
      </w:pPr>
      <w:r w:rsidRPr="00213342">
        <w:rPr>
          <w:rFonts w:ascii="宋体" w:cs="宋体" w:hint="eastAsia"/>
          <w:szCs w:val="21"/>
        </w:rPr>
        <w:t>（8）按照甲方要求，审计项目结束后及时跟进审计发现问题的整改、落实、复核情况。</w:t>
      </w:r>
    </w:p>
    <w:p w14:paraId="5CBD2BE0" w14:textId="77777777" w:rsidR="00E554F1" w:rsidRDefault="00E554F1" w:rsidP="00E554F1">
      <w:pPr>
        <w:numPr>
          <w:ilvl w:val="0"/>
          <w:numId w:val="2"/>
        </w:numPr>
        <w:spacing w:after="160" w:line="360" w:lineRule="auto"/>
        <w:rPr>
          <w:rFonts w:ascii="宋体" w:hAnsi="宋体" w:cs="宋体" w:hint="eastAsia"/>
          <w:b/>
          <w:bCs/>
        </w:rPr>
      </w:pPr>
      <w:r>
        <w:rPr>
          <w:rFonts w:ascii="宋体" w:hAnsi="宋体" w:cs="宋体" w:hint="eastAsia"/>
          <w:b/>
          <w:bCs/>
        </w:rPr>
        <w:t>采购标的需执行的国家相关标准、行业标准、地方标准或者其他标准、规范</w:t>
      </w:r>
    </w:p>
    <w:p w14:paraId="60492590"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按照《中华人民共和国注册会计师法》、中国注册会计师审计准则、《中华人民共和国审计法》以及《中华人民共和国农业部农村集体经济组织审计规定》（农业部令第6号）、《北京市农村集体经济审计条例》《北京市农业农村局关于加强农村集体经济审计的指导意见》（京政农发〔2025〕2号）《中共北京市海淀区委审计委员会海淀区村级组织负责人经济责任审计实施办法》（</w:t>
      </w:r>
      <w:proofErr w:type="gramStart"/>
      <w:r>
        <w:rPr>
          <w:rFonts w:ascii="宋体" w:hAnsi="宋体" w:cs="宋体" w:hint="eastAsia"/>
        </w:rPr>
        <w:t>海审委</w:t>
      </w:r>
      <w:proofErr w:type="gramEnd"/>
      <w:r>
        <w:rPr>
          <w:rFonts w:ascii="宋体" w:hAnsi="宋体" w:cs="宋体" w:hint="eastAsia"/>
        </w:rPr>
        <w:t>发〔2020〕3号）等农村集体经济领域相关政策文件要求，对被审计单位提供的相关资料，实施必要的审计程序，出具真实、合法的审计报告，按时完成各项审计服务工作。</w:t>
      </w:r>
    </w:p>
    <w:p w14:paraId="7132E272"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1.负责在审计工作开始前编写详细的审计实施方案，出具审计思路，报经同意后实施；负责审计工作底稿编制；负责审计事项的调查取证、分析判断和归纳；出具审计报告；对审计结论性文件的出具提供必要的协助。</w:t>
      </w:r>
    </w:p>
    <w:p w14:paraId="48262726"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2.审计人员在对审计事项进行审查时，应当客观公正、实事求是、廉洁奉公、保守秘密，并保持严谨、负责的职业态度。应遵守国家审计规范和约定的质量标准，真实反映审计过程、审计结果，客观评价审计事项。</w:t>
      </w:r>
    </w:p>
    <w:p w14:paraId="7AB8C0D5"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3.实施审计过程中要严格按照审计实施方案要求组织实施现场审计，留存对项目各环节真实、完整的审计资料备查。负责原始审计资料、审计档案文书的编制、保管工作。</w:t>
      </w:r>
    </w:p>
    <w:p w14:paraId="1CCA9807"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4.在实施审计过程中，应及时主动与采购方沟通审计发现的问题及重大事项。对发现问</w:t>
      </w:r>
      <w:r>
        <w:rPr>
          <w:rFonts w:ascii="宋体" w:hAnsi="宋体" w:cs="宋体" w:hint="eastAsia"/>
        </w:rPr>
        <w:lastRenderedPageBreak/>
        <w:t>题及重大事项要提出初步解决意见。采购方移送司法机关或纪检监察等机关处理的违法违纪案件，应配合提供有关资料；对需要向上级部门或领导汇报的事项，应协助甲方准备相关资料。</w:t>
      </w:r>
    </w:p>
    <w:p w14:paraId="233706B5"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5.在实施审计过程中接受采购方监督、检查和指导。对在检查过程中发现的问题，应及时进行整改。对不能整改的，要及时提供书面说明及证据。</w:t>
      </w:r>
    </w:p>
    <w:p w14:paraId="11091025"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6.定期汇报受托承担审计项目的审计进度、审计情况等。</w:t>
      </w:r>
    </w:p>
    <w:p w14:paraId="23BD0C5F"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7.不得将审计事项转包、分包给任何第三方实施完成。</w:t>
      </w:r>
    </w:p>
    <w:p w14:paraId="26906371"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8.在征求完被审计单位对审计报告意见后出具正式审计报告，并报送采购方进行复核。根据采购</w:t>
      </w:r>
      <w:proofErr w:type="gramStart"/>
      <w:r>
        <w:rPr>
          <w:rFonts w:ascii="宋体" w:hAnsi="宋体" w:cs="宋体" w:hint="eastAsia"/>
        </w:rPr>
        <w:t>方意见</w:t>
      </w:r>
      <w:proofErr w:type="gramEnd"/>
      <w:r>
        <w:rPr>
          <w:rFonts w:ascii="宋体" w:hAnsi="宋体" w:cs="宋体" w:hint="eastAsia"/>
        </w:rPr>
        <w:t>对退回的审计报告进行修改，并在规定时间内将修改后的报告重新报送复核。对复核意见如有异议，需书面做出解释并提供证据。</w:t>
      </w:r>
    </w:p>
    <w:p w14:paraId="0C43B21B"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9.对在审计过程中知悉的商业秘密负有保密责任，除法律另有规定外，未经采购方事先书面同意，不得将与审计项目有关的资料及内容泄露给任何第三方或用作本协议约定以外的用途。</w:t>
      </w:r>
    </w:p>
    <w:p w14:paraId="1C14774C" w14:textId="77777777" w:rsidR="00E554F1" w:rsidRDefault="00E554F1" w:rsidP="00E554F1">
      <w:pPr>
        <w:spacing w:line="360" w:lineRule="auto"/>
        <w:rPr>
          <w:rFonts w:ascii="宋体" w:hAnsi="宋体" w:cs="宋体" w:hint="eastAsia"/>
          <w:b/>
          <w:bCs/>
        </w:rPr>
      </w:pPr>
      <w:r>
        <w:rPr>
          <w:rFonts w:ascii="宋体" w:hAnsi="宋体" w:cs="宋体" w:hint="eastAsia"/>
          <w:b/>
          <w:bCs/>
        </w:rPr>
        <w:t>三、采购标的需满足的质量、安全、技术规格、物理特性等要求</w:t>
      </w:r>
    </w:p>
    <w:p w14:paraId="58316F02"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1.投标人派出的项目负责人必须具有注册会计师执业资质并具备类似项目经验，且近三年内无违法和违规执业行为。</w:t>
      </w:r>
    </w:p>
    <w:p w14:paraId="7B7C75BE"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2.项目负责人近三年具有本合同约定的类似项目审计经验。</w:t>
      </w:r>
    </w:p>
    <w:p w14:paraId="70BDE7F1"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3.投标人派出的审计组组长应具备财务系列中级（含中级）以上职称或注册会计师执业资格，近三年并具备类似项目经验</w:t>
      </w:r>
    </w:p>
    <w:p w14:paraId="4077F45F"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4.投标人提供的实施该项目审计的人员名单，在合同履行期内能确保上述人员能够根据甲方的要求随时提供服务。如无特殊情况，不得更换项目团队人员，确需更换的，需要书面报甲方批准后方可更换为甲方同意的人员，否则视为投标人违约，投标人需要按照审计服务费总额的3%向甲方支付违约金，并赔偿甲方全部损失，同时甲方有权单方无条件解除合同。</w:t>
      </w:r>
    </w:p>
    <w:p w14:paraId="54E6C909"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5.投标人派出人员应具有较强的责任心，严格遵守审计纪律，恪守职业道德，在审计过程中保持客观独立。甲方有权要求投标人更换不符合要求的人员，投标人应在收到甲方要求后3日内更换为经甲方同意的人员。</w:t>
      </w:r>
    </w:p>
    <w:p w14:paraId="34BB4705"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四、采购项目交付或者实施的时间和地点；</w:t>
      </w:r>
    </w:p>
    <w:p w14:paraId="0FA0621C" w14:textId="77777777" w:rsidR="00E554F1" w:rsidRDefault="00E554F1" w:rsidP="00E554F1">
      <w:pPr>
        <w:spacing w:line="360" w:lineRule="auto"/>
        <w:ind w:leftChars="-94" w:left="-197" w:firstLineChars="200" w:firstLine="420"/>
        <w:rPr>
          <w:rFonts w:ascii="宋体" w:hAnsi="宋体" w:cs="宋体" w:hint="eastAsia"/>
        </w:rPr>
      </w:pPr>
      <w:r>
        <w:rPr>
          <w:rFonts w:ascii="宋体" w:hAnsi="宋体" w:cs="宋体" w:hint="eastAsia"/>
        </w:rPr>
        <w:t>实施时间：合同签订之日起至2027年</w:t>
      </w:r>
      <w:r>
        <w:rPr>
          <w:rFonts w:ascii="宋体" w:hAnsi="宋体" w:cs="宋体"/>
          <w:lang w:val="en"/>
        </w:rPr>
        <w:t>5</w:t>
      </w:r>
      <w:r>
        <w:rPr>
          <w:rFonts w:ascii="宋体" w:hAnsi="宋体" w:cs="宋体" w:hint="eastAsia"/>
        </w:rPr>
        <w:t>月31日</w:t>
      </w:r>
    </w:p>
    <w:p w14:paraId="16E0971A" w14:textId="77777777" w:rsidR="00E554F1" w:rsidRDefault="00E554F1" w:rsidP="00E554F1">
      <w:pPr>
        <w:spacing w:line="360" w:lineRule="auto"/>
        <w:ind w:leftChars="-94" w:left="-197" w:firstLineChars="200" w:firstLine="420"/>
        <w:rPr>
          <w:rFonts w:ascii="宋体" w:hAnsi="宋体" w:cs="宋体" w:hint="eastAsia"/>
        </w:rPr>
      </w:pPr>
      <w:r>
        <w:rPr>
          <w:rFonts w:ascii="宋体" w:hAnsi="宋体" w:cs="宋体" w:hint="eastAsia"/>
        </w:rPr>
        <w:t>实施地点：北京市海淀区，采购人指定地点</w:t>
      </w:r>
    </w:p>
    <w:p w14:paraId="41118C7F"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五、采购标的需满足的服务标准、期限、效率等要求；</w:t>
      </w:r>
    </w:p>
    <w:p w14:paraId="5947CBFC" w14:textId="77777777" w:rsidR="00E554F1" w:rsidRDefault="00E554F1" w:rsidP="00E554F1">
      <w:pPr>
        <w:numPr>
          <w:ilvl w:val="0"/>
          <w:numId w:val="3"/>
        </w:numPr>
        <w:spacing w:after="160" w:line="360" w:lineRule="auto"/>
        <w:ind w:firstLine="420"/>
        <w:rPr>
          <w:rFonts w:ascii="宋体" w:hAnsi="宋体" w:cs="宋体" w:hint="eastAsia"/>
          <w:szCs w:val="21"/>
        </w:rPr>
      </w:pPr>
      <w:r>
        <w:rPr>
          <w:rFonts w:ascii="宋体" w:hAnsi="宋体" w:cs="宋体" w:hint="eastAsia"/>
          <w:szCs w:val="21"/>
        </w:rPr>
        <w:lastRenderedPageBreak/>
        <w:t>服务期：合同签订之日起</w:t>
      </w:r>
      <w:r>
        <w:rPr>
          <w:rFonts w:ascii="宋体" w:hAnsi="宋体" w:cs="宋体" w:hint="eastAsia"/>
        </w:rPr>
        <w:t>至2027年</w:t>
      </w:r>
      <w:r>
        <w:rPr>
          <w:rFonts w:ascii="宋体" w:hAnsi="宋体" w:cs="宋体"/>
          <w:lang w:val="en"/>
        </w:rPr>
        <w:t>5</w:t>
      </w:r>
      <w:r>
        <w:rPr>
          <w:rFonts w:ascii="宋体" w:hAnsi="宋体" w:cs="宋体" w:hint="eastAsia"/>
        </w:rPr>
        <w:t>月31日</w:t>
      </w:r>
      <w:r>
        <w:rPr>
          <w:rFonts w:ascii="宋体" w:hAnsi="宋体" w:cs="宋体" w:hint="eastAsia"/>
          <w:szCs w:val="21"/>
        </w:rPr>
        <w:t>，完成本项目。</w:t>
      </w:r>
    </w:p>
    <w:p w14:paraId="3269794F" w14:textId="77777777" w:rsidR="00E554F1" w:rsidRDefault="00E554F1" w:rsidP="00E554F1">
      <w:pPr>
        <w:numPr>
          <w:ilvl w:val="0"/>
          <w:numId w:val="3"/>
        </w:numPr>
        <w:spacing w:after="160" w:line="360" w:lineRule="auto"/>
        <w:ind w:firstLine="420"/>
        <w:rPr>
          <w:rFonts w:ascii="宋体" w:hAnsi="宋体" w:cs="宋体" w:hint="eastAsia"/>
          <w:szCs w:val="21"/>
        </w:rPr>
      </w:pPr>
      <w:r>
        <w:rPr>
          <w:rFonts w:ascii="宋体" w:hAnsi="宋体" w:cs="宋体" w:hint="eastAsia"/>
          <w:szCs w:val="21"/>
        </w:rPr>
        <w:t>售后服务要求：投标人应在征求完被审计单位对审计报告意见后出具正式审计报告，并报送甲方进行复核。投标人应根据甲方意见对退回的审计报告进行修改，并在规定时间内将修改后的报告重新报送复核。对复核意见如有异议，需书面做出解释并提供证据。</w:t>
      </w:r>
    </w:p>
    <w:p w14:paraId="135FA1B8" w14:textId="77777777" w:rsidR="00E554F1" w:rsidRDefault="00E554F1" w:rsidP="00E554F1">
      <w:pPr>
        <w:numPr>
          <w:ilvl w:val="0"/>
          <w:numId w:val="3"/>
        </w:numPr>
        <w:spacing w:after="160" w:line="360" w:lineRule="auto"/>
        <w:ind w:firstLine="420"/>
        <w:rPr>
          <w:rFonts w:ascii="宋体" w:hAnsi="宋体" w:cs="宋体" w:hint="eastAsia"/>
          <w:szCs w:val="21"/>
        </w:rPr>
      </w:pPr>
      <w:r>
        <w:rPr>
          <w:rFonts w:ascii="宋体" w:hAnsi="宋体" w:cs="宋体" w:hint="eastAsia"/>
          <w:szCs w:val="21"/>
        </w:rPr>
        <w:t>培训服务要求：投标人应做好如下服务方案：（1）对本项目审计的认识程度及政策依据；（2）本项目审计重点及实施策略；（3）项目审计工作方法、步骤及质量保障措施；（4）审计风险控制；（5）保密措施。</w:t>
      </w:r>
    </w:p>
    <w:p w14:paraId="56CBD766"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六、采购标的</w:t>
      </w:r>
      <w:proofErr w:type="gramStart"/>
      <w:r>
        <w:rPr>
          <w:rFonts w:ascii="宋体" w:hAnsi="宋体" w:cs="宋体" w:hint="eastAsia"/>
          <w:b/>
          <w:bCs/>
        </w:rPr>
        <w:t>的</w:t>
      </w:r>
      <w:proofErr w:type="gramEnd"/>
      <w:r>
        <w:rPr>
          <w:rFonts w:ascii="宋体" w:hAnsi="宋体" w:cs="宋体" w:hint="eastAsia"/>
          <w:b/>
          <w:bCs/>
        </w:rPr>
        <w:t>考核标准；</w:t>
      </w:r>
    </w:p>
    <w:p w14:paraId="65134FCD"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通过开展海淀区镇级集体经济组织全面审计，建立提级审计制度，实现5年全覆盖。督促提升各单位的审计质量。以审计促整改，以整改促规范，进一步提高我区农村集体经济组织财务管理水平，保障农村集体资金、资产、资源合理有效的使用和保值增值，促进农村集体经济持续健康发展。加强审计工作的区级统筹力度，避免审计重复、低效和资金浪费。注重审计深度和闭环管理，在查补管理漏洞、反映真实运行情况、前瞻性防控风险等方面发挥作用。</w:t>
      </w:r>
    </w:p>
    <w:p w14:paraId="30E94CF5"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七、采购标的</w:t>
      </w:r>
      <w:proofErr w:type="gramStart"/>
      <w:r>
        <w:rPr>
          <w:rFonts w:ascii="宋体" w:hAnsi="宋体" w:cs="宋体" w:hint="eastAsia"/>
          <w:b/>
          <w:bCs/>
        </w:rPr>
        <w:t>的</w:t>
      </w:r>
      <w:proofErr w:type="gramEnd"/>
      <w:r>
        <w:rPr>
          <w:rFonts w:ascii="宋体" w:hAnsi="宋体" w:cs="宋体" w:hint="eastAsia"/>
          <w:b/>
          <w:bCs/>
        </w:rPr>
        <w:t>其他技术、服务等要求。</w:t>
      </w:r>
    </w:p>
    <w:p w14:paraId="013A128C"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1、2026年1-2季度</w:t>
      </w:r>
    </w:p>
    <w:p w14:paraId="2BE63989"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第一阶段：完成审计前期准备工作，包括审计方案的确定，审计对象的确定，审计工作安排。采购人向中标人支付合同总价款的40%。</w:t>
      </w:r>
    </w:p>
    <w:p w14:paraId="3A3A0AD9"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2、2026年3季度</w:t>
      </w:r>
    </w:p>
    <w:p w14:paraId="5FBEF026" w14:textId="77777777" w:rsidR="00E554F1" w:rsidRDefault="00E554F1" w:rsidP="00E554F1">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第二阶段：组织各镇审计进场工作，开展现场审计工作，主动下沉到被审计单位指导审计工作，对审计初稿及审计发现问题进行沟通、审核、修改，并最终形成审计报告。采购人向中标人支付合同总价款的40%。</w:t>
      </w:r>
    </w:p>
    <w:p w14:paraId="3B0FC4B6"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3、2026年4季度-2027年1季度</w:t>
      </w:r>
    </w:p>
    <w:p w14:paraId="66FA4AF6"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第三阶段：梳理审计报告及审计问题</w:t>
      </w:r>
      <w:proofErr w:type="gramStart"/>
      <w:r>
        <w:rPr>
          <w:rFonts w:asciiTheme="minorEastAsia" w:eastAsiaTheme="minorEastAsia" w:hAnsiTheme="minorEastAsia" w:cstheme="minorEastAsia" w:hint="eastAsia"/>
          <w:szCs w:val="21"/>
        </w:rPr>
        <w:t>台账并形成</w:t>
      </w:r>
      <w:proofErr w:type="gramEnd"/>
      <w:r>
        <w:rPr>
          <w:rFonts w:asciiTheme="minorEastAsia" w:eastAsiaTheme="minorEastAsia" w:hAnsiTheme="minorEastAsia" w:cstheme="minorEastAsia" w:hint="eastAsia"/>
          <w:szCs w:val="21"/>
        </w:rPr>
        <w:t>各项审计汇总报告。采购人向中标人支付合同总价款的20%。</w:t>
      </w:r>
    </w:p>
    <w:p w14:paraId="2B1ABF32"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4、2027年2季度</w:t>
      </w:r>
    </w:p>
    <w:p w14:paraId="3C25B65C" w14:textId="77777777" w:rsidR="00E554F1" w:rsidRDefault="00E554F1" w:rsidP="00E554F1">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完善审计问题</w:t>
      </w:r>
      <w:proofErr w:type="gramStart"/>
      <w:r>
        <w:rPr>
          <w:rFonts w:asciiTheme="minorEastAsia" w:eastAsiaTheme="minorEastAsia" w:hAnsiTheme="minorEastAsia" w:cstheme="minorEastAsia" w:hint="eastAsia"/>
          <w:szCs w:val="21"/>
        </w:rPr>
        <w:t>台账及各项</w:t>
      </w:r>
      <w:proofErr w:type="gramEnd"/>
      <w:r>
        <w:rPr>
          <w:rFonts w:asciiTheme="minorEastAsia" w:eastAsiaTheme="minorEastAsia" w:hAnsiTheme="minorEastAsia" w:cstheme="minorEastAsia" w:hint="eastAsia"/>
          <w:szCs w:val="21"/>
        </w:rPr>
        <w:t>审计汇总报告。</w:t>
      </w:r>
    </w:p>
    <w:p w14:paraId="0DD1AF0F" w14:textId="77777777" w:rsidR="00E554F1" w:rsidRDefault="00E554F1" w:rsidP="00E554F1">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中标人应在每次收到相应款项的结算通知后</w:t>
      </w:r>
      <w:r w:rsidRPr="00213342">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个工作日内开具符合国家规定的正式发票并交付采购人。</w:t>
      </w:r>
    </w:p>
    <w:p w14:paraId="40357870" w14:textId="77777777" w:rsidR="00E554F1" w:rsidRDefault="00E554F1" w:rsidP="00E554F1">
      <w:pPr>
        <w:widowControl/>
        <w:jc w:val="left"/>
        <w:rPr>
          <w:sz w:val="24"/>
        </w:rPr>
      </w:pPr>
      <w:r>
        <w:rPr>
          <w:sz w:val="24"/>
        </w:rPr>
        <w:br w:type="page"/>
      </w:r>
    </w:p>
    <w:p w14:paraId="5E5A3E0C" w14:textId="77777777" w:rsidR="00E554F1" w:rsidRDefault="00E554F1" w:rsidP="00E554F1">
      <w:pPr>
        <w:spacing w:line="360" w:lineRule="auto"/>
        <w:contextualSpacing/>
        <w:jc w:val="center"/>
        <w:rPr>
          <w:rFonts w:ascii="宋体" w:hAnsi="宋体" w:cs="宋体" w:hint="eastAsia"/>
          <w:b/>
          <w:bCs/>
        </w:rPr>
      </w:pPr>
      <w:r>
        <w:rPr>
          <w:rFonts w:ascii="宋体" w:hAnsi="宋体" w:cs="宋体" w:hint="eastAsia"/>
          <w:b/>
          <w:bCs/>
        </w:rPr>
        <w:lastRenderedPageBreak/>
        <w:t>海淀区集体经济组织审计（02包）采购需求</w:t>
      </w:r>
    </w:p>
    <w:p w14:paraId="470B38A3" w14:textId="77777777" w:rsidR="00E554F1" w:rsidRDefault="00E554F1" w:rsidP="00E554F1">
      <w:pPr>
        <w:spacing w:line="360" w:lineRule="auto"/>
        <w:rPr>
          <w:rFonts w:ascii="宋体" w:hAnsi="宋体" w:cs="宋体" w:hint="eastAsia"/>
          <w:b/>
          <w:bCs/>
        </w:rPr>
      </w:pPr>
      <w:r>
        <w:rPr>
          <w:rFonts w:ascii="宋体" w:hAnsi="宋体" w:cs="宋体" w:hint="eastAsia"/>
          <w:b/>
          <w:bCs/>
        </w:rPr>
        <w:t>一、采购标的需实现的功能或者目标，为落实政府采购政策需满足的要求</w:t>
      </w:r>
    </w:p>
    <w:p w14:paraId="14889CBC" w14:textId="77777777" w:rsidR="00E554F1" w:rsidRDefault="00E554F1" w:rsidP="00E554F1">
      <w:pPr>
        <w:numPr>
          <w:ilvl w:val="0"/>
          <w:numId w:val="4"/>
        </w:numPr>
        <w:spacing w:after="160" w:line="360" w:lineRule="auto"/>
        <w:ind w:left="-25"/>
        <w:rPr>
          <w:rFonts w:ascii="宋体" w:hAnsi="宋体" w:cs="宋体" w:hint="eastAsia"/>
          <w:szCs w:val="21"/>
        </w:rPr>
      </w:pPr>
      <w:r>
        <w:rPr>
          <w:rFonts w:ascii="宋体" w:hAnsi="宋体" w:cs="宋体" w:hint="eastAsia"/>
          <w:szCs w:val="21"/>
        </w:rPr>
        <w:t>项目背景情况：为了落实区政府《中共北京市海淀区委审计委员会海淀区村级组织负责人经济责任审计实施办法》（</w:t>
      </w:r>
      <w:proofErr w:type="gramStart"/>
      <w:r>
        <w:rPr>
          <w:rFonts w:ascii="宋体" w:hAnsi="宋体" w:cs="宋体" w:hint="eastAsia"/>
          <w:szCs w:val="21"/>
        </w:rPr>
        <w:t>海审委</w:t>
      </w:r>
      <w:proofErr w:type="gramEnd"/>
      <w:r>
        <w:rPr>
          <w:rFonts w:ascii="宋体" w:hAnsi="宋体" w:cs="宋体" w:hint="eastAsia"/>
          <w:szCs w:val="21"/>
        </w:rPr>
        <w:t>发〔2020〕3号）、《北京市海淀区农业农村局关于印发&lt;海淀区农村集体经济审计实施办法&gt;的通知》（海农发〔2025〕12号）和《北京市海淀区人民政府关于印发本区整建制农转非超转人员接收安置资金统筹计划管理办法的通知》（海行规发〔2020〕7号）文件精神，进一步加强“三资”监管，建立提级审计制度，实现5年全覆盖，促进集体经济健康发展，区农经站按照年度审计工作计划，组织开展27个村级集体经济组织负责人经济责任审计工作。</w:t>
      </w:r>
    </w:p>
    <w:p w14:paraId="57F191C4" w14:textId="77777777" w:rsidR="00E554F1" w:rsidRDefault="00E554F1" w:rsidP="00E554F1">
      <w:pPr>
        <w:numPr>
          <w:ilvl w:val="0"/>
          <w:numId w:val="4"/>
        </w:numPr>
        <w:spacing w:after="160" w:line="360" w:lineRule="auto"/>
        <w:ind w:firstLine="420"/>
        <w:rPr>
          <w:rFonts w:ascii="宋体" w:hAnsi="宋体" w:cs="宋体" w:hint="eastAsia"/>
          <w:szCs w:val="21"/>
        </w:rPr>
      </w:pPr>
      <w:r>
        <w:rPr>
          <w:rFonts w:ascii="宋体" w:hAnsi="宋体" w:cs="宋体" w:hint="eastAsia"/>
          <w:szCs w:val="21"/>
        </w:rPr>
        <w:t>项目情况介绍：</w:t>
      </w:r>
      <w:r>
        <w:rPr>
          <w:rFonts w:ascii="宋体" w:hAnsi="宋体" w:cs="宋体" w:hint="eastAsia"/>
          <w:color w:val="000000"/>
          <w:szCs w:val="21"/>
        </w:rPr>
        <w:t>27个村级集体经济组织负责人经济责任审计</w:t>
      </w:r>
      <w:r>
        <w:rPr>
          <w:rFonts w:ascii="宋体" w:hAnsi="宋体" w:cs="宋体" w:hint="eastAsia"/>
          <w:szCs w:val="21"/>
        </w:rPr>
        <w:t>。</w:t>
      </w:r>
    </w:p>
    <w:p w14:paraId="6971F241" w14:textId="77777777" w:rsidR="00E554F1" w:rsidRDefault="00E554F1" w:rsidP="00E554F1">
      <w:pPr>
        <w:spacing w:line="360" w:lineRule="auto"/>
        <w:ind w:firstLineChars="200" w:firstLine="420"/>
        <w:rPr>
          <w:rFonts w:ascii="宋体" w:hAnsi="宋体" w:cs="宋体" w:hint="eastAsia"/>
          <w:color w:val="FF0000"/>
          <w:szCs w:val="21"/>
        </w:rPr>
      </w:pPr>
      <w:r>
        <w:rPr>
          <w:rFonts w:ascii="宋体" w:hAnsi="宋体" w:cs="宋体" w:hint="eastAsia"/>
          <w:szCs w:val="21"/>
        </w:rPr>
        <w:t>本项目预算金额为：</w:t>
      </w:r>
      <w:r>
        <w:rPr>
          <w:rFonts w:ascii="宋体" w:hAnsi="宋体" w:cs="宋体" w:hint="eastAsia"/>
          <w:bCs/>
          <w:szCs w:val="21"/>
        </w:rPr>
        <w:t>73.1408</w:t>
      </w:r>
      <w:r>
        <w:rPr>
          <w:rFonts w:ascii="宋体" w:hAnsi="宋体" w:cs="宋体" w:hint="eastAsia"/>
          <w:szCs w:val="21"/>
        </w:rPr>
        <w:t>万元。</w:t>
      </w:r>
    </w:p>
    <w:p w14:paraId="53679096" w14:textId="77777777" w:rsidR="00E554F1" w:rsidRDefault="00E554F1" w:rsidP="00E554F1">
      <w:pPr>
        <w:numPr>
          <w:ilvl w:val="0"/>
          <w:numId w:val="4"/>
        </w:numPr>
        <w:spacing w:after="160" w:line="360" w:lineRule="auto"/>
        <w:ind w:firstLine="420"/>
        <w:rPr>
          <w:rFonts w:ascii="宋体" w:hAnsi="宋体" w:cs="宋体" w:hint="eastAsia"/>
          <w:szCs w:val="21"/>
        </w:rPr>
      </w:pPr>
      <w:r>
        <w:rPr>
          <w:rFonts w:ascii="宋体" w:hAnsi="宋体" w:cs="宋体" w:hint="eastAsia"/>
          <w:szCs w:val="21"/>
        </w:rPr>
        <w:t>采购标的实现的功能或者目标：（1）审计</w:t>
      </w:r>
      <w:r>
        <w:rPr>
          <w:rFonts w:ascii="宋体" w:hAnsi="宋体" w:cs="宋体" w:hint="eastAsia"/>
          <w:color w:val="000000"/>
          <w:szCs w:val="21"/>
        </w:rPr>
        <w:t>27个村级集体经济组织</w:t>
      </w:r>
      <w:r>
        <w:rPr>
          <w:rFonts w:ascii="宋体" w:hAnsi="宋体" w:cs="宋体" w:hint="eastAsia"/>
          <w:szCs w:val="21"/>
        </w:rPr>
        <w:t>2024-2025年经营运行、内控制度管理、风险防控情况，必要时延伸至相关年度或相关企业。（2）中标单位按照双方协商约定的格式和类型出具审计报告，于2026年8月31日前向采购人出具正式审计报告一式伍份及电子版，审计报告的交付方式为中标单位交付至采购人指定的地点，经采购人负责人签字确认，视为交付完成。如中标单位采取邮寄方式交付审计报告给采购人的，需征得采购人的书面同意，并书面确认邮寄地址。</w:t>
      </w:r>
    </w:p>
    <w:p w14:paraId="4722B6B0" w14:textId="77777777" w:rsidR="00E554F1" w:rsidRDefault="00E554F1" w:rsidP="00E554F1">
      <w:pPr>
        <w:pStyle w:val="a6"/>
        <w:numPr>
          <w:ilvl w:val="0"/>
          <w:numId w:val="3"/>
        </w:numPr>
        <w:spacing w:after="160" w:line="360" w:lineRule="auto"/>
        <w:ind w:firstLineChars="0"/>
        <w:rPr>
          <w:rFonts w:ascii="宋体" w:hAnsi="宋体" w:cs="宋体" w:hint="eastAsia"/>
          <w:szCs w:val="21"/>
        </w:rPr>
      </w:pPr>
      <w:r>
        <w:rPr>
          <w:rFonts w:ascii="宋体" w:hAnsi="宋体" w:cs="宋体" w:hint="eastAsia"/>
          <w:szCs w:val="21"/>
        </w:rPr>
        <w:t>为落实政府采购政策需满足的要求：本项目（包）专门面向小</w:t>
      </w:r>
      <w:proofErr w:type="gramStart"/>
      <w:r>
        <w:rPr>
          <w:rFonts w:ascii="宋体" w:hAnsi="宋体" w:cs="宋体" w:hint="eastAsia"/>
          <w:szCs w:val="21"/>
        </w:rPr>
        <w:t>微企业</w:t>
      </w:r>
      <w:proofErr w:type="gramEnd"/>
      <w:r>
        <w:rPr>
          <w:rFonts w:ascii="宋体" w:hAnsi="宋体" w:cs="宋体" w:hint="eastAsia"/>
          <w:szCs w:val="21"/>
        </w:rPr>
        <w:t>采购，投标文件中须提供《中小企业声明函》或《残疾人福利性单位声明函》或由省级以上监狱管理局、戒毒管理局（含新疆生产建设兵团）出具的属于监狱企业的证明文件。《中小企业声明函》由参加政府采购活动的投标人出具。</w:t>
      </w:r>
    </w:p>
    <w:p w14:paraId="19C762DE" w14:textId="77777777" w:rsidR="00E554F1" w:rsidRDefault="00E554F1" w:rsidP="00E554F1">
      <w:pPr>
        <w:pStyle w:val="a6"/>
        <w:numPr>
          <w:ilvl w:val="0"/>
          <w:numId w:val="3"/>
        </w:numPr>
        <w:spacing w:after="160" w:line="360" w:lineRule="auto"/>
        <w:ind w:firstLineChars="0"/>
        <w:rPr>
          <w:rFonts w:ascii="宋体" w:hAnsi="宋体" w:cs="宋体" w:hint="eastAsia"/>
          <w:szCs w:val="21"/>
        </w:rPr>
      </w:pPr>
      <w:r>
        <w:rPr>
          <w:rFonts w:ascii="宋体" w:hAnsi="宋体" w:cs="宋体" w:hint="eastAsia"/>
          <w:szCs w:val="21"/>
        </w:rPr>
        <w:t>工作内容：</w:t>
      </w:r>
    </w:p>
    <w:p w14:paraId="1128ABD4" w14:textId="77777777" w:rsidR="00E554F1" w:rsidRDefault="00E554F1" w:rsidP="00E554F1">
      <w:pPr>
        <w:spacing w:line="560" w:lineRule="exact"/>
        <w:ind w:firstLineChars="200" w:firstLine="420"/>
        <w:rPr>
          <w:rFonts w:ascii="宋体" w:hAnsi="宋体" w:cs="宋体" w:hint="eastAsia"/>
          <w:color w:val="000000"/>
          <w:szCs w:val="21"/>
        </w:rPr>
      </w:pPr>
      <w:r>
        <w:rPr>
          <w:rFonts w:ascii="宋体" w:hAnsi="宋体" w:cs="宋体" w:hint="eastAsia"/>
          <w:color w:val="000000"/>
          <w:szCs w:val="21"/>
        </w:rPr>
        <w:t>（1）审计内容主要包括贯彻落实中央、市、区关于“三农”、经济民生、社会管理等方针政策和决策部署情况；本单位经济责任目标完成情况；重大经济事项的决策、执行和效果情况；本单位治理结构的建立、健全和运行情况，内部控制制度的制定和执行情况；本单位财务收支的真实合法效益情况，风险管控情况，生态环境保护情况；在经济活动中落实有关党风廉政建设责任和遵守廉洁</w:t>
      </w:r>
      <w:proofErr w:type="gramStart"/>
      <w:r>
        <w:rPr>
          <w:rFonts w:ascii="宋体" w:hAnsi="宋体" w:cs="宋体" w:hint="eastAsia"/>
          <w:color w:val="000000"/>
          <w:szCs w:val="21"/>
        </w:rPr>
        <w:t>从业规定</w:t>
      </w:r>
      <w:proofErr w:type="gramEnd"/>
      <w:r>
        <w:rPr>
          <w:rFonts w:ascii="宋体" w:hAnsi="宋体" w:cs="宋体" w:hint="eastAsia"/>
          <w:color w:val="000000"/>
          <w:szCs w:val="21"/>
        </w:rPr>
        <w:t>情况；集体资产、资源的承包、租赁、担保、出让</w:t>
      </w:r>
      <w:r>
        <w:rPr>
          <w:rFonts w:ascii="宋体" w:hAnsi="宋体" w:cs="宋体" w:hint="eastAsia"/>
          <w:color w:val="000000"/>
          <w:szCs w:val="21"/>
        </w:rPr>
        <w:lastRenderedPageBreak/>
        <w:t>及处置情况，征地补偿费的使用、管理情况；以往审计发现问题的整改情况；本集体五分之一以上的成员要求审计的其他事项。此外，还包括生态林地养护资金管理情况；农转非资金上缴情况。</w:t>
      </w:r>
    </w:p>
    <w:p w14:paraId="60549AF0" w14:textId="77777777" w:rsidR="00E554F1" w:rsidRDefault="00E554F1" w:rsidP="00E554F1">
      <w:pPr>
        <w:spacing w:line="520" w:lineRule="exact"/>
        <w:ind w:firstLineChars="150" w:firstLine="315"/>
        <w:rPr>
          <w:rFonts w:ascii="宋体" w:hAnsi="宋体" w:cs="宋体" w:hint="eastAsia"/>
          <w:szCs w:val="21"/>
        </w:rPr>
      </w:pPr>
      <w:r>
        <w:rPr>
          <w:rFonts w:ascii="宋体" w:hAnsi="宋体" w:cs="宋体" w:hint="eastAsia"/>
          <w:szCs w:val="21"/>
        </w:rPr>
        <w:t>（2）按时按要求参加甲方组织的审计工作会议。</w:t>
      </w:r>
    </w:p>
    <w:p w14:paraId="28C8C87F" w14:textId="77777777" w:rsidR="00E554F1" w:rsidRDefault="00E554F1" w:rsidP="00E554F1">
      <w:pPr>
        <w:spacing w:line="520" w:lineRule="exact"/>
        <w:ind w:firstLineChars="150" w:firstLine="315"/>
        <w:rPr>
          <w:rFonts w:ascii="宋体" w:hAnsi="宋体" w:cs="宋体" w:hint="eastAsia"/>
          <w:szCs w:val="21"/>
        </w:rPr>
      </w:pPr>
      <w:r>
        <w:rPr>
          <w:rFonts w:ascii="宋体" w:hAnsi="宋体" w:cs="宋体" w:hint="eastAsia"/>
          <w:szCs w:val="21"/>
        </w:rPr>
        <w:t>（3）接受甲方及各被审计单位关于审计问题的咨询、答疑等。</w:t>
      </w:r>
    </w:p>
    <w:p w14:paraId="39C08BC6" w14:textId="77777777" w:rsidR="00E554F1" w:rsidRPr="00213342" w:rsidRDefault="00E554F1" w:rsidP="00E554F1">
      <w:pPr>
        <w:spacing w:line="520" w:lineRule="exact"/>
        <w:ind w:firstLineChars="150" w:firstLine="315"/>
        <w:rPr>
          <w:rFonts w:ascii="宋体" w:hAnsi="宋体" w:cs="宋体" w:hint="eastAsia"/>
          <w:szCs w:val="21"/>
        </w:rPr>
      </w:pPr>
      <w:r>
        <w:rPr>
          <w:rFonts w:ascii="宋体" w:hAnsi="宋体" w:cs="宋体" w:hint="eastAsia"/>
          <w:szCs w:val="21"/>
        </w:rPr>
        <w:t>（4）指导被审计单位对审计过</w:t>
      </w:r>
      <w:r w:rsidRPr="00213342">
        <w:rPr>
          <w:rFonts w:ascii="宋体" w:hAnsi="宋体" w:cs="宋体" w:hint="eastAsia"/>
          <w:szCs w:val="21"/>
        </w:rPr>
        <w:t>程中发现的问题进行复核整改。</w:t>
      </w:r>
    </w:p>
    <w:p w14:paraId="2ABF0A64" w14:textId="77777777" w:rsidR="00E554F1" w:rsidRPr="00213342" w:rsidRDefault="00E554F1" w:rsidP="00E554F1">
      <w:pPr>
        <w:spacing w:line="520" w:lineRule="exact"/>
        <w:ind w:firstLineChars="150" w:firstLine="315"/>
        <w:rPr>
          <w:rFonts w:ascii="宋体" w:hAnsi="宋体" w:cs="宋体" w:hint="eastAsia"/>
          <w:szCs w:val="21"/>
        </w:rPr>
      </w:pPr>
      <w:r w:rsidRPr="00213342">
        <w:rPr>
          <w:rFonts w:ascii="宋体" w:hAnsi="宋体" w:cs="宋体" w:hint="eastAsia"/>
          <w:szCs w:val="21"/>
        </w:rPr>
        <w:t>（</w:t>
      </w:r>
      <w:r w:rsidRPr="00213342">
        <w:rPr>
          <w:rFonts w:ascii="宋体" w:hAnsi="宋体" w:cs="宋体"/>
          <w:szCs w:val="21"/>
        </w:rPr>
        <w:t>5</w:t>
      </w:r>
      <w:r w:rsidRPr="00213342">
        <w:rPr>
          <w:rFonts w:ascii="宋体" w:hAnsi="宋体" w:cs="宋体" w:hint="eastAsia"/>
          <w:szCs w:val="21"/>
        </w:rPr>
        <w:t>）</w:t>
      </w:r>
      <w:r w:rsidRPr="00213342">
        <w:rPr>
          <w:rFonts w:ascii="宋体" w:hAnsi="宋体" w:cs="宋体"/>
          <w:szCs w:val="21"/>
        </w:rPr>
        <w:t>按照甲方提供的审计思路完成审计工作。</w:t>
      </w:r>
    </w:p>
    <w:p w14:paraId="7DFE6189" w14:textId="77777777" w:rsidR="00E554F1" w:rsidRPr="00213342" w:rsidRDefault="00E554F1" w:rsidP="00E554F1">
      <w:pPr>
        <w:spacing w:line="520" w:lineRule="exact"/>
        <w:ind w:firstLineChars="150" w:firstLine="315"/>
        <w:rPr>
          <w:rFonts w:ascii="宋体" w:hAnsi="宋体" w:cs="宋体" w:hint="eastAsia"/>
          <w:szCs w:val="21"/>
        </w:rPr>
      </w:pPr>
      <w:r w:rsidRPr="00213342">
        <w:rPr>
          <w:rFonts w:ascii="宋体" w:hAnsi="宋体" w:cs="宋体" w:hint="eastAsia"/>
          <w:szCs w:val="21"/>
        </w:rPr>
        <w:t>（6）按照甲方要求，出具审计思路。</w:t>
      </w:r>
    </w:p>
    <w:p w14:paraId="22F0C25A" w14:textId="77777777" w:rsidR="00E554F1" w:rsidRPr="00213342" w:rsidRDefault="00E554F1" w:rsidP="00E554F1">
      <w:pPr>
        <w:spacing w:line="520" w:lineRule="exact"/>
        <w:ind w:firstLineChars="150" w:firstLine="315"/>
        <w:rPr>
          <w:rFonts w:ascii="宋体" w:cs="宋体"/>
          <w:szCs w:val="21"/>
        </w:rPr>
      </w:pPr>
      <w:r w:rsidRPr="00213342">
        <w:rPr>
          <w:rFonts w:ascii="宋体" w:cs="宋体" w:hint="eastAsia"/>
          <w:szCs w:val="21"/>
        </w:rPr>
        <w:t>（7）按照甲方要求，审计结束后出具该项目的汇总报告。</w:t>
      </w:r>
    </w:p>
    <w:p w14:paraId="095CBAA9" w14:textId="77777777" w:rsidR="00E554F1" w:rsidRPr="00213342" w:rsidRDefault="00E554F1" w:rsidP="00E554F1">
      <w:pPr>
        <w:spacing w:line="520" w:lineRule="exact"/>
        <w:ind w:firstLineChars="150" w:firstLine="315"/>
        <w:rPr>
          <w:rFonts w:ascii="宋体" w:hAnsi="宋体" w:cs="宋体" w:hint="eastAsia"/>
          <w:szCs w:val="21"/>
        </w:rPr>
      </w:pPr>
      <w:r w:rsidRPr="00213342">
        <w:rPr>
          <w:rFonts w:ascii="宋体" w:cs="宋体" w:hint="eastAsia"/>
          <w:szCs w:val="21"/>
        </w:rPr>
        <w:t>（8）按照甲方要求，审计项目结束后及时跟进审计发现问题的整改、落实、复核情况。</w:t>
      </w:r>
    </w:p>
    <w:p w14:paraId="45718F34" w14:textId="77777777" w:rsidR="00E554F1" w:rsidRDefault="00E554F1" w:rsidP="00E554F1">
      <w:pPr>
        <w:numPr>
          <w:ilvl w:val="0"/>
          <w:numId w:val="2"/>
        </w:numPr>
        <w:spacing w:after="160" w:line="360" w:lineRule="auto"/>
        <w:rPr>
          <w:rFonts w:ascii="宋体" w:hAnsi="宋体" w:cs="宋体" w:hint="eastAsia"/>
          <w:b/>
          <w:bCs/>
        </w:rPr>
      </w:pPr>
      <w:r>
        <w:rPr>
          <w:rFonts w:ascii="宋体" w:hAnsi="宋体" w:cs="宋体" w:hint="eastAsia"/>
          <w:b/>
          <w:bCs/>
        </w:rPr>
        <w:t>采购标的需执行的国家相关标准、行业标准、地方标准或者其他标准、规范</w:t>
      </w:r>
    </w:p>
    <w:p w14:paraId="308FA55E"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按照《中华人民共和国注册会计师法》、中国注册会计师审计准则、《中华人民共和国审计法》以及《中华人民共和国农业部农村集体经济组织审计规定》（农业部令第6号）、《北京市农村集体经济审计条例》《北京市农业农村局关于加强农村集体经济审计的指导意见》（京政农发〔2025〕2号）《中共北京市海淀区委审计委员会海淀区村级组织负责人经济责任审计实施办法》（</w:t>
      </w:r>
      <w:proofErr w:type="gramStart"/>
      <w:r>
        <w:rPr>
          <w:rFonts w:ascii="宋体" w:hAnsi="宋体" w:cs="宋体" w:hint="eastAsia"/>
        </w:rPr>
        <w:t>海审委</w:t>
      </w:r>
      <w:proofErr w:type="gramEnd"/>
      <w:r>
        <w:rPr>
          <w:rFonts w:ascii="宋体" w:hAnsi="宋体" w:cs="宋体" w:hint="eastAsia"/>
        </w:rPr>
        <w:t>发〔2020〕3号）等农村集体经济领域相关政策文件要求，对被审计单位提供的相关资料，实施必要的审计程序，出具真实、合法的审计报告，按时完成各项审计服务工作。</w:t>
      </w:r>
    </w:p>
    <w:p w14:paraId="11C7DB12"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1.负责在审计工作开始前编写详细的审计实施方案，出具审计思路，报经同意后实施；负责审计工作底稿编制；负责审计事项的调查取证、分析判断和归纳；出具审计报告；对审计结论性文件的出具提供必要的协助。</w:t>
      </w:r>
    </w:p>
    <w:p w14:paraId="3B2C05CD"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2.审计人员在对审计事项进行审查时，应当客观公正、实事求是、廉洁奉公、保守秘密，并保持严谨、负责的职业态度。应遵守国家审计规范和约定的质量标准，真实反映审计过程、审计结果，客观评价审计事项。</w:t>
      </w:r>
    </w:p>
    <w:p w14:paraId="22E74F28"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3.实施审计过程中要严格按照审计实施方案要求组织实施现场审计，留存对项目各环节真实、完整的审计资料备查。负责原始审计资料、审计档案文书的编制、保管工作。</w:t>
      </w:r>
    </w:p>
    <w:p w14:paraId="1ED48886"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4.在实施审计过程中，应及时主动与采购方沟通审计发现的问题及重大事项。对发现问题及重大事项要提出初步解决意见。采购方移送司法机关或纪检监察等机关处理的违法违纪</w:t>
      </w:r>
      <w:r>
        <w:rPr>
          <w:rFonts w:ascii="宋体" w:hAnsi="宋体" w:cs="宋体" w:hint="eastAsia"/>
        </w:rPr>
        <w:lastRenderedPageBreak/>
        <w:t>案件，应配合提供有关资料；对需要向上级部门或领导汇报的事项，应协助甲方准备相关资料。</w:t>
      </w:r>
    </w:p>
    <w:p w14:paraId="5A865219"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5.在实施审计过程中接受采购方监督、检查和指导。对在检查过程中发现的问题，应及时进行整改。对不能整改的，要及时提供书面说明及证据。</w:t>
      </w:r>
    </w:p>
    <w:p w14:paraId="6E08659E"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6.定期汇报受托承担审计项目的审计进度、审计情况等。</w:t>
      </w:r>
    </w:p>
    <w:p w14:paraId="532F44C0"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7.不得将审计事项转包、分包给任何第三方实施完成。</w:t>
      </w:r>
    </w:p>
    <w:p w14:paraId="576D5862"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8.在征求完被审计单位对审计报告意见后出具正式审计报告，并报送采购方进行复核。根据采购</w:t>
      </w:r>
      <w:proofErr w:type="gramStart"/>
      <w:r>
        <w:rPr>
          <w:rFonts w:ascii="宋体" w:hAnsi="宋体" w:cs="宋体" w:hint="eastAsia"/>
        </w:rPr>
        <w:t>方意见</w:t>
      </w:r>
      <w:proofErr w:type="gramEnd"/>
      <w:r>
        <w:rPr>
          <w:rFonts w:ascii="宋体" w:hAnsi="宋体" w:cs="宋体" w:hint="eastAsia"/>
        </w:rPr>
        <w:t>对退回的审计报告进行修改，并在规定时间内将修改后的报告重新报送复核。对复核意见如有异议，需书面做出解释并提供证据。</w:t>
      </w:r>
    </w:p>
    <w:p w14:paraId="18E49141"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9.对在审计过程中知悉的商业秘密负有保密责任，除法律另有规定外，未经采购方事先书面同意，不得将与审计项目有关的资料及内容泄露给任何第三方或用作本协议约定以外的用途。</w:t>
      </w:r>
    </w:p>
    <w:p w14:paraId="13A52270" w14:textId="77777777" w:rsidR="00E554F1" w:rsidRDefault="00E554F1" w:rsidP="00E554F1">
      <w:pPr>
        <w:pStyle w:val="BodyText"/>
        <w:spacing w:line="360" w:lineRule="auto"/>
        <w:ind w:firstLineChars="200" w:firstLine="420"/>
        <w:rPr>
          <w:rFonts w:ascii="宋体" w:eastAsia="宋体" w:cs="宋体" w:hint="eastAsia"/>
          <w:sz w:val="21"/>
          <w:szCs w:val="24"/>
        </w:rPr>
      </w:pPr>
      <w:r>
        <w:rPr>
          <w:rFonts w:ascii="宋体" w:eastAsia="宋体" w:cs="宋体" w:hint="eastAsia"/>
          <w:sz w:val="21"/>
          <w:szCs w:val="24"/>
        </w:rPr>
        <w:t>10.将涉及到整建制农转非的11个村的整建制农转非级统筹资金计划执行情况审计报告单独整合出来。</w:t>
      </w:r>
    </w:p>
    <w:p w14:paraId="4126E287" w14:textId="77777777" w:rsidR="00E554F1" w:rsidRDefault="00E554F1" w:rsidP="00E554F1">
      <w:pPr>
        <w:spacing w:line="360" w:lineRule="auto"/>
        <w:rPr>
          <w:rFonts w:ascii="宋体" w:hAnsi="宋体" w:cs="宋体" w:hint="eastAsia"/>
          <w:b/>
          <w:bCs/>
        </w:rPr>
      </w:pPr>
      <w:r>
        <w:rPr>
          <w:rFonts w:ascii="宋体" w:hAnsi="宋体" w:cs="宋体" w:hint="eastAsia"/>
          <w:b/>
          <w:bCs/>
        </w:rPr>
        <w:t>三、采购标的需满足的质量、安全、技术规格、物理特性等要求</w:t>
      </w:r>
    </w:p>
    <w:p w14:paraId="0BCD2598"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1.投标人派出的项目负责人必须具有注册会计师执业资质并具备类似项目经验，且近三年内无违法和违规执业行为。</w:t>
      </w:r>
    </w:p>
    <w:p w14:paraId="5827F5CF"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2. 项目负责人近三年具有本合同约定的类似项目审计经验。</w:t>
      </w:r>
    </w:p>
    <w:p w14:paraId="100DEBE1"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3.投标人派出的审计组组长应具备财务系列中级（含中级）以上职称或注册会计师执业资格，近三年并具备类似项目经验</w:t>
      </w:r>
    </w:p>
    <w:p w14:paraId="011EDCE0"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4.投标人提供的实施该项目审计的人员名单，在合同履行期内能确保上述人员能够根据甲方的要求随时提供服务。如无特殊情况，不得更换项目团队人员，确需更换的，需要书面报甲方批准后方可更换为甲方同意的人员，否则视为投标人违约，投标人需要按照审计服务费总额的3%向甲方支付违约金，并赔偿甲方全部损失，同时甲方有权单方无条件解除合同。</w:t>
      </w:r>
    </w:p>
    <w:p w14:paraId="180C3174"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5.投标人派出人员应具有较强的责任心，严格遵守审计纪律，恪守职业道德，在审计过程中保持客观独立。甲方有权要求投标人更换不符合要求的人员，投标人应在收到甲方要求后3日内更换为经甲方同意的人员。</w:t>
      </w:r>
    </w:p>
    <w:p w14:paraId="26D1EBD6"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四、采购项目交付或者实施的时间和地点；</w:t>
      </w:r>
    </w:p>
    <w:p w14:paraId="5E5134AA" w14:textId="77777777" w:rsidR="00E554F1" w:rsidRDefault="00E554F1" w:rsidP="00E554F1">
      <w:pPr>
        <w:spacing w:line="360" w:lineRule="auto"/>
        <w:ind w:leftChars="-94" w:left="-197" w:firstLineChars="200" w:firstLine="420"/>
        <w:rPr>
          <w:rFonts w:ascii="宋体" w:hAnsi="宋体" w:cs="宋体" w:hint="eastAsia"/>
        </w:rPr>
      </w:pPr>
      <w:r>
        <w:rPr>
          <w:rFonts w:ascii="宋体" w:hAnsi="宋体" w:cs="宋体" w:hint="eastAsia"/>
        </w:rPr>
        <w:t>实施时间：合同签订之日起至2026年11月30日</w:t>
      </w:r>
    </w:p>
    <w:p w14:paraId="6C5E3DA0" w14:textId="77777777" w:rsidR="00E554F1" w:rsidRDefault="00E554F1" w:rsidP="00E554F1">
      <w:pPr>
        <w:spacing w:line="360" w:lineRule="auto"/>
        <w:ind w:leftChars="-94" w:left="-197" w:firstLineChars="200" w:firstLine="420"/>
        <w:rPr>
          <w:rFonts w:ascii="宋体" w:hAnsi="宋体" w:cs="宋体" w:hint="eastAsia"/>
        </w:rPr>
      </w:pPr>
      <w:r>
        <w:rPr>
          <w:rFonts w:ascii="宋体" w:hAnsi="宋体" w:cs="宋体" w:hint="eastAsia"/>
        </w:rPr>
        <w:t>实施地点：北京市海淀区，采购人指定地点</w:t>
      </w:r>
    </w:p>
    <w:p w14:paraId="766F1FCD"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lastRenderedPageBreak/>
        <w:t>五、采购标的需满足的服务标准、期限、效率等要求；</w:t>
      </w:r>
    </w:p>
    <w:p w14:paraId="20240545" w14:textId="77777777" w:rsidR="00E554F1" w:rsidRDefault="00E554F1" w:rsidP="00E554F1">
      <w:pPr>
        <w:numPr>
          <w:ilvl w:val="0"/>
          <w:numId w:val="5"/>
        </w:numPr>
        <w:spacing w:after="160" w:line="360" w:lineRule="auto"/>
        <w:ind w:firstLine="420"/>
        <w:rPr>
          <w:rFonts w:ascii="宋体" w:hAnsi="宋体" w:cs="宋体" w:hint="eastAsia"/>
          <w:szCs w:val="21"/>
        </w:rPr>
      </w:pPr>
      <w:r>
        <w:rPr>
          <w:rFonts w:ascii="宋体" w:hAnsi="宋体" w:cs="宋体" w:hint="eastAsia"/>
          <w:szCs w:val="21"/>
        </w:rPr>
        <w:t>服务期：合同签订之日起</w:t>
      </w:r>
      <w:r>
        <w:rPr>
          <w:rFonts w:ascii="宋体" w:hAnsi="宋体" w:cs="宋体" w:hint="eastAsia"/>
        </w:rPr>
        <w:t>至2026年11月30日</w:t>
      </w:r>
      <w:r>
        <w:rPr>
          <w:rFonts w:ascii="宋体" w:hAnsi="宋体" w:cs="宋体" w:hint="eastAsia"/>
          <w:szCs w:val="21"/>
        </w:rPr>
        <w:t>完成本项目。</w:t>
      </w:r>
    </w:p>
    <w:p w14:paraId="20EADD0B" w14:textId="77777777" w:rsidR="00E554F1" w:rsidRDefault="00E554F1" w:rsidP="00E554F1">
      <w:pPr>
        <w:numPr>
          <w:ilvl w:val="0"/>
          <w:numId w:val="5"/>
        </w:numPr>
        <w:spacing w:after="160" w:line="360" w:lineRule="auto"/>
        <w:ind w:firstLine="420"/>
        <w:rPr>
          <w:rFonts w:ascii="宋体" w:hAnsi="宋体" w:cs="宋体" w:hint="eastAsia"/>
          <w:szCs w:val="21"/>
        </w:rPr>
      </w:pPr>
      <w:r>
        <w:rPr>
          <w:rFonts w:ascii="宋体" w:hAnsi="宋体" w:cs="宋体" w:hint="eastAsia"/>
          <w:szCs w:val="21"/>
        </w:rPr>
        <w:t>售后服务要求：投标人应在征求完被审计单位对审计报告意见后出具正式审计报告，并报送甲方进行复核。投标人应根据甲方意见对退回的审计报告进行修改，并在规定时间内将修改后的报告重新报送复核。对复核意见如有异议，需书面做出解释并提供证据。</w:t>
      </w:r>
    </w:p>
    <w:p w14:paraId="6D2EB294" w14:textId="77777777" w:rsidR="00E554F1" w:rsidRDefault="00E554F1" w:rsidP="00E554F1">
      <w:pPr>
        <w:numPr>
          <w:ilvl w:val="0"/>
          <w:numId w:val="5"/>
        </w:numPr>
        <w:spacing w:after="160" w:line="360" w:lineRule="auto"/>
        <w:ind w:firstLine="420"/>
        <w:rPr>
          <w:rFonts w:ascii="宋体" w:hAnsi="宋体" w:cs="宋体" w:hint="eastAsia"/>
          <w:szCs w:val="21"/>
        </w:rPr>
      </w:pPr>
      <w:r>
        <w:rPr>
          <w:rFonts w:ascii="宋体" w:hAnsi="宋体" w:cs="宋体" w:hint="eastAsia"/>
          <w:szCs w:val="21"/>
        </w:rPr>
        <w:t>培训服务要求：投标人应做好如下服务方案：（1）对本项目审计的认识程度及政策依据；（2）本项目审计重点及实施策略；（3）项目审计工作方法、步骤及质量保障措施；（4）审计风险控制；（5）保密措施。</w:t>
      </w:r>
    </w:p>
    <w:p w14:paraId="3385D1D3"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六、采购标的</w:t>
      </w:r>
      <w:proofErr w:type="gramStart"/>
      <w:r>
        <w:rPr>
          <w:rFonts w:ascii="宋体" w:hAnsi="宋体" w:cs="宋体" w:hint="eastAsia"/>
          <w:b/>
          <w:bCs/>
        </w:rPr>
        <w:t>的</w:t>
      </w:r>
      <w:proofErr w:type="gramEnd"/>
      <w:r>
        <w:rPr>
          <w:rFonts w:ascii="宋体" w:hAnsi="宋体" w:cs="宋体" w:hint="eastAsia"/>
          <w:b/>
          <w:bCs/>
        </w:rPr>
        <w:t>考核标准；</w:t>
      </w:r>
    </w:p>
    <w:p w14:paraId="2FCF6172"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通过开展海淀区村级集体经济组织负责人经济责任审计，建立提级审计制度，实现5年全覆盖。督促提升各单位的审计质量。以审计促整改，以整改促规范，进一步提高我区农村集体经济组织财务管理水平，保障农村集体资金、资产、资源合理有效的使用和保值增值，促进农村集体经济持续健康发展。加强审计工作的区级统筹力度，避免审计重复、低效和资金浪费。注重审计深度和闭环管理，在查补管理漏洞、反映真实运行情况、前瞻性防控风险等方面发挥作用。</w:t>
      </w:r>
    </w:p>
    <w:p w14:paraId="41DA2B6E" w14:textId="77777777" w:rsidR="00E554F1" w:rsidRDefault="00E554F1" w:rsidP="00E554F1">
      <w:pPr>
        <w:spacing w:line="360" w:lineRule="auto"/>
        <w:rPr>
          <w:rFonts w:ascii="宋体" w:hAnsi="宋体" w:cs="宋体" w:hint="eastAsia"/>
          <w:b/>
          <w:bCs/>
        </w:rPr>
      </w:pPr>
      <w:r>
        <w:rPr>
          <w:rFonts w:ascii="宋体" w:hAnsi="宋体" w:cs="宋体" w:hint="eastAsia"/>
          <w:b/>
          <w:bCs/>
        </w:rPr>
        <w:t>七、采购标的</w:t>
      </w:r>
      <w:proofErr w:type="gramStart"/>
      <w:r>
        <w:rPr>
          <w:rFonts w:ascii="宋体" w:hAnsi="宋体" w:cs="宋体" w:hint="eastAsia"/>
          <w:b/>
          <w:bCs/>
        </w:rPr>
        <w:t>的</w:t>
      </w:r>
      <w:proofErr w:type="gramEnd"/>
      <w:r>
        <w:rPr>
          <w:rFonts w:ascii="宋体" w:hAnsi="宋体" w:cs="宋体" w:hint="eastAsia"/>
          <w:b/>
          <w:bCs/>
        </w:rPr>
        <w:t>其他技术、服务等要求。</w:t>
      </w:r>
    </w:p>
    <w:p w14:paraId="69C0ECB5"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1、2026年1-2季度</w:t>
      </w:r>
    </w:p>
    <w:p w14:paraId="2945BC1D"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第一阶段：完成审计前期准备工作，包括审计方案的确定，审计对象的确定，审计工作安排。采购人向中标人支付合同总价款的40%。</w:t>
      </w:r>
    </w:p>
    <w:p w14:paraId="734E6EA3"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2、2026年3季度</w:t>
      </w:r>
    </w:p>
    <w:p w14:paraId="22F755B5" w14:textId="77777777" w:rsidR="00E554F1" w:rsidRDefault="00E554F1" w:rsidP="00E554F1">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第二阶段：组织各镇审计进场工作，开展现场审计工作，主动下沉到被审计单位指导审计工作，对审计初稿及审计发现问题进行沟通、审核、修改，并最终形成审计报告。采购人向中标人支付合同总价款的40%。</w:t>
      </w:r>
    </w:p>
    <w:p w14:paraId="059FC937"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3、2026年4季度</w:t>
      </w:r>
    </w:p>
    <w:p w14:paraId="5DF6E8E5"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第三阶段：梳理审计报告及审计问题</w:t>
      </w:r>
      <w:proofErr w:type="gramStart"/>
      <w:r>
        <w:rPr>
          <w:rFonts w:asciiTheme="minorEastAsia" w:eastAsiaTheme="minorEastAsia" w:hAnsiTheme="minorEastAsia" w:cstheme="minorEastAsia" w:hint="eastAsia"/>
          <w:szCs w:val="21"/>
        </w:rPr>
        <w:t>台账并形成</w:t>
      </w:r>
      <w:proofErr w:type="gramEnd"/>
      <w:r>
        <w:rPr>
          <w:rFonts w:asciiTheme="minorEastAsia" w:eastAsiaTheme="minorEastAsia" w:hAnsiTheme="minorEastAsia" w:cstheme="minorEastAsia" w:hint="eastAsia"/>
          <w:szCs w:val="21"/>
        </w:rPr>
        <w:t>各项审计汇总报告。采购人向中标人支付合同总价款的20%。</w:t>
      </w:r>
    </w:p>
    <w:p w14:paraId="64516F95" w14:textId="77777777" w:rsidR="00E554F1" w:rsidRDefault="00E554F1" w:rsidP="00E554F1">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中标人应在每次收到相应款项的结算通知</w:t>
      </w:r>
      <w:r w:rsidRPr="00213342">
        <w:rPr>
          <w:rFonts w:asciiTheme="minorEastAsia" w:eastAsiaTheme="minorEastAsia" w:hAnsiTheme="minorEastAsia" w:cstheme="minorEastAsia" w:hint="eastAsia"/>
          <w:szCs w:val="21"/>
        </w:rPr>
        <w:t>后1个工</w:t>
      </w:r>
      <w:r>
        <w:rPr>
          <w:rFonts w:asciiTheme="minorEastAsia" w:eastAsiaTheme="minorEastAsia" w:hAnsiTheme="minorEastAsia" w:cstheme="minorEastAsia" w:hint="eastAsia"/>
          <w:szCs w:val="21"/>
        </w:rPr>
        <w:t>作日内开具符合国家规定的正式发</w:t>
      </w:r>
      <w:r>
        <w:rPr>
          <w:rFonts w:asciiTheme="minorEastAsia" w:eastAsiaTheme="minorEastAsia" w:hAnsiTheme="minorEastAsia" w:cstheme="minorEastAsia" w:hint="eastAsia"/>
          <w:szCs w:val="21"/>
        </w:rPr>
        <w:lastRenderedPageBreak/>
        <w:t>票并交付采购人。</w:t>
      </w:r>
    </w:p>
    <w:p w14:paraId="23329187" w14:textId="77777777" w:rsidR="00E554F1" w:rsidRDefault="00E554F1" w:rsidP="00E554F1">
      <w:pPr>
        <w:spacing w:line="360" w:lineRule="auto"/>
        <w:ind w:firstLineChars="200" w:firstLine="420"/>
        <w:rPr>
          <w:rFonts w:asciiTheme="minorEastAsia" w:eastAsiaTheme="minorEastAsia" w:hAnsiTheme="minorEastAsia" w:cstheme="minorEastAsia" w:hint="eastAsia"/>
          <w:szCs w:val="21"/>
        </w:rPr>
        <w:sectPr w:rsidR="00E554F1" w:rsidSect="00E554F1">
          <w:pgSz w:w="11906" w:h="16838"/>
          <w:pgMar w:top="1440" w:right="1800" w:bottom="1440" w:left="1800" w:header="851" w:footer="992" w:gutter="0"/>
          <w:cols w:space="425"/>
          <w:docGrid w:type="lines" w:linePitch="312"/>
        </w:sectPr>
      </w:pPr>
    </w:p>
    <w:p w14:paraId="6605BF2F" w14:textId="77777777" w:rsidR="00E554F1" w:rsidRDefault="00E554F1" w:rsidP="00E554F1">
      <w:pPr>
        <w:widowControl/>
        <w:spacing w:line="560" w:lineRule="exact"/>
        <w:jc w:val="center"/>
        <w:textAlignment w:val="baselin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27个村级集体经济组织负责人</w:t>
      </w:r>
    </w:p>
    <w:p w14:paraId="0584516F" w14:textId="77777777" w:rsidR="00E554F1" w:rsidRDefault="00E554F1" w:rsidP="00E554F1">
      <w:pPr>
        <w:widowControl/>
        <w:spacing w:line="560" w:lineRule="exact"/>
        <w:jc w:val="center"/>
        <w:textAlignment w:val="baseline"/>
        <w:rPr>
          <w:rFonts w:ascii="方正小标宋简体" w:eastAsia="方正小标宋简体" w:hAnsi="方正小标宋简体" w:cs="方正小标宋简体" w:hint="eastAsia"/>
          <w:sz w:val="44"/>
          <w:szCs w:val="44"/>
        </w:rPr>
      </w:pPr>
      <w:proofErr w:type="gramStart"/>
      <w:r>
        <w:rPr>
          <w:rFonts w:ascii="方正小标宋简体" w:eastAsia="方正小标宋简体" w:hAnsi="方正小标宋简体" w:cs="方正小标宋简体" w:hint="eastAsia"/>
          <w:sz w:val="44"/>
          <w:szCs w:val="44"/>
        </w:rPr>
        <w:t>经责审计</w:t>
      </w:r>
      <w:proofErr w:type="gramEnd"/>
      <w:r>
        <w:rPr>
          <w:rFonts w:ascii="方正小标宋简体" w:eastAsia="方正小标宋简体" w:hAnsi="方正小标宋简体" w:cs="方正小标宋简体" w:hint="eastAsia"/>
          <w:sz w:val="44"/>
          <w:szCs w:val="44"/>
        </w:rPr>
        <w:t>名单</w:t>
      </w:r>
    </w:p>
    <w:p w14:paraId="4034BD41" w14:textId="77777777" w:rsidR="00E554F1" w:rsidRDefault="00E554F1" w:rsidP="00E554F1">
      <w:pPr>
        <w:widowControl/>
        <w:spacing w:line="560" w:lineRule="exact"/>
        <w:textAlignment w:val="baseline"/>
        <w:rPr>
          <w:rFonts w:ascii="仿宋_GB2312" w:eastAsia="仿宋_GB2312" w:hAnsi="仿宋_GB2312" w:cs="仿宋_GB2312" w:hint="eastAsia"/>
          <w:sz w:val="32"/>
          <w:szCs w:val="32"/>
        </w:rPr>
      </w:pPr>
    </w:p>
    <w:p w14:paraId="424D4DB7"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w:t>
      </w:r>
      <w:proofErr w:type="gramStart"/>
      <w:r>
        <w:rPr>
          <w:rFonts w:ascii="仿宋_GB2312" w:eastAsia="仿宋_GB2312" w:hAnsi="仿宋_GB2312" w:cs="仿宋_GB2312"/>
          <w:sz w:val="32"/>
          <w:szCs w:val="32"/>
        </w:rPr>
        <w:t>东升博展股份经济</w:t>
      </w:r>
      <w:proofErr w:type="gramEnd"/>
      <w:r>
        <w:rPr>
          <w:rFonts w:ascii="仿宋_GB2312" w:eastAsia="仿宋_GB2312" w:hAnsi="仿宋_GB2312" w:cs="仿宋_GB2312"/>
          <w:sz w:val="32"/>
          <w:szCs w:val="32"/>
        </w:rPr>
        <w:t>合作社</w:t>
      </w:r>
    </w:p>
    <w:p w14:paraId="2AAB3CEC"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北京市海淀区东升镇小营股份经济合作社</w:t>
      </w:r>
    </w:p>
    <w:p w14:paraId="064D029A"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北京市海淀区东升镇马坊股份经济合作社</w:t>
      </w:r>
    </w:p>
    <w:p w14:paraId="536991C1"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北京市海淀区东升镇大钟寺股份经济合作社</w:t>
      </w:r>
    </w:p>
    <w:p w14:paraId="140981B7"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北京市海淀区东升镇塔院股份经济合作社</w:t>
      </w:r>
    </w:p>
    <w:p w14:paraId="4BC212D6"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北京市海淀区西北旺镇小牛坊村股份经济合作社</w:t>
      </w:r>
    </w:p>
    <w:p w14:paraId="6F596EE9"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北京市海淀区西北旺镇西玉河村股份经济合作社</w:t>
      </w:r>
    </w:p>
    <w:p w14:paraId="5500D24F"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北京市海淀区西北旺镇安宁庄股份经济合作社</w:t>
      </w:r>
    </w:p>
    <w:p w14:paraId="1B910FAC"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北京市海淀区西北旺镇</w:t>
      </w:r>
      <w:proofErr w:type="gramStart"/>
      <w:r>
        <w:rPr>
          <w:rFonts w:ascii="仿宋_GB2312" w:eastAsia="仿宋_GB2312" w:hAnsi="仿宋_GB2312" w:cs="仿宋_GB2312"/>
          <w:sz w:val="32"/>
          <w:szCs w:val="32"/>
        </w:rPr>
        <w:t>马连洼村</w:t>
      </w:r>
      <w:proofErr w:type="gramEnd"/>
      <w:r>
        <w:rPr>
          <w:rFonts w:ascii="仿宋_GB2312" w:eastAsia="仿宋_GB2312" w:hAnsi="仿宋_GB2312" w:cs="仿宋_GB2312"/>
          <w:sz w:val="32"/>
          <w:szCs w:val="32"/>
        </w:rPr>
        <w:t>股份经济合作社第一分社</w:t>
      </w:r>
    </w:p>
    <w:p w14:paraId="2712ED56"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北京市海淀区西北旺镇</w:t>
      </w:r>
      <w:proofErr w:type="gramStart"/>
      <w:r>
        <w:rPr>
          <w:rFonts w:ascii="仿宋_GB2312" w:eastAsia="仿宋_GB2312" w:hAnsi="仿宋_GB2312" w:cs="仿宋_GB2312"/>
          <w:sz w:val="32"/>
          <w:szCs w:val="32"/>
        </w:rPr>
        <w:t>马连洼村</w:t>
      </w:r>
      <w:proofErr w:type="gramEnd"/>
      <w:r>
        <w:rPr>
          <w:rFonts w:ascii="仿宋_GB2312" w:eastAsia="仿宋_GB2312" w:hAnsi="仿宋_GB2312" w:cs="仿宋_GB2312"/>
          <w:sz w:val="32"/>
          <w:szCs w:val="32"/>
        </w:rPr>
        <w:t>股份经济合作社第二分社</w:t>
      </w:r>
    </w:p>
    <w:p w14:paraId="1C27CA65"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w:t>
      </w:r>
      <w:proofErr w:type="gramStart"/>
      <w:r>
        <w:rPr>
          <w:rFonts w:ascii="仿宋_GB2312" w:eastAsia="仿宋_GB2312" w:hAnsi="仿宋_GB2312" w:cs="仿宋_GB2312"/>
          <w:sz w:val="32"/>
          <w:szCs w:val="32"/>
        </w:rPr>
        <w:t>区兴劲马</w:t>
      </w:r>
      <w:proofErr w:type="gramEnd"/>
      <w:r>
        <w:rPr>
          <w:rFonts w:ascii="仿宋_GB2312" w:eastAsia="仿宋_GB2312" w:hAnsi="仿宋_GB2312" w:cs="仿宋_GB2312"/>
          <w:sz w:val="32"/>
          <w:szCs w:val="32"/>
        </w:rPr>
        <w:t>股份经济合作社</w:t>
      </w:r>
    </w:p>
    <w:p w14:paraId="3D8C497A"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北京市海淀区西北旺镇小辛店村股份经济合作社</w:t>
      </w:r>
    </w:p>
    <w:p w14:paraId="49EB9D6B"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北京市海淀区西北旺镇唐家岭村股份经济合作社</w:t>
      </w:r>
    </w:p>
    <w:p w14:paraId="6F02F260"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北京市海淀区西北旺镇土井村股份经济合作社</w:t>
      </w:r>
    </w:p>
    <w:p w14:paraId="5F194B47"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北京市海淀区西北旺镇皇后店村股份经济合作社</w:t>
      </w:r>
    </w:p>
    <w:p w14:paraId="6869CD1D"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北京市海淀区上庄镇南玉河村股份经济合作社</w:t>
      </w:r>
    </w:p>
    <w:p w14:paraId="3DEEC812"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北京市海淀区上庄镇八家村股份经济合作社</w:t>
      </w:r>
    </w:p>
    <w:p w14:paraId="0C7E4205"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北京市海淀区上庄镇东马坊村股份经济合作社</w:t>
      </w:r>
    </w:p>
    <w:p w14:paraId="62B7675F"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北京市海淀区上庄镇上庄村股份经济合作社</w:t>
      </w:r>
    </w:p>
    <w:p w14:paraId="31059223"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lastRenderedPageBreak/>
        <w:t>北京市海淀区上庄镇东小营村股份经济合作社</w:t>
      </w:r>
    </w:p>
    <w:p w14:paraId="3DC40E66"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北京市海淀区上庄镇前章村股份经济合作社</w:t>
      </w:r>
    </w:p>
    <w:p w14:paraId="2569360C"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北京市海淀区苏家坨镇柳林村股份经济合作社</w:t>
      </w:r>
    </w:p>
    <w:p w14:paraId="504B3FC7"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北京市海淀区苏家坨镇苏一二村股份经济合作社</w:t>
      </w:r>
    </w:p>
    <w:p w14:paraId="71DA91D4"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北京市海淀区苏家坨镇草厂村股份经济合作社</w:t>
      </w:r>
    </w:p>
    <w:p w14:paraId="6919585E"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北京市海淀区苏家坨镇南安河村股份经济合作社</w:t>
      </w:r>
    </w:p>
    <w:p w14:paraId="0C5FECC9" w14:textId="77777777" w:rsidR="00E554F1" w:rsidRDefault="00E554F1" w:rsidP="00E554F1">
      <w:pPr>
        <w:widowControl/>
        <w:spacing w:line="560" w:lineRule="exact"/>
        <w:ind w:firstLineChars="131" w:firstLine="419"/>
        <w:textAlignment w:val="baseline"/>
        <w:rPr>
          <w:rFonts w:ascii="仿宋_GB2312" w:eastAsia="仿宋_GB2312" w:hAnsi="仿宋_GB2312" w:cs="仿宋_GB2312" w:hint="eastAsia"/>
          <w:sz w:val="32"/>
          <w:szCs w:val="32"/>
        </w:rPr>
      </w:pPr>
      <w:r>
        <w:rPr>
          <w:rFonts w:ascii="仿宋_GB2312" w:eastAsia="仿宋_GB2312" w:hAnsi="仿宋_GB2312" w:cs="仿宋_GB2312"/>
          <w:sz w:val="32"/>
          <w:szCs w:val="32"/>
        </w:rPr>
        <w:t>北京市海淀区苏家坨镇</w:t>
      </w:r>
      <w:proofErr w:type="gramStart"/>
      <w:r>
        <w:rPr>
          <w:rFonts w:ascii="仿宋_GB2312" w:eastAsia="仿宋_GB2312" w:hAnsi="仿宋_GB2312" w:cs="仿宋_GB2312"/>
          <w:sz w:val="32"/>
          <w:szCs w:val="32"/>
        </w:rPr>
        <w:t>聂</w:t>
      </w:r>
      <w:proofErr w:type="gramEnd"/>
      <w:r>
        <w:rPr>
          <w:rFonts w:ascii="仿宋_GB2312" w:eastAsia="仿宋_GB2312" w:hAnsi="仿宋_GB2312" w:cs="仿宋_GB2312"/>
          <w:sz w:val="32"/>
          <w:szCs w:val="32"/>
        </w:rPr>
        <w:t>各庄村股份经济合作社</w:t>
      </w:r>
    </w:p>
    <w:p w14:paraId="570B9E4E" w14:textId="77777777" w:rsidR="00E554F1" w:rsidRDefault="00E554F1" w:rsidP="00E554F1">
      <w:pPr>
        <w:spacing w:line="560" w:lineRule="exact"/>
        <w:ind w:firstLineChars="131" w:firstLine="419"/>
        <w:textAlignment w:val="baseline"/>
        <w:rPr>
          <w:rFonts w:ascii="仿宋_GB2312" w:eastAsia="仿宋_GB2312" w:hAnsi="仿宋_GB2312" w:cs="仿宋_GB2312" w:hint="eastAsia"/>
          <w:sz w:val="32"/>
          <w:szCs w:val="32"/>
        </w:rPr>
        <w:sectPr w:rsidR="00E554F1" w:rsidSect="00E554F1">
          <w:footerReference w:type="default" r:id="rId5"/>
          <w:pgSz w:w="11906" w:h="16838"/>
          <w:pgMar w:top="2098" w:right="1474" w:bottom="1984" w:left="1587" w:header="851" w:footer="992" w:gutter="0"/>
          <w:pgNumType w:fmt="numberInDash"/>
          <w:cols w:space="720"/>
          <w:docGrid w:type="lines" w:linePitch="312"/>
        </w:sectPr>
      </w:pPr>
      <w:r>
        <w:rPr>
          <w:rFonts w:ascii="仿宋_GB2312" w:eastAsia="仿宋_GB2312" w:hAnsi="仿宋_GB2312" w:cs="仿宋_GB2312"/>
          <w:sz w:val="32"/>
          <w:szCs w:val="32"/>
        </w:rPr>
        <w:t>北京市海淀区苏家坨</w:t>
      </w:r>
      <w:proofErr w:type="gramStart"/>
      <w:r>
        <w:rPr>
          <w:rFonts w:ascii="仿宋_GB2312" w:eastAsia="仿宋_GB2312" w:hAnsi="仿宋_GB2312" w:cs="仿宋_GB2312"/>
          <w:sz w:val="32"/>
          <w:szCs w:val="32"/>
        </w:rPr>
        <w:t>镇徐各庄</w:t>
      </w:r>
      <w:proofErr w:type="gramEnd"/>
      <w:r>
        <w:rPr>
          <w:rFonts w:ascii="仿宋_GB2312" w:eastAsia="仿宋_GB2312" w:hAnsi="仿宋_GB2312" w:cs="仿宋_GB2312"/>
          <w:sz w:val="32"/>
          <w:szCs w:val="32"/>
        </w:rPr>
        <w:t>村股份经济合作社</w:t>
      </w:r>
    </w:p>
    <w:p w14:paraId="73C4F485" w14:textId="77777777" w:rsidR="00E554F1" w:rsidRDefault="00E554F1" w:rsidP="00E554F1">
      <w:pPr>
        <w:widowControl/>
        <w:jc w:val="left"/>
        <w:rPr>
          <w:rFonts w:ascii="宋体" w:hAnsi="宋体" w:cs="宋体" w:hint="eastAsia"/>
          <w:b/>
          <w:bCs/>
        </w:rPr>
      </w:pPr>
    </w:p>
    <w:p w14:paraId="65E57884" w14:textId="77777777" w:rsidR="00E554F1" w:rsidRDefault="00E554F1" w:rsidP="00E554F1">
      <w:pPr>
        <w:spacing w:line="360" w:lineRule="auto"/>
        <w:contextualSpacing/>
        <w:jc w:val="center"/>
        <w:rPr>
          <w:b/>
          <w:bCs/>
          <w:sz w:val="24"/>
        </w:rPr>
      </w:pPr>
      <w:r>
        <w:rPr>
          <w:rFonts w:hint="eastAsia"/>
          <w:b/>
          <w:bCs/>
          <w:sz w:val="24"/>
        </w:rPr>
        <w:t>海淀区集体经济组织审计（</w:t>
      </w:r>
      <w:r>
        <w:rPr>
          <w:rFonts w:hint="eastAsia"/>
          <w:b/>
          <w:bCs/>
          <w:sz w:val="24"/>
        </w:rPr>
        <w:t>03</w:t>
      </w:r>
      <w:r>
        <w:rPr>
          <w:rFonts w:hint="eastAsia"/>
          <w:b/>
          <w:bCs/>
          <w:sz w:val="24"/>
        </w:rPr>
        <w:t>包）采购需求</w:t>
      </w:r>
    </w:p>
    <w:p w14:paraId="2F4D56DE" w14:textId="77777777" w:rsidR="00E554F1" w:rsidRDefault="00E554F1" w:rsidP="00E554F1">
      <w:pPr>
        <w:spacing w:line="360" w:lineRule="auto"/>
        <w:rPr>
          <w:rFonts w:ascii="宋体" w:hAnsi="宋体" w:cs="宋体" w:hint="eastAsia"/>
          <w:b/>
          <w:bCs/>
        </w:rPr>
      </w:pPr>
      <w:r>
        <w:rPr>
          <w:rFonts w:ascii="宋体" w:hAnsi="宋体" w:cs="宋体" w:hint="eastAsia"/>
          <w:b/>
          <w:bCs/>
        </w:rPr>
        <w:t>一、采购标的需实现的功能或者目标，为落实政府采购政策需满足的要求</w:t>
      </w:r>
    </w:p>
    <w:p w14:paraId="450A403D" w14:textId="77777777" w:rsidR="00E554F1" w:rsidRDefault="00E554F1" w:rsidP="00E554F1">
      <w:pPr>
        <w:numPr>
          <w:ilvl w:val="0"/>
          <w:numId w:val="6"/>
        </w:numPr>
        <w:spacing w:after="160" w:line="360" w:lineRule="auto"/>
        <w:ind w:left="-25"/>
        <w:rPr>
          <w:rFonts w:ascii="宋体" w:hAnsi="宋体" w:cs="宋体" w:hint="eastAsia"/>
          <w:szCs w:val="21"/>
        </w:rPr>
      </w:pPr>
      <w:r>
        <w:rPr>
          <w:rFonts w:ascii="宋体" w:hAnsi="宋体" w:cs="宋体" w:hint="eastAsia"/>
          <w:szCs w:val="21"/>
        </w:rPr>
        <w:t>项目背景情况：为了落实区政府《中共北京市海淀区委审计委员会海淀区村级组织负责人经济责任审计实施办法》（</w:t>
      </w:r>
      <w:proofErr w:type="gramStart"/>
      <w:r>
        <w:rPr>
          <w:rFonts w:ascii="宋体" w:hAnsi="宋体" w:cs="宋体" w:hint="eastAsia"/>
          <w:szCs w:val="21"/>
        </w:rPr>
        <w:t>海审委</w:t>
      </w:r>
      <w:proofErr w:type="gramEnd"/>
      <w:r>
        <w:rPr>
          <w:rFonts w:ascii="宋体" w:hAnsi="宋体" w:cs="宋体" w:hint="eastAsia"/>
          <w:szCs w:val="21"/>
        </w:rPr>
        <w:t>发〔2020〕3号）、《北京市海淀区农业农村局关于印发&lt;海淀区农村集体经济审计实施办法&gt;的通知》（海农发〔2025〕12号）和《北京市海淀区人民政府关于印发本区整建制农转非超转人员接收安置资金统筹计划管理办法的通知》（海行规发〔2020〕7号）文件精神，进一步加强“三资”监管，建立提级审计制度，实现5年全覆盖，促进集体经济健康发展，区农经站按照年度审计工作计划，组织开展25家村级集体经济组织整建制农转非资金上缴情况专项审计工作。</w:t>
      </w:r>
    </w:p>
    <w:p w14:paraId="354F49D7" w14:textId="77777777" w:rsidR="00E554F1" w:rsidRDefault="00E554F1" w:rsidP="00E554F1">
      <w:pPr>
        <w:numPr>
          <w:ilvl w:val="0"/>
          <w:numId w:val="6"/>
        </w:numPr>
        <w:spacing w:after="160" w:line="360" w:lineRule="auto"/>
        <w:ind w:firstLine="420"/>
        <w:rPr>
          <w:rFonts w:ascii="宋体" w:hAnsi="宋体" w:cs="宋体" w:hint="eastAsia"/>
          <w:szCs w:val="21"/>
        </w:rPr>
      </w:pPr>
      <w:r>
        <w:rPr>
          <w:rFonts w:ascii="宋体" w:hAnsi="宋体" w:cs="宋体" w:hint="eastAsia"/>
          <w:szCs w:val="21"/>
        </w:rPr>
        <w:t>项目情况介绍：25家村级集体经济组织整建制农转非资金上缴情况专项审计。</w:t>
      </w:r>
    </w:p>
    <w:p w14:paraId="3DD0833D" w14:textId="77777777" w:rsidR="00E554F1" w:rsidRDefault="00E554F1" w:rsidP="00E554F1">
      <w:pPr>
        <w:spacing w:line="360" w:lineRule="auto"/>
        <w:ind w:firstLineChars="200" w:firstLine="420"/>
        <w:rPr>
          <w:rFonts w:ascii="宋体" w:hAnsi="宋体" w:cs="宋体" w:hint="eastAsia"/>
          <w:color w:val="FF0000"/>
          <w:szCs w:val="21"/>
        </w:rPr>
      </w:pPr>
      <w:r>
        <w:rPr>
          <w:rFonts w:ascii="宋体" w:hAnsi="宋体" w:cs="宋体" w:hint="eastAsia"/>
          <w:szCs w:val="21"/>
        </w:rPr>
        <w:t>本项目预算金额为：</w:t>
      </w:r>
      <w:r>
        <w:rPr>
          <w:rFonts w:ascii="宋体" w:hAnsi="宋体" w:cs="宋体" w:hint="eastAsia"/>
          <w:bCs/>
          <w:szCs w:val="21"/>
          <w:u w:val="single"/>
        </w:rPr>
        <w:t>11.50</w:t>
      </w:r>
      <w:r>
        <w:rPr>
          <w:rFonts w:ascii="宋体" w:hAnsi="宋体" w:cs="宋体" w:hint="eastAsia"/>
          <w:szCs w:val="21"/>
          <w:u w:val="single"/>
        </w:rPr>
        <w:t>万</w:t>
      </w:r>
      <w:r>
        <w:rPr>
          <w:rFonts w:ascii="宋体" w:hAnsi="宋体" w:cs="宋体" w:hint="eastAsia"/>
          <w:szCs w:val="21"/>
        </w:rPr>
        <w:t>元。</w:t>
      </w:r>
    </w:p>
    <w:p w14:paraId="0347959A" w14:textId="77777777" w:rsidR="00E554F1" w:rsidRDefault="00E554F1" w:rsidP="00E554F1">
      <w:pPr>
        <w:numPr>
          <w:ilvl w:val="0"/>
          <w:numId w:val="6"/>
        </w:numPr>
        <w:spacing w:after="160" w:line="360" w:lineRule="auto"/>
        <w:ind w:firstLine="420"/>
        <w:rPr>
          <w:rFonts w:ascii="宋体" w:hAnsi="宋体" w:cs="宋体" w:hint="eastAsia"/>
          <w:szCs w:val="21"/>
        </w:rPr>
      </w:pPr>
      <w:r>
        <w:rPr>
          <w:rFonts w:ascii="宋体" w:hAnsi="宋体" w:cs="宋体" w:hint="eastAsia"/>
          <w:szCs w:val="21"/>
        </w:rPr>
        <w:t>采购标的实现的功能或者目标：（1）审计25家村级集体经济组织2022-2026年整建制农转非区级统筹资金计划执行情况，必要时延伸至相关年度或相关企业。（2）中标单位按照双方协商约定的格式和类型出具审计报告，于2026年8月31日前向采购人出具正式审计报告一式伍份及电子版，审计报告的交付方式为中标单位交付至采购人指定的地点，经采购人负责人签字确认，视为交付完成。如中标单位采取邮寄方式交付审计报告给采购人的，需征得采购人的书面同意，并书面确认邮寄地址。</w:t>
      </w:r>
    </w:p>
    <w:p w14:paraId="6C42F1A3" w14:textId="77777777" w:rsidR="00E554F1" w:rsidRDefault="00E554F1" w:rsidP="00E554F1">
      <w:pPr>
        <w:numPr>
          <w:ilvl w:val="0"/>
          <w:numId w:val="6"/>
        </w:numPr>
        <w:spacing w:after="160" w:line="360" w:lineRule="auto"/>
        <w:ind w:firstLine="420"/>
        <w:rPr>
          <w:rFonts w:ascii="宋体" w:hAnsi="宋体" w:cs="宋体" w:hint="eastAsia"/>
          <w:szCs w:val="21"/>
        </w:rPr>
      </w:pPr>
      <w:r>
        <w:rPr>
          <w:rFonts w:ascii="宋体" w:hAnsi="宋体" w:cs="宋体" w:hint="eastAsia"/>
          <w:szCs w:val="21"/>
        </w:rPr>
        <w:t>为落实政府采购政策需满足的要求：本项目（包）专门面向小</w:t>
      </w:r>
      <w:proofErr w:type="gramStart"/>
      <w:r>
        <w:rPr>
          <w:rFonts w:ascii="宋体" w:hAnsi="宋体" w:cs="宋体" w:hint="eastAsia"/>
          <w:szCs w:val="21"/>
        </w:rPr>
        <w:t>微企业</w:t>
      </w:r>
      <w:proofErr w:type="gramEnd"/>
      <w:r>
        <w:rPr>
          <w:rFonts w:ascii="宋体" w:hAnsi="宋体" w:cs="宋体" w:hint="eastAsia"/>
          <w:szCs w:val="21"/>
        </w:rPr>
        <w:t>采购，投标文件中须提供《中小企业声明函》或《残疾人福利性单位声明函》或由省级以上监狱管理局、戒毒管理局（含新疆生产建设兵团）出具的属于监狱企业的证明文件。《中小企业声明函》由参加政府采购活动的投标人出具。</w:t>
      </w:r>
    </w:p>
    <w:p w14:paraId="5F3CD900" w14:textId="77777777" w:rsidR="00E554F1" w:rsidRDefault="00E554F1" w:rsidP="00E554F1">
      <w:pPr>
        <w:numPr>
          <w:ilvl w:val="0"/>
          <w:numId w:val="6"/>
        </w:numPr>
        <w:spacing w:after="160" w:line="360" w:lineRule="auto"/>
        <w:ind w:firstLine="420"/>
        <w:rPr>
          <w:rFonts w:ascii="宋体" w:hAnsi="宋体" w:cs="宋体" w:hint="eastAsia"/>
          <w:szCs w:val="21"/>
        </w:rPr>
      </w:pPr>
      <w:r>
        <w:rPr>
          <w:rFonts w:ascii="宋体" w:hAnsi="宋体" w:cs="宋体" w:hint="eastAsia"/>
          <w:szCs w:val="21"/>
        </w:rPr>
        <w:t>工作内容：</w:t>
      </w:r>
    </w:p>
    <w:p w14:paraId="3C5DBD3A" w14:textId="77777777" w:rsidR="00E554F1" w:rsidRDefault="00E554F1" w:rsidP="00E554F1">
      <w:pPr>
        <w:spacing w:line="560" w:lineRule="exact"/>
        <w:ind w:firstLineChars="200" w:firstLine="420"/>
        <w:rPr>
          <w:rFonts w:ascii="宋体" w:hAnsi="宋体" w:cs="宋体" w:hint="eastAsia"/>
          <w:color w:val="000000"/>
          <w:szCs w:val="21"/>
        </w:rPr>
      </w:pPr>
      <w:r>
        <w:rPr>
          <w:rFonts w:ascii="宋体" w:hAnsi="宋体" w:cs="宋体" w:hint="eastAsia"/>
          <w:color w:val="000000"/>
          <w:szCs w:val="21"/>
        </w:rPr>
        <w:t>（1）审计内容主要包括村级组织的程序制定及履行情况；资金拨付及使用情况；资金上缴及还款情况；财务管理情况。</w:t>
      </w:r>
    </w:p>
    <w:p w14:paraId="733126F2" w14:textId="77777777" w:rsidR="00E554F1" w:rsidRDefault="00E554F1" w:rsidP="00E554F1">
      <w:pPr>
        <w:spacing w:line="520" w:lineRule="exact"/>
        <w:ind w:firstLineChars="150" w:firstLine="315"/>
        <w:rPr>
          <w:rFonts w:ascii="宋体" w:hAnsi="宋体" w:cs="宋体" w:hint="eastAsia"/>
          <w:szCs w:val="21"/>
        </w:rPr>
      </w:pPr>
      <w:r>
        <w:rPr>
          <w:rFonts w:ascii="宋体" w:hAnsi="宋体" w:cs="宋体" w:hint="eastAsia"/>
          <w:szCs w:val="21"/>
        </w:rPr>
        <w:t xml:space="preserve"> （2）按时按要求参加甲方组织的审计工作会议。</w:t>
      </w:r>
    </w:p>
    <w:p w14:paraId="3FAFF9B1" w14:textId="77777777" w:rsidR="00E554F1" w:rsidRDefault="00E554F1" w:rsidP="00E554F1">
      <w:pPr>
        <w:spacing w:line="520" w:lineRule="exact"/>
        <w:ind w:firstLineChars="200" w:firstLine="420"/>
        <w:rPr>
          <w:rFonts w:ascii="宋体" w:hAnsi="宋体" w:cs="宋体" w:hint="eastAsia"/>
          <w:color w:val="000000"/>
          <w:szCs w:val="21"/>
        </w:rPr>
      </w:pPr>
      <w:r>
        <w:rPr>
          <w:rFonts w:ascii="宋体" w:hAnsi="宋体" w:cs="宋体" w:hint="eastAsia"/>
          <w:color w:val="000000"/>
          <w:szCs w:val="21"/>
        </w:rPr>
        <w:t>（3）接受甲方及各被审计单位关于审计问题的咨询、答疑等。</w:t>
      </w:r>
    </w:p>
    <w:p w14:paraId="5D0AC4CE" w14:textId="77777777" w:rsidR="00E554F1" w:rsidRPr="00213342" w:rsidRDefault="00E554F1" w:rsidP="00E554F1">
      <w:pPr>
        <w:spacing w:line="520" w:lineRule="exact"/>
        <w:ind w:firstLineChars="200" w:firstLine="420"/>
        <w:rPr>
          <w:rFonts w:ascii="宋体" w:hAnsi="宋体" w:cs="宋体" w:hint="eastAsia"/>
          <w:szCs w:val="21"/>
        </w:rPr>
      </w:pPr>
      <w:r>
        <w:rPr>
          <w:rFonts w:ascii="宋体" w:hAnsi="宋体" w:cs="宋体" w:hint="eastAsia"/>
          <w:szCs w:val="21"/>
        </w:rPr>
        <w:lastRenderedPageBreak/>
        <w:t>（4）指导被审计单位对审计过程中发现的问题</w:t>
      </w:r>
      <w:r w:rsidRPr="00213342">
        <w:rPr>
          <w:rFonts w:ascii="宋体" w:hAnsi="宋体" w:cs="宋体" w:hint="eastAsia"/>
          <w:szCs w:val="21"/>
        </w:rPr>
        <w:t>进行复核整改。</w:t>
      </w:r>
    </w:p>
    <w:p w14:paraId="012CF3F2" w14:textId="77777777" w:rsidR="00E554F1" w:rsidRPr="00213342" w:rsidRDefault="00E554F1" w:rsidP="00E554F1">
      <w:pPr>
        <w:pStyle w:val="BodyText"/>
        <w:ind w:firstLineChars="200" w:firstLine="420"/>
        <w:rPr>
          <w:rFonts w:ascii="宋体" w:eastAsia="宋体" w:cs="宋体" w:hint="eastAsia"/>
          <w:sz w:val="21"/>
          <w:szCs w:val="21"/>
          <w:lang w:val="en"/>
        </w:rPr>
      </w:pPr>
      <w:r w:rsidRPr="00213342">
        <w:rPr>
          <w:rFonts w:ascii="宋体" w:eastAsia="宋体" w:cs="宋体" w:hint="eastAsia"/>
          <w:sz w:val="21"/>
          <w:szCs w:val="21"/>
          <w:lang w:val="en"/>
        </w:rPr>
        <w:t>（</w:t>
      </w:r>
      <w:r w:rsidRPr="00213342">
        <w:rPr>
          <w:rFonts w:ascii="宋体" w:eastAsia="宋体" w:cs="宋体"/>
          <w:sz w:val="21"/>
          <w:szCs w:val="21"/>
          <w:lang w:val="en"/>
        </w:rPr>
        <w:t>5</w:t>
      </w:r>
      <w:r w:rsidRPr="00213342">
        <w:rPr>
          <w:rFonts w:ascii="宋体" w:eastAsia="宋体" w:cs="宋体" w:hint="eastAsia"/>
          <w:sz w:val="21"/>
          <w:szCs w:val="21"/>
          <w:lang w:val="en"/>
        </w:rPr>
        <w:t>）按照甲方提供的审计思路完成审计工作。</w:t>
      </w:r>
    </w:p>
    <w:p w14:paraId="34974DFA" w14:textId="77777777" w:rsidR="00E554F1" w:rsidRPr="00213342" w:rsidRDefault="00E554F1" w:rsidP="00E554F1">
      <w:pPr>
        <w:pStyle w:val="BodyText"/>
        <w:ind w:firstLineChars="200" w:firstLine="420"/>
        <w:rPr>
          <w:rFonts w:ascii="宋体" w:eastAsia="宋体" w:cs="宋体" w:hint="eastAsia"/>
          <w:sz w:val="21"/>
          <w:szCs w:val="21"/>
          <w:lang w:val="en"/>
        </w:rPr>
      </w:pPr>
      <w:r w:rsidRPr="00213342">
        <w:rPr>
          <w:rFonts w:ascii="宋体" w:eastAsia="宋体" w:cs="宋体" w:hint="eastAsia"/>
          <w:sz w:val="21"/>
          <w:szCs w:val="21"/>
          <w:lang w:val="en"/>
        </w:rPr>
        <w:t>（</w:t>
      </w:r>
      <w:r w:rsidRPr="00213342">
        <w:rPr>
          <w:rFonts w:ascii="宋体" w:eastAsia="宋体" w:cs="宋体" w:hint="eastAsia"/>
          <w:sz w:val="21"/>
          <w:szCs w:val="21"/>
        </w:rPr>
        <w:t>6</w:t>
      </w:r>
      <w:r w:rsidRPr="00213342">
        <w:rPr>
          <w:rFonts w:ascii="宋体" w:eastAsia="宋体" w:cs="宋体" w:hint="eastAsia"/>
          <w:sz w:val="21"/>
          <w:szCs w:val="21"/>
          <w:lang w:val="en"/>
        </w:rPr>
        <w:t>）按照甲方要求，出具审计思路。</w:t>
      </w:r>
    </w:p>
    <w:p w14:paraId="2B97391A" w14:textId="77777777" w:rsidR="00E554F1" w:rsidRPr="00213342" w:rsidRDefault="00E554F1" w:rsidP="00E554F1">
      <w:pPr>
        <w:pStyle w:val="BodyText"/>
        <w:ind w:firstLineChars="200" w:firstLine="420"/>
        <w:rPr>
          <w:rFonts w:ascii="宋体" w:eastAsia="宋体" w:cs="宋体" w:hint="eastAsia"/>
          <w:sz w:val="21"/>
          <w:szCs w:val="21"/>
        </w:rPr>
      </w:pPr>
      <w:r w:rsidRPr="00213342">
        <w:rPr>
          <w:rFonts w:ascii="宋体" w:eastAsia="宋体" w:cs="宋体" w:hint="eastAsia"/>
          <w:sz w:val="21"/>
          <w:szCs w:val="21"/>
        </w:rPr>
        <w:t>（7）按照甲方要求，审计结束后出具该项目的汇总报告。</w:t>
      </w:r>
    </w:p>
    <w:p w14:paraId="63767226" w14:textId="77777777" w:rsidR="00E554F1" w:rsidRPr="00213342" w:rsidRDefault="00E554F1" w:rsidP="00E554F1">
      <w:pPr>
        <w:pStyle w:val="BodyText"/>
        <w:ind w:firstLineChars="200" w:firstLine="420"/>
        <w:rPr>
          <w:rFonts w:ascii="宋体" w:eastAsia="宋体" w:cs="宋体" w:hint="eastAsia"/>
          <w:sz w:val="21"/>
          <w:szCs w:val="21"/>
          <w:lang w:val="en"/>
        </w:rPr>
      </w:pPr>
      <w:r w:rsidRPr="00213342">
        <w:rPr>
          <w:rFonts w:ascii="宋体" w:eastAsia="宋体" w:cs="宋体" w:hint="eastAsia"/>
          <w:sz w:val="21"/>
          <w:szCs w:val="21"/>
        </w:rPr>
        <w:t>（8）按照甲方要求，审计项目结束后及时跟进审计发现问题的整改、落实、复核情况。</w:t>
      </w:r>
    </w:p>
    <w:p w14:paraId="5205F9E0" w14:textId="77777777" w:rsidR="00E554F1" w:rsidRDefault="00E554F1" w:rsidP="00E554F1">
      <w:pPr>
        <w:numPr>
          <w:ilvl w:val="0"/>
          <w:numId w:val="2"/>
        </w:numPr>
        <w:spacing w:after="160" w:line="360" w:lineRule="auto"/>
        <w:rPr>
          <w:rFonts w:ascii="宋体" w:hAnsi="宋体" w:cs="宋体" w:hint="eastAsia"/>
          <w:b/>
          <w:bCs/>
        </w:rPr>
      </w:pPr>
      <w:r>
        <w:rPr>
          <w:rFonts w:ascii="宋体" w:hAnsi="宋体" w:cs="宋体" w:hint="eastAsia"/>
          <w:b/>
          <w:bCs/>
        </w:rPr>
        <w:t>采购标的需执行的国家相关标准、行业标准、地方标准或者其他标准、规范</w:t>
      </w:r>
    </w:p>
    <w:p w14:paraId="4A4FF545"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按照《中华人民共和国注册会计师法》、中国注册会计师审计准则、《中华人民共和国审计法》以及《中华人民共和国农业部农村集体经济组织审计规定》（农业部令第6号）、《北京市农村集体经济审计条例》《北京市农业农村局关于加强农村集体经济审计的指导意见》（京政农发〔2025〕2号）《中共北京市海淀区委审计委员会海淀区村级组织负责人经济责任审计实施办法》（</w:t>
      </w:r>
      <w:proofErr w:type="gramStart"/>
      <w:r>
        <w:rPr>
          <w:rFonts w:ascii="宋体" w:hAnsi="宋体" w:cs="宋体" w:hint="eastAsia"/>
        </w:rPr>
        <w:t>海审委</w:t>
      </w:r>
      <w:proofErr w:type="gramEnd"/>
      <w:r>
        <w:rPr>
          <w:rFonts w:ascii="宋体" w:hAnsi="宋体" w:cs="宋体" w:hint="eastAsia"/>
        </w:rPr>
        <w:t>发〔2020〕3号）等农村集体经济领域相关政策文件要求，对被审计单位提供的相关资料，实施必要的审计程序，出具真实、合法的审计报告，按时完成各项审计服务工作。</w:t>
      </w:r>
    </w:p>
    <w:p w14:paraId="78812B4F"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1.负责在审计工作开始前编写详细的审计实施方案，出具审计思路，报经同意后实施；负责审计工作底稿编制；负责审计事项的调查取证、分析判断和归纳；出具审计报告；对审计结论性文件的出具提供必要的协助。</w:t>
      </w:r>
    </w:p>
    <w:p w14:paraId="0E676E56"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2.审计人员在对审计事项进行审查时，应当客观公正、实事求是、廉洁奉公、保守秘密，并保持严谨、负责的职业态度。应遵守国家审计规范和约定的质量标准，真实反映审计过程、审计结果，客观评价审计事项。</w:t>
      </w:r>
    </w:p>
    <w:p w14:paraId="31009DCE"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3.实施审计过程中要严格按照审计实施方案要求组织实施现场审计，留存对项目各环节真实、完整的审计资料备查。负责原始审计资料、审计档案文书的编制、保管工作。</w:t>
      </w:r>
    </w:p>
    <w:p w14:paraId="7FB2A307"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4.在实施审计过程中，应及时主动与采购方沟通审计发现的问题及重大事项。对发现问题及重大事项要提出初步解决意见。采购方移送司法机关或纪检监察等机关处理的违法违纪案件，应配合提供有关资料；对需要向上级部门或领导汇报的事项，应协助甲方准备相关资料。</w:t>
      </w:r>
    </w:p>
    <w:p w14:paraId="0325306B"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5.在实施审计过程中接受采购方监督、检查和指导。对在检查过程中发现的问题，应及时进行整改。对不能整改的，要及时提供书面说明及证据。</w:t>
      </w:r>
    </w:p>
    <w:p w14:paraId="44BF2980"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6.定期汇报受托承担审计项目的审计进度、审计情况等。</w:t>
      </w:r>
    </w:p>
    <w:p w14:paraId="74A7E8EB"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lastRenderedPageBreak/>
        <w:t>7.不得将审计事项转包、分包给任何第三方实施完成。</w:t>
      </w:r>
    </w:p>
    <w:p w14:paraId="689F72E9"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8.在征求完被审计单位对审计报告意见后出具正式审计报告，并报送采购方进行复核。根据采购</w:t>
      </w:r>
      <w:proofErr w:type="gramStart"/>
      <w:r>
        <w:rPr>
          <w:rFonts w:ascii="宋体" w:hAnsi="宋体" w:cs="宋体" w:hint="eastAsia"/>
        </w:rPr>
        <w:t>方意见</w:t>
      </w:r>
      <w:proofErr w:type="gramEnd"/>
      <w:r>
        <w:rPr>
          <w:rFonts w:ascii="宋体" w:hAnsi="宋体" w:cs="宋体" w:hint="eastAsia"/>
        </w:rPr>
        <w:t>对退回的审计报告进行修改，并在规定时间内将修改后的报告重新报送复核。对复核意见如有异议，需书面做出解释并提供证据。</w:t>
      </w:r>
    </w:p>
    <w:p w14:paraId="48083214"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9.对在审计过程中知悉的商业秘密负有保密责任，除法律另有规定外，未经采购方事先书面同意，不得将与审计项目有关的资料及内容泄露给任何第三方或用作本协议约定以外的用途。</w:t>
      </w:r>
    </w:p>
    <w:p w14:paraId="7D761682" w14:textId="77777777" w:rsidR="00E554F1" w:rsidRDefault="00E554F1" w:rsidP="00E554F1">
      <w:pPr>
        <w:spacing w:line="360" w:lineRule="auto"/>
        <w:rPr>
          <w:rFonts w:ascii="宋体" w:hAnsi="宋体" w:cs="宋体" w:hint="eastAsia"/>
          <w:b/>
          <w:bCs/>
        </w:rPr>
      </w:pPr>
      <w:r>
        <w:rPr>
          <w:rFonts w:ascii="宋体" w:hAnsi="宋体" w:cs="宋体" w:hint="eastAsia"/>
          <w:b/>
          <w:bCs/>
        </w:rPr>
        <w:t>三、采购标的需满足的质量、安全、技术规格、物理特性等要求</w:t>
      </w:r>
    </w:p>
    <w:p w14:paraId="364A72FC"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1.投标人派出的项目负责人必须具有注册会计师执业资质并具备类似项目经验，且近三年内无违法和违规执业行为。</w:t>
      </w:r>
    </w:p>
    <w:p w14:paraId="612A0DD4"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2. 项目负责人近三年具有本合同约定的类似项目审计经验。</w:t>
      </w:r>
    </w:p>
    <w:p w14:paraId="25616784"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3.投标人派出的审计组组长应具备财务系列中级（含中级）以上职称或注册会计师执业资格，近三年并具备类似项目经验。</w:t>
      </w:r>
    </w:p>
    <w:p w14:paraId="24CD0334"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4.投标人提供的实施该项目审计的人员名单，在合同履行期内能确保上述人员能够根据甲方的要求随时提供服务。如无特殊情况，不得更换项目团队人员，确需更换的，需要书面报甲方批准后方可更换为甲方同意的人员，否则视为投标人违约，投标人需要按照审计服务费总额的3%向甲方支付违约金，并赔偿甲方全部损失，同时甲方有权单方无条件解除合同。</w:t>
      </w:r>
    </w:p>
    <w:p w14:paraId="6800A9F8"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5.投标人派出人员应具有较强的责任心，严格遵守审计纪律，恪守职业道德，在审计过程中保持客观独立。甲方有权要求投标人更换不符合要求的人员，投标人应在收到甲方要求后3日内更换为经甲方同意的人员。</w:t>
      </w:r>
    </w:p>
    <w:p w14:paraId="7C858541"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四、采购项目交付或者实施的时间和地点；</w:t>
      </w:r>
    </w:p>
    <w:p w14:paraId="2955F99D" w14:textId="77777777" w:rsidR="00E554F1" w:rsidRDefault="00E554F1" w:rsidP="00E554F1">
      <w:pPr>
        <w:spacing w:line="360" w:lineRule="auto"/>
        <w:ind w:leftChars="-94" w:left="-197" w:firstLineChars="200" w:firstLine="420"/>
        <w:rPr>
          <w:rFonts w:ascii="宋体" w:hAnsi="宋体" w:cs="宋体" w:hint="eastAsia"/>
        </w:rPr>
      </w:pPr>
      <w:r>
        <w:rPr>
          <w:rFonts w:ascii="宋体" w:hAnsi="宋体" w:cs="宋体" w:hint="eastAsia"/>
        </w:rPr>
        <w:t>实施时间：合同签订之日起至2026年11月30日</w:t>
      </w:r>
    </w:p>
    <w:p w14:paraId="6255BE32" w14:textId="77777777" w:rsidR="00E554F1" w:rsidRDefault="00E554F1" w:rsidP="00E554F1">
      <w:pPr>
        <w:spacing w:line="360" w:lineRule="auto"/>
        <w:ind w:leftChars="-94" w:left="-197" w:firstLineChars="200" w:firstLine="420"/>
        <w:rPr>
          <w:rFonts w:ascii="宋体" w:hAnsi="宋体" w:cs="宋体" w:hint="eastAsia"/>
        </w:rPr>
      </w:pPr>
      <w:r>
        <w:rPr>
          <w:rFonts w:ascii="宋体" w:hAnsi="宋体" w:cs="宋体" w:hint="eastAsia"/>
        </w:rPr>
        <w:t>实施地点：北京市海淀区，采购人指定地点</w:t>
      </w:r>
    </w:p>
    <w:p w14:paraId="0E6E6CEB"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五、采购标的需满足的服务标准、期限、效率等要求；</w:t>
      </w:r>
    </w:p>
    <w:p w14:paraId="3D55244D" w14:textId="77777777" w:rsidR="00E554F1" w:rsidRDefault="00E554F1" w:rsidP="00E554F1">
      <w:pPr>
        <w:numPr>
          <w:ilvl w:val="0"/>
          <w:numId w:val="5"/>
        </w:numPr>
        <w:spacing w:after="160" w:line="360" w:lineRule="auto"/>
        <w:ind w:firstLine="420"/>
        <w:rPr>
          <w:rFonts w:ascii="宋体" w:hAnsi="宋体" w:cs="宋体" w:hint="eastAsia"/>
          <w:szCs w:val="21"/>
        </w:rPr>
      </w:pPr>
      <w:r>
        <w:rPr>
          <w:rFonts w:ascii="宋体" w:hAnsi="宋体" w:cs="宋体" w:hint="eastAsia"/>
          <w:szCs w:val="21"/>
        </w:rPr>
        <w:t>服务期：合同签订之日起</w:t>
      </w:r>
      <w:r>
        <w:rPr>
          <w:rFonts w:ascii="宋体" w:hAnsi="宋体" w:cs="宋体" w:hint="eastAsia"/>
        </w:rPr>
        <w:t>至2026年11月30日</w:t>
      </w:r>
      <w:r>
        <w:rPr>
          <w:rFonts w:ascii="宋体" w:hAnsi="宋体" w:cs="宋体" w:hint="eastAsia"/>
          <w:szCs w:val="21"/>
        </w:rPr>
        <w:t>完成本项目。</w:t>
      </w:r>
    </w:p>
    <w:p w14:paraId="065E68E8" w14:textId="77777777" w:rsidR="00E554F1" w:rsidRDefault="00E554F1" w:rsidP="00E554F1">
      <w:pPr>
        <w:numPr>
          <w:ilvl w:val="0"/>
          <w:numId w:val="5"/>
        </w:numPr>
        <w:spacing w:after="160" w:line="360" w:lineRule="auto"/>
        <w:ind w:firstLine="420"/>
        <w:rPr>
          <w:rFonts w:ascii="宋体" w:hAnsi="宋体" w:cs="宋体" w:hint="eastAsia"/>
          <w:szCs w:val="21"/>
        </w:rPr>
      </w:pPr>
      <w:r>
        <w:rPr>
          <w:rFonts w:ascii="宋体" w:hAnsi="宋体" w:cs="宋体" w:hint="eastAsia"/>
          <w:szCs w:val="21"/>
        </w:rPr>
        <w:t>售后服务要求：投标人应在征求完被审计单位对审计报告意见后出具正式审计报告，并报送甲方进行复核。投标人应根据甲方意见对退回的审计报告进行修改，并在规定时间内将修改后的报告重新报送复核。对复核意见如有异议，需书面做出解释并提供证据。</w:t>
      </w:r>
    </w:p>
    <w:p w14:paraId="6EEB31F8" w14:textId="77777777" w:rsidR="00E554F1" w:rsidRDefault="00E554F1" w:rsidP="00E554F1">
      <w:pPr>
        <w:numPr>
          <w:ilvl w:val="0"/>
          <w:numId w:val="5"/>
        </w:numPr>
        <w:spacing w:after="160" w:line="360" w:lineRule="auto"/>
        <w:ind w:firstLine="420"/>
        <w:rPr>
          <w:rFonts w:ascii="宋体" w:hAnsi="宋体" w:cs="宋体" w:hint="eastAsia"/>
          <w:szCs w:val="21"/>
        </w:rPr>
      </w:pPr>
      <w:r>
        <w:rPr>
          <w:rFonts w:ascii="宋体" w:hAnsi="宋体" w:cs="宋体" w:hint="eastAsia"/>
          <w:szCs w:val="21"/>
        </w:rPr>
        <w:lastRenderedPageBreak/>
        <w:t>培训服务要求：投标人应做好如下服务方案：（1）对本项目审计的认识程度及政策依据；（2）本项目审计重点及实施策略；（3）项目审计工作方法、步骤及质量保障措施；（4）审计风险控制；（5）保密措施。</w:t>
      </w:r>
    </w:p>
    <w:p w14:paraId="4FE8DEF2"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六、采购标的</w:t>
      </w:r>
      <w:proofErr w:type="gramStart"/>
      <w:r>
        <w:rPr>
          <w:rFonts w:ascii="宋体" w:hAnsi="宋体" w:cs="宋体" w:hint="eastAsia"/>
          <w:b/>
          <w:bCs/>
        </w:rPr>
        <w:t>的</w:t>
      </w:r>
      <w:proofErr w:type="gramEnd"/>
      <w:r>
        <w:rPr>
          <w:rFonts w:ascii="宋体" w:hAnsi="宋体" w:cs="宋体" w:hint="eastAsia"/>
          <w:b/>
          <w:bCs/>
        </w:rPr>
        <w:t>考核标准；</w:t>
      </w:r>
    </w:p>
    <w:p w14:paraId="33BDBA77" w14:textId="77777777" w:rsidR="00E554F1" w:rsidRDefault="00E554F1" w:rsidP="00E554F1">
      <w:pPr>
        <w:spacing w:line="360" w:lineRule="auto"/>
        <w:ind w:firstLineChars="200" w:firstLine="420"/>
        <w:rPr>
          <w:rFonts w:ascii="宋体" w:hAnsi="宋体" w:cs="宋体" w:hint="eastAsia"/>
        </w:rPr>
      </w:pPr>
      <w:r>
        <w:rPr>
          <w:rFonts w:ascii="宋体" w:hAnsi="宋体" w:cs="宋体" w:hint="eastAsia"/>
        </w:rPr>
        <w:t>通过开展</w:t>
      </w:r>
      <w:proofErr w:type="gramStart"/>
      <w:r>
        <w:rPr>
          <w:rFonts w:ascii="宋体" w:hAnsi="宋体" w:cs="宋体" w:hint="eastAsia"/>
        </w:rPr>
        <w:t>海淀区</w:t>
      </w:r>
      <w:r>
        <w:rPr>
          <w:rFonts w:ascii="宋体" w:hAnsi="宋体" w:cs="宋体" w:hint="eastAsia"/>
          <w:szCs w:val="21"/>
        </w:rPr>
        <w:t>整建制</w:t>
      </w:r>
      <w:proofErr w:type="gramEnd"/>
      <w:r>
        <w:rPr>
          <w:rFonts w:ascii="宋体" w:hAnsi="宋体" w:cs="宋体" w:hint="eastAsia"/>
          <w:szCs w:val="21"/>
        </w:rPr>
        <w:t>农转非资金上缴情况专项</w:t>
      </w:r>
      <w:r>
        <w:rPr>
          <w:rFonts w:ascii="宋体" w:hAnsi="宋体" w:cs="宋体" w:hint="eastAsia"/>
        </w:rPr>
        <w:t>，督促提升各单位的审计质量，以审计促整改，以整改促规范，进一步提高我区农村集体经济组织财务管理水平，保障农村集体资金、资产、资源合理有效的使用和保值增值，促进农村集体经济持续健康发展。加强审计工作的区级统筹力度，避免审计重复、低效和资金浪费。注重审计深度和闭环管理，在查补管理漏洞、反映真实运行情况、前瞻性防控风险等方面发挥作用。</w:t>
      </w:r>
    </w:p>
    <w:p w14:paraId="10A724D3" w14:textId="77777777" w:rsidR="00E554F1" w:rsidRDefault="00E554F1" w:rsidP="00E554F1">
      <w:pPr>
        <w:spacing w:line="360" w:lineRule="auto"/>
        <w:ind w:leftChars="-94" w:left="-197" w:firstLineChars="100" w:firstLine="211"/>
        <w:rPr>
          <w:rFonts w:ascii="宋体" w:hAnsi="宋体" w:cs="宋体" w:hint="eastAsia"/>
          <w:b/>
          <w:bCs/>
        </w:rPr>
      </w:pPr>
      <w:r>
        <w:rPr>
          <w:rFonts w:ascii="宋体" w:hAnsi="宋体" w:cs="宋体" w:hint="eastAsia"/>
          <w:b/>
          <w:bCs/>
        </w:rPr>
        <w:t>七、采购标的</w:t>
      </w:r>
      <w:proofErr w:type="gramStart"/>
      <w:r>
        <w:rPr>
          <w:rFonts w:ascii="宋体" w:hAnsi="宋体" w:cs="宋体" w:hint="eastAsia"/>
          <w:b/>
          <w:bCs/>
        </w:rPr>
        <w:t>的</w:t>
      </w:r>
      <w:proofErr w:type="gramEnd"/>
      <w:r>
        <w:rPr>
          <w:rFonts w:ascii="宋体" w:hAnsi="宋体" w:cs="宋体" w:hint="eastAsia"/>
          <w:b/>
          <w:bCs/>
        </w:rPr>
        <w:t>其他技术、服务等要求。</w:t>
      </w:r>
    </w:p>
    <w:p w14:paraId="773C71F7"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1、2026年1-2季度</w:t>
      </w:r>
    </w:p>
    <w:p w14:paraId="64ECFD3A"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第一阶段：完成审计前期准备工作，包括审计方案的确定，审计对象的确定，审计工作安排。采购人向中标人支付合同总价款的40%。</w:t>
      </w:r>
    </w:p>
    <w:p w14:paraId="72BB7482"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2、2026年3季度</w:t>
      </w:r>
    </w:p>
    <w:p w14:paraId="1C718249" w14:textId="77777777" w:rsidR="00E554F1" w:rsidRDefault="00E554F1" w:rsidP="00E554F1">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第二阶段：组织各镇审计进场工作，开展现场审计工作，主动下沉到被审计单位指导审计工作，对审计初稿及审计发现问题进行沟通、审核、修改，并最终形成审计报告。采购人向中标人支付合同总价款的40%。</w:t>
      </w:r>
    </w:p>
    <w:p w14:paraId="499FE317"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3、2026年4季度</w:t>
      </w:r>
    </w:p>
    <w:p w14:paraId="15D7C884" w14:textId="77777777" w:rsidR="00E554F1" w:rsidRDefault="00E554F1" w:rsidP="00E554F1">
      <w:pPr>
        <w:pStyle w:val="my"/>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第三阶段：梳理审计报告及审计问题</w:t>
      </w:r>
      <w:proofErr w:type="gramStart"/>
      <w:r>
        <w:rPr>
          <w:rFonts w:asciiTheme="minorEastAsia" w:eastAsiaTheme="minorEastAsia" w:hAnsiTheme="minorEastAsia" w:cstheme="minorEastAsia" w:hint="eastAsia"/>
          <w:szCs w:val="21"/>
        </w:rPr>
        <w:t>台账并形成</w:t>
      </w:r>
      <w:proofErr w:type="gramEnd"/>
      <w:r>
        <w:rPr>
          <w:rFonts w:asciiTheme="minorEastAsia" w:eastAsiaTheme="minorEastAsia" w:hAnsiTheme="minorEastAsia" w:cstheme="minorEastAsia" w:hint="eastAsia"/>
          <w:szCs w:val="21"/>
        </w:rPr>
        <w:t>各项审计汇总报告。采购人向中标人支付合同总价款的20%。</w:t>
      </w:r>
    </w:p>
    <w:p w14:paraId="12343DA8" w14:textId="77777777" w:rsidR="00E554F1" w:rsidRDefault="00E554F1" w:rsidP="00E554F1">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中标人应在每次收到相应款项的结算通知后</w:t>
      </w:r>
      <w:r w:rsidRPr="00213342">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个工作日内开具符合国家规定的正式发票并交付采购人。</w:t>
      </w:r>
    </w:p>
    <w:p w14:paraId="792E175E" w14:textId="77777777" w:rsidR="00E554F1" w:rsidRDefault="00E554F1" w:rsidP="00E554F1">
      <w:pPr>
        <w:spacing w:line="360" w:lineRule="auto"/>
        <w:contextualSpacing/>
        <w:rPr>
          <w:sz w:val="24"/>
        </w:rPr>
      </w:pPr>
    </w:p>
    <w:p w14:paraId="11E87AD9" w14:textId="0FE7449D" w:rsidR="007A431D" w:rsidRDefault="007A431D" w:rsidP="00E554F1"/>
    <w:sectPr w:rsidR="007A43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511888"/>
      <w:docPartObj>
        <w:docPartGallery w:val="AutoText"/>
      </w:docPartObj>
    </w:sdtPr>
    <w:sdtContent>
      <w:p w14:paraId="4ADF83CB" w14:textId="77777777" w:rsidR="00E554F1" w:rsidRDefault="00E554F1">
        <w:pPr>
          <w:pStyle w:val="aa"/>
          <w:jc w:val="center"/>
        </w:pPr>
        <w:r>
          <w:fldChar w:fldCharType="begin"/>
        </w:r>
        <w:r>
          <w:instrText>PAGE   \* MERGEFORMAT</w:instrText>
        </w:r>
        <w:r>
          <w:fldChar w:fldCharType="separate"/>
        </w:r>
        <w:r>
          <w:rPr>
            <w:lang w:val="zh-CN"/>
          </w:rPr>
          <w:t>2</w:t>
        </w:r>
        <w:r>
          <w:fldChar w:fldCharType="end"/>
        </w:r>
      </w:p>
    </w:sdtContent>
  </w:sdt>
  <w:p w14:paraId="7BCFD098" w14:textId="77777777" w:rsidR="00E554F1" w:rsidRDefault="00E554F1">
    <w:pPr>
      <w:tabs>
        <w:tab w:val="center" w:pos="4153"/>
        <w:tab w:val="right" w:pos="8306"/>
      </w:tabs>
      <w:snapToGrid w:val="0"/>
      <w:jc w:val="left"/>
      <w:rPr>
        <w:rFonts w:ascii="Arial" w:eastAsia="黑体" w:hAnsi="Arial"/>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BAD1AE"/>
    <w:multiLevelType w:val="singleLevel"/>
    <w:tmpl w:val="D1BAD1AE"/>
    <w:lvl w:ilvl="0">
      <w:start w:val="2"/>
      <w:numFmt w:val="chineseCounting"/>
      <w:suff w:val="nothing"/>
      <w:lvlText w:val="%1、"/>
      <w:lvlJc w:val="left"/>
      <w:rPr>
        <w:rFonts w:hint="eastAsia"/>
      </w:rPr>
    </w:lvl>
  </w:abstractNum>
  <w:abstractNum w:abstractNumId="1" w15:restartNumberingAfterBreak="0">
    <w:nsid w:val="28CE1069"/>
    <w:multiLevelType w:val="singleLevel"/>
    <w:tmpl w:val="28CE1069"/>
    <w:lvl w:ilvl="0">
      <w:start w:val="1"/>
      <w:numFmt w:val="decimal"/>
      <w:suff w:val="nothing"/>
      <w:lvlText w:val="%1、"/>
      <w:lvlJc w:val="left"/>
    </w:lvl>
  </w:abstractNum>
  <w:abstractNum w:abstractNumId="2" w15:restartNumberingAfterBreak="0">
    <w:nsid w:val="35D5698F"/>
    <w:multiLevelType w:val="singleLevel"/>
    <w:tmpl w:val="35D5698F"/>
    <w:lvl w:ilvl="0">
      <w:start w:val="1"/>
      <w:numFmt w:val="decimal"/>
      <w:suff w:val="nothing"/>
      <w:lvlText w:val="%1、"/>
      <w:lvlJc w:val="left"/>
    </w:lvl>
  </w:abstractNum>
  <w:abstractNum w:abstractNumId="3" w15:restartNumberingAfterBreak="0">
    <w:nsid w:val="55E540AA"/>
    <w:multiLevelType w:val="singleLevel"/>
    <w:tmpl w:val="55E540AA"/>
    <w:lvl w:ilvl="0">
      <w:start w:val="1"/>
      <w:numFmt w:val="decimal"/>
      <w:suff w:val="nothing"/>
      <w:lvlText w:val="%1、"/>
      <w:lvlJc w:val="left"/>
    </w:lvl>
  </w:abstractNum>
  <w:abstractNum w:abstractNumId="4" w15:restartNumberingAfterBreak="0">
    <w:nsid w:val="55E546CD"/>
    <w:multiLevelType w:val="singleLevel"/>
    <w:tmpl w:val="55E546CD"/>
    <w:lvl w:ilvl="0">
      <w:start w:val="1"/>
      <w:numFmt w:val="decimal"/>
      <w:suff w:val="nothing"/>
      <w:lvlText w:val="%1、"/>
      <w:lvlJc w:val="left"/>
    </w:lvl>
  </w:abstractNum>
  <w:abstractNum w:abstractNumId="5" w15:restartNumberingAfterBreak="0">
    <w:nsid w:val="58340705"/>
    <w:multiLevelType w:val="singleLevel"/>
    <w:tmpl w:val="58340705"/>
    <w:lvl w:ilvl="0">
      <w:start w:val="1"/>
      <w:numFmt w:val="decimal"/>
      <w:suff w:val="nothing"/>
      <w:lvlText w:val="%1、"/>
      <w:lvlJc w:val="left"/>
    </w:lvl>
  </w:abstractNum>
  <w:num w:numId="1" w16cid:durableId="348027642">
    <w:abstractNumId w:val="3"/>
  </w:num>
  <w:num w:numId="2" w16cid:durableId="1040739908">
    <w:abstractNumId w:val="0"/>
  </w:num>
  <w:num w:numId="3" w16cid:durableId="1291202959">
    <w:abstractNumId w:val="4"/>
  </w:num>
  <w:num w:numId="4" w16cid:durableId="614288966">
    <w:abstractNumId w:val="5"/>
  </w:num>
  <w:num w:numId="5" w16cid:durableId="1641298581">
    <w:abstractNumId w:val="2"/>
  </w:num>
  <w:num w:numId="6" w16cid:durableId="896480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1D"/>
    <w:rsid w:val="007A431D"/>
    <w:rsid w:val="00C2223F"/>
    <w:rsid w:val="00E554F1"/>
    <w:rsid w:val="0A522CFE"/>
    <w:rsid w:val="34CBC2DD"/>
    <w:rsid w:val="3FF6DA62"/>
    <w:rsid w:val="486F0253"/>
    <w:rsid w:val="55236D3E"/>
    <w:rsid w:val="56730E64"/>
    <w:rsid w:val="5B3D0453"/>
    <w:rsid w:val="5E4B6159"/>
    <w:rsid w:val="6BEE091C"/>
    <w:rsid w:val="6E37179F"/>
    <w:rsid w:val="6FFF3F4B"/>
    <w:rsid w:val="777E0B21"/>
    <w:rsid w:val="7BDF50EC"/>
    <w:rsid w:val="7DDFC5B3"/>
    <w:rsid w:val="7DE42073"/>
    <w:rsid w:val="7F9B8F7D"/>
    <w:rsid w:val="7FB78E64"/>
    <w:rsid w:val="7FFD9311"/>
    <w:rsid w:val="AFF41D40"/>
    <w:rsid w:val="B7FF712E"/>
    <w:rsid w:val="BB74DF79"/>
    <w:rsid w:val="BF19F3FB"/>
    <w:rsid w:val="F2FF86AA"/>
    <w:rsid w:val="F7FEE888"/>
    <w:rsid w:val="F7FF5018"/>
    <w:rsid w:val="FEAE6250"/>
    <w:rsid w:val="FFEE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D2AA5"/>
  <w15:docId w15:val="{5B4562FC-3BEA-4937-B277-0C45CA03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pPr>
      <w:widowControl/>
      <w:spacing w:line="560" w:lineRule="exact"/>
      <w:textAlignment w:val="baseline"/>
    </w:pPr>
    <w:rPr>
      <w:rFonts w:ascii="仿宋_GB2312" w:eastAsia="仿宋_GB2312" w:hAnsi="宋体"/>
      <w:sz w:val="32"/>
      <w:szCs w:val="32"/>
    </w:rPr>
  </w:style>
  <w:style w:type="paragraph" w:styleId="a3">
    <w:name w:val="annotation text"/>
    <w:basedOn w:val="a"/>
    <w:pPr>
      <w:jc w:val="left"/>
    </w:pPr>
  </w:style>
  <w:style w:type="paragraph" w:styleId="a4">
    <w:name w:val="Body Text Indent"/>
    <w:basedOn w:val="a"/>
    <w:qFormat/>
    <w:pPr>
      <w:spacing w:line="360" w:lineRule="auto"/>
      <w:ind w:firstLine="570"/>
    </w:pPr>
    <w:rPr>
      <w:sz w:val="24"/>
    </w:rPr>
  </w:style>
  <w:style w:type="paragraph" w:styleId="a5">
    <w:name w:val="Plain Text"/>
    <w:basedOn w:val="a"/>
    <w:qFormat/>
    <w:rPr>
      <w:rFonts w:ascii="宋体" w:hAnsi="Courier New"/>
    </w:rPr>
  </w:style>
  <w:style w:type="paragraph" w:styleId="2">
    <w:name w:val="Body Text First Indent 2"/>
    <w:basedOn w:val="a4"/>
    <w:qFormat/>
    <w:pPr>
      <w:spacing w:after="120" w:line="480" w:lineRule="exact"/>
      <w:ind w:leftChars="200" w:left="420" w:firstLineChars="200" w:firstLine="420"/>
    </w:pPr>
    <w:rPr>
      <w:szCs w:val="20"/>
    </w:rPr>
  </w:style>
  <w:style w:type="paragraph" w:styleId="a6">
    <w:name w:val="List Paragraph"/>
    <w:basedOn w:val="a"/>
    <w:link w:val="a7"/>
    <w:uiPriority w:val="34"/>
    <w:qFormat/>
    <w:pPr>
      <w:ind w:firstLineChars="200" w:firstLine="420"/>
    </w:pPr>
    <w:rPr>
      <w:rFonts w:ascii="Calibri" w:hAnsi="Calibri"/>
      <w:szCs w:val="22"/>
    </w:rPr>
  </w:style>
  <w:style w:type="character" w:styleId="a8">
    <w:name w:val="annotation reference"/>
    <w:basedOn w:val="a0"/>
    <w:rPr>
      <w:sz w:val="21"/>
      <w:szCs w:val="21"/>
    </w:rPr>
  </w:style>
  <w:style w:type="paragraph" w:styleId="a9">
    <w:name w:val="Revision"/>
    <w:hidden/>
    <w:uiPriority w:val="99"/>
    <w:unhideWhenUsed/>
    <w:rsid w:val="00E554F1"/>
    <w:rPr>
      <w:kern w:val="2"/>
      <w:sz w:val="21"/>
      <w:szCs w:val="24"/>
    </w:rPr>
  </w:style>
  <w:style w:type="paragraph" w:styleId="aa">
    <w:name w:val="footer"/>
    <w:basedOn w:val="a"/>
    <w:link w:val="ab"/>
    <w:uiPriority w:val="99"/>
    <w:qFormat/>
    <w:rsid w:val="00E554F1"/>
    <w:pPr>
      <w:tabs>
        <w:tab w:val="center" w:pos="4153"/>
        <w:tab w:val="right" w:pos="8306"/>
      </w:tabs>
      <w:autoSpaceDE w:val="0"/>
      <w:autoSpaceDN w:val="0"/>
      <w:adjustRightInd w:val="0"/>
      <w:snapToGrid w:val="0"/>
      <w:spacing w:after="160" w:line="278" w:lineRule="auto"/>
      <w:jc w:val="left"/>
    </w:pPr>
    <w:rPr>
      <w:rFonts w:ascii="宋体"/>
      <w:kern w:val="0"/>
      <w:sz w:val="18"/>
      <w:szCs w:val="20"/>
    </w:rPr>
  </w:style>
  <w:style w:type="character" w:customStyle="1" w:styleId="ab">
    <w:name w:val="页脚 字符"/>
    <w:basedOn w:val="a0"/>
    <w:link w:val="aa"/>
    <w:uiPriority w:val="99"/>
    <w:qFormat/>
    <w:rsid w:val="00E554F1"/>
    <w:rPr>
      <w:rFonts w:ascii="宋体"/>
      <w:sz w:val="18"/>
    </w:rPr>
  </w:style>
  <w:style w:type="character" w:customStyle="1" w:styleId="a7">
    <w:name w:val="列表段落 字符"/>
    <w:link w:val="a6"/>
    <w:uiPriority w:val="34"/>
    <w:qFormat/>
    <w:rsid w:val="00E554F1"/>
    <w:rPr>
      <w:rFonts w:ascii="Calibri" w:hAnsi="Calibri"/>
      <w:kern w:val="2"/>
      <w:sz w:val="21"/>
      <w:szCs w:val="22"/>
    </w:rPr>
  </w:style>
  <w:style w:type="paragraph" w:customStyle="1" w:styleId="pf0">
    <w:name w:val="pf0"/>
    <w:basedOn w:val="a"/>
    <w:qFormat/>
    <w:rsid w:val="00E554F1"/>
    <w:pPr>
      <w:widowControl/>
      <w:spacing w:before="100" w:beforeAutospacing="1" w:after="100" w:afterAutospacing="1" w:line="278" w:lineRule="auto"/>
      <w:jc w:val="left"/>
    </w:pPr>
    <w:rPr>
      <w:rFonts w:ascii="宋体" w:hAnsi="宋体" w:cs="宋体"/>
      <w:kern w:val="0"/>
      <w:sz w:val="24"/>
    </w:rPr>
  </w:style>
  <w:style w:type="paragraph" w:customStyle="1" w:styleId="my">
    <w:name w:val="my正文"/>
    <w:basedOn w:val="a"/>
    <w:qFormat/>
    <w:rsid w:val="00E554F1"/>
    <w:pPr>
      <w:spacing w:after="16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1706</Words>
  <Characters>9729</Characters>
  <Application>Microsoft Office Word</Application>
  <DocSecurity>0</DocSecurity>
  <Lines>81</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c:creator>
  <cp:lastModifiedBy>XF XI</cp:lastModifiedBy>
  <cp:revision>2</cp:revision>
  <dcterms:created xsi:type="dcterms:W3CDTF">2026-03-19T02:13:00Z</dcterms:created>
  <dcterms:modified xsi:type="dcterms:W3CDTF">2026-03-19T02:13:00Z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5C72F7ED353844C4971861A2618FF8F8_13</vt:lpwstr>
  </property>
  <property fmtid="{D5CDD505-2E9C-101B-9397-08002B2CF9AE}" pid="4" name="KSOTemplateDocerSaveRecord">
    <vt:lpwstr>eyJoZGlkIjoiOGI4NjI5OTBmMDM1ODFlMDkzNDFlZTFiMWNhZWU5ZTMiLCJ1c2VySWQiOiI0MTAyMjk2MTIifQ==</vt:lpwstr>
  </property>
</Properties>
</file>