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1F" w:rsidRDefault="00D10166">
      <w:pPr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北京市丰台区政府采购竞争性磋商公告</w:t>
      </w:r>
    </w:p>
    <w:p w:rsidR="000D5A1F" w:rsidRDefault="00C60CFD">
      <w:pPr>
        <w:ind w:leftChars="800" w:left="1680" w:firstLineChars="2700" w:firstLine="5670"/>
        <w:outlineLvl w:val="0"/>
        <w:rPr>
          <w:rFonts w:ascii="仿宋" w:eastAsia="仿宋" w:hAnsi="仿宋"/>
          <w:szCs w:val="21"/>
        </w:rPr>
      </w:pPr>
      <w:r w:rsidRPr="001215A3">
        <w:rPr>
          <w:rFonts w:ascii="仿宋" w:eastAsia="仿宋" w:hAnsi="仿宋"/>
          <w:szCs w:val="21"/>
          <w:highlight w:val="yellow"/>
        </w:rPr>
        <w:t>2026</w:t>
      </w:r>
      <w:r w:rsidR="00D10166" w:rsidRPr="001215A3">
        <w:rPr>
          <w:rFonts w:ascii="仿宋" w:eastAsia="仿宋" w:hAnsi="仿宋" w:hint="eastAsia"/>
          <w:szCs w:val="21"/>
          <w:highlight w:val="yellow"/>
        </w:rPr>
        <w:t>.</w:t>
      </w:r>
      <w:r w:rsidR="001215A3" w:rsidRPr="001215A3">
        <w:rPr>
          <w:rFonts w:ascii="仿宋" w:eastAsia="仿宋" w:hAnsi="仿宋"/>
          <w:szCs w:val="21"/>
          <w:highlight w:val="yellow"/>
        </w:rPr>
        <w:t>3</w:t>
      </w:r>
      <w:r w:rsidR="00D10166" w:rsidRPr="001215A3">
        <w:rPr>
          <w:rFonts w:ascii="仿宋" w:eastAsia="仿宋" w:hAnsi="仿宋" w:hint="eastAsia"/>
          <w:szCs w:val="21"/>
          <w:highlight w:val="yellow"/>
        </w:rPr>
        <w:t>.</w:t>
      </w:r>
      <w:r w:rsidR="001215A3" w:rsidRPr="001215A3">
        <w:rPr>
          <w:rFonts w:ascii="仿宋" w:eastAsia="仿宋" w:hAnsi="仿宋"/>
          <w:szCs w:val="21"/>
          <w:highlight w:val="yellow"/>
        </w:rPr>
        <w:t>10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项目概况</w:t>
      </w:r>
    </w:p>
    <w:p w:rsidR="000D5A1F" w:rsidRDefault="00031813" w:rsidP="00E31BB2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031813">
        <w:rPr>
          <w:rFonts w:ascii="仿宋" w:eastAsia="仿宋" w:hAnsi="仿宋" w:hint="eastAsia"/>
          <w:sz w:val="24"/>
          <w:szCs w:val="24"/>
          <w:highlight w:val="yellow"/>
        </w:rPr>
        <w:t>2026年区级应急救灾物资存储管理及运营服务项目</w:t>
      </w:r>
      <w:r w:rsidR="00D10166">
        <w:rPr>
          <w:rFonts w:ascii="仿宋" w:eastAsia="仿宋" w:hAnsi="仿宋" w:hint="eastAsia"/>
          <w:sz w:val="24"/>
          <w:szCs w:val="24"/>
        </w:rPr>
        <w:t>的潜在供应商应在北京市丰台区政府采购交易系统（http://www.bjft.gov.cn/ftggzy/）获取采购文件，并于</w:t>
      </w:r>
      <w:r w:rsidR="00D10166" w:rsidRPr="006C25FE">
        <w:rPr>
          <w:rFonts w:ascii="仿宋" w:eastAsia="仿宋" w:hAnsi="仿宋" w:hint="eastAsia"/>
          <w:sz w:val="24"/>
          <w:szCs w:val="24"/>
          <w:highlight w:val="yellow"/>
        </w:rPr>
        <w:t>20</w:t>
      </w:r>
      <w:r w:rsidR="00C60CFD" w:rsidRPr="006C25FE">
        <w:rPr>
          <w:rFonts w:ascii="仿宋" w:eastAsia="仿宋" w:hAnsi="仿宋"/>
          <w:sz w:val="24"/>
          <w:szCs w:val="24"/>
          <w:highlight w:val="yellow"/>
        </w:rPr>
        <w:t>26</w:t>
      </w:r>
      <w:r w:rsidR="00D10166"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="00D10166"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2</w:t>
      </w:r>
      <w:r>
        <w:rPr>
          <w:rFonts w:ascii="仿宋" w:eastAsia="仿宋" w:hAnsi="仿宋"/>
          <w:sz w:val="24"/>
          <w:szCs w:val="24"/>
          <w:highlight w:val="yellow"/>
        </w:rPr>
        <w:t>4</w:t>
      </w:r>
      <w:r w:rsidR="00D10166" w:rsidRPr="006C25FE">
        <w:rPr>
          <w:rFonts w:ascii="仿宋" w:eastAsia="仿宋" w:hAnsi="仿宋" w:hint="eastAsia"/>
          <w:sz w:val="24"/>
          <w:szCs w:val="24"/>
          <w:highlight w:val="yellow"/>
        </w:rPr>
        <w:t>日上午9:00</w:t>
      </w:r>
      <w:r w:rsidR="00D10166">
        <w:rPr>
          <w:rFonts w:ascii="仿宋" w:eastAsia="仿宋" w:hAnsi="仿宋" w:hint="eastAsia"/>
          <w:sz w:val="24"/>
          <w:szCs w:val="24"/>
        </w:rPr>
        <w:t>（北京时间）前提交响应文件。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1.项目编号：</w:t>
      </w:r>
      <w:r w:rsidR="00031813" w:rsidRPr="00031813">
        <w:rPr>
          <w:rFonts w:ascii="仿宋" w:eastAsia="仿宋" w:hAnsi="仿宋"/>
          <w:sz w:val="24"/>
          <w:szCs w:val="24"/>
          <w:highlight w:val="yellow"/>
        </w:rPr>
        <w:t>11010626210200027435-XM001</w:t>
      </w:r>
    </w:p>
    <w:p w:rsidR="000D5A1F" w:rsidRDefault="00D10166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2.项目名称：</w:t>
      </w:r>
      <w:r w:rsidR="00031813" w:rsidRPr="00031813">
        <w:rPr>
          <w:rFonts w:ascii="仿宋" w:eastAsia="仿宋" w:hAnsi="仿宋" w:hint="eastAsia"/>
          <w:sz w:val="24"/>
          <w:szCs w:val="24"/>
          <w:highlight w:val="yellow"/>
        </w:rPr>
        <w:t>2026年区级应急救灾物资存储管理及运营服务项目</w:t>
      </w:r>
    </w:p>
    <w:p w:rsidR="000D5A1F" w:rsidRDefault="00D10166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.采购方式：</w:t>
      </w:r>
      <w:r w:rsidRPr="001215A3">
        <w:rPr>
          <w:rFonts w:ascii="仿宋" w:eastAsia="仿宋" w:hAnsi="仿宋" w:hint="eastAsia"/>
          <w:sz w:val="24"/>
          <w:szCs w:val="24"/>
          <w:highlight w:val="yellow"/>
        </w:rPr>
        <w:t>竞争性磋商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.预算金额(人民币)：</w:t>
      </w:r>
      <w:r>
        <w:rPr>
          <w:rFonts w:ascii="仿宋" w:eastAsia="仿宋" w:hAnsi="仿宋"/>
          <w:sz w:val="24"/>
          <w:szCs w:val="24"/>
        </w:rPr>
        <w:t xml:space="preserve"> </w:t>
      </w:r>
      <w:r w:rsidR="00031813" w:rsidRPr="00031813">
        <w:rPr>
          <w:rFonts w:ascii="仿宋" w:eastAsia="仿宋" w:hAnsi="仿宋"/>
          <w:sz w:val="24"/>
          <w:szCs w:val="24"/>
          <w:highlight w:val="yellow"/>
        </w:rPr>
        <w:t>1493463.75</w:t>
      </w:r>
      <w:r w:rsidR="00C60CFD" w:rsidRPr="00031813">
        <w:rPr>
          <w:rFonts w:ascii="仿宋" w:eastAsia="仿宋" w:hAnsi="仿宋" w:hint="eastAsia"/>
          <w:sz w:val="24"/>
          <w:szCs w:val="24"/>
          <w:highlight w:val="yellow"/>
        </w:rPr>
        <w:t>元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.采购需求（简要技术要求）：</w:t>
      </w:r>
    </w:p>
    <w:p w:rsidR="000D5A1F" w:rsidRDefault="00031813" w:rsidP="004549B8">
      <w:pPr>
        <w:rPr>
          <w:rFonts w:ascii="仿宋" w:eastAsia="仿宋" w:hAnsi="仿宋"/>
          <w:sz w:val="24"/>
          <w:szCs w:val="24"/>
        </w:rPr>
      </w:pPr>
      <w:r w:rsidRPr="00031813">
        <w:rPr>
          <w:rFonts w:ascii="仿宋" w:eastAsia="仿宋" w:hAnsi="仿宋" w:hint="eastAsia"/>
          <w:sz w:val="24"/>
          <w:szCs w:val="24"/>
        </w:rPr>
        <w:t>委托专业公司对丰台区应急救灾物资进行存储及管理，负责货物收发、信息统计、在库存储、按需货物养护、包装、分装、贴签及分拣运输等服务。</w:t>
      </w:r>
      <w:r w:rsidR="00D10166">
        <w:rPr>
          <w:rFonts w:ascii="仿宋" w:eastAsia="仿宋" w:hAnsi="仿宋" w:hint="eastAsia"/>
          <w:sz w:val="24"/>
          <w:szCs w:val="24"/>
        </w:rPr>
        <w:t>具体技术参数和服务详见第四章采购需求。</w:t>
      </w:r>
    </w:p>
    <w:p w:rsidR="001215A3" w:rsidRPr="001215A3" w:rsidRDefault="00895EDC" w:rsidP="00895EDC">
      <w:pPr>
        <w:tabs>
          <w:tab w:val="left" w:pos="312"/>
        </w:tabs>
        <w:rPr>
          <w:rFonts w:ascii="仿宋" w:eastAsia="仿宋" w:hAnsi="仿宋"/>
          <w:sz w:val="24"/>
          <w:szCs w:val="24"/>
          <w:highlight w:val="yellow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 w:rsidR="00D10166">
        <w:rPr>
          <w:rFonts w:ascii="仿宋" w:eastAsia="仿宋" w:hAnsi="仿宋" w:hint="eastAsia"/>
          <w:sz w:val="24"/>
          <w:szCs w:val="24"/>
        </w:rPr>
        <w:t>合同履行期限：</w:t>
      </w:r>
      <w:r w:rsidR="001215A3" w:rsidRPr="001215A3">
        <w:rPr>
          <w:rFonts w:ascii="仿宋" w:eastAsia="仿宋" w:hAnsi="仿宋" w:hint="eastAsia"/>
          <w:sz w:val="24"/>
          <w:szCs w:val="24"/>
          <w:highlight w:val="yellow"/>
        </w:rPr>
        <w:t>自签订合同之日起至2026年12月31日</w:t>
      </w:r>
    </w:p>
    <w:p w:rsidR="000D5A1F" w:rsidRPr="006C25FE" w:rsidRDefault="00895EDC" w:rsidP="00895EDC">
      <w:pPr>
        <w:tabs>
          <w:tab w:val="left" w:pos="312"/>
        </w:tabs>
        <w:rPr>
          <w:rFonts w:ascii="仿宋" w:eastAsia="仿宋" w:hAnsi="仿宋"/>
          <w:sz w:val="24"/>
          <w:szCs w:val="24"/>
          <w:highlight w:val="yellow"/>
        </w:rPr>
      </w:pPr>
      <w:r w:rsidRPr="00895EDC">
        <w:rPr>
          <w:rFonts w:ascii="仿宋" w:eastAsia="仿宋" w:hAnsi="仿宋"/>
          <w:sz w:val="24"/>
          <w:szCs w:val="24"/>
        </w:rPr>
        <w:t>7.</w:t>
      </w:r>
      <w:r w:rsidR="00D10166" w:rsidRPr="006C25FE">
        <w:rPr>
          <w:rFonts w:ascii="仿宋" w:eastAsia="仿宋" w:hAnsi="仿宋"/>
          <w:sz w:val="24"/>
          <w:szCs w:val="24"/>
          <w:highlight w:val="yellow"/>
        </w:rPr>
        <w:t>本项目</w:t>
      </w:r>
      <w:r w:rsidR="001215A3">
        <w:rPr>
          <w:rFonts w:ascii="仿宋" w:eastAsia="仿宋" w:hAnsi="仿宋" w:hint="eastAsia"/>
          <w:sz w:val="24"/>
          <w:szCs w:val="24"/>
          <w:highlight w:val="yellow"/>
        </w:rPr>
        <w:t>不</w:t>
      </w:r>
      <w:r w:rsidR="00D10166" w:rsidRPr="006C25FE">
        <w:rPr>
          <w:rFonts w:ascii="仿宋" w:eastAsia="仿宋" w:hAnsi="仿宋"/>
          <w:sz w:val="24"/>
          <w:szCs w:val="24"/>
          <w:highlight w:val="yellow"/>
        </w:rPr>
        <w:t>接受联合体</w:t>
      </w:r>
      <w:r w:rsidR="00D10166" w:rsidRPr="006C25FE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二、申请人的资格要求</w:t>
      </w:r>
    </w:p>
    <w:p w:rsidR="000D5A1F" w:rsidRDefault="00D10166">
      <w:pPr>
        <w:pStyle w:val="af0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0D5A1F" w:rsidRDefault="00D10166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（1）营业执照等证明文件； </w:t>
      </w:r>
      <w:r>
        <w:rPr>
          <w:rFonts w:ascii="仿宋" w:eastAsia="仿宋" w:hAnsi="仿宋"/>
          <w:sz w:val="24"/>
          <w:szCs w:val="24"/>
        </w:rPr>
        <w:t xml:space="preserve">   </w:t>
      </w:r>
    </w:p>
    <w:p w:rsidR="000D5A1F" w:rsidRDefault="00D10166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（2）供应商资格声明书。 </w:t>
      </w:r>
      <w:r>
        <w:rPr>
          <w:rFonts w:ascii="仿宋" w:eastAsia="仿宋" w:hAnsi="仿宋"/>
          <w:sz w:val="24"/>
          <w:szCs w:val="24"/>
        </w:rPr>
        <w:t xml:space="preserve">    </w:t>
      </w:r>
    </w:p>
    <w:p w:rsidR="001215A3" w:rsidRDefault="00D10166" w:rsidP="001215A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6D413B">
        <w:rPr>
          <w:rFonts w:ascii="仿宋" w:eastAsia="仿宋" w:hAnsi="仿宋" w:hint="eastAsia"/>
          <w:sz w:val="24"/>
          <w:szCs w:val="24"/>
        </w:rPr>
        <w:t>．落实政府采购政策需满足的资格要求：</w:t>
      </w:r>
      <w:r w:rsidR="001215A3" w:rsidRPr="00A17D48">
        <w:rPr>
          <w:rFonts w:ascii="仿宋" w:eastAsia="仿宋" w:hAnsi="仿宋" w:hint="eastAsia"/>
          <w:sz w:val="24"/>
          <w:szCs w:val="24"/>
          <w:highlight w:val="yellow"/>
        </w:rPr>
        <w:t>本项目不专门面向中小企业预留采购份额。</w:t>
      </w:r>
    </w:p>
    <w:p w:rsidR="000D5A1F" w:rsidRDefault="00D10166" w:rsidP="001215A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3．其它落实政府采购政策的资格要求：无。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三、获取采购文件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1.时间：</w:t>
      </w:r>
      <w:r w:rsidR="006D413B" w:rsidRPr="006C25FE">
        <w:rPr>
          <w:rFonts w:ascii="仿宋" w:eastAsia="仿宋" w:hAnsi="仿宋"/>
          <w:sz w:val="24"/>
          <w:szCs w:val="24"/>
          <w:highlight w:val="yellow"/>
        </w:rPr>
        <w:t>2026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11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 xml:space="preserve">日 </w:t>
      </w:r>
      <w:r w:rsidR="001215A3">
        <w:rPr>
          <w:rFonts w:ascii="仿宋" w:eastAsia="仿宋" w:hAnsi="仿宋"/>
          <w:sz w:val="24"/>
          <w:szCs w:val="24"/>
          <w:highlight w:val="yellow"/>
        </w:rPr>
        <w:t>9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:00 至20</w:t>
      </w:r>
      <w:r w:rsidR="006D413B" w:rsidRPr="006C25FE">
        <w:rPr>
          <w:rFonts w:ascii="仿宋" w:eastAsia="仿宋" w:hAnsi="仿宋"/>
          <w:sz w:val="24"/>
          <w:szCs w:val="24"/>
          <w:highlight w:val="yellow"/>
        </w:rPr>
        <w:t>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17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="006D413B" w:rsidRPr="006C25FE">
        <w:rPr>
          <w:rFonts w:ascii="仿宋" w:eastAsia="仿宋" w:hAnsi="仿宋"/>
          <w:sz w:val="24"/>
          <w:szCs w:val="24"/>
          <w:highlight w:val="yellow"/>
        </w:rPr>
        <w:t>18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:00</w:t>
      </w:r>
      <w:r>
        <w:rPr>
          <w:rFonts w:ascii="仿宋" w:eastAsia="仿宋" w:hAnsi="仿宋" w:hint="eastAsia"/>
          <w:sz w:val="24"/>
          <w:szCs w:val="24"/>
        </w:rPr>
        <w:t>（北京时间）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2.地点：北京市丰台区政府采购交易系统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3.方式：</w:t>
      </w:r>
    </w:p>
    <w:p w:rsidR="000D5A1F" w:rsidRDefault="00D10166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（1）登录网址（</w:t>
      </w:r>
      <w:hyperlink r:id="rId9" w:history="1">
        <w:r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0D5A1F" w:rsidRDefault="00D10166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0D5A1F" w:rsidRDefault="00D10166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（3）登录网址（</w:t>
      </w:r>
      <w:hyperlink r:id="rId10" w:history="1">
        <w:r>
          <w:rPr>
            <w:rStyle w:val="ae"/>
            <w:rFonts w:ascii="仿宋" w:eastAsia="仿宋" w:hAnsi="仿宋" w:hint="eastAsia"/>
            <w:color w:val="auto"/>
            <w:sz w:val="24"/>
            <w:szCs w:val="24"/>
          </w:rPr>
          <w:t>http://www.bjft.gov.cn/ftggzy/），找到系统入口-选择“政府采购</w:t>
        </w:r>
      </w:hyperlink>
      <w:r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0D5A1F" w:rsidRDefault="00D10166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0D5A1F" w:rsidRDefault="00D10166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4.售价：免费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四、响应文件提交截止时间和地点</w:t>
      </w:r>
    </w:p>
    <w:p w:rsidR="000D5A1F" w:rsidRDefault="00D10166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1.提交截止时间：</w:t>
      </w:r>
      <w:r w:rsidR="00A945A0" w:rsidRPr="006C25FE">
        <w:rPr>
          <w:rFonts w:ascii="仿宋" w:eastAsia="仿宋" w:hAnsi="仿宋"/>
          <w:sz w:val="24"/>
          <w:szCs w:val="24"/>
          <w:highlight w:val="yellow"/>
        </w:rPr>
        <w:t>2026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2</w:t>
      </w:r>
      <w:r w:rsidR="00031813">
        <w:rPr>
          <w:rFonts w:ascii="仿宋" w:eastAsia="仿宋" w:hAnsi="仿宋"/>
          <w:sz w:val="24"/>
          <w:szCs w:val="24"/>
          <w:highlight w:val="yellow"/>
        </w:rPr>
        <w:t>4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日上午9:00</w:t>
      </w:r>
      <w:r>
        <w:rPr>
          <w:rFonts w:ascii="仿宋" w:eastAsia="仿宋" w:hAnsi="仿宋" w:hint="eastAsia"/>
          <w:sz w:val="24"/>
          <w:szCs w:val="24"/>
        </w:rPr>
        <w:t>（北京时间）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A945A0" w:rsidRDefault="00D10166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2.磋商入场时间：</w:t>
      </w:r>
      <w:r w:rsidR="00A945A0" w:rsidRPr="006C25FE">
        <w:rPr>
          <w:rFonts w:ascii="仿宋" w:eastAsia="仿宋" w:hAnsi="仿宋"/>
          <w:sz w:val="24"/>
          <w:szCs w:val="24"/>
          <w:highlight w:val="yellow"/>
        </w:rPr>
        <w:t>2026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2</w:t>
      </w:r>
      <w:r w:rsidR="00031813">
        <w:rPr>
          <w:rFonts w:ascii="仿宋" w:eastAsia="仿宋" w:hAnsi="仿宋"/>
          <w:sz w:val="24"/>
          <w:szCs w:val="24"/>
          <w:highlight w:val="yellow"/>
        </w:rPr>
        <w:t>4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日上午9:</w:t>
      </w:r>
      <w:r w:rsidR="00636268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0至9:</w:t>
      </w:r>
      <w:r w:rsidR="00636268">
        <w:rPr>
          <w:rFonts w:ascii="仿宋" w:eastAsia="仿宋" w:hAnsi="仿宋"/>
          <w:sz w:val="24"/>
          <w:szCs w:val="24"/>
          <w:highlight w:val="yellow"/>
        </w:rPr>
        <w:t>4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0</w:t>
      </w:r>
      <w:r>
        <w:rPr>
          <w:rFonts w:ascii="仿宋" w:eastAsia="仿宋" w:hAnsi="仿宋" w:hint="eastAsia"/>
          <w:sz w:val="24"/>
          <w:szCs w:val="24"/>
        </w:rPr>
        <w:t>（北京时间）供应商迟到的不予入</w:t>
      </w:r>
    </w:p>
    <w:p w:rsidR="000D5A1F" w:rsidRDefault="00D10166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场。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0D5A1F" w:rsidRDefault="00D10166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0D5A1F" w:rsidRDefault="00D10166">
      <w:pPr>
        <w:outlineLvl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五、响应文件开启和地点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开启</w:t>
      </w:r>
      <w:r>
        <w:rPr>
          <w:rFonts w:ascii="仿宋" w:eastAsia="仿宋" w:hAnsi="仿宋"/>
          <w:sz w:val="24"/>
          <w:szCs w:val="24"/>
        </w:rPr>
        <w:t>时间</w:t>
      </w:r>
      <w:r>
        <w:rPr>
          <w:rFonts w:ascii="仿宋" w:eastAsia="仿宋" w:hAnsi="仿宋" w:hint="eastAsia"/>
          <w:sz w:val="24"/>
          <w:szCs w:val="24"/>
        </w:rPr>
        <w:t>：</w:t>
      </w:r>
      <w:r w:rsidR="00A945A0" w:rsidRPr="006C25FE">
        <w:rPr>
          <w:rFonts w:ascii="仿宋" w:eastAsia="仿宋" w:hAnsi="仿宋"/>
          <w:sz w:val="24"/>
          <w:szCs w:val="24"/>
          <w:highlight w:val="yellow"/>
        </w:rPr>
        <w:t>2026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2</w:t>
      </w:r>
      <w:r w:rsidR="00031813">
        <w:rPr>
          <w:rFonts w:ascii="仿宋" w:eastAsia="仿宋" w:hAnsi="仿宋"/>
          <w:sz w:val="24"/>
          <w:szCs w:val="24"/>
          <w:highlight w:val="yellow"/>
        </w:rPr>
        <w:t>4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日上午9:</w:t>
      </w:r>
      <w:r w:rsidR="00636268">
        <w:rPr>
          <w:rFonts w:ascii="仿宋" w:eastAsia="仿宋" w:hAnsi="仿宋"/>
          <w:sz w:val="24"/>
          <w:szCs w:val="24"/>
          <w:highlight w:val="yellow"/>
        </w:rPr>
        <w:t>4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0</w:t>
      </w:r>
      <w:r>
        <w:rPr>
          <w:rFonts w:ascii="仿宋" w:eastAsia="仿宋" w:hAnsi="仿宋" w:hint="eastAsia"/>
          <w:sz w:val="24"/>
          <w:szCs w:val="24"/>
        </w:rPr>
        <w:t>（北京时间）</w:t>
      </w:r>
    </w:p>
    <w:p w:rsidR="000D5A1F" w:rsidRDefault="00D10166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开启地点：北京市丰台区南苑路7号丰台区政务服务中心六层公共资源交易中心开标室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六、公告期限</w:t>
      </w:r>
    </w:p>
    <w:p w:rsidR="000D5A1F" w:rsidRDefault="00D10166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自本公告发布之日起</w:t>
      </w:r>
      <w:r w:rsidR="00F33525">
        <w:rPr>
          <w:rFonts w:ascii="仿宋" w:eastAsia="仿宋" w:hAnsi="仿宋" w:hint="eastAsia"/>
          <w:sz w:val="24"/>
          <w:szCs w:val="24"/>
        </w:rPr>
        <w:t>3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个工作日。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七、其他补充事宜</w:t>
      </w:r>
    </w:p>
    <w:p w:rsidR="000D5A1F" w:rsidRDefault="00D10166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1.询标及踏勘时间：</w:t>
      </w:r>
      <w:r w:rsidR="00A945A0" w:rsidRPr="006C25FE">
        <w:rPr>
          <w:rFonts w:ascii="仿宋" w:eastAsia="仿宋" w:hAnsi="仿宋"/>
          <w:sz w:val="24"/>
          <w:szCs w:val="24"/>
          <w:highlight w:val="yellow"/>
        </w:rPr>
        <w:t>2026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18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="001215A3">
        <w:rPr>
          <w:rFonts w:ascii="仿宋" w:eastAsia="仿宋" w:hAnsi="仿宋"/>
          <w:sz w:val="24"/>
          <w:szCs w:val="24"/>
          <w:highlight w:val="yellow"/>
        </w:rPr>
        <w:t>14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:30</w:t>
      </w:r>
      <w:r>
        <w:rPr>
          <w:rFonts w:ascii="仿宋" w:eastAsia="仿宋" w:hAnsi="仿宋" w:hint="eastAsia"/>
          <w:sz w:val="24"/>
          <w:szCs w:val="24"/>
        </w:rPr>
        <w:t>（北京时间）</w:t>
      </w:r>
    </w:p>
    <w:p w:rsidR="000D5A1F" w:rsidRDefault="00D10166">
      <w:pPr>
        <w:ind w:left="2160" w:hangingChars="900" w:hanging="21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2.询标及踏勘地点：</w:t>
      </w:r>
      <w:r w:rsidR="001215A3" w:rsidRPr="001215A3">
        <w:rPr>
          <w:rFonts w:ascii="仿宋" w:eastAsia="仿宋" w:hAnsi="仿宋" w:hint="eastAsia"/>
          <w:sz w:val="24"/>
          <w:szCs w:val="24"/>
        </w:rPr>
        <w:t>北京市丰台区政府采购中心（北京市丰台区南苑路7号丰台区政务服务中心六层619室）</w:t>
      </w:r>
      <w:r w:rsidR="001215A3">
        <w:rPr>
          <w:rFonts w:ascii="仿宋" w:eastAsia="仿宋" w:hAnsi="仿宋"/>
          <w:sz w:val="24"/>
          <w:szCs w:val="24"/>
        </w:rPr>
        <w:t xml:space="preserve"> 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3.评标方法：综合评分法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八、对本次磋商提出询问，请按以下方式联系</w:t>
      </w:r>
    </w:p>
    <w:p w:rsidR="000D5A1F" w:rsidRDefault="00D10166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1.采购人信息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86"/>
      <w:bookmarkStart w:id="2" w:name="_Toc28359009"/>
      <w:r>
        <w:rPr>
          <w:rFonts w:ascii="仿宋" w:eastAsia="仿宋" w:hAnsi="仿宋"/>
          <w:sz w:val="24"/>
          <w:szCs w:val="24"/>
        </w:rPr>
        <w:t>名称：</w:t>
      </w:r>
      <w:r w:rsidR="001215A3" w:rsidRPr="001215A3">
        <w:rPr>
          <w:rFonts w:ascii="仿宋" w:eastAsia="仿宋" w:hAnsi="仿宋" w:hint="eastAsia"/>
          <w:sz w:val="24"/>
          <w:szCs w:val="24"/>
        </w:rPr>
        <w:t>北京市丰台区发展和改革委员会</w:t>
      </w:r>
    </w:p>
    <w:p w:rsidR="000D5A1F" w:rsidRPr="001215A3" w:rsidRDefault="00D10166" w:rsidP="001215A3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 w:rsidR="001215A3" w:rsidRPr="001215A3">
        <w:rPr>
          <w:rFonts w:ascii="仿宋" w:eastAsia="仿宋" w:hAnsi="仿宋" w:hint="eastAsia"/>
          <w:sz w:val="24"/>
          <w:szCs w:val="24"/>
        </w:rPr>
        <w:t>北京市丰台区文体路2号</w:t>
      </w:r>
    </w:p>
    <w:p w:rsidR="000D5A1F" w:rsidRPr="00A945A0" w:rsidRDefault="00D10166" w:rsidP="00A945A0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</w:t>
      </w:r>
      <w:r>
        <w:rPr>
          <w:rFonts w:ascii="仿宋" w:eastAsia="仿宋" w:hAnsi="仿宋" w:hint="eastAsia"/>
          <w:sz w:val="24"/>
          <w:szCs w:val="24"/>
        </w:rPr>
        <w:t>方式：</w:t>
      </w:r>
      <w:r w:rsidR="001215A3" w:rsidRPr="001215A3">
        <w:rPr>
          <w:rFonts w:ascii="仿宋" w:eastAsia="仿宋" w:hAnsi="仿宋"/>
          <w:sz w:val="24"/>
          <w:szCs w:val="24"/>
        </w:rPr>
        <w:t>010-83656540</w:t>
      </w:r>
    </w:p>
    <w:p w:rsidR="000D5A1F" w:rsidRDefault="00D10166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联系方式：</w:t>
      </w:r>
      <w:r>
        <w:rPr>
          <w:rFonts w:ascii="仿宋" w:eastAsia="仿宋" w:hAnsi="仿宋" w:hint="eastAsia"/>
          <w:sz w:val="24"/>
          <w:szCs w:val="24"/>
        </w:rPr>
        <w:t>010-8701713</w:t>
      </w:r>
      <w:r w:rsidR="00CA0EC3">
        <w:rPr>
          <w:rFonts w:ascii="仿宋" w:eastAsia="仿宋" w:hAnsi="仿宋"/>
          <w:sz w:val="24"/>
          <w:szCs w:val="24"/>
        </w:rPr>
        <w:t>1</w:t>
      </w:r>
    </w:p>
    <w:p w:rsidR="000D5A1F" w:rsidRDefault="00D10166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项目联系人：</w:t>
      </w:r>
      <w:r w:rsidR="00A945A0">
        <w:rPr>
          <w:rFonts w:ascii="仿宋" w:eastAsia="仿宋" w:hAnsi="仿宋" w:hint="eastAsia"/>
          <w:kern w:val="0"/>
          <w:sz w:val="24"/>
          <w:szCs w:val="24"/>
        </w:rPr>
        <w:t>孙轶群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      联系电话：</w:t>
      </w:r>
      <w:r>
        <w:rPr>
          <w:rFonts w:ascii="仿宋" w:eastAsia="仿宋" w:hAnsi="仿宋" w:hint="eastAsia"/>
          <w:sz w:val="24"/>
          <w:szCs w:val="24"/>
        </w:rPr>
        <w:t>010-8701713</w:t>
      </w:r>
      <w:r w:rsidR="00A945A0">
        <w:rPr>
          <w:rFonts w:ascii="仿宋" w:eastAsia="仿宋" w:hAnsi="仿宋"/>
          <w:sz w:val="24"/>
          <w:szCs w:val="24"/>
        </w:rPr>
        <w:t>1</w:t>
      </w:r>
    </w:p>
    <w:p w:rsidR="000D5A1F" w:rsidRDefault="000D5A1F">
      <w:pPr>
        <w:pStyle w:val="af0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0D5A1F" w:rsidRDefault="000D5A1F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0D5A1F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76" w:rsidRDefault="004F2976" w:rsidP="00C60CFD">
      <w:r>
        <w:separator/>
      </w:r>
    </w:p>
  </w:endnote>
  <w:endnote w:type="continuationSeparator" w:id="0">
    <w:p w:rsidR="004F2976" w:rsidRDefault="004F2976" w:rsidP="00C6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76" w:rsidRDefault="004F2976" w:rsidP="00C60CFD">
      <w:r>
        <w:separator/>
      </w:r>
    </w:p>
  </w:footnote>
  <w:footnote w:type="continuationSeparator" w:id="0">
    <w:p w:rsidR="004F2976" w:rsidRDefault="004F2976" w:rsidP="00C6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multilevel"/>
    <w:tmpl w:val="10635F1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F0078F"/>
    <w:multiLevelType w:val="singleLevel"/>
    <w:tmpl w:val="5DF0078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4FB3"/>
    <w:rsid w:val="00031813"/>
    <w:rsid w:val="000443F9"/>
    <w:rsid w:val="00046CA8"/>
    <w:rsid w:val="0008072D"/>
    <w:rsid w:val="000942C7"/>
    <w:rsid w:val="000A28B2"/>
    <w:rsid w:val="000B781B"/>
    <w:rsid w:val="000C0906"/>
    <w:rsid w:val="000C6190"/>
    <w:rsid w:val="000D5A1F"/>
    <w:rsid w:val="000F6BC5"/>
    <w:rsid w:val="00102472"/>
    <w:rsid w:val="0011272D"/>
    <w:rsid w:val="001215A3"/>
    <w:rsid w:val="00121FE6"/>
    <w:rsid w:val="00122DD8"/>
    <w:rsid w:val="001241A9"/>
    <w:rsid w:val="00124F9D"/>
    <w:rsid w:val="001277D4"/>
    <w:rsid w:val="0016039A"/>
    <w:rsid w:val="00161CB2"/>
    <w:rsid w:val="0019583D"/>
    <w:rsid w:val="001D56C1"/>
    <w:rsid w:val="001D71C1"/>
    <w:rsid w:val="0021038F"/>
    <w:rsid w:val="00215A85"/>
    <w:rsid w:val="0025004C"/>
    <w:rsid w:val="0027065C"/>
    <w:rsid w:val="00277A67"/>
    <w:rsid w:val="0028399E"/>
    <w:rsid w:val="002D0E75"/>
    <w:rsid w:val="002D58E4"/>
    <w:rsid w:val="003501ED"/>
    <w:rsid w:val="003504B3"/>
    <w:rsid w:val="003968B9"/>
    <w:rsid w:val="003E30DD"/>
    <w:rsid w:val="003E43B4"/>
    <w:rsid w:val="003E548A"/>
    <w:rsid w:val="00407587"/>
    <w:rsid w:val="00443184"/>
    <w:rsid w:val="004471C6"/>
    <w:rsid w:val="004549B8"/>
    <w:rsid w:val="00487F6A"/>
    <w:rsid w:val="004A1DB4"/>
    <w:rsid w:val="004B6C07"/>
    <w:rsid w:val="004F23DF"/>
    <w:rsid w:val="004F2976"/>
    <w:rsid w:val="004F320F"/>
    <w:rsid w:val="00501E6F"/>
    <w:rsid w:val="00521883"/>
    <w:rsid w:val="00531357"/>
    <w:rsid w:val="0053630E"/>
    <w:rsid w:val="0056137E"/>
    <w:rsid w:val="005A0421"/>
    <w:rsid w:val="005A57BC"/>
    <w:rsid w:val="005D0E7D"/>
    <w:rsid w:val="0060046A"/>
    <w:rsid w:val="00627798"/>
    <w:rsid w:val="00636268"/>
    <w:rsid w:val="00643303"/>
    <w:rsid w:val="00646E26"/>
    <w:rsid w:val="006702A2"/>
    <w:rsid w:val="006818CB"/>
    <w:rsid w:val="00692826"/>
    <w:rsid w:val="006A361A"/>
    <w:rsid w:val="006B139B"/>
    <w:rsid w:val="006B284E"/>
    <w:rsid w:val="006C25FE"/>
    <w:rsid w:val="006D413B"/>
    <w:rsid w:val="006E32E3"/>
    <w:rsid w:val="007139B8"/>
    <w:rsid w:val="0071653D"/>
    <w:rsid w:val="007258AA"/>
    <w:rsid w:val="007619D1"/>
    <w:rsid w:val="00795557"/>
    <w:rsid w:val="0080243D"/>
    <w:rsid w:val="00811CC6"/>
    <w:rsid w:val="00831FA7"/>
    <w:rsid w:val="00884B42"/>
    <w:rsid w:val="00895EDC"/>
    <w:rsid w:val="00897E03"/>
    <w:rsid w:val="008B7637"/>
    <w:rsid w:val="008E071A"/>
    <w:rsid w:val="008F7F9F"/>
    <w:rsid w:val="009038CA"/>
    <w:rsid w:val="00935CE4"/>
    <w:rsid w:val="0094640F"/>
    <w:rsid w:val="00946C76"/>
    <w:rsid w:val="00964963"/>
    <w:rsid w:val="00984170"/>
    <w:rsid w:val="009B265A"/>
    <w:rsid w:val="00A17D48"/>
    <w:rsid w:val="00A2092A"/>
    <w:rsid w:val="00A36998"/>
    <w:rsid w:val="00A43B06"/>
    <w:rsid w:val="00A515E7"/>
    <w:rsid w:val="00A945A0"/>
    <w:rsid w:val="00A97EA5"/>
    <w:rsid w:val="00AB03DB"/>
    <w:rsid w:val="00B33AEA"/>
    <w:rsid w:val="00B44963"/>
    <w:rsid w:val="00B449CE"/>
    <w:rsid w:val="00B520A2"/>
    <w:rsid w:val="00B56DDA"/>
    <w:rsid w:val="00B61C7C"/>
    <w:rsid w:val="00B629A5"/>
    <w:rsid w:val="00B73736"/>
    <w:rsid w:val="00B82E9E"/>
    <w:rsid w:val="00B831A4"/>
    <w:rsid w:val="00B95A0B"/>
    <w:rsid w:val="00BA452F"/>
    <w:rsid w:val="00BB2184"/>
    <w:rsid w:val="00BC1479"/>
    <w:rsid w:val="00BE510E"/>
    <w:rsid w:val="00BF112D"/>
    <w:rsid w:val="00C350DC"/>
    <w:rsid w:val="00C60CFD"/>
    <w:rsid w:val="00C61EC9"/>
    <w:rsid w:val="00C935D7"/>
    <w:rsid w:val="00C94872"/>
    <w:rsid w:val="00CA0EC3"/>
    <w:rsid w:val="00CB1969"/>
    <w:rsid w:val="00CC15FB"/>
    <w:rsid w:val="00CD1BA0"/>
    <w:rsid w:val="00CE14F0"/>
    <w:rsid w:val="00CF3FA3"/>
    <w:rsid w:val="00CF7E22"/>
    <w:rsid w:val="00D10166"/>
    <w:rsid w:val="00D14397"/>
    <w:rsid w:val="00D522FC"/>
    <w:rsid w:val="00D92BFC"/>
    <w:rsid w:val="00D95746"/>
    <w:rsid w:val="00DA0BE5"/>
    <w:rsid w:val="00DA30F1"/>
    <w:rsid w:val="00DB5531"/>
    <w:rsid w:val="00DE75CE"/>
    <w:rsid w:val="00E05483"/>
    <w:rsid w:val="00E05750"/>
    <w:rsid w:val="00E134C6"/>
    <w:rsid w:val="00E23CEA"/>
    <w:rsid w:val="00E31BB2"/>
    <w:rsid w:val="00E37F01"/>
    <w:rsid w:val="00E46400"/>
    <w:rsid w:val="00E7622C"/>
    <w:rsid w:val="00E863A7"/>
    <w:rsid w:val="00E921DE"/>
    <w:rsid w:val="00ED3610"/>
    <w:rsid w:val="00EF5665"/>
    <w:rsid w:val="00F33525"/>
    <w:rsid w:val="00F35D5B"/>
    <w:rsid w:val="00F52B9C"/>
    <w:rsid w:val="00F76FCD"/>
    <w:rsid w:val="00F866F7"/>
    <w:rsid w:val="00F962CE"/>
    <w:rsid w:val="00FA2712"/>
    <w:rsid w:val="00FB6170"/>
    <w:rsid w:val="00FD0C31"/>
    <w:rsid w:val="06EC7F08"/>
    <w:rsid w:val="0C8D7142"/>
    <w:rsid w:val="11283276"/>
    <w:rsid w:val="14A81F56"/>
    <w:rsid w:val="1868433D"/>
    <w:rsid w:val="21494824"/>
    <w:rsid w:val="223E19F8"/>
    <w:rsid w:val="25FE309F"/>
    <w:rsid w:val="26C04F76"/>
    <w:rsid w:val="27846A0D"/>
    <w:rsid w:val="30E73321"/>
    <w:rsid w:val="32D009FA"/>
    <w:rsid w:val="35CB7CBF"/>
    <w:rsid w:val="3CEE2DD7"/>
    <w:rsid w:val="3D1560EF"/>
    <w:rsid w:val="42B27822"/>
    <w:rsid w:val="44AD4D13"/>
    <w:rsid w:val="4B80455F"/>
    <w:rsid w:val="50CF75A0"/>
    <w:rsid w:val="520E4EDD"/>
    <w:rsid w:val="5AFA00BA"/>
    <w:rsid w:val="5EA25C10"/>
    <w:rsid w:val="5FC45989"/>
    <w:rsid w:val="63A1108D"/>
    <w:rsid w:val="6D2842E2"/>
    <w:rsid w:val="718855BE"/>
    <w:rsid w:val="7D2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3BF53"/>
  <w15:docId w15:val="{BC04B6B5-6B79-4F20-BA91-0073D6CA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013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3">
    <w:name w:val="样式 10 磅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 w:hint="eastAsia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f">
    <w:name w:val="列出段落 字符"/>
    <w:link w:val="af0"/>
    <w:uiPriority w:val="34"/>
    <w:qFormat/>
    <w:rPr>
      <w:rFonts w:ascii="Calibri" w:eastAsia="宋体" w:hAnsi="Calibri"/>
    </w:rPr>
  </w:style>
  <w:style w:type="paragraph" w:styleId="af0">
    <w:name w:val="List Paragraph"/>
    <w:basedOn w:val="a"/>
    <w:link w:val="af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jft.gov.cn/ftggzy/&#65289;&#65292;&#25214;&#21040;&#31995;&#32479;&#20837;&#21475;-&#36873;&#25321;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jft.gov.cn/ftggzy/&#65289;&#65292;&#36873;&#25321;&#39029;&#38754;&#24038;&#2039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F86367-8AEF-45A6-91A1-560F18D9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259</Words>
  <Characters>1479</Characters>
  <Application>Microsoft Office Word</Application>
  <DocSecurity>0</DocSecurity>
  <Lines>12</Lines>
  <Paragraphs>3</Paragraphs>
  <ScaleCrop>false</ScaleCrop>
  <Company>P R 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匿名用户</cp:lastModifiedBy>
  <cp:revision>45</cp:revision>
  <cp:lastPrinted>2026-03-10T05:04:00Z</cp:lastPrinted>
  <dcterms:created xsi:type="dcterms:W3CDTF">2024-09-27T03:02:00Z</dcterms:created>
  <dcterms:modified xsi:type="dcterms:W3CDTF">2026-03-10T05:05:00Z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