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018" w:rsidRDefault="00182018" w:rsidP="00182018">
      <w:pPr>
        <w:snapToGrid w:val="0"/>
        <w:spacing w:line="360" w:lineRule="auto"/>
        <w:jc w:val="center"/>
        <w:outlineLvl w:val="0"/>
        <w:rPr>
          <w:rFonts w:ascii="仿宋" w:eastAsia="仿宋" w:hAnsi="仿宋" w:cs="仿宋"/>
          <w:b/>
          <w:sz w:val="40"/>
          <w:szCs w:val="40"/>
        </w:rPr>
      </w:pPr>
      <w:bookmarkStart w:id="0" w:name="_Toc99301424"/>
      <w:r>
        <w:rPr>
          <w:rFonts w:ascii="仿宋" w:eastAsia="仿宋" w:hAnsi="仿宋" w:cs="仿宋" w:hint="eastAsia"/>
          <w:b/>
          <w:sz w:val="40"/>
          <w:szCs w:val="40"/>
        </w:rPr>
        <w:t>第五章   采购需求</w:t>
      </w:r>
      <w:bookmarkEnd w:id="0"/>
    </w:p>
    <w:p w:rsidR="00182018" w:rsidRDefault="00182018" w:rsidP="00182018">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说明：</w:t>
      </w:r>
    </w:p>
    <w:p w:rsidR="00182018" w:rsidRDefault="00182018" w:rsidP="00182018">
      <w:pPr>
        <w:snapToGrid w:val="0"/>
        <w:spacing w:line="360" w:lineRule="auto"/>
        <w:contextualSpacing/>
        <w:rPr>
          <w:rFonts w:ascii="仿宋" w:eastAsia="仿宋" w:hAnsi="仿宋" w:cs="仿宋"/>
          <w:sz w:val="28"/>
          <w:szCs w:val="28"/>
        </w:rPr>
      </w:pPr>
      <w:bookmarkStart w:id="1" w:name="_Hlk167284587"/>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182018" w:rsidRDefault="00182018" w:rsidP="00182018">
      <w:pPr>
        <w:snapToGrid w:val="0"/>
        <w:spacing w:line="360" w:lineRule="auto"/>
        <w:contextualSpacing/>
        <w:rPr>
          <w:rFonts w:ascii="仿宋" w:eastAsia="仿宋" w:hAnsi="仿宋" w:cs="仿宋"/>
          <w:sz w:val="28"/>
          <w:szCs w:val="28"/>
        </w:rPr>
      </w:pPr>
      <w:bookmarkStart w:id="2"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182018" w:rsidRDefault="00182018" w:rsidP="00182018">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已发布的需求标准如下：</w:t>
      </w:r>
    </w:p>
    <w:p w:rsidR="00182018" w:rsidRDefault="00182018" w:rsidP="00182018">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182018" w:rsidRDefault="00182018" w:rsidP="0018201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《绿色数据中心政府采购需求标准（试行）》（财库〔2023〕7号）</w:t>
      </w:r>
    </w:p>
    <w:p w:rsidR="00182018" w:rsidRDefault="00182018" w:rsidP="0018201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《台式计算机政府采购需求标准（2023年版）》（财库〔2023〕29号）</w:t>
      </w:r>
    </w:p>
    <w:p w:rsidR="00182018" w:rsidRDefault="00182018" w:rsidP="0018201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《便携式计算机政府采购需求标准（2023年版）》（财库〔2023〕30号）</w:t>
      </w:r>
    </w:p>
    <w:p w:rsidR="00182018" w:rsidRDefault="00182018" w:rsidP="0018201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《一体式计算机政府采购需求标准（2023年版）》（财库〔2023〕31号）</w:t>
      </w:r>
    </w:p>
    <w:p w:rsidR="00182018" w:rsidRDefault="00182018" w:rsidP="0018201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《工作站政府采购需求标准（2023年版）》（财库〔2023〕32号）</w:t>
      </w:r>
    </w:p>
    <w:p w:rsidR="00182018" w:rsidRDefault="00182018" w:rsidP="0018201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《通用服务器政府采购需求标准（2023年版）》（财库〔2023〕33号）</w:t>
      </w:r>
    </w:p>
    <w:p w:rsidR="00182018" w:rsidRDefault="00182018" w:rsidP="0018201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《操作系统政府采购需求标准（2023年版）》（财库〔2023〕34号）</w:t>
      </w:r>
    </w:p>
    <w:p w:rsidR="00182018" w:rsidRDefault="00182018" w:rsidP="0018201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《数据库政府采购需求标准（2023年版）》（财库〔2023〕35号）</w:t>
      </w:r>
    </w:p>
    <w:p w:rsidR="00182018" w:rsidRDefault="00182018" w:rsidP="00182018">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《物业管理服务政府采购需求标准（办公场所类）（试行）》（财办库〔2024〕113号）</w:t>
      </w:r>
    </w:p>
    <w:p w:rsidR="00182018" w:rsidRDefault="00182018" w:rsidP="00182018">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如有更新或增加，以财政部门发布为准。</w:t>
      </w:r>
      <w:bookmarkEnd w:id="1"/>
      <w:bookmarkEnd w:id="2"/>
    </w:p>
    <w:p w:rsidR="00182018" w:rsidRDefault="00182018" w:rsidP="00182018">
      <w:pPr>
        <w:widowControl/>
        <w:snapToGrid w:val="0"/>
        <w:spacing w:line="360" w:lineRule="auto"/>
        <w:jc w:val="left"/>
        <w:rPr>
          <w:rFonts w:ascii="仿宋" w:eastAsia="仿宋" w:hAnsi="仿宋" w:cs="仿宋"/>
          <w:b/>
          <w:sz w:val="28"/>
          <w:szCs w:val="28"/>
        </w:rPr>
      </w:pPr>
      <w:r>
        <w:rPr>
          <w:rFonts w:ascii="仿宋" w:eastAsia="仿宋" w:hAnsi="仿宋" w:cs="仿宋"/>
          <w:b/>
          <w:sz w:val="28"/>
          <w:szCs w:val="28"/>
        </w:rPr>
        <w:br w:type="page"/>
      </w:r>
    </w:p>
    <w:p w:rsidR="00182018" w:rsidRDefault="00182018" w:rsidP="00182018">
      <w:pPr>
        <w:pStyle w:val="a4"/>
        <w:snapToGrid w:val="0"/>
        <w:spacing w:line="360" w:lineRule="auto"/>
        <w:ind w:firstLineChars="0" w:firstLine="0"/>
        <w:contextualSpacing/>
        <w:rPr>
          <w:rFonts w:ascii="仿宋" w:eastAsia="仿宋" w:hAnsi="仿宋" w:cs="仿宋"/>
          <w:b/>
          <w:sz w:val="24"/>
          <w:szCs w:val="24"/>
        </w:rPr>
      </w:pPr>
      <w:r>
        <w:rPr>
          <w:rFonts w:ascii="仿宋" w:eastAsia="仿宋" w:hAnsi="仿宋" w:cs="仿宋" w:hint="eastAsia"/>
          <w:b/>
          <w:sz w:val="24"/>
          <w:szCs w:val="24"/>
        </w:rPr>
        <w:lastRenderedPageBreak/>
        <w:t>一、采购标的</w:t>
      </w:r>
    </w:p>
    <w:p w:rsidR="00182018" w:rsidRDefault="00182018" w:rsidP="00182018">
      <w:pPr>
        <w:snapToGrid w:val="0"/>
        <w:spacing w:line="360" w:lineRule="auto"/>
        <w:contextualSpacing/>
        <w:rPr>
          <w:rFonts w:ascii="仿宋" w:eastAsia="仿宋" w:hAnsi="仿宋" w:cs="仿宋"/>
          <w:bCs/>
          <w:sz w:val="24"/>
        </w:rPr>
      </w:pPr>
      <w:r>
        <w:rPr>
          <w:rFonts w:ascii="仿宋" w:eastAsia="仿宋" w:hAnsi="仿宋" w:cs="仿宋" w:hint="eastAsia"/>
          <w:bCs/>
          <w:sz w:val="24"/>
        </w:rPr>
        <w:t>（一）采购标的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907"/>
        <w:gridCol w:w="3826"/>
        <w:gridCol w:w="1894"/>
      </w:tblGrid>
      <w:tr w:rsidR="00182018" w:rsidTr="00657AD9">
        <w:trPr>
          <w:trHeight w:val="454"/>
          <w:jc w:val="center"/>
        </w:trPr>
        <w:tc>
          <w:tcPr>
            <w:tcW w:w="52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序号</w:t>
            </w:r>
          </w:p>
        </w:tc>
        <w:tc>
          <w:tcPr>
            <w:tcW w:w="1119"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bCs/>
                <w:sz w:val="24"/>
              </w:rPr>
              <w:t>类别</w:t>
            </w:r>
          </w:p>
        </w:tc>
        <w:tc>
          <w:tcPr>
            <w:tcW w:w="2245" w:type="pct"/>
          </w:tcPr>
          <w:p w:rsidR="00182018" w:rsidRDefault="00182018" w:rsidP="00657AD9">
            <w:pPr>
              <w:snapToGrid w:val="0"/>
              <w:jc w:val="center"/>
              <w:rPr>
                <w:rFonts w:ascii="仿宋" w:eastAsia="仿宋" w:hAnsi="仿宋" w:cs="仿宋"/>
                <w:bCs/>
                <w:sz w:val="24"/>
              </w:rPr>
            </w:pPr>
            <w:r>
              <w:rPr>
                <w:rFonts w:ascii="仿宋" w:eastAsia="仿宋" w:hAnsi="仿宋" w:cs="仿宋"/>
                <w:bCs/>
                <w:sz w:val="24"/>
              </w:rPr>
              <w:t>岗位设置</w:t>
            </w:r>
          </w:p>
        </w:tc>
        <w:tc>
          <w:tcPr>
            <w:tcW w:w="1111" w:type="pct"/>
            <w:vAlign w:val="center"/>
          </w:tcPr>
          <w:p w:rsidR="00182018" w:rsidRDefault="00182018" w:rsidP="00657AD9">
            <w:pPr>
              <w:snapToGrid w:val="0"/>
              <w:jc w:val="center"/>
              <w:rPr>
                <w:rFonts w:ascii="仿宋" w:eastAsia="仿宋" w:hAnsi="仿宋" w:cs="仿宋"/>
                <w:sz w:val="24"/>
              </w:rPr>
            </w:pPr>
            <w:r>
              <w:rPr>
                <w:rFonts w:ascii="仿宋" w:eastAsia="仿宋" w:hAnsi="仿宋" w:cs="仿宋" w:hint="eastAsia"/>
                <w:sz w:val="24"/>
              </w:rPr>
              <w:t>岗位单价（元）</w:t>
            </w:r>
          </w:p>
        </w:tc>
      </w:tr>
      <w:tr w:rsidR="00182018" w:rsidTr="00657AD9">
        <w:trPr>
          <w:trHeight w:val="454"/>
          <w:jc w:val="center"/>
        </w:trPr>
        <w:tc>
          <w:tcPr>
            <w:tcW w:w="525" w:type="pct"/>
            <w:vMerge w:val="restar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1</w:t>
            </w:r>
          </w:p>
        </w:tc>
        <w:tc>
          <w:tcPr>
            <w:tcW w:w="1119" w:type="pct"/>
            <w:vMerge w:val="restar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月坛北街4号门诊部保安</w:t>
            </w:r>
          </w:p>
        </w:tc>
        <w:tc>
          <w:tcPr>
            <w:tcW w:w="224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月坛门诊部东门岗（12小时）</w:t>
            </w:r>
          </w:p>
        </w:tc>
        <w:tc>
          <w:tcPr>
            <w:tcW w:w="1111"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98400.00</w:t>
            </w:r>
          </w:p>
        </w:tc>
      </w:tr>
      <w:tr w:rsidR="00182018" w:rsidTr="00657AD9">
        <w:trPr>
          <w:trHeight w:val="454"/>
          <w:jc w:val="center"/>
        </w:trPr>
        <w:tc>
          <w:tcPr>
            <w:tcW w:w="525" w:type="pct"/>
            <w:vMerge/>
            <w:vAlign w:val="center"/>
          </w:tcPr>
          <w:p w:rsidR="00182018" w:rsidRDefault="00182018" w:rsidP="00657AD9">
            <w:pPr>
              <w:snapToGrid w:val="0"/>
              <w:jc w:val="center"/>
              <w:rPr>
                <w:rFonts w:ascii="仿宋" w:eastAsia="仿宋" w:hAnsi="仿宋" w:cs="仿宋"/>
                <w:bCs/>
                <w:sz w:val="24"/>
              </w:rPr>
            </w:pPr>
          </w:p>
        </w:tc>
        <w:tc>
          <w:tcPr>
            <w:tcW w:w="1119" w:type="pct"/>
            <w:vMerge/>
            <w:vAlign w:val="center"/>
          </w:tcPr>
          <w:p w:rsidR="00182018" w:rsidRDefault="00182018" w:rsidP="00657AD9">
            <w:pPr>
              <w:snapToGrid w:val="0"/>
              <w:jc w:val="center"/>
              <w:rPr>
                <w:rFonts w:ascii="仿宋" w:eastAsia="仿宋" w:hAnsi="仿宋" w:cs="仿宋"/>
                <w:bCs/>
                <w:sz w:val="24"/>
              </w:rPr>
            </w:pPr>
          </w:p>
        </w:tc>
        <w:tc>
          <w:tcPr>
            <w:tcW w:w="224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月坛门诊部大厅岗（12小时）</w:t>
            </w:r>
          </w:p>
        </w:tc>
        <w:tc>
          <w:tcPr>
            <w:tcW w:w="1111" w:type="pct"/>
            <w:vAlign w:val="center"/>
          </w:tcPr>
          <w:p w:rsidR="00182018" w:rsidRDefault="00182018" w:rsidP="00657AD9">
            <w:pPr>
              <w:widowControl/>
              <w:snapToGrid w:val="0"/>
              <w:jc w:val="center"/>
              <w:textAlignment w:val="center"/>
              <w:rPr>
                <w:rFonts w:ascii="仿宋" w:eastAsia="仿宋" w:hAnsi="仿宋" w:cs="仿宋"/>
                <w:bCs/>
                <w:sz w:val="24"/>
              </w:rPr>
            </w:pPr>
            <w:r>
              <w:rPr>
                <w:rFonts w:ascii="仿宋" w:eastAsia="仿宋" w:hAnsi="仿宋" w:cs="仿宋" w:hint="eastAsia"/>
                <w:bCs/>
                <w:sz w:val="24"/>
              </w:rPr>
              <w:t>98400.00</w:t>
            </w:r>
          </w:p>
        </w:tc>
      </w:tr>
      <w:tr w:rsidR="00182018" w:rsidTr="00657AD9">
        <w:trPr>
          <w:trHeight w:val="454"/>
          <w:jc w:val="center"/>
        </w:trPr>
        <w:tc>
          <w:tcPr>
            <w:tcW w:w="525" w:type="pct"/>
            <w:vMerge/>
            <w:vAlign w:val="center"/>
          </w:tcPr>
          <w:p w:rsidR="00182018" w:rsidRDefault="00182018" w:rsidP="00657AD9">
            <w:pPr>
              <w:snapToGrid w:val="0"/>
              <w:jc w:val="center"/>
              <w:rPr>
                <w:rFonts w:ascii="仿宋" w:eastAsia="仿宋" w:hAnsi="仿宋" w:cs="仿宋"/>
                <w:bCs/>
                <w:sz w:val="24"/>
              </w:rPr>
            </w:pPr>
          </w:p>
        </w:tc>
        <w:tc>
          <w:tcPr>
            <w:tcW w:w="1119" w:type="pct"/>
            <w:vMerge/>
            <w:vAlign w:val="center"/>
          </w:tcPr>
          <w:p w:rsidR="00182018" w:rsidRDefault="00182018" w:rsidP="00657AD9">
            <w:pPr>
              <w:snapToGrid w:val="0"/>
              <w:jc w:val="center"/>
              <w:rPr>
                <w:rFonts w:ascii="仿宋" w:eastAsia="仿宋" w:hAnsi="仿宋" w:cs="仿宋"/>
                <w:bCs/>
                <w:sz w:val="24"/>
              </w:rPr>
            </w:pPr>
          </w:p>
        </w:tc>
        <w:tc>
          <w:tcPr>
            <w:tcW w:w="224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月坛门诊部巡逻岗（12小时）</w:t>
            </w:r>
          </w:p>
        </w:tc>
        <w:tc>
          <w:tcPr>
            <w:tcW w:w="1111" w:type="pct"/>
            <w:vAlign w:val="center"/>
          </w:tcPr>
          <w:p w:rsidR="00182018" w:rsidRDefault="00182018" w:rsidP="00657AD9">
            <w:pPr>
              <w:widowControl/>
              <w:snapToGrid w:val="0"/>
              <w:jc w:val="center"/>
              <w:textAlignment w:val="center"/>
              <w:rPr>
                <w:rFonts w:ascii="仿宋" w:eastAsia="仿宋" w:hAnsi="仿宋" w:cs="仿宋"/>
                <w:bCs/>
                <w:sz w:val="24"/>
              </w:rPr>
            </w:pPr>
            <w:r>
              <w:rPr>
                <w:rFonts w:ascii="仿宋" w:eastAsia="仿宋" w:hAnsi="仿宋" w:cs="仿宋" w:hint="eastAsia"/>
                <w:bCs/>
                <w:sz w:val="24"/>
              </w:rPr>
              <w:t>98400.00</w:t>
            </w:r>
          </w:p>
        </w:tc>
      </w:tr>
      <w:tr w:rsidR="00182018" w:rsidTr="00657AD9">
        <w:trPr>
          <w:trHeight w:val="454"/>
          <w:jc w:val="center"/>
        </w:trPr>
        <w:tc>
          <w:tcPr>
            <w:tcW w:w="525" w:type="pct"/>
            <w:vMerge/>
            <w:vAlign w:val="center"/>
          </w:tcPr>
          <w:p w:rsidR="00182018" w:rsidRDefault="00182018" w:rsidP="00657AD9">
            <w:pPr>
              <w:snapToGrid w:val="0"/>
              <w:jc w:val="center"/>
              <w:rPr>
                <w:rFonts w:ascii="仿宋" w:eastAsia="仿宋" w:hAnsi="仿宋" w:cs="仿宋"/>
                <w:bCs/>
                <w:sz w:val="24"/>
              </w:rPr>
            </w:pPr>
          </w:p>
        </w:tc>
        <w:tc>
          <w:tcPr>
            <w:tcW w:w="1119" w:type="pct"/>
            <w:vMerge/>
            <w:vAlign w:val="center"/>
          </w:tcPr>
          <w:p w:rsidR="00182018" w:rsidRDefault="00182018" w:rsidP="00657AD9">
            <w:pPr>
              <w:snapToGrid w:val="0"/>
              <w:jc w:val="center"/>
              <w:rPr>
                <w:rFonts w:ascii="仿宋" w:eastAsia="仿宋" w:hAnsi="仿宋" w:cs="仿宋"/>
                <w:bCs/>
                <w:sz w:val="24"/>
              </w:rPr>
            </w:pPr>
          </w:p>
        </w:tc>
        <w:tc>
          <w:tcPr>
            <w:tcW w:w="224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月坛门诊部巡逻（夜班）（12小时）</w:t>
            </w:r>
          </w:p>
        </w:tc>
        <w:tc>
          <w:tcPr>
            <w:tcW w:w="1111" w:type="pct"/>
            <w:vAlign w:val="center"/>
          </w:tcPr>
          <w:p w:rsidR="00182018" w:rsidRDefault="00182018" w:rsidP="00657AD9">
            <w:pPr>
              <w:widowControl/>
              <w:snapToGrid w:val="0"/>
              <w:jc w:val="center"/>
              <w:textAlignment w:val="center"/>
              <w:rPr>
                <w:rFonts w:ascii="仿宋" w:eastAsia="仿宋" w:hAnsi="仿宋" w:cs="仿宋"/>
                <w:bCs/>
                <w:sz w:val="24"/>
              </w:rPr>
            </w:pPr>
            <w:r>
              <w:rPr>
                <w:rFonts w:ascii="仿宋" w:eastAsia="仿宋" w:hAnsi="仿宋" w:cs="仿宋" w:hint="eastAsia"/>
                <w:bCs/>
                <w:sz w:val="24"/>
              </w:rPr>
              <w:t>98400.00</w:t>
            </w:r>
          </w:p>
        </w:tc>
      </w:tr>
      <w:tr w:rsidR="00182018" w:rsidTr="00657AD9">
        <w:trPr>
          <w:trHeight w:val="454"/>
          <w:jc w:val="center"/>
        </w:trPr>
        <w:tc>
          <w:tcPr>
            <w:tcW w:w="525" w:type="pct"/>
            <w:vMerge/>
            <w:vAlign w:val="center"/>
          </w:tcPr>
          <w:p w:rsidR="00182018" w:rsidRDefault="00182018" w:rsidP="00657AD9">
            <w:pPr>
              <w:snapToGrid w:val="0"/>
              <w:jc w:val="center"/>
              <w:rPr>
                <w:rFonts w:ascii="仿宋" w:eastAsia="仿宋" w:hAnsi="仿宋" w:cs="仿宋"/>
                <w:bCs/>
                <w:sz w:val="24"/>
              </w:rPr>
            </w:pPr>
          </w:p>
        </w:tc>
        <w:tc>
          <w:tcPr>
            <w:tcW w:w="1119" w:type="pct"/>
            <w:vMerge w:val="restar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住院部保安</w:t>
            </w:r>
          </w:p>
        </w:tc>
        <w:tc>
          <w:tcPr>
            <w:tcW w:w="224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住院部大门车辆出入口岗（24小时）</w:t>
            </w:r>
          </w:p>
        </w:tc>
        <w:tc>
          <w:tcPr>
            <w:tcW w:w="1111" w:type="pct"/>
            <w:vAlign w:val="center"/>
          </w:tcPr>
          <w:p w:rsidR="00182018" w:rsidRDefault="00182018" w:rsidP="00657AD9">
            <w:pPr>
              <w:widowControl/>
              <w:snapToGrid w:val="0"/>
              <w:jc w:val="center"/>
              <w:textAlignment w:val="center"/>
              <w:rPr>
                <w:rFonts w:ascii="仿宋" w:eastAsia="仿宋" w:hAnsi="仿宋" w:cs="仿宋"/>
                <w:bCs/>
                <w:sz w:val="24"/>
              </w:rPr>
            </w:pPr>
            <w:r>
              <w:rPr>
                <w:rFonts w:ascii="仿宋" w:eastAsia="仿宋" w:hAnsi="仿宋" w:cs="仿宋" w:hint="eastAsia"/>
                <w:bCs/>
                <w:sz w:val="24"/>
              </w:rPr>
              <w:t>196800.00</w:t>
            </w:r>
          </w:p>
        </w:tc>
      </w:tr>
      <w:tr w:rsidR="00182018" w:rsidTr="00657AD9">
        <w:trPr>
          <w:trHeight w:val="454"/>
          <w:jc w:val="center"/>
        </w:trPr>
        <w:tc>
          <w:tcPr>
            <w:tcW w:w="525" w:type="pct"/>
            <w:vMerge/>
            <w:vAlign w:val="center"/>
          </w:tcPr>
          <w:p w:rsidR="00182018" w:rsidRDefault="00182018" w:rsidP="00657AD9">
            <w:pPr>
              <w:snapToGrid w:val="0"/>
              <w:jc w:val="center"/>
              <w:rPr>
                <w:rFonts w:ascii="仿宋" w:eastAsia="仿宋" w:hAnsi="仿宋" w:cs="仿宋"/>
                <w:bCs/>
                <w:sz w:val="24"/>
              </w:rPr>
            </w:pPr>
          </w:p>
        </w:tc>
        <w:tc>
          <w:tcPr>
            <w:tcW w:w="1119" w:type="pct"/>
            <w:vMerge/>
            <w:vAlign w:val="center"/>
          </w:tcPr>
          <w:p w:rsidR="00182018" w:rsidRDefault="00182018" w:rsidP="00657AD9">
            <w:pPr>
              <w:snapToGrid w:val="0"/>
              <w:jc w:val="center"/>
              <w:rPr>
                <w:rFonts w:ascii="仿宋" w:eastAsia="仿宋" w:hAnsi="仿宋" w:cs="仿宋"/>
                <w:bCs/>
                <w:sz w:val="24"/>
              </w:rPr>
            </w:pPr>
          </w:p>
        </w:tc>
        <w:tc>
          <w:tcPr>
            <w:tcW w:w="224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住院部就诊人员通道（24小时）</w:t>
            </w:r>
          </w:p>
        </w:tc>
        <w:tc>
          <w:tcPr>
            <w:tcW w:w="1111" w:type="pct"/>
            <w:vAlign w:val="center"/>
          </w:tcPr>
          <w:p w:rsidR="00182018" w:rsidRDefault="00182018" w:rsidP="00657AD9">
            <w:pPr>
              <w:widowControl/>
              <w:snapToGrid w:val="0"/>
              <w:jc w:val="center"/>
              <w:textAlignment w:val="center"/>
              <w:rPr>
                <w:rFonts w:ascii="仿宋" w:eastAsia="仿宋" w:hAnsi="仿宋" w:cs="仿宋"/>
                <w:bCs/>
                <w:sz w:val="24"/>
              </w:rPr>
            </w:pPr>
            <w:r>
              <w:rPr>
                <w:rFonts w:ascii="仿宋" w:eastAsia="仿宋" w:hAnsi="仿宋" w:cs="仿宋" w:hint="eastAsia"/>
                <w:bCs/>
                <w:sz w:val="24"/>
              </w:rPr>
              <w:t>393600.00</w:t>
            </w:r>
          </w:p>
        </w:tc>
      </w:tr>
      <w:tr w:rsidR="00182018" w:rsidTr="00657AD9">
        <w:trPr>
          <w:trHeight w:val="454"/>
          <w:jc w:val="center"/>
        </w:trPr>
        <w:tc>
          <w:tcPr>
            <w:tcW w:w="525" w:type="pct"/>
            <w:vMerge/>
            <w:vAlign w:val="center"/>
          </w:tcPr>
          <w:p w:rsidR="00182018" w:rsidRDefault="00182018" w:rsidP="00657AD9">
            <w:pPr>
              <w:snapToGrid w:val="0"/>
              <w:jc w:val="center"/>
              <w:rPr>
                <w:rFonts w:ascii="仿宋" w:eastAsia="仿宋" w:hAnsi="仿宋" w:cs="仿宋"/>
                <w:bCs/>
                <w:sz w:val="24"/>
              </w:rPr>
            </w:pPr>
          </w:p>
        </w:tc>
        <w:tc>
          <w:tcPr>
            <w:tcW w:w="1119" w:type="pct"/>
            <w:vMerge/>
            <w:vAlign w:val="center"/>
          </w:tcPr>
          <w:p w:rsidR="00182018" w:rsidRDefault="00182018" w:rsidP="00657AD9">
            <w:pPr>
              <w:snapToGrid w:val="0"/>
              <w:jc w:val="center"/>
              <w:rPr>
                <w:rFonts w:ascii="仿宋" w:eastAsia="仿宋" w:hAnsi="仿宋" w:cs="仿宋"/>
                <w:bCs/>
                <w:sz w:val="24"/>
              </w:rPr>
            </w:pPr>
          </w:p>
        </w:tc>
        <w:tc>
          <w:tcPr>
            <w:tcW w:w="224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住院部巡逻岗（24小时）</w:t>
            </w:r>
          </w:p>
        </w:tc>
        <w:tc>
          <w:tcPr>
            <w:tcW w:w="1111" w:type="pct"/>
            <w:vAlign w:val="center"/>
          </w:tcPr>
          <w:p w:rsidR="00182018" w:rsidRDefault="00182018" w:rsidP="00657AD9">
            <w:pPr>
              <w:widowControl/>
              <w:snapToGrid w:val="0"/>
              <w:jc w:val="center"/>
              <w:textAlignment w:val="center"/>
              <w:rPr>
                <w:rFonts w:ascii="仿宋" w:eastAsia="仿宋" w:hAnsi="仿宋" w:cs="仿宋"/>
                <w:bCs/>
                <w:sz w:val="24"/>
              </w:rPr>
            </w:pPr>
            <w:r>
              <w:rPr>
                <w:rFonts w:ascii="仿宋" w:eastAsia="仿宋" w:hAnsi="仿宋" w:cs="仿宋" w:hint="eastAsia"/>
                <w:bCs/>
                <w:sz w:val="24"/>
              </w:rPr>
              <w:t>393600.00</w:t>
            </w:r>
          </w:p>
        </w:tc>
      </w:tr>
      <w:tr w:rsidR="00182018" w:rsidTr="00657AD9">
        <w:trPr>
          <w:trHeight w:val="454"/>
          <w:jc w:val="center"/>
        </w:trPr>
        <w:tc>
          <w:tcPr>
            <w:tcW w:w="525" w:type="pct"/>
            <w:vMerge/>
            <w:vAlign w:val="center"/>
          </w:tcPr>
          <w:p w:rsidR="00182018" w:rsidRDefault="00182018" w:rsidP="00657AD9">
            <w:pPr>
              <w:snapToGrid w:val="0"/>
              <w:jc w:val="center"/>
              <w:rPr>
                <w:rFonts w:ascii="仿宋" w:eastAsia="仿宋" w:hAnsi="仿宋" w:cs="仿宋"/>
                <w:bCs/>
                <w:sz w:val="24"/>
              </w:rPr>
            </w:pPr>
          </w:p>
        </w:tc>
        <w:tc>
          <w:tcPr>
            <w:tcW w:w="1119" w:type="pct"/>
            <w:vMerge/>
            <w:vAlign w:val="center"/>
          </w:tcPr>
          <w:p w:rsidR="00182018" w:rsidRDefault="00182018" w:rsidP="00657AD9">
            <w:pPr>
              <w:snapToGrid w:val="0"/>
              <w:jc w:val="center"/>
              <w:rPr>
                <w:rFonts w:ascii="仿宋" w:eastAsia="仿宋" w:hAnsi="仿宋" w:cs="仿宋"/>
                <w:bCs/>
                <w:sz w:val="24"/>
              </w:rPr>
            </w:pPr>
          </w:p>
        </w:tc>
        <w:tc>
          <w:tcPr>
            <w:tcW w:w="224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住院部行政楼出入口岗（12小时）</w:t>
            </w:r>
          </w:p>
        </w:tc>
        <w:tc>
          <w:tcPr>
            <w:tcW w:w="1111" w:type="pct"/>
            <w:vAlign w:val="center"/>
          </w:tcPr>
          <w:p w:rsidR="00182018" w:rsidRDefault="00182018" w:rsidP="00657AD9">
            <w:pPr>
              <w:widowControl/>
              <w:snapToGrid w:val="0"/>
              <w:jc w:val="center"/>
              <w:textAlignment w:val="center"/>
              <w:rPr>
                <w:rFonts w:ascii="仿宋" w:eastAsia="仿宋" w:hAnsi="仿宋" w:cs="仿宋"/>
                <w:bCs/>
                <w:sz w:val="24"/>
              </w:rPr>
            </w:pPr>
            <w:r>
              <w:rPr>
                <w:rFonts w:ascii="仿宋" w:eastAsia="仿宋" w:hAnsi="仿宋" w:cs="仿宋" w:hint="eastAsia"/>
                <w:bCs/>
                <w:sz w:val="24"/>
              </w:rPr>
              <w:t>98400.00</w:t>
            </w:r>
          </w:p>
        </w:tc>
      </w:tr>
      <w:tr w:rsidR="00182018" w:rsidTr="00657AD9">
        <w:trPr>
          <w:trHeight w:val="454"/>
          <w:jc w:val="center"/>
        </w:trPr>
        <w:tc>
          <w:tcPr>
            <w:tcW w:w="525" w:type="pct"/>
            <w:vMerge/>
            <w:vAlign w:val="center"/>
          </w:tcPr>
          <w:p w:rsidR="00182018" w:rsidRDefault="00182018" w:rsidP="00657AD9">
            <w:pPr>
              <w:snapToGrid w:val="0"/>
              <w:jc w:val="center"/>
              <w:rPr>
                <w:rFonts w:ascii="仿宋" w:eastAsia="仿宋" w:hAnsi="仿宋" w:cs="仿宋"/>
                <w:bCs/>
                <w:sz w:val="24"/>
              </w:rPr>
            </w:pPr>
          </w:p>
        </w:tc>
        <w:tc>
          <w:tcPr>
            <w:tcW w:w="1119" w:type="pct"/>
            <w:vMerge/>
            <w:vAlign w:val="center"/>
          </w:tcPr>
          <w:p w:rsidR="00182018" w:rsidRDefault="00182018" w:rsidP="00657AD9">
            <w:pPr>
              <w:snapToGrid w:val="0"/>
              <w:jc w:val="center"/>
              <w:rPr>
                <w:rFonts w:ascii="仿宋" w:eastAsia="仿宋" w:hAnsi="仿宋" w:cs="仿宋"/>
                <w:bCs/>
                <w:sz w:val="24"/>
              </w:rPr>
            </w:pPr>
          </w:p>
        </w:tc>
        <w:tc>
          <w:tcPr>
            <w:tcW w:w="224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住院部门诊大厅岗（12小时）</w:t>
            </w:r>
          </w:p>
        </w:tc>
        <w:tc>
          <w:tcPr>
            <w:tcW w:w="1111" w:type="pct"/>
            <w:vAlign w:val="center"/>
          </w:tcPr>
          <w:p w:rsidR="00182018" w:rsidRDefault="00182018" w:rsidP="00657AD9">
            <w:pPr>
              <w:widowControl/>
              <w:snapToGrid w:val="0"/>
              <w:jc w:val="center"/>
              <w:textAlignment w:val="center"/>
              <w:rPr>
                <w:rFonts w:ascii="仿宋" w:eastAsia="仿宋" w:hAnsi="仿宋" w:cs="仿宋"/>
                <w:bCs/>
                <w:sz w:val="24"/>
              </w:rPr>
            </w:pPr>
            <w:r>
              <w:rPr>
                <w:rFonts w:ascii="仿宋" w:eastAsia="仿宋" w:hAnsi="仿宋" w:cs="仿宋" w:hint="eastAsia"/>
                <w:bCs/>
                <w:sz w:val="24"/>
              </w:rPr>
              <w:t>98400.00</w:t>
            </w:r>
          </w:p>
        </w:tc>
      </w:tr>
      <w:tr w:rsidR="00182018" w:rsidTr="00657AD9">
        <w:trPr>
          <w:trHeight w:val="454"/>
          <w:jc w:val="center"/>
        </w:trPr>
        <w:tc>
          <w:tcPr>
            <w:tcW w:w="525" w:type="pct"/>
            <w:vMerge/>
            <w:vAlign w:val="center"/>
          </w:tcPr>
          <w:p w:rsidR="00182018" w:rsidRDefault="00182018" w:rsidP="00657AD9">
            <w:pPr>
              <w:snapToGrid w:val="0"/>
              <w:jc w:val="center"/>
              <w:rPr>
                <w:rFonts w:ascii="仿宋" w:eastAsia="仿宋" w:hAnsi="仿宋" w:cs="仿宋"/>
                <w:bCs/>
                <w:sz w:val="24"/>
              </w:rPr>
            </w:pPr>
          </w:p>
        </w:tc>
        <w:tc>
          <w:tcPr>
            <w:tcW w:w="1119" w:type="pct"/>
            <w:vMerge/>
            <w:vAlign w:val="center"/>
          </w:tcPr>
          <w:p w:rsidR="00182018" w:rsidRDefault="00182018" w:rsidP="00657AD9">
            <w:pPr>
              <w:snapToGrid w:val="0"/>
              <w:jc w:val="center"/>
              <w:rPr>
                <w:rFonts w:ascii="仿宋" w:eastAsia="仿宋" w:hAnsi="仿宋" w:cs="仿宋"/>
                <w:bCs/>
                <w:sz w:val="24"/>
              </w:rPr>
            </w:pPr>
          </w:p>
        </w:tc>
        <w:tc>
          <w:tcPr>
            <w:tcW w:w="224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住院部急诊大厅岗（24小时）</w:t>
            </w:r>
          </w:p>
        </w:tc>
        <w:tc>
          <w:tcPr>
            <w:tcW w:w="1111" w:type="pct"/>
            <w:vAlign w:val="center"/>
          </w:tcPr>
          <w:p w:rsidR="00182018" w:rsidRDefault="00182018" w:rsidP="00657AD9">
            <w:pPr>
              <w:widowControl/>
              <w:snapToGrid w:val="0"/>
              <w:jc w:val="center"/>
              <w:textAlignment w:val="center"/>
              <w:rPr>
                <w:rFonts w:ascii="仿宋" w:eastAsia="仿宋" w:hAnsi="仿宋" w:cs="仿宋"/>
                <w:bCs/>
                <w:sz w:val="24"/>
              </w:rPr>
            </w:pPr>
            <w:r>
              <w:rPr>
                <w:rFonts w:ascii="仿宋" w:eastAsia="仿宋" w:hAnsi="仿宋" w:cs="仿宋" w:hint="eastAsia"/>
                <w:bCs/>
                <w:sz w:val="24"/>
              </w:rPr>
              <w:t>196800.00</w:t>
            </w:r>
          </w:p>
        </w:tc>
      </w:tr>
      <w:tr w:rsidR="00182018" w:rsidTr="00657AD9">
        <w:trPr>
          <w:trHeight w:val="454"/>
          <w:jc w:val="center"/>
        </w:trPr>
        <w:tc>
          <w:tcPr>
            <w:tcW w:w="525" w:type="pct"/>
            <w:vMerge/>
            <w:vAlign w:val="center"/>
          </w:tcPr>
          <w:p w:rsidR="00182018" w:rsidRDefault="00182018" w:rsidP="00657AD9">
            <w:pPr>
              <w:snapToGrid w:val="0"/>
              <w:jc w:val="center"/>
              <w:rPr>
                <w:rFonts w:ascii="仿宋" w:eastAsia="仿宋" w:hAnsi="仿宋" w:cs="仿宋"/>
                <w:bCs/>
                <w:sz w:val="24"/>
              </w:rPr>
            </w:pPr>
          </w:p>
        </w:tc>
        <w:tc>
          <w:tcPr>
            <w:tcW w:w="1119" w:type="pct"/>
            <w:vMerge/>
            <w:vAlign w:val="center"/>
          </w:tcPr>
          <w:p w:rsidR="00182018" w:rsidRDefault="00182018" w:rsidP="00657AD9">
            <w:pPr>
              <w:snapToGrid w:val="0"/>
              <w:jc w:val="center"/>
              <w:rPr>
                <w:rFonts w:ascii="仿宋" w:eastAsia="仿宋" w:hAnsi="仿宋" w:cs="仿宋"/>
                <w:bCs/>
                <w:sz w:val="24"/>
              </w:rPr>
            </w:pPr>
          </w:p>
        </w:tc>
        <w:tc>
          <w:tcPr>
            <w:tcW w:w="224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住院部特殊保安岗（24小时）</w:t>
            </w:r>
          </w:p>
        </w:tc>
        <w:tc>
          <w:tcPr>
            <w:tcW w:w="1111" w:type="pct"/>
            <w:vAlign w:val="center"/>
          </w:tcPr>
          <w:p w:rsidR="00182018" w:rsidRDefault="00182018" w:rsidP="00657AD9">
            <w:pPr>
              <w:widowControl/>
              <w:snapToGrid w:val="0"/>
              <w:jc w:val="center"/>
              <w:textAlignment w:val="center"/>
              <w:rPr>
                <w:rFonts w:ascii="仿宋" w:eastAsia="仿宋" w:hAnsi="仿宋" w:cs="仿宋"/>
                <w:bCs/>
                <w:sz w:val="24"/>
              </w:rPr>
            </w:pPr>
            <w:r>
              <w:rPr>
                <w:rFonts w:ascii="仿宋" w:eastAsia="仿宋" w:hAnsi="仿宋" w:cs="仿宋" w:hint="eastAsia"/>
                <w:bCs/>
                <w:sz w:val="24"/>
              </w:rPr>
              <w:t>196800.00</w:t>
            </w:r>
          </w:p>
        </w:tc>
      </w:tr>
      <w:tr w:rsidR="00182018" w:rsidTr="00657AD9">
        <w:trPr>
          <w:trHeight w:val="454"/>
          <w:jc w:val="center"/>
        </w:trPr>
        <w:tc>
          <w:tcPr>
            <w:tcW w:w="525" w:type="pct"/>
            <w:vMerge w:val="restar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2</w:t>
            </w:r>
          </w:p>
        </w:tc>
        <w:tc>
          <w:tcPr>
            <w:tcW w:w="1119" w:type="pct"/>
            <w:vMerge w:val="restar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安检员</w:t>
            </w:r>
          </w:p>
        </w:tc>
        <w:tc>
          <w:tcPr>
            <w:tcW w:w="224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月坛门诊部东门安检值机岗（10小时）</w:t>
            </w:r>
          </w:p>
        </w:tc>
        <w:tc>
          <w:tcPr>
            <w:tcW w:w="1111" w:type="pct"/>
            <w:vAlign w:val="center"/>
          </w:tcPr>
          <w:p w:rsidR="00182018" w:rsidRDefault="00182018" w:rsidP="00657AD9">
            <w:pPr>
              <w:widowControl/>
              <w:snapToGrid w:val="0"/>
              <w:jc w:val="center"/>
              <w:textAlignment w:val="center"/>
              <w:rPr>
                <w:rFonts w:ascii="仿宋" w:eastAsia="仿宋" w:hAnsi="仿宋" w:cs="仿宋"/>
                <w:bCs/>
                <w:sz w:val="24"/>
              </w:rPr>
            </w:pPr>
            <w:r>
              <w:rPr>
                <w:rFonts w:ascii="仿宋" w:eastAsia="仿宋" w:hAnsi="仿宋" w:cs="仿宋" w:hint="eastAsia"/>
                <w:bCs/>
                <w:sz w:val="24"/>
              </w:rPr>
              <w:t>67800.00</w:t>
            </w:r>
          </w:p>
        </w:tc>
      </w:tr>
      <w:tr w:rsidR="00182018" w:rsidTr="00657AD9">
        <w:trPr>
          <w:trHeight w:val="454"/>
          <w:jc w:val="center"/>
        </w:trPr>
        <w:tc>
          <w:tcPr>
            <w:tcW w:w="525" w:type="pct"/>
            <w:vMerge/>
            <w:vAlign w:val="center"/>
          </w:tcPr>
          <w:p w:rsidR="00182018" w:rsidRDefault="00182018" w:rsidP="00657AD9">
            <w:pPr>
              <w:snapToGrid w:val="0"/>
              <w:jc w:val="center"/>
              <w:rPr>
                <w:rFonts w:ascii="仿宋" w:eastAsia="仿宋" w:hAnsi="仿宋" w:cs="仿宋"/>
                <w:bCs/>
                <w:sz w:val="24"/>
              </w:rPr>
            </w:pPr>
          </w:p>
        </w:tc>
        <w:tc>
          <w:tcPr>
            <w:tcW w:w="1119" w:type="pct"/>
            <w:vMerge/>
            <w:vAlign w:val="center"/>
          </w:tcPr>
          <w:p w:rsidR="00182018" w:rsidRDefault="00182018" w:rsidP="00657AD9">
            <w:pPr>
              <w:snapToGrid w:val="0"/>
              <w:jc w:val="center"/>
              <w:rPr>
                <w:rFonts w:ascii="仿宋" w:eastAsia="仿宋" w:hAnsi="仿宋" w:cs="仿宋"/>
                <w:bCs/>
                <w:sz w:val="24"/>
              </w:rPr>
            </w:pPr>
          </w:p>
        </w:tc>
        <w:tc>
          <w:tcPr>
            <w:tcW w:w="224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月坛门诊部东门安检手持仪岗（10小时）</w:t>
            </w:r>
          </w:p>
        </w:tc>
        <w:tc>
          <w:tcPr>
            <w:tcW w:w="1111" w:type="pct"/>
            <w:vAlign w:val="center"/>
          </w:tcPr>
          <w:p w:rsidR="00182018" w:rsidRDefault="00182018" w:rsidP="00657AD9">
            <w:pPr>
              <w:widowControl/>
              <w:snapToGrid w:val="0"/>
              <w:jc w:val="center"/>
              <w:textAlignment w:val="center"/>
              <w:rPr>
                <w:rFonts w:ascii="仿宋" w:eastAsia="仿宋" w:hAnsi="仿宋" w:cs="仿宋"/>
                <w:bCs/>
                <w:sz w:val="24"/>
              </w:rPr>
            </w:pPr>
            <w:r>
              <w:rPr>
                <w:rFonts w:ascii="仿宋" w:eastAsia="仿宋" w:hAnsi="仿宋" w:cs="仿宋" w:hint="eastAsia"/>
                <w:bCs/>
                <w:sz w:val="24"/>
              </w:rPr>
              <w:t>67800.00</w:t>
            </w:r>
          </w:p>
        </w:tc>
      </w:tr>
      <w:tr w:rsidR="00182018" w:rsidTr="00657AD9">
        <w:trPr>
          <w:trHeight w:val="454"/>
          <w:jc w:val="center"/>
        </w:trPr>
        <w:tc>
          <w:tcPr>
            <w:tcW w:w="525" w:type="pct"/>
            <w:vMerge/>
            <w:vAlign w:val="center"/>
          </w:tcPr>
          <w:p w:rsidR="00182018" w:rsidRDefault="00182018" w:rsidP="00657AD9">
            <w:pPr>
              <w:snapToGrid w:val="0"/>
              <w:jc w:val="center"/>
              <w:rPr>
                <w:rFonts w:ascii="仿宋" w:eastAsia="仿宋" w:hAnsi="仿宋" w:cs="仿宋"/>
                <w:bCs/>
                <w:sz w:val="24"/>
              </w:rPr>
            </w:pPr>
          </w:p>
        </w:tc>
        <w:tc>
          <w:tcPr>
            <w:tcW w:w="1119" w:type="pct"/>
            <w:vMerge/>
            <w:vAlign w:val="center"/>
          </w:tcPr>
          <w:p w:rsidR="00182018" w:rsidRDefault="00182018" w:rsidP="00657AD9">
            <w:pPr>
              <w:snapToGrid w:val="0"/>
              <w:jc w:val="center"/>
              <w:rPr>
                <w:rFonts w:ascii="仿宋" w:eastAsia="仿宋" w:hAnsi="仿宋" w:cs="仿宋"/>
                <w:bCs/>
                <w:sz w:val="24"/>
              </w:rPr>
            </w:pPr>
          </w:p>
        </w:tc>
        <w:tc>
          <w:tcPr>
            <w:tcW w:w="224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月坛门诊部东门安检引导岗（10小时）</w:t>
            </w:r>
          </w:p>
        </w:tc>
        <w:tc>
          <w:tcPr>
            <w:tcW w:w="1111" w:type="pct"/>
            <w:vAlign w:val="center"/>
          </w:tcPr>
          <w:p w:rsidR="00182018" w:rsidRDefault="00182018" w:rsidP="00657AD9">
            <w:pPr>
              <w:widowControl/>
              <w:snapToGrid w:val="0"/>
              <w:jc w:val="center"/>
              <w:textAlignment w:val="center"/>
              <w:rPr>
                <w:rFonts w:ascii="仿宋" w:eastAsia="仿宋" w:hAnsi="仿宋" w:cs="仿宋"/>
                <w:bCs/>
                <w:sz w:val="24"/>
              </w:rPr>
            </w:pPr>
            <w:r>
              <w:rPr>
                <w:rFonts w:ascii="仿宋" w:eastAsia="仿宋" w:hAnsi="仿宋" w:cs="仿宋" w:hint="eastAsia"/>
                <w:bCs/>
                <w:sz w:val="24"/>
              </w:rPr>
              <w:t>67800.00</w:t>
            </w:r>
          </w:p>
        </w:tc>
      </w:tr>
      <w:tr w:rsidR="00182018" w:rsidTr="00657AD9">
        <w:trPr>
          <w:trHeight w:val="454"/>
          <w:jc w:val="center"/>
        </w:trPr>
        <w:tc>
          <w:tcPr>
            <w:tcW w:w="525" w:type="pct"/>
            <w:vMerge/>
            <w:vAlign w:val="center"/>
          </w:tcPr>
          <w:p w:rsidR="00182018" w:rsidRDefault="00182018" w:rsidP="00657AD9">
            <w:pPr>
              <w:snapToGrid w:val="0"/>
              <w:jc w:val="center"/>
              <w:rPr>
                <w:rFonts w:ascii="仿宋" w:eastAsia="仿宋" w:hAnsi="仿宋" w:cs="仿宋"/>
                <w:bCs/>
                <w:sz w:val="24"/>
              </w:rPr>
            </w:pPr>
          </w:p>
        </w:tc>
        <w:tc>
          <w:tcPr>
            <w:tcW w:w="1119" w:type="pct"/>
            <w:vMerge/>
            <w:vAlign w:val="center"/>
          </w:tcPr>
          <w:p w:rsidR="00182018" w:rsidRDefault="00182018" w:rsidP="00657AD9">
            <w:pPr>
              <w:snapToGrid w:val="0"/>
              <w:jc w:val="center"/>
              <w:rPr>
                <w:rFonts w:ascii="仿宋" w:eastAsia="仿宋" w:hAnsi="仿宋" w:cs="仿宋"/>
                <w:bCs/>
                <w:sz w:val="24"/>
              </w:rPr>
            </w:pPr>
          </w:p>
        </w:tc>
        <w:tc>
          <w:tcPr>
            <w:tcW w:w="224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住院部北大门就诊人员通道安检值机岗（24小时）</w:t>
            </w:r>
          </w:p>
        </w:tc>
        <w:tc>
          <w:tcPr>
            <w:tcW w:w="1111" w:type="pct"/>
            <w:vAlign w:val="center"/>
          </w:tcPr>
          <w:p w:rsidR="00182018" w:rsidRDefault="00182018" w:rsidP="00657AD9">
            <w:pPr>
              <w:widowControl/>
              <w:snapToGrid w:val="0"/>
              <w:jc w:val="center"/>
              <w:textAlignment w:val="center"/>
              <w:rPr>
                <w:rFonts w:ascii="仿宋" w:eastAsia="仿宋" w:hAnsi="仿宋" w:cs="仿宋"/>
                <w:bCs/>
                <w:sz w:val="24"/>
              </w:rPr>
            </w:pPr>
            <w:r>
              <w:rPr>
                <w:rFonts w:ascii="仿宋" w:eastAsia="仿宋" w:hAnsi="仿宋" w:cs="仿宋" w:hint="eastAsia"/>
                <w:bCs/>
                <w:sz w:val="24"/>
              </w:rPr>
              <w:t>203400.00</w:t>
            </w:r>
          </w:p>
        </w:tc>
      </w:tr>
      <w:tr w:rsidR="00182018" w:rsidTr="00657AD9">
        <w:trPr>
          <w:trHeight w:val="454"/>
          <w:jc w:val="center"/>
        </w:trPr>
        <w:tc>
          <w:tcPr>
            <w:tcW w:w="525" w:type="pct"/>
            <w:vMerge/>
            <w:vAlign w:val="center"/>
          </w:tcPr>
          <w:p w:rsidR="00182018" w:rsidRDefault="00182018" w:rsidP="00657AD9">
            <w:pPr>
              <w:snapToGrid w:val="0"/>
              <w:jc w:val="center"/>
              <w:rPr>
                <w:rFonts w:ascii="仿宋" w:eastAsia="仿宋" w:hAnsi="仿宋" w:cs="仿宋"/>
                <w:bCs/>
                <w:sz w:val="24"/>
              </w:rPr>
            </w:pPr>
          </w:p>
        </w:tc>
        <w:tc>
          <w:tcPr>
            <w:tcW w:w="1119" w:type="pct"/>
            <w:vMerge/>
            <w:vAlign w:val="center"/>
          </w:tcPr>
          <w:p w:rsidR="00182018" w:rsidRDefault="00182018" w:rsidP="00657AD9">
            <w:pPr>
              <w:snapToGrid w:val="0"/>
              <w:jc w:val="center"/>
              <w:rPr>
                <w:rFonts w:ascii="仿宋" w:eastAsia="仿宋" w:hAnsi="仿宋" w:cs="仿宋"/>
                <w:bCs/>
                <w:sz w:val="24"/>
              </w:rPr>
            </w:pPr>
          </w:p>
        </w:tc>
        <w:tc>
          <w:tcPr>
            <w:tcW w:w="224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住院部北大门就诊人员通道安检手持仪岗（24小时）</w:t>
            </w:r>
          </w:p>
        </w:tc>
        <w:tc>
          <w:tcPr>
            <w:tcW w:w="1111" w:type="pct"/>
            <w:vAlign w:val="center"/>
          </w:tcPr>
          <w:p w:rsidR="00182018" w:rsidRDefault="00182018" w:rsidP="00657AD9">
            <w:pPr>
              <w:widowControl/>
              <w:snapToGrid w:val="0"/>
              <w:jc w:val="center"/>
              <w:textAlignment w:val="center"/>
              <w:rPr>
                <w:rFonts w:ascii="仿宋" w:eastAsia="仿宋" w:hAnsi="仿宋" w:cs="仿宋"/>
                <w:bCs/>
                <w:sz w:val="24"/>
              </w:rPr>
            </w:pPr>
            <w:r>
              <w:rPr>
                <w:rFonts w:ascii="仿宋" w:eastAsia="仿宋" w:hAnsi="仿宋" w:cs="仿宋" w:hint="eastAsia"/>
                <w:bCs/>
                <w:sz w:val="24"/>
              </w:rPr>
              <w:t>203400.00</w:t>
            </w:r>
          </w:p>
        </w:tc>
      </w:tr>
      <w:tr w:rsidR="00182018" w:rsidTr="00657AD9">
        <w:trPr>
          <w:trHeight w:val="454"/>
          <w:jc w:val="center"/>
        </w:trPr>
        <w:tc>
          <w:tcPr>
            <w:tcW w:w="525" w:type="pct"/>
            <w:vMerge/>
            <w:vAlign w:val="center"/>
          </w:tcPr>
          <w:p w:rsidR="00182018" w:rsidRDefault="00182018" w:rsidP="00657AD9">
            <w:pPr>
              <w:snapToGrid w:val="0"/>
              <w:jc w:val="center"/>
              <w:rPr>
                <w:rFonts w:ascii="仿宋" w:eastAsia="仿宋" w:hAnsi="仿宋" w:cs="仿宋"/>
                <w:bCs/>
                <w:sz w:val="24"/>
              </w:rPr>
            </w:pPr>
          </w:p>
        </w:tc>
        <w:tc>
          <w:tcPr>
            <w:tcW w:w="1119" w:type="pct"/>
            <w:vMerge/>
            <w:vAlign w:val="center"/>
          </w:tcPr>
          <w:p w:rsidR="00182018" w:rsidRDefault="00182018" w:rsidP="00657AD9">
            <w:pPr>
              <w:snapToGrid w:val="0"/>
              <w:jc w:val="center"/>
              <w:rPr>
                <w:rFonts w:ascii="仿宋" w:eastAsia="仿宋" w:hAnsi="仿宋" w:cs="仿宋"/>
                <w:bCs/>
                <w:sz w:val="24"/>
              </w:rPr>
            </w:pPr>
          </w:p>
        </w:tc>
        <w:tc>
          <w:tcPr>
            <w:tcW w:w="224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住院部北大门就诊人员通道安检引导岗（24小时）</w:t>
            </w:r>
          </w:p>
        </w:tc>
        <w:tc>
          <w:tcPr>
            <w:tcW w:w="1111" w:type="pct"/>
            <w:vAlign w:val="center"/>
          </w:tcPr>
          <w:p w:rsidR="00182018" w:rsidRDefault="00182018" w:rsidP="00657AD9">
            <w:pPr>
              <w:widowControl/>
              <w:snapToGrid w:val="0"/>
              <w:jc w:val="center"/>
              <w:textAlignment w:val="center"/>
              <w:rPr>
                <w:rFonts w:ascii="仿宋" w:eastAsia="仿宋" w:hAnsi="仿宋" w:cs="仿宋"/>
                <w:bCs/>
                <w:sz w:val="24"/>
              </w:rPr>
            </w:pPr>
            <w:r>
              <w:rPr>
                <w:rFonts w:ascii="仿宋" w:eastAsia="仿宋" w:hAnsi="仿宋" w:cs="仿宋" w:hint="eastAsia"/>
                <w:bCs/>
                <w:sz w:val="24"/>
              </w:rPr>
              <w:t>203400.00</w:t>
            </w:r>
          </w:p>
        </w:tc>
      </w:tr>
      <w:tr w:rsidR="00182018" w:rsidTr="00657AD9">
        <w:trPr>
          <w:trHeight w:val="454"/>
          <w:jc w:val="center"/>
        </w:trPr>
        <w:tc>
          <w:tcPr>
            <w:tcW w:w="525" w:type="pct"/>
            <w:vMerge/>
            <w:vAlign w:val="center"/>
          </w:tcPr>
          <w:p w:rsidR="00182018" w:rsidRDefault="00182018" w:rsidP="00657AD9">
            <w:pPr>
              <w:snapToGrid w:val="0"/>
              <w:jc w:val="center"/>
              <w:rPr>
                <w:rFonts w:ascii="仿宋" w:eastAsia="仿宋" w:hAnsi="仿宋" w:cs="仿宋"/>
                <w:bCs/>
                <w:sz w:val="24"/>
              </w:rPr>
            </w:pPr>
          </w:p>
        </w:tc>
        <w:tc>
          <w:tcPr>
            <w:tcW w:w="1119" w:type="pct"/>
            <w:vMerge/>
            <w:vAlign w:val="center"/>
          </w:tcPr>
          <w:p w:rsidR="00182018" w:rsidRDefault="00182018" w:rsidP="00657AD9">
            <w:pPr>
              <w:snapToGrid w:val="0"/>
              <w:jc w:val="center"/>
              <w:rPr>
                <w:rFonts w:ascii="仿宋" w:eastAsia="仿宋" w:hAnsi="仿宋" w:cs="仿宋"/>
                <w:bCs/>
                <w:sz w:val="24"/>
              </w:rPr>
            </w:pPr>
          </w:p>
        </w:tc>
        <w:tc>
          <w:tcPr>
            <w:tcW w:w="224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住院部感染科入口安检岗（24小时）</w:t>
            </w:r>
          </w:p>
        </w:tc>
        <w:tc>
          <w:tcPr>
            <w:tcW w:w="1111" w:type="pct"/>
            <w:vAlign w:val="center"/>
          </w:tcPr>
          <w:p w:rsidR="00182018" w:rsidRDefault="00182018" w:rsidP="00657AD9">
            <w:pPr>
              <w:widowControl/>
              <w:snapToGrid w:val="0"/>
              <w:jc w:val="center"/>
              <w:textAlignment w:val="center"/>
              <w:rPr>
                <w:rFonts w:ascii="仿宋" w:eastAsia="仿宋" w:hAnsi="仿宋" w:cs="仿宋"/>
                <w:bCs/>
                <w:sz w:val="24"/>
              </w:rPr>
            </w:pPr>
            <w:r>
              <w:rPr>
                <w:rFonts w:ascii="仿宋" w:eastAsia="仿宋" w:hAnsi="仿宋" w:cs="仿宋" w:hint="eastAsia"/>
                <w:bCs/>
                <w:sz w:val="24"/>
              </w:rPr>
              <w:t>203400.00</w:t>
            </w:r>
          </w:p>
        </w:tc>
      </w:tr>
      <w:tr w:rsidR="00182018" w:rsidTr="00657AD9">
        <w:trPr>
          <w:trHeight w:val="454"/>
          <w:jc w:val="center"/>
        </w:trPr>
        <w:tc>
          <w:tcPr>
            <w:tcW w:w="525" w:type="pct"/>
            <w:vMerge w:val="restar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3</w:t>
            </w:r>
          </w:p>
        </w:tc>
        <w:tc>
          <w:tcPr>
            <w:tcW w:w="1119" w:type="pct"/>
            <w:vMerge w:val="restar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中控室值班员</w:t>
            </w:r>
          </w:p>
        </w:tc>
        <w:tc>
          <w:tcPr>
            <w:tcW w:w="2245" w:type="pct"/>
            <w:vAlign w:val="center"/>
          </w:tcPr>
          <w:p w:rsidR="00182018" w:rsidRDefault="00182018" w:rsidP="00657AD9">
            <w:pPr>
              <w:jc w:val="center"/>
              <w:rPr>
                <w:rFonts w:ascii="仿宋" w:eastAsia="仿宋" w:hAnsi="仿宋" w:cs="仿宋"/>
                <w:bCs/>
                <w:sz w:val="24"/>
              </w:rPr>
            </w:pPr>
            <w:r>
              <w:rPr>
                <w:rFonts w:ascii="仿宋" w:eastAsia="仿宋" w:hAnsi="仿宋" w:cs="仿宋" w:hint="eastAsia"/>
                <w:bCs/>
                <w:sz w:val="24"/>
              </w:rPr>
              <w:t>门诊部主班岗（24小时）</w:t>
            </w:r>
          </w:p>
        </w:tc>
        <w:tc>
          <w:tcPr>
            <w:tcW w:w="1111" w:type="pct"/>
            <w:vAlign w:val="center"/>
          </w:tcPr>
          <w:p w:rsidR="00182018" w:rsidRDefault="00182018" w:rsidP="00657AD9">
            <w:pPr>
              <w:widowControl/>
              <w:jc w:val="center"/>
              <w:textAlignment w:val="center"/>
              <w:rPr>
                <w:rFonts w:ascii="仿宋" w:eastAsia="仿宋" w:hAnsi="仿宋" w:cs="仿宋"/>
                <w:bCs/>
                <w:sz w:val="24"/>
              </w:rPr>
            </w:pPr>
            <w:r>
              <w:rPr>
                <w:rFonts w:ascii="仿宋" w:eastAsia="仿宋" w:hAnsi="仿宋" w:cs="仿宋" w:hint="eastAsia"/>
                <w:bCs/>
                <w:sz w:val="24"/>
              </w:rPr>
              <w:t>313488.00</w:t>
            </w:r>
          </w:p>
        </w:tc>
      </w:tr>
      <w:tr w:rsidR="00182018" w:rsidTr="00657AD9">
        <w:trPr>
          <w:trHeight w:val="454"/>
          <w:jc w:val="center"/>
        </w:trPr>
        <w:tc>
          <w:tcPr>
            <w:tcW w:w="525" w:type="pct"/>
            <w:vMerge/>
            <w:vAlign w:val="center"/>
          </w:tcPr>
          <w:p w:rsidR="00182018" w:rsidRDefault="00182018" w:rsidP="00657AD9">
            <w:pPr>
              <w:snapToGrid w:val="0"/>
              <w:jc w:val="center"/>
              <w:rPr>
                <w:rFonts w:ascii="仿宋" w:eastAsia="仿宋" w:hAnsi="仿宋" w:cs="仿宋"/>
                <w:bCs/>
                <w:sz w:val="24"/>
              </w:rPr>
            </w:pPr>
          </w:p>
        </w:tc>
        <w:tc>
          <w:tcPr>
            <w:tcW w:w="1119" w:type="pct"/>
            <w:vMerge/>
            <w:vAlign w:val="center"/>
          </w:tcPr>
          <w:p w:rsidR="00182018" w:rsidRDefault="00182018" w:rsidP="00657AD9">
            <w:pPr>
              <w:snapToGrid w:val="0"/>
              <w:jc w:val="center"/>
              <w:rPr>
                <w:rFonts w:ascii="仿宋" w:eastAsia="仿宋" w:hAnsi="仿宋" w:cs="仿宋"/>
                <w:bCs/>
                <w:sz w:val="24"/>
              </w:rPr>
            </w:pPr>
          </w:p>
        </w:tc>
        <w:tc>
          <w:tcPr>
            <w:tcW w:w="2245" w:type="pct"/>
            <w:vAlign w:val="center"/>
          </w:tcPr>
          <w:p w:rsidR="00182018" w:rsidRDefault="00182018" w:rsidP="00657AD9">
            <w:pPr>
              <w:jc w:val="center"/>
              <w:rPr>
                <w:rFonts w:ascii="仿宋" w:eastAsia="仿宋" w:hAnsi="仿宋" w:cs="仿宋"/>
                <w:bCs/>
                <w:sz w:val="24"/>
              </w:rPr>
            </w:pPr>
            <w:r>
              <w:rPr>
                <w:rFonts w:ascii="仿宋" w:eastAsia="仿宋" w:hAnsi="仿宋" w:cs="仿宋" w:hint="eastAsia"/>
                <w:bCs/>
                <w:sz w:val="24"/>
              </w:rPr>
              <w:t>住院部主班岗（24小时）</w:t>
            </w:r>
          </w:p>
        </w:tc>
        <w:tc>
          <w:tcPr>
            <w:tcW w:w="1111" w:type="pct"/>
            <w:vAlign w:val="center"/>
          </w:tcPr>
          <w:p w:rsidR="00182018" w:rsidRDefault="00182018" w:rsidP="00657AD9">
            <w:pPr>
              <w:widowControl/>
              <w:jc w:val="center"/>
              <w:textAlignment w:val="center"/>
              <w:rPr>
                <w:rFonts w:ascii="仿宋" w:eastAsia="仿宋" w:hAnsi="仿宋" w:cs="仿宋"/>
                <w:bCs/>
                <w:sz w:val="24"/>
              </w:rPr>
            </w:pPr>
            <w:r>
              <w:rPr>
                <w:rFonts w:ascii="仿宋" w:eastAsia="仿宋" w:hAnsi="仿宋" w:cs="仿宋" w:hint="eastAsia"/>
                <w:bCs/>
                <w:sz w:val="24"/>
              </w:rPr>
              <w:t>313488.00</w:t>
            </w:r>
          </w:p>
        </w:tc>
      </w:tr>
      <w:tr w:rsidR="00182018" w:rsidTr="00657AD9">
        <w:trPr>
          <w:trHeight w:val="454"/>
          <w:jc w:val="center"/>
        </w:trPr>
        <w:tc>
          <w:tcPr>
            <w:tcW w:w="525" w:type="pct"/>
            <w:vMerge/>
            <w:vAlign w:val="center"/>
          </w:tcPr>
          <w:p w:rsidR="00182018" w:rsidRDefault="00182018" w:rsidP="00657AD9">
            <w:pPr>
              <w:snapToGrid w:val="0"/>
              <w:jc w:val="center"/>
              <w:rPr>
                <w:rFonts w:ascii="仿宋" w:eastAsia="仿宋" w:hAnsi="仿宋" w:cs="仿宋"/>
                <w:bCs/>
                <w:sz w:val="24"/>
              </w:rPr>
            </w:pPr>
          </w:p>
        </w:tc>
        <w:tc>
          <w:tcPr>
            <w:tcW w:w="1119" w:type="pct"/>
            <w:vMerge/>
            <w:vAlign w:val="center"/>
          </w:tcPr>
          <w:p w:rsidR="00182018" w:rsidRDefault="00182018" w:rsidP="00657AD9">
            <w:pPr>
              <w:snapToGrid w:val="0"/>
              <w:jc w:val="center"/>
              <w:rPr>
                <w:rFonts w:ascii="仿宋" w:eastAsia="仿宋" w:hAnsi="仿宋" w:cs="仿宋"/>
                <w:bCs/>
                <w:sz w:val="24"/>
              </w:rPr>
            </w:pPr>
          </w:p>
        </w:tc>
        <w:tc>
          <w:tcPr>
            <w:tcW w:w="2245" w:type="pct"/>
            <w:vAlign w:val="center"/>
          </w:tcPr>
          <w:p w:rsidR="00182018" w:rsidRDefault="00182018" w:rsidP="00657AD9">
            <w:pPr>
              <w:jc w:val="center"/>
              <w:rPr>
                <w:rFonts w:ascii="仿宋" w:eastAsia="仿宋" w:hAnsi="仿宋" w:cs="仿宋"/>
                <w:bCs/>
                <w:sz w:val="24"/>
              </w:rPr>
            </w:pPr>
            <w:r>
              <w:rPr>
                <w:rFonts w:ascii="仿宋" w:eastAsia="仿宋" w:hAnsi="仿宋" w:cs="仿宋" w:hint="eastAsia"/>
                <w:bCs/>
                <w:sz w:val="24"/>
              </w:rPr>
              <w:t>门诊部副班岗（24小时）</w:t>
            </w:r>
          </w:p>
        </w:tc>
        <w:tc>
          <w:tcPr>
            <w:tcW w:w="1111" w:type="pct"/>
            <w:vAlign w:val="center"/>
          </w:tcPr>
          <w:p w:rsidR="00182018" w:rsidRDefault="00182018" w:rsidP="00657AD9">
            <w:pPr>
              <w:widowControl/>
              <w:jc w:val="center"/>
              <w:textAlignment w:val="center"/>
              <w:rPr>
                <w:rFonts w:ascii="仿宋" w:eastAsia="仿宋" w:hAnsi="仿宋" w:cs="仿宋"/>
                <w:bCs/>
                <w:sz w:val="24"/>
              </w:rPr>
            </w:pPr>
            <w:r>
              <w:rPr>
                <w:rFonts w:ascii="仿宋" w:eastAsia="仿宋" w:hAnsi="仿宋" w:cs="仿宋" w:hint="eastAsia"/>
                <w:bCs/>
                <w:sz w:val="24"/>
              </w:rPr>
              <w:t>313488.00</w:t>
            </w:r>
          </w:p>
        </w:tc>
      </w:tr>
      <w:tr w:rsidR="00182018" w:rsidTr="00657AD9">
        <w:trPr>
          <w:trHeight w:val="454"/>
          <w:jc w:val="center"/>
        </w:trPr>
        <w:tc>
          <w:tcPr>
            <w:tcW w:w="525" w:type="pct"/>
            <w:vMerge/>
            <w:vAlign w:val="center"/>
          </w:tcPr>
          <w:p w:rsidR="00182018" w:rsidRDefault="00182018" w:rsidP="00657AD9">
            <w:pPr>
              <w:snapToGrid w:val="0"/>
              <w:jc w:val="center"/>
              <w:rPr>
                <w:rFonts w:ascii="仿宋" w:eastAsia="仿宋" w:hAnsi="仿宋" w:cs="仿宋"/>
                <w:bCs/>
                <w:sz w:val="24"/>
              </w:rPr>
            </w:pPr>
          </w:p>
        </w:tc>
        <w:tc>
          <w:tcPr>
            <w:tcW w:w="1119" w:type="pct"/>
            <w:vMerge/>
            <w:vAlign w:val="center"/>
          </w:tcPr>
          <w:p w:rsidR="00182018" w:rsidRDefault="00182018" w:rsidP="00657AD9">
            <w:pPr>
              <w:snapToGrid w:val="0"/>
              <w:jc w:val="center"/>
              <w:rPr>
                <w:rFonts w:ascii="仿宋" w:eastAsia="仿宋" w:hAnsi="仿宋" w:cs="仿宋"/>
                <w:bCs/>
                <w:sz w:val="24"/>
              </w:rPr>
            </w:pPr>
          </w:p>
        </w:tc>
        <w:tc>
          <w:tcPr>
            <w:tcW w:w="2245" w:type="pct"/>
            <w:vAlign w:val="center"/>
          </w:tcPr>
          <w:p w:rsidR="00182018" w:rsidRDefault="00182018" w:rsidP="00657AD9">
            <w:pPr>
              <w:jc w:val="center"/>
              <w:rPr>
                <w:rFonts w:ascii="仿宋" w:eastAsia="仿宋" w:hAnsi="仿宋" w:cs="仿宋"/>
                <w:bCs/>
                <w:sz w:val="24"/>
              </w:rPr>
            </w:pPr>
            <w:r>
              <w:rPr>
                <w:rFonts w:ascii="仿宋" w:eastAsia="仿宋" w:hAnsi="仿宋" w:cs="仿宋" w:hint="eastAsia"/>
                <w:bCs/>
                <w:sz w:val="24"/>
              </w:rPr>
              <w:t>住院部副班岗（24小时）</w:t>
            </w:r>
          </w:p>
        </w:tc>
        <w:tc>
          <w:tcPr>
            <w:tcW w:w="1111" w:type="pct"/>
            <w:vAlign w:val="center"/>
          </w:tcPr>
          <w:p w:rsidR="00182018" w:rsidRDefault="00182018" w:rsidP="00657AD9">
            <w:pPr>
              <w:widowControl/>
              <w:jc w:val="center"/>
              <w:textAlignment w:val="center"/>
              <w:rPr>
                <w:rFonts w:ascii="仿宋" w:eastAsia="仿宋" w:hAnsi="仿宋" w:cs="仿宋"/>
                <w:bCs/>
                <w:sz w:val="24"/>
              </w:rPr>
            </w:pPr>
            <w:r>
              <w:rPr>
                <w:rFonts w:ascii="仿宋" w:eastAsia="仿宋" w:hAnsi="仿宋" w:cs="仿宋" w:hint="eastAsia"/>
                <w:bCs/>
                <w:sz w:val="24"/>
              </w:rPr>
              <w:t>313488.00</w:t>
            </w:r>
          </w:p>
        </w:tc>
      </w:tr>
      <w:tr w:rsidR="00182018" w:rsidTr="00657AD9">
        <w:trPr>
          <w:trHeight w:val="454"/>
          <w:jc w:val="center"/>
        </w:trPr>
        <w:tc>
          <w:tcPr>
            <w:tcW w:w="52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4</w:t>
            </w:r>
          </w:p>
        </w:tc>
        <w:tc>
          <w:tcPr>
            <w:tcW w:w="1119" w:type="pct"/>
            <w:vAlign w:val="center"/>
          </w:tcPr>
          <w:p w:rsidR="00182018" w:rsidRDefault="00182018" w:rsidP="00657AD9">
            <w:pPr>
              <w:snapToGrid w:val="0"/>
              <w:jc w:val="center"/>
              <w:rPr>
                <w:rFonts w:ascii="仿宋" w:eastAsia="仿宋" w:hAnsi="仿宋" w:cs="仿宋"/>
                <w:bCs/>
                <w:sz w:val="24"/>
              </w:rPr>
            </w:pPr>
            <w:proofErr w:type="gramStart"/>
            <w:r>
              <w:rPr>
                <w:rFonts w:ascii="仿宋" w:eastAsia="仿宋" w:hAnsi="仿宋" w:cs="仿宋" w:hint="eastAsia"/>
                <w:bCs/>
                <w:sz w:val="24"/>
              </w:rPr>
              <w:t>女宿管</w:t>
            </w:r>
            <w:proofErr w:type="gramEnd"/>
            <w:r>
              <w:rPr>
                <w:rFonts w:ascii="仿宋" w:eastAsia="仿宋" w:hAnsi="仿宋" w:cs="仿宋" w:hint="eastAsia"/>
                <w:bCs/>
                <w:sz w:val="24"/>
              </w:rPr>
              <w:t>员</w:t>
            </w:r>
          </w:p>
        </w:tc>
        <w:tc>
          <w:tcPr>
            <w:tcW w:w="2245" w:type="pct"/>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科教中心</w:t>
            </w:r>
          </w:p>
        </w:tc>
        <w:tc>
          <w:tcPr>
            <w:tcW w:w="1111" w:type="pct"/>
            <w:vAlign w:val="center"/>
          </w:tcPr>
          <w:p w:rsidR="00182018" w:rsidRDefault="00182018" w:rsidP="00657AD9">
            <w:pPr>
              <w:widowControl/>
              <w:snapToGrid w:val="0"/>
              <w:jc w:val="center"/>
              <w:textAlignment w:val="center"/>
              <w:rPr>
                <w:rFonts w:ascii="仿宋" w:eastAsia="仿宋" w:hAnsi="仿宋" w:cs="仿宋"/>
                <w:bCs/>
                <w:sz w:val="24"/>
              </w:rPr>
            </w:pPr>
            <w:r>
              <w:rPr>
                <w:rFonts w:ascii="仿宋" w:eastAsia="仿宋" w:hAnsi="仿宋" w:cs="仿宋" w:hint="eastAsia"/>
                <w:bCs/>
                <w:sz w:val="24"/>
              </w:rPr>
              <w:t>115848.00</w:t>
            </w:r>
          </w:p>
        </w:tc>
      </w:tr>
      <w:tr w:rsidR="00182018" w:rsidTr="00657AD9">
        <w:trPr>
          <w:trHeight w:val="454"/>
          <w:jc w:val="center"/>
        </w:trPr>
        <w:tc>
          <w:tcPr>
            <w:tcW w:w="3889" w:type="pct"/>
            <w:gridSpan w:val="3"/>
            <w:vAlign w:val="center"/>
          </w:tcPr>
          <w:p w:rsidR="00182018" w:rsidRDefault="00182018" w:rsidP="00657AD9">
            <w:pPr>
              <w:snapToGrid w:val="0"/>
              <w:jc w:val="center"/>
              <w:rPr>
                <w:rFonts w:ascii="仿宋" w:eastAsia="仿宋" w:hAnsi="仿宋" w:cs="仿宋"/>
                <w:bCs/>
                <w:sz w:val="24"/>
              </w:rPr>
            </w:pPr>
            <w:r>
              <w:rPr>
                <w:rFonts w:ascii="仿宋" w:eastAsia="仿宋" w:hAnsi="仿宋" w:cs="仿宋" w:hint="eastAsia"/>
                <w:bCs/>
                <w:sz w:val="24"/>
              </w:rPr>
              <w:t>合计</w:t>
            </w:r>
          </w:p>
        </w:tc>
        <w:tc>
          <w:tcPr>
            <w:tcW w:w="1111" w:type="pct"/>
            <w:vAlign w:val="center"/>
          </w:tcPr>
          <w:p w:rsidR="00182018" w:rsidRDefault="00182018" w:rsidP="00657AD9">
            <w:pPr>
              <w:snapToGrid w:val="0"/>
              <w:jc w:val="center"/>
              <w:rPr>
                <w:rFonts w:ascii="仿宋" w:eastAsia="仿宋" w:hAnsi="仿宋" w:cs="仿宋"/>
                <w:kern w:val="0"/>
                <w:sz w:val="24"/>
              </w:rPr>
            </w:pPr>
            <w:r>
              <w:rPr>
                <w:rFonts w:ascii="仿宋" w:eastAsia="仿宋" w:hAnsi="仿宋" w:cs="仿宋"/>
                <w:kern w:val="0"/>
                <w:sz w:val="24"/>
              </w:rPr>
              <w:t>4354800.00</w:t>
            </w:r>
          </w:p>
        </w:tc>
      </w:tr>
    </w:tbl>
    <w:p w:rsidR="00182018" w:rsidRDefault="00182018" w:rsidP="00182018">
      <w:pPr>
        <w:snapToGrid w:val="0"/>
        <w:spacing w:line="360" w:lineRule="auto"/>
        <w:contextualSpacing/>
        <w:rPr>
          <w:rFonts w:ascii="仿宋" w:eastAsia="仿宋" w:hAnsi="仿宋" w:cs="仿宋"/>
          <w:bCs/>
          <w:sz w:val="24"/>
        </w:rPr>
      </w:pPr>
      <w:r>
        <w:rPr>
          <w:rFonts w:ascii="仿宋" w:eastAsia="仿宋" w:hAnsi="仿宋" w:cs="仿宋" w:hint="eastAsia"/>
          <w:bCs/>
          <w:sz w:val="24"/>
        </w:rPr>
        <w:lastRenderedPageBreak/>
        <w:t>说明：本项目不接受进口产品或服务。</w:t>
      </w:r>
    </w:p>
    <w:p w:rsidR="00182018" w:rsidRDefault="00182018" w:rsidP="00182018">
      <w:pPr>
        <w:snapToGrid w:val="0"/>
        <w:spacing w:line="360" w:lineRule="auto"/>
        <w:contextualSpacing/>
        <w:rPr>
          <w:rFonts w:ascii="仿宋" w:eastAsia="仿宋" w:hAnsi="仿宋" w:cs="仿宋"/>
          <w:bCs/>
          <w:sz w:val="24"/>
        </w:rPr>
      </w:pPr>
      <w:r>
        <w:rPr>
          <w:rFonts w:ascii="仿宋" w:eastAsia="仿宋" w:hAnsi="仿宋" w:cs="仿宋" w:hint="eastAsia"/>
          <w:bCs/>
          <w:sz w:val="24"/>
        </w:rPr>
        <w:t>（二）项目背景/项目概述（如有）</w:t>
      </w:r>
    </w:p>
    <w:p w:rsidR="00182018" w:rsidRDefault="00182018" w:rsidP="0018201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根据国家</w:t>
      </w:r>
      <w:proofErr w:type="gramStart"/>
      <w:r>
        <w:rPr>
          <w:rFonts w:ascii="仿宋" w:eastAsia="仿宋" w:hAnsi="仿宋" w:cs="仿宋" w:hint="eastAsia"/>
          <w:sz w:val="24"/>
        </w:rPr>
        <w:t>卫健委和</w:t>
      </w:r>
      <w:proofErr w:type="gramEnd"/>
      <w:r>
        <w:rPr>
          <w:rFonts w:ascii="仿宋" w:eastAsia="仿宋" w:hAnsi="仿宋" w:cs="仿宋" w:hint="eastAsia"/>
          <w:sz w:val="24"/>
        </w:rPr>
        <w:t>公安部印发《关于加强医院安全防范系统建设指导意见》等文件精神，为维护医院正常的治安、消防、交通及疫情防控等工作秩序，建设“平安医院”，建立应急处置机制，实现警医联动，确保恶性突发事件的及时有效处置，该项目包括住院部、月坛北街门诊部的保安、安检、中控室值机服务和科教</w:t>
      </w:r>
      <w:proofErr w:type="gramStart"/>
      <w:r>
        <w:rPr>
          <w:rFonts w:ascii="仿宋" w:eastAsia="仿宋" w:hAnsi="仿宋" w:cs="仿宋" w:hint="eastAsia"/>
          <w:sz w:val="24"/>
        </w:rPr>
        <w:t>中心宿管员</w:t>
      </w:r>
      <w:proofErr w:type="gramEnd"/>
      <w:r>
        <w:rPr>
          <w:rFonts w:ascii="仿宋" w:eastAsia="仿宋" w:hAnsi="仿宋" w:cs="仿宋" w:hint="eastAsia"/>
          <w:sz w:val="24"/>
        </w:rPr>
        <w:t xml:space="preserve">岗，共设置岗位23处。 </w:t>
      </w:r>
    </w:p>
    <w:p w:rsidR="00182018" w:rsidRDefault="00182018" w:rsidP="00182018">
      <w:pPr>
        <w:pStyle w:val="a4"/>
        <w:snapToGrid w:val="0"/>
        <w:spacing w:line="360" w:lineRule="auto"/>
        <w:ind w:firstLineChars="0" w:firstLine="0"/>
        <w:contextualSpacing/>
        <w:rPr>
          <w:rFonts w:ascii="仿宋" w:eastAsia="仿宋" w:hAnsi="仿宋" w:cs="仿宋"/>
          <w:b/>
          <w:sz w:val="24"/>
          <w:szCs w:val="24"/>
        </w:rPr>
      </w:pPr>
      <w:r>
        <w:rPr>
          <w:rFonts w:ascii="仿宋" w:eastAsia="仿宋" w:hAnsi="仿宋" w:cs="仿宋" w:hint="eastAsia"/>
          <w:b/>
          <w:sz w:val="24"/>
          <w:szCs w:val="24"/>
        </w:rPr>
        <w:t>二、商务要求</w:t>
      </w:r>
    </w:p>
    <w:p w:rsidR="00182018" w:rsidRDefault="00182018" w:rsidP="00182018">
      <w:pPr>
        <w:snapToGrid w:val="0"/>
        <w:spacing w:line="360" w:lineRule="auto"/>
        <w:contextualSpacing/>
        <w:rPr>
          <w:rFonts w:ascii="仿宋" w:eastAsia="仿宋" w:hAnsi="仿宋" w:cs="仿宋"/>
          <w:i/>
          <w:sz w:val="24"/>
        </w:rPr>
      </w:pPr>
      <w:r>
        <w:rPr>
          <w:rFonts w:ascii="仿宋" w:eastAsia="仿宋" w:hAnsi="仿宋" w:cs="仿宋" w:hint="eastAsia"/>
          <w:bCs/>
          <w:sz w:val="24"/>
        </w:rPr>
        <w:t>（一）</w:t>
      </w:r>
      <w:r>
        <w:rPr>
          <w:rFonts w:ascii="仿宋" w:eastAsia="仿宋" w:hAnsi="仿宋" w:cs="仿宋" w:hint="eastAsia"/>
          <w:sz w:val="24"/>
        </w:rPr>
        <w:t>交付（实施）的时间（期限）和地点（范围）</w:t>
      </w:r>
    </w:p>
    <w:p w:rsidR="00182018" w:rsidRDefault="00182018" w:rsidP="00182018">
      <w:pPr>
        <w:snapToGrid w:val="0"/>
        <w:spacing w:line="360" w:lineRule="auto"/>
        <w:ind w:firstLineChars="200" w:firstLine="480"/>
        <w:rPr>
          <w:rFonts w:ascii="仿宋" w:eastAsia="仿宋" w:hAnsi="仿宋" w:cs="仿宋"/>
          <w:color w:val="000000" w:themeColor="text1"/>
          <w:sz w:val="24"/>
        </w:rPr>
      </w:pPr>
      <w:r>
        <w:rPr>
          <w:rFonts w:ascii="仿宋" w:eastAsia="仿宋" w:hAnsi="仿宋" w:cs="仿宋" w:hint="eastAsia"/>
          <w:sz w:val="24"/>
        </w:rPr>
        <w:t>1、交付（实施）的时间（期限）：</w:t>
      </w:r>
      <w:r>
        <w:rPr>
          <w:rFonts w:ascii="仿宋" w:eastAsia="仿宋" w:hAnsi="仿宋" w:cs="仿宋" w:hint="eastAsia"/>
          <w:color w:val="000000" w:themeColor="text1"/>
          <w:sz w:val="24"/>
        </w:rPr>
        <w:t>1年，</w:t>
      </w:r>
    </w:p>
    <w:p w:rsidR="00182018" w:rsidRDefault="00182018" w:rsidP="00182018">
      <w:pPr>
        <w:snapToGrid w:val="0"/>
        <w:spacing w:line="360" w:lineRule="auto"/>
        <w:ind w:firstLineChars="200" w:firstLine="480"/>
        <w:rPr>
          <w:rFonts w:ascii="仿宋" w:eastAsia="仿宋" w:hAnsi="仿宋" w:cs="仿宋"/>
          <w:i/>
          <w:sz w:val="24"/>
        </w:rPr>
      </w:pPr>
      <w:r>
        <w:rPr>
          <w:rFonts w:ascii="仿宋" w:eastAsia="仿宋" w:hAnsi="仿宋" w:cs="仿宋" w:hint="eastAsia"/>
          <w:bCs/>
          <w:sz w:val="24"/>
        </w:rPr>
        <w:t>2、交付（实施）地点（范围）：首都医科大学附属复兴医院住院部（北京市西城区复兴门外大街甲20号）、月坛门诊部（北京市西城区月坛北街4号）</w:t>
      </w:r>
    </w:p>
    <w:p w:rsidR="00182018" w:rsidRDefault="00182018" w:rsidP="00182018">
      <w:pPr>
        <w:snapToGrid w:val="0"/>
        <w:spacing w:line="360" w:lineRule="auto"/>
        <w:contextualSpacing/>
        <w:rPr>
          <w:rFonts w:ascii="仿宋" w:eastAsia="仿宋" w:hAnsi="仿宋" w:cs="仿宋"/>
          <w:bCs/>
          <w:sz w:val="24"/>
        </w:rPr>
      </w:pPr>
      <w:r>
        <w:rPr>
          <w:rFonts w:ascii="仿宋" w:eastAsia="仿宋" w:hAnsi="仿宋" w:cs="仿宋" w:hint="eastAsia"/>
          <w:bCs/>
          <w:sz w:val="24"/>
        </w:rPr>
        <w:t>（二）</w:t>
      </w:r>
      <w:r>
        <w:rPr>
          <w:rFonts w:ascii="仿宋" w:eastAsia="仿宋" w:hAnsi="仿宋" w:cs="仿宋" w:hint="eastAsia"/>
          <w:sz w:val="24"/>
        </w:rPr>
        <w:t>付款条件（进度和方式）：按合同相关条款执行。</w:t>
      </w:r>
      <w:r>
        <w:rPr>
          <w:rFonts w:ascii="仿宋" w:eastAsia="仿宋" w:hAnsi="仿宋" w:cs="仿宋" w:hint="eastAsia"/>
          <w:bCs/>
          <w:sz w:val="24"/>
        </w:rPr>
        <w:t xml:space="preserve"> </w:t>
      </w:r>
    </w:p>
    <w:p w:rsidR="00182018" w:rsidRDefault="00182018" w:rsidP="00182018">
      <w:pPr>
        <w:snapToGrid w:val="0"/>
        <w:spacing w:line="360" w:lineRule="auto"/>
        <w:contextualSpacing/>
        <w:rPr>
          <w:rFonts w:ascii="仿宋" w:eastAsia="仿宋" w:hAnsi="仿宋" w:cs="仿宋"/>
          <w:bCs/>
          <w:sz w:val="24"/>
        </w:rPr>
      </w:pPr>
      <w:r>
        <w:rPr>
          <w:rFonts w:ascii="仿宋" w:eastAsia="仿宋" w:hAnsi="仿宋" w:cs="仿宋" w:hint="eastAsia"/>
          <w:bCs/>
          <w:sz w:val="24"/>
        </w:rPr>
        <w:t>（三）</w:t>
      </w:r>
      <w:r>
        <w:rPr>
          <w:rFonts w:ascii="仿宋" w:eastAsia="仿宋" w:hAnsi="仿宋" w:cs="仿宋" w:hint="eastAsia"/>
          <w:sz w:val="24"/>
        </w:rPr>
        <w:t>包装和运输（如适用，须满足《关于印发〈商品包装政府采购需求标准（试行）〉、〈快递包装政府采购需求标准（试行）〉的通知》（财办库﹝2020﹞123号））</w:t>
      </w:r>
      <w:r>
        <w:rPr>
          <w:rFonts w:ascii="仿宋" w:eastAsia="仿宋" w:hAnsi="仿宋" w:cs="仿宋" w:hint="eastAsia"/>
          <w:bCs/>
          <w:sz w:val="24"/>
        </w:rPr>
        <w:t xml:space="preserve"> （不适用）</w:t>
      </w:r>
    </w:p>
    <w:p w:rsidR="00182018" w:rsidRDefault="00182018" w:rsidP="00182018">
      <w:pPr>
        <w:snapToGrid w:val="0"/>
        <w:spacing w:line="360" w:lineRule="auto"/>
        <w:contextualSpacing/>
        <w:rPr>
          <w:rFonts w:ascii="仿宋" w:eastAsia="仿宋" w:hAnsi="仿宋" w:cs="仿宋"/>
          <w:bCs/>
          <w:sz w:val="24"/>
        </w:rPr>
      </w:pPr>
      <w:r>
        <w:rPr>
          <w:rFonts w:ascii="仿宋" w:eastAsia="仿宋" w:hAnsi="仿宋" w:cs="仿宋" w:hint="eastAsia"/>
          <w:bCs/>
          <w:sz w:val="24"/>
        </w:rPr>
        <w:t>（四）</w:t>
      </w:r>
      <w:r>
        <w:rPr>
          <w:rFonts w:ascii="仿宋" w:eastAsia="仿宋" w:hAnsi="仿宋" w:cs="仿宋" w:hint="eastAsia"/>
          <w:sz w:val="24"/>
        </w:rPr>
        <w:t>售后服务（质保期）</w:t>
      </w:r>
      <w:r>
        <w:rPr>
          <w:rFonts w:ascii="仿宋" w:eastAsia="仿宋" w:hAnsi="仿宋" w:cs="仿宋" w:hint="eastAsia"/>
          <w:bCs/>
          <w:sz w:val="24"/>
        </w:rPr>
        <w:t xml:space="preserve">（不适用） </w:t>
      </w:r>
    </w:p>
    <w:p w:rsidR="00182018" w:rsidRDefault="00182018" w:rsidP="00182018">
      <w:pPr>
        <w:snapToGrid w:val="0"/>
        <w:spacing w:line="360" w:lineRule="auto"/>
        <w:contextualSpacing/>
        <w:rPr>
          <w:rFonts w:ascii="仿宋" w:eastAsia="仿宋" w:hAnsi="仿宋" w:cs="仿宋"/>
          <w:bCs/>
          <w:sz w:val="24"/>
        </w:rPr>
      </w:pPr>
      <w:r>
        <w:rPr>
          <w:rFonts w:ascii="仿宋" w:eastAsia="仿宋" w:hAnsi="仿宋" w:cs="仿宋" w:hint="eastAsia"/>
          <w:bCs/>
          <w:sz w:val="24"/>
        </w:rPr>
        <w:t>（五）</w:t>
      </w:r>
      <w:r>
        <w:rPr>
          <w:rFonts w:ascii="仿宋" w:eastAsia="仿宋" w:hAnsi="仿宋" w:cs="仿宋" w:hint="eastAsia"/>
          <w:sz w:val="24"/>
        </w:rPr>
        <w:t>保险</w:t>
      </w:r>
      <w:r>
        <w:rPr>
          <w:rFonts w:ascii="仿宋" w:eastAsia="仿宋" w:hAnsi="仿宋" w:cs="仿宋" w:hint="eastAsia"/>
          <w:bCs/>
          <w:sz w:val="24"/>
        </w:rPr>
        <w:t xml:space="preserve">（不适用） </w:t>
      </w:r>
    </w:p>
    <w:p w:rsidR="00182018" w:rsidRDefault="00182018" w:rsidP="00182018">
      <w:pPr>
        <w:pStyle w:val="a4"/>
        <w:snapToGrid w:val="0"/>
        <w:spacing w:line="360" w:lineRule="auto"/>
        <w:ind w:firstLineChars="0" w:firstLine="0"/>
        <w:contextualSpacing/>
        <w:rPr>
          <w:rFonts w:ascii="仿宋" w:eastAsia="仿宋" w:hAnsi="仿宋" w:cs="仿宋"/>
          <w:b/>
          <w:sz w:val="24"/>
          <w:szCs w:val="24"/>
        </w:rPr>
      </w:pPr>
      <w:r>
        <w:rPr>
          <w:rFonts w:ascii="仿宋" w:eastAsia="仿宋" w:hAnsi="仿宋" w:cs="仿宋" w:hint="eastAsia"/>
          <w:b/>
          <w:sz w:val="24"/>
          <w:szCs w:val="24"/>
        </w:rPr>
        <w:t>三、技术要求</w:t>
      </w:r>
    </w:p>
    <w:p w:rsidR="00182018" w:rsidRDefault="00182018" w:rsidP="00182018">
      <w:pPr>
        <w:snapToGrid w:val="0"/>
        <w:spacing w:line="360" w:lineRule="auto"/>
        <w:contextualSpacing/>
        <w:rPr>
          <w:rFonts w:ascii="仿宋" w:eastAsia="仿宋" w:hAnsi="仿宋" w:cs="仿宋"/>
          <w:sz w:val="24"/>
        </w:rPr>
      </w:pPr>
      <w:r>
        <w:rPr>
          <w:rFonts w:ascii="仿宋" w:eastAsia="仿宋" w:hAnsi="仿宋" w:cs="仿宋" w:hint="eastAsia"/>
          <w:sz w:val="24"/>
        </w:rPr>
        <w:t>（一）基本要求</w:t>
      </w:r>
    </w:p>
    <w:p w:rsidR="00182018" w:rsidRDefault="00182018" w:rsidP="00182018">
      <w:pPr>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1）采购标的需实现的功能或者目标</w:t>
      </w:r>
    </w:p>
    <w:p w:rsidR="00182018" w:rsidRDefault="00182018" w:rsidP="0018201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本次招标为首都医科大学附属复兴医院购买安保服务。投标人应根据招标文件所提出的要求，以优良的服务和优惠的价格，充分显示自己的竞争实力。</w:t>
      </w:r>
    </w:p>
    <w:p w:rsidR="00182018" w:rsidRDefault="00182018" w:rsidP="00182018">
      <w:pPr>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2） 需执行的国家相关标准、行业标准、地方标准或者其他标准、规范</w:t>
      </w:r>
    </w:p>
    <w:p w:rsidR="00182018" w:rsidRDefault="00182018" w:rsidP="0018201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投标人所提供的服务应符合国家有关部门规定的相应技术法规及标准要求。</w:t>
      </w:r>
    </w:p>
    <w:p w:rsidR="00182018" w:rsidRDefault="00182018" w:rsidP="00182018">
      <w:pPr>
        <w:snapToGrid w:val="0"/>
        <w:spacing w:line="360" w:lineRule="auto"/>
        <w:contextualSpacing/>
        <w:rPr>
          <w:rFonts w:ascii="仿宋" w:eastAsia="仿宋" w:hAnsi="仿宋" w:cs="仿宋"/>
          <w:sz w:val="24"/>
        </w:rPr>
      </w:pPr>
      <w:r>
        <w:rPr>
          <w:rFonts w:ascii="仿宋" w:eastAsia="仿宋" w:hAnsi="仿宋" w:cs="仿宋" w:hint="eastAsia"/>
          <w:sz w:val="24"/>
        </w:rPr>
        <w:t>（二） 服务内容及要求/货物技术要求</w:t>
      </w:r>
    </w:p>
    <w:p w:rsidR="00182018" w:rsidRDefault="00182018" w:rsidP="0018201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1）采购标的需满足的性能、材料、结构、外观、质量、安全、技术规格、物理特性等要求：</w:t>
      </w:r>
      <w:r>
        <w:rPr>
          <w:rFonts w:ascii="仿宋" w:eastAsia="仿宋" w:hAnsi="仿宋" w:cs="仿宋"/>
          <w:sz w:val="24"/>
        </w:rPr>
        <w:t>无</w:t>
      </w:r>
    </w:p>
    <w:p w:rsidR="00182018" w:rsidRDefault="00182018" w:rsidP="00182018">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2）采购标的需满足的服务标准、期限、效率等要求；</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1.保安员</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1.1.技术要求：</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1.1.1.投标人需提供的保安队岗位为11个，及队长，班长等管理人员。其中保安队员中持有安检员证书人数不少于15人，保安队员根据医院出入口管控情况，能够及时调整到安检岗位。</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1.1.2.投标人负责保安队员的工资、各项保险、一日三餐、床、服装被褥、执勤装备（如：对讲机，警棍，防刺背心，盾牌）、办公电脑、打印机等办公用品，满足日常办公需要。</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1.1.3.保安队员岗位设置：</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1.1.3.1.需要时根据医院工作情况适时调整岗位。</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1.1.3.2.其他岗位：根据医院或上级的要求，设置微型消防站（6人岗）的应急值守、突发事件处置、物品搬运、临时增加岗位及其他临时性任务等。</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1.2.服务要求：</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1.2.1.投标人及所属队员应当遵守国家的法律法规，遵守医院的各项规章制度。具体岗位职责可参照《北京市市属医院保安服务管理规范》执行。</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1.2.2.保安队员应当无违法犯罪记录，服从命令，听指挥；责任感强、服务意识高、执行力好。</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1.2.3.保安队员退伍军人比例不低于30%，年龄20～55周岁，男性，身高 1.63米以上，身体健康，视力听良好、无纹身、无明显身体缺陷、语言表达清晰。</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 xml:space="preserve">1.2.4.保安队长、班长要求高中以上学历，退伍军人，普通话标准，有一定的组织管理能力。 </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1.2.5.能够胜任医院范围内重点部位的安全巡查、巡检工作，具备发现问题和处理安全隐患的能力。</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1.2.6.队员上岗期间不得进行与工作无关的活动，不准携带手机、打火机及香烟。</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★1.2.7.所有保安人员须持证《保安员证》上岗</w:t>
      </w:r>
      <w:r>
        <w:rPr>
          <w:rFonts w:ascii="仿宋" w:eastAsia="仿宋" w:hAnsi="仿宋" w:cs="仿宋" w:hint="eastAsia"/>
          <w:b/>
          <w:color w:val="000000" w:themeColor="text1"/>
          <w:sz w:val="28"/>
        </w:rPr>
        <w:t>（投标人需提供证明材料并加盖公章）</w:t>
      </w:r>
      <w:r>
        <w:rPr>
          <w:rFonts w:ascii="仿宋" w:eastAsia="仿宋" w:hAnsi="仿宋" w:cs="仿宋" w:hint="eastAsia"/>
          <w:color w:val="000000" w:themeColor="text1"/>
          <w:sz w:val="24"/>
        </w:rPr>
        <w:t>。</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1.2.8.安检岗位人员需持安检员证上岗，并满足保安员的相关要求。</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1.2.9.医院为保安员提供少量休息室，其他保安需要投标人自行解决人员住</w:t>
      </w:r>
      <w:r>
        <w:rPr>
          <w:rFonts w:ascii="仿宋" w:eastAsia="仿宋" w:hAnsi="仿宋" w:cs="仿宋" w:hint="eastAsia"/>
          <w:color w:val="000000" w:themeColor="text1"/>
          <w:sz w:val="24"/>
        </w:rPr>
        <w:lastRenderedPageBreak/>
        <w:t>宿问题。</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1.2.10.保安人员同时还应承</w:t>
      </w:r>
      <w:proofErr w:type="gramStart"/>
      <w:r>
        <w:rPr>
          <w:rFonts w:ascii="仿宋" w:eastAsia="仿宋" w:hAnsi="仿宋" w:cs="仿宋" w:hint="eastAsia"/>
          <w:color w:val="000000" w:themeColor="text1"/>
          <w:sz w:val="24"/>
        </w:rPr>
        <w:t>担医院</w:t>
      </w:r>
      <w:proofErr w:type="gramEnd"/>
      <w:r>
        <w:rPr>
          <w:rFonts w:ascii="仿宋" w:eastAsia="仿宋" w:hAnsi="仿宋" w:cs="仿宋" w:hint="eastAsia"/>
          <w:color w:val="000000" w:themeColor="text1"/>
          <w:sz w:val="24"/>
        </w:rPr>
        <w:t>微型消防站、应急小分队、防火巡查及物资搬运等医院交给的临时性工作。</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2.安检员</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2.1.技术要求</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 xml:space="preserve">★2.1.1.投标人需提供的安检岗位为7个。所有人员需持有：由人力资源和社会保障局授权的职业技能鉴定中心或第三方评价机构颁发的安检培训合格证；具有 6 </w:t>
      </w:r>
      <w:proofErr w:type="gramStart"/>
      <w:r>
        <w:rPr>
          <w:rFonts w:ascii="仿宋" w:eastAsia="仿宋" w:hAnsi="仿宋" w:cs="仿宋" w:hint="eastAsia"/>
          <w:color w:val="000000" w:themeColor="text1"/>
          <w:sz w:val="24"/>
        </w:rPr>
        <w:t>个月以上</w:t>
      </w:r>
      <w:proofErr w:type="gramEnd"/>
      <w:r>
        <w:rPr>
          <w:rFonts w:ascii="仿宋" w:eastAsia="仿宋" w:hAnsi="仿宋" w:cs="仿宋" w:hint="eastAsia"/>
          <w:color w:val="000000" w:themeColor="text1"/>
          <w:sz w:val="24"/>
        </w:rPr>
        <w:t>安检工作经验</w:t>
      </w:r>
      <w:r>
        <w:rPr>
          <w:rFonts w:ascii="仿宋" w:eastAsia="仿宋" w:hAnsi="仿宋" w:cs="仿宋" w:hint="eastAsia"/>
          <w:b/>
          <w:color w:val="000000" w:themeColor="text1"/>
          <w:sz w:val="28"/>
        </w:rPr>
        <w:t>（投标人需提供证明材料和承诺函并加盖公章）</w:t>
      </w:r>
      <w:r>
        <w:rPr>
          <w:rFonts w:ascii="仿宋" w:eastAsia="仿宋" w:hAnsi="仿宋" w:cs="仿宋" w:hint="eastAsia"/>
          <w:color w:val="000000" w:themeColor="text1"/>
          <w:sz w:val="24"/>
        </w:rPr>
        <w:t>。</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2.1.2.具有高中毕业或国家承认的中专毕业以上学历；年龄 20～45 岁。</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2.1.3.身体健康无疾病。</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2.1.4.无前科劣迹，直系亲属</w:t>
      </w:r>
      <w:proofErr w:type="gramStart"/>
      <w:r>
        <w:rPr>
          <w:rFonts w:ascii="仿宋" w:eastAsia="仿宋" w:hAnsi="仿宋" w:cs="仿宋" w:hint="eastAsia"/>
          <w:color w:val="000000" w:themeColor="text1"/>
          <w:sz w:val="24"/>
        </w:rPr>
        <w:t>无正在</w:t>
      </w:r>
      <w:proofErr w:type="gramEnd"/>
      <w:r>
        <w:rPr>
          <w:rFonts w:ascii="仿宋" w:eastAsia="仿宋" w:hAnsi="仿宋" w:cs="仿宋" w:hint="eastAsia"/>
          <w:color w:val="000000" w:themeColor="text1"/>
          <w:sz w:val="24"/>
        </w:rPr>
        <w:t>服刑情形。</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2.1.5.岗位设置：</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2.1.5.1住院部就诊人员通道：住院部安检处为机检加手检24小时岗</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2.1.5.2.感染科入口为24小时手检。</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2.1.5.3.月坛门诊部东门：门诊部安检处为机检加手检12小时岗</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2.1.5.4.投标人应能够根据医院管理情况适当增加安检岗位，满足保安员与安检员的互换。</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2.1.5.5.手检人员应为女安检员，满足男</w:t>
      </w:r>
      <w:proofErr w:type="gramStart"/>
      <w:r>
        <w:rPr>
          <w:rFonts w:ascii="仿宋" w:eastAsia="仿宋" w:hAnsi="仿宋" w:cs="仿宋" w:hint="eastAsia"/>
          <w:color w:val="000000" w:themeColor="text1"/>
          <w:sz w:val="24"/>
        </w:rPr>
        <w:t>不检女</w:t>
      </w:r>
      <w:proofErr w:type="gramEnd"/>
      <w:r>
        <w:rPr>
          <w:rFonts w:ascii="仿宋" w:eastAsia="仿宋" w:hAnsi="仿宋" w:cs="仿宋" w:hint="eastAsia"/>
          <w:color w:val="000000" w:themeColor="text1"/>
          <w:sz w:val="24"/>
        </w:rPr>
        <w:t>的要求。</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2.2.服务要求</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2.2.1.投标人需指派专人协调管理、监督执行</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2.2.2.工作内容：遵守各项法律法规和安检各项规章制度，服从各级领导管理；按规定着装上岗，佩戴标示规范，熟练使用仪器，依法检查入院人员的随身物品、箱包等；按照“逢包必检”的安检要求，负责宣传引导人员进入安检区域；对可疑物品进行针对性探测，确定可疑物品性质，遇有携带禁止物品的，及时报警， 遇有携带限制物品的予以暂存并做好登记！</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2.2.3.中标单位运营人员工资水平，保险水平等应不低于北京市最低工资水平，中标单位运营人员应无犯罪记录及失信被执行人记录。</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2.2.4 .医院仅提供值班室，不提供人员住宿用房。门诊、</w:t>
      </w:r>
      <w:proofErr w:type="gramStart"/>
      <w:r>
        <w:rPr>
          <w:rFonts w:ascii="仿宋" w:eastAsia="仿宋" w:hAnsi="仿宋" w:cs="仿宋" w:hint="eastAsia"/>
          <w:color w:val="000000" w:themeColor="text1"/>
          <w:sz w:val="24"/>
        </w:rPr>
        <w:t>院部均应合</w:t>
      </w:r>
      <w:proofErr w:type="gramEnd"/>
      <w:r>
        <w:rPr>
          <w:rFonts w:ascii="仿宋" w:eastAsia="仿宋" w:hAnsi="仿宋" w:cs="仿宋" w:hint="eastAsia"/>
          <w:color w:val="000000" w:themeColor="text1"/>
          <w:sz w:val="24"/>
        </w:rPr>
        <w:t>理配</w:t>
      </w:r>
      <w:r>
        <w:rPr>
          <w:rFonts w:ascii="仿宋" w:eastAsia="仿宋" w:hAnsi="仿宋" w:cs="仿宋" w:hint="eastAsia"/>
          <w:color w:val="000000" w:themeColor="text1"/>
          <w:sz w:val="24"/>
        </w:rPr>
        <w:lastRenderedPageBreak/>
        <w:t>备备班人员，满足岗位工作要求。</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3.中控室值班员</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3.1.投标人需指派专人协调管理、监督执行。</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★3.2.1.服务时间及人员：住院部和门诊部两个中控室共4个岗位。中控室值班需保证24小时双人值守，且值班人员必须持《消防设施操作员中级资格证书》，职业方向为消防设施监控操作。</w:t>
      </w:r>
      <w:r>
        <w:rPr>
          <w:rFonts w:ascii="仿宋" w:eastAsia="仿宋" w:hAnsi="仿宋" w:cs="仿宋" w:hint="eastAsia"/>
          <w:b/>
          <w:color w:val="000000" w:themeColor="text1"/>
          <w:sz w:val="28"/>
        </w:rPr>
        <w:t>（投标人需提供证明材料并加盖公章）</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★3.2.2.投标人能够合理进行人员排班，每班不超过8小时。严禁值班期间睡觉及从事与值班工作无关的事项</w:t>
      </w:r>
      <w:r>
        <w:rPr>
          <w:rFonts w:ascii="仿宋" w:eastAsia="仿宋" w:hAnsi="仿宋" w:cs="仿宋" w:hint="eastAsia"/>
          <w:b/>
          <w:color w:val="000000" w:themeColor="text1"/>
          <w:sz w:val="28"/>
        </w:rPr>
        <w:t>（投标人需提供承诺函并加盖公章）</w:t>
      </w:r>
      <w:r>
        <w:rPr>
          <w:rFonts w:ascii="仿宋" w:eastAsia="仿宋" w:hAnsi="仿宋" w:cs="仿宋" w:hint="eastAsia"/>
          <w:color w:val="000000" w:themeColor="text1"/>
          <w:sz w:val="24"/>
        </w:rPr>
        <w:t>。</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3.2.3.工作内容：负责消防系统和视频安全监控系统值守，熟练操作相关设备设施，能够及时与保安队等实现联动处置，有效处置突发事件，能够每日对中控室区域及设备进行卫生清洁，准确填写值班登记表、交接班记录等资料。</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3.2.4.投标人运营人员工资水平，保险水平等应不低于北京市最低工资水平，中标单位运营人员应无犯罪记录及失信被执行人记录。</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4.</w:t>
      </w:r>
      <w:proofErr w:type="gramStart"/>
      <w:r>
        <w:rPr>
          <w:rFonts w:ascii="仿宋" w:eastAsia="仿宋" w:hAnsi="仿宋" w:cs="仿宋" w:hint="eastAsia"/>
          <w:color w:val="000000" w:themeColor="text1"/>
          <w:sz w:val="24"/>
        </w:rPr>
        <w:t>女宿管</w:t>
      </w:r>
      <w:proofErr w:type="gramEnd"/>
      <w:r>
        <w:rPr>
          <w:rFonts w:ascii="仿宋" w:eastAsia="仿宋" w:hAnsi="仿宋" w:cs="仿宋" w:hint="eastAsia"/>
          <w:color w:val="000000" w:themeColor="text1"/>
          <w:sz w:val="24"/>
        </w:rPr>
        <w:t>员</w:t>
      </w:r>
    </w:p>
    <w:p w:rsidR="00182018" w:rsidRDefault="00182018" w:rsidP="00182018">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4.1科教中心</w:t>
      </w:r>
      <w:proofErr w:type="gramStart"/>
      <w:r>
        <w:rPr>
          <w:rFonts w:ascii="仿宋" w:eastAsia="仿宋" w:hAnsi="仿宋" w:cs="仿宋" w:hint="eastAsia"/>
          <w:color w:val="000000" w:themeColor="text1"/>
          <w:sz w:val="24"/>
        </w:rPr>
        <w:t>女性宿管员</w:t>
      </w:r>
      <w:proofErr w:type="gramEnd"/>
      <w:r>
        <w:rPr>
          <w:rFonts w:ascii="仿宋" w:eastAsia="仿宋" w:hAnsi="仿宋" w:cs="仿宋" w:hint="eastAsia"/>
          <w:color w:val="000000" w:themeColor="text1"/>
          <w:sz w:val="24"/>
        </w:rPr>
        <w:t>要求女性1个岗位，年龄18～50 岁，无犯罪前科，工作内容服从科教中心的管理要求，工作时间与科教中心对接。</w:t>
      </w:r>
    </w:p>
    <w:p w:rsidR="00182018" w:rsidRDefault="00182018" w:rsidP="00182018">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3）为落实政府采购政策需满足的要求；</w:t>
      </w:r>
    </w:p>
    <w:p w:rsidR="00182018" w:rsidRDefault="00182018" w:rsidP="00182018">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1、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sz w:val="24"/>
        </w:rPr>
        <w:t>声明函不真实</w:t>
      </w:r>
      <w:proofErr w:type="gramEnd"/>
      <w:r>
        <w:rPr>
          <w:rFonts w:ascii="仿宋" w:eastAsia="仿宋" w:hAnsi="仿宋" w:cs="仿宋" w:hint="eastAsia"/>
          <w:sz w:val="24"/>
        </w:rPr>
        <w:t>的，应承担相应的法律责任。（注：依据《政府采购促进中小企业发展管理办法》规定享受扶持政策获得政府采购合同的小</w:t>
      </w:r>
      <w:proofErr w:type="gramStart"/>
      <w:r>
        <w:rPr>
          <w:rFonts w:ascii="仿宋" w:eastAsia="仿宋" w:hAnsi="仿宋" w:cs="仿宋" w:hint="eastAsia"/>
          <w:sz w:val="24"/>
        </w:rPr>
        <w:t>微企业</w:t>
      </w:r>
      <w:proofErr w:type="gramEnd"/>
      <w:r>
        <w:rPr>
          <w:rFonts w:ascii="仿宋" w:eastAsia="仿宋" w:hAnsi="仿宋" w:cs="仿宋" w:hint="eastAsia"/>
          <w:sz w:val="24"/>
        </w:rPr>
        <w:t>不得将合同分包给大中型企业，中型企业不得将合同分包给大型企业。）</w:t>
      </w:r>
    </w:p>
    <w:p w:rsidR="00182018" w:rsidRDefault="00182018" w:rsidP="00182018">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182018" w:rsidRDefault="00182018" w:rsidP="00182018">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lastRenderedPageBreak/>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182018" w:rsidRDefault="00182018" w:rsidP="00182018">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182018" w:rsidRDefault="00182018" w:rsidP="00182018">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182018" w:rsidRDefault="00182018" w:rsidP="00182018">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4）采购标的</w:t>
      </w:r>
      <w:proofErr w:type="gramStart"/>
      <w:r>
        <w:rPr>
          <w:rFonts w:ascii="仿宋" w:eastAsia="仿宋" w:hAnsi="仿宋" w:cs="仿宋" w:hint="eastAsia"/>
          <w:sz w:val="24"/>
        </w:rPr>
        <w:t>的</w:t>
      </w:r>
      <w:proofErr w:type="gramEnd"/>
      <w:r>
        <w:rPr>
          <w:rFonts w:ascii="仿宋" w:eastAsia="仿宋" w:hAnsi="仿宋" w:cs="仿宋" w:hint="eastAsia"/>
          <w:sz w:val="24"/>
        </w:rPr>
        <w:t>其他技术、服务等要求：</w:t>
      </w:r>
    </w:p>
    <w:p w:rsidR="00182018" w:rsidRDefault="00182018" w:rsidP="00182018">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4.1.采购人仅对保安队员提供部分临时休息室。不提供安检员、中控值班员休息室。</w:t>
      </w:r>
    </w:p>
    <w:p w:rsidR="00182018" w:rsidRDefault="00182018" w:rsidP="00182018">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4.2.投标人负责所有人员一日三餐送餐、保安人员、安检人员、中控室人员住宿等</w:t>
      </w:r>
    </w:p>
    <w:p w:rsidR="00182018" w:rsidRDefault="00182018" w:rsidP="00182018">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5）需由投标人提供设计方案、解决方案或者组织方案的采购项目，应当说明采购标的</w:t>
      </w:r>
      <w:proofErr w:type="gramStart"/>
      <w:r>
        <w:rPr>
          <w:rFonts w:ascii="仿宋" w:eastAsia="仿宋" w:hAnsi="仿宋" w:cs="仿宋" w:hint="eastAsia"/>
          <w:sz w:val="24"/>
        </w:rPr>
        <w:t>的</w:t>
      </w:r>
      <w:proofErr w:type="gramEnd"/>
      <w:r>
        <w:rPr>
          <w:rFonts w:ascii="仿宋" w:eastAsia="仿宋" w:hAnsi="仿宋" w:cs="仿宋" w:hint="eastAsia"/>
          <w:sz w:val="24"/>
        </w:rPr>
        <w:t>功能、应用场景、目标等基本要求：无。</w:t>
      </w:r>
    </w:p>
    <w:p w:rsidR="00182018" w:rsidRDefault="00182018" w:rsidP="00182018">
      <w:pPr>
        <w:snapToGrid w:val="0"/>
        <w:spacing w:line="360" w:lineRule="auto"/>
        <w:contextualSpacing/>
        <w:rPr>
          <w:rFonts w:ascii="仿宋" w:eastAsia="仿宋" w:hAnsi="仿宋" w:cs="仿宋"/>
          <w:bCs/>
          <w:sz w:val="24"/>
        </w:rPr>
      </w:pPr>
      <w:r>
        <w:rPr>
          <w:rFonts w:ascii="仿宋" w:eastAsia="仿宋" w:hAnsi="仿宋" w:cs="仿宋" w:hint="eastAsia"/>
          <w:sz w:val="24"/>
        </w:rPr>
        <w:t>（三）验收标准</w:t>
      </w:r>
      <w:r>
        <w:rPr>
          <w:rFonts w:ascii="仿宋" w:eastAsia="仿宋" w:hAnsi="仿宋" w:cs="仿宋" w:hint="eastAsia"/>
          <w:bCs/>
          <w:sz w:val="24"/>
        </w:rPr>
        <w:t>：无。</w:t>
      </w:r>
    </w:p>
    <w:p w:rsidR="00182018" w:rsidRDefault="00182018" w:rsidP="00182018">
      <w:pPr>
        <w:snapToGrid w:val="0"/>
        <w:spacing w:line="360" w:lineRule="auto"/>
        <w:contextualSpacing/>
        <w:rPr>
          <w:rFonts w:ascii="仿宋" w:eastAsia="仿宋" w:hAnsi="仿宋" w:cs="仿宋"/>
          <w:sz w:val="24"/>
        </w:rPr>
      </w:pPr>
      <w:r>
        <w:rPr>
          <w:rFonts w:ascii="仿宋" w:eastAsia="仿宋" w:hAnsi="仿宋" w:cs="仿宋" w:hint="eastAsia"/>
          <w:sz w:val="24"/>
        </w:rPr>
        <w:t>（四）其他要求：无。</w:t>
      </w:r>
    </w:p>
    <w:p w:rsidR="003D5064" w:rsidRPr="00182018" w:rsidRDefault="003D5064">
      <w:bookmarkStart w:id="3" w:name="_GoBack"/>
      <w:bookmarkEnd w:id="3"/>
    </w:p>
    <w:sectPr w:rsidR="003D5064" w:rsidRPr="001820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0A"/>
    <w:rsid w:val="00182018"/>
    <w:rsid w:val="002B460A"/>
    <w:rsid w:val="003D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8201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1">
    <w:name w:val="列出段落 Char1"/>
    <w:link w:val="a4"/>
    <w:uiPriority w:val="34"/>
    <w:qFormat/>
    <w:rsid w:val="00182018"/>
    <w:rPr>
      <w:rFonts w:ascii="Calibri" w:eastAsia="宋体" w:hAnsi="Calibri"/>
    </w:rPr>
  </w:style>
  <w:style w:type="paragraph" w:styleId="a4">
    <w:name w:val="List Paragraph"/>
    <w:basedOn w:val="a"/>
    <w:link w:val="Char1"/>
    <w:uiPriority w:val="34"/>
    <w:qFormat/>
    <w:rsid w:val="00182018"/>
    <w:pPr>
      <w:ind w:firstLineChars="200" w:firstLine="420"/>
    </w:pPr>
    <w:rPr>
      <w:rFonts w:ascii="Calibri" w:hAnsi="Calibri" w:cstheme="minorBidi"/>
      <w:szCs w:val="22"/>
    </w:rPr>
  </w:style>
  <w:style w:type="paragraph" w:customStyle="1" w:styleId="pf0">
    <w:name w:val="pf0"/>
    <w:basedOn w:val="a"/>
    <w:qFormat/>
    <w:rsid w:val="00182018"/>
    <w:pPr>
      <w:widowControl/>
      <w:spacing w:before="100" w:beforeAutospacing="1" w:after="100" w:afterAutospacing="1"/>
      <w:jc w:val="left"/>
    </w:pPr>
    <w:rPr>
      <w:rFonts w:ascii="宋体" w:hAnsi="宋体" w:cs="宋体"/>
      <w:kern w:val="0"/>
      <w:sz w:val="24"/>
    </w:rPr>
  </w:style>
  <w:style w:type="paragraph" w:styleId="a0">
    <w:name w:val="Normal Indent"/>
    <w:basedOn w:val="a"/>
    <w:uiPriority w:val="99"/>
    <w:semiHidden/>
    <w:unhideWhenUsed/>
    <w:rsid w:val="0018201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8201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1">
    <w:name w:val="列出段落 Char1"/>
    <w:link w:val="a4"/>
    <w:uiPriority w:val="34"/>
    <w:qFormat/>
    <w:rsid w:val="00182018"/>
    <w:rPr>
      <w:rFonts w:ascii="Calibri" w:eastAsia="宋体" w:hAnsi="Calibri"/>
    </w:rPr>
  </w:style>
  <w:style w:type="paragraph" w:styleId="a4">
    <w:name w:val="List Paragraph"/>
    <w:basedOn w:val="a"/>
    <w:link w:val="Char1"/>
    <w:uiPriority w:val="34"/>
    <w:qFormat/>
    <w:rsid w:val="00182018"/>
    <w:pPr>
      <w:ind w:firstLineChars="200" w:firstLine="420"/>
    </w:pPr>
    <w:rPr>
      <w:rFonts w:ascii="Calibri" w:hAnsi="Calibri" w:cstheme="minorBidi"/>
      <w:szCs w:val="22"/>
    </w:rPr>
  </w:style>
  <w:style w:type="paragraph" w:customStyle="1" w:styleId="pf0">
    <w:name w:val="pf0"/>
    <w:basedOn w:val="a"/>
    <w:qFormat/>
    <w:rsid w:val="00182018"/>
    <w:pPr>
      <w:widowControl/>
      <w:spacing w:before="100" w:beforeAutospacing="1" w:after="100" w:afterAutospacing="1"/>
      <w:jc w:val="left"/>
    </w:pPr>
    <w:rPr>
      <w:rFonts w:ascii="宋体" w:hAnsi="宋体" w:cs="宋体"/>
      <w:kern w:val="0"/>
      <w:sz w:val="24"/>
    </w:rPr>
  </w:style>
  <w:style w:type="paragraph" w:styleId="a0">
    <w:name w:val="Normal Indent"/>
    <w:basedOn w:val="a"/>
    <w:uiPriority w:val="99"/>
    <w:semiHidden/>
    <w:unhideWhenUsed/>
    <w:rsid w:val="001820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杨子铭</dc:creator>
  <cp:keywords/>
  <dc:description/>
  <cp:lastModifiedBy>杨子铭</cp:lastModifiedBy>
  <cp:revision>2</cp:revision>
  <dcterms:created xsi:type="dcterms:W3CDTF">2026-03-25T01:16:00Z</dcterms:created>
  <dcterms:modified xsi:type="dcterms:W3CDTF">2026-03-25T01:16:00Z</dcterms:modified>
</cp:coreProperties>
</file>