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4BE" w14:textId="77777777" w:rsidR="00664FFD" w:rsidRPr="00664FFD" w:rsidRDefault="00664FFD" w:rsidP="00664FFD">
      <w:pPr>
        <w:widowControl/>
        <w:shd w:val="clear" w:color="auto" w:fill="FFFFFF"/>
        <w:spacing w:after="120"/>
        <w:jc w:val="center"/>
        <w:outlineLvl w:val="1"/>
        <w:rPr>
          <w:rFonts w:ascii="Segoe UI" w:eastAsia="宋体" w:hAnsi="Segoe UI" w:cs="Segoe UI"/>
          <w:kern w:val="0"/>
          <w:sz w:val="36"/>
          <w:szCs w:val="36"/>
        </w:rPr>
      </w:pPr>
      <w:r w:rsidRPr="00664FFD">
        <w:rPr>
          <w:rFonts w:ascii="Segoe UI" w:eastAsia="宋体" w:hAnsi="Segoe UI" w:cs="Segoe UI"/>
          <w:kern w:val="0"/>
          <w:sz w:val="36"/>
          <w:szCs w:val="36"/>
        </w:rPr>
        <w:t>石景山古建群古建筑防雷建设工程竞争性磋商公告</w:t>
      </w:r>
    </w:p>
    <w:p w14:paraId="33E5CE10"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项目概况</w:t>
      </w:r>
    </w:p>
    <w:p w14:paraId="121F08C4" w14:textId="77777777" w:rsidR="00664FFD" w:rsidRPr="00664FFD" w:rsidRDefault="00664FFD" w:rsidP="00664FFD">
      <w:pPr>
        <w:widowControl/>
        <w:shd w:val="clear" w:color="auto" w:fill="FFFFFF"/>
        <w:jc w:val="left"/>
        <w:rPr>
          <w:rFonts w:ascii="Segoe UI" w:eastAsia="宋体" w:hAnsi="Segoe UI" w:cs="Segoe UI"/>
          <w:color w:val="606266"/>
          <w:kern w:val="0"/>
          <w:szCs w:val="21"/>
        </w:rPr>
      </w:pPr>
      <w:r w:rsidRPr="00664FFD">
        <w:rPr>
          <w:rFonts w:ascii="Segoe UI" w:eastAsia="宋体" w:hAnsi="Segoe UI" w:cs="Segoe UI"/>
          <w:color w:val="606266"/>
          <w:kern w:val="0"/>
          <w:szCs w:val="21"/>
        </w:rPr>
        <w:t>石景山古建群古建筑防雷建设工程采购项目的潜在供应商应在北京市政府采购电子交易平台获取采购文件，并于</w:t>
      </w:r>
      <w:r w:rsidRPr="00664FFD">
        <w:rPr>
          <w:rFonts w:ascii="Segoe UI" w:eastAsia="宋体" w:hAnsi="Segoe UI" w:cs="Segoe UI"/>
          <w:color w:val="606266"/>
          <w:kern w:val="0"/>
          <w:szCs w:val="21"/>
        </w:rPr>
        <w:t>2026-04-08 09:30</w:t>
      </w:r>
      <w:r w:rsidRPr="00664FFD">
        <w:rPr>
          <w:rFonts w:ascii="Segoe UI" w:eastAsia="宋体" w:hAnsi="Segoe UI" w:cs="Segoe UI"/>
          <w:color w:val="606266"/>
          <w:kern w:val="0"/>
          <w:szCs w:val="21"/>
        </w:rPr>
        <w:t>（北京时间）前提交响应文件。</w:t>
      </w:r>
    </w:p>
    <w:p w14:paraId="4BA00F95"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t>一、项目基本情况</w:t>
      </w:r>
    </w:p>
    <w:p w14:paraId="5682B2CD"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项目编号：</w:t>
      </w:r>
      <w:r w:rsidRPr="00664FFD">
        <w:rPr>
          <w:rFonts w:ascii="Segoe UI" w:eastAsia="宋体" w:hAnsi="Segoe UI" w:cs="Segoe UI"/>
          <w:color w:val="606266"/>
          <w:kern w:val="0"/>
          <w:szCs w:val="21"/>
        </w:rPr>
        <w:t>11010726210200019115-XM001</w:t>
      </w:r>
    </w:p>
    <w:p w14:paraId="6F123CFC"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项目名称：石景山古建群古建筑防雷建设工程</w:t>
      </w:r>
    </w:p>
    <w:p w14:paraId="29BA7992"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采购方式：竞争性磋商</w:t>
      </w:r>
    </w:p>
    <w:p w14:paraId="71D6B0C6"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预算金额：</w:t>
      </w:r>
      <w:r w:rsidRPr="00664FFD">
        <w:rPr>
          <w:rFonts w:ascii="Segoe UI" w:eastAsia="宋体" w:hAnsi="Segoe UI" w:cs="Segoe UI"/>
          <w:color w:val="606266"/>
          <w:kern w:val="0"/>
          <w:szCs w:val="21"/>
        </w:rPr>
        <w:t xml:space="preserve">353.991972 </w:t>
      </w:r>
      <w:r w:rsidRPr="00664FFD">
        <w:rPr>
          <w:rFonts w:ascii="Segoe UI" w:eastAsia="宋体" w:hAnsi="Segoe UI" w:cs="Segoe UI"/>
          <w:color w:val="606266"/>
          <w:kern w:val="0"/>
          <w:szCs w:val="21"/>
        </w:rPr>
        <w:t>万元（人民币）</w:t>
      </w:r>
    </w:p>
    <w:p w14:paraId="54489ADB"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最高限价：</w:t>
      </w:r>
      <w:r w:rsidRPr="00664FFD">
        <w:rPr>
          <w:rFonts w:ascii="Segoe UI" w:eastAsia="宋体" w:hAnsi="Segoe UI" w:cs="Segoe UI"/>
          <w:color w:val="606266"/>
          <w:kern w:val="0"/>
          <w:szCs w:val="21"/>
        </w:rPr>
        <w:t xml:space="preserve">353.91333 </w:t>
      </w:r>
      <w:r w:rsidRPr="00664FFD">
        <w:rPr>
          <w:rFonts w:ascii="Segoe UI" w:eastAsia="宋体" w:hAnsi="Segoe UI" w:cs="Segoe UI"/>
          <w:color w:val="606266"/>
          <w:kern w:val="0"/>
          <w:szCs w:val="21"/>
        </w:rPr>
        <w:t>万元（人民币）</w:t>
      </w:r>
    </w:p>
    <w:p w14:paraId="0069B860"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采购需求：</w:t>
      </w:r>
    </w:p>
    <w:tbl>
      <w:tblPr>
        <w:tblW w:w="13111" w:type="dxa"/>
        <w:shd w:val="clear" w:color="auto" w:fill="FFFFFF"/>
        <w:tblCellMar>
          <w:top w:w="15" w:type="dxa"/>
          <w:left w:w="15" w:type="dxa"/>
          <w:bottom w:w="15" w:type="dxa"/>
          <w:right w:w="15" w:type="dxa"/>
        </w:tblCellMar>
        <w:tblLook w:val="04A0" w:firstRow="1" w:lastRow="0" w:firstColumn="1" w:lastColumn="0" w:noHBand="0" w:noVBand="1"/>
      </w:tblPr>
      <w:tblGrid>
        <w:gridCol w:w="2186"/>
        <w:gridCol w:w="2185"/>
        <w:gridCol w:w="4370"/>
        <w:gridCol w:w="2185"/>
        <w:gridCol w:w="2185"/>
      </w:tblGrid>
      <w:tr w:rsidR="00664FFD" w:rsidRPr="00664FFD" w14:paraId="1231E786" w14:textId="77777777" w:rsidTr="00664FFD">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72D2F52B" w14:textId="77777777" w:rsidR="00664FFD" w:rsidRPr="00664FFD" w:rsidRDefault="00664FFD" w:rsidP="00664FFD">
            <w:pPr>
              <w:widowControl/>
              <w:spacing w:after="240" w:line="360" w:lineRule="atLeast"/>
              <w:jc w:val="center"/>
              <w:rPr>
                <w:rFonts w:ascii="宋体" w:eastAsia="宋体" w:hAnsi="宋体" w:cs="宋体"/>
                <w:kern w:val="0"/>
                <w:szCs w:val="21"/>
              </w:rPr>
            </w:pPr>
            <w:proofErr w:type="gramStart"/>
            <w:r w:rsidRPr="00664FFD">
              <w:rPr>
                <w:rFonts w:ascii="宋体" w:eastAsia="宋体" w:hAnsi="宋体" w:cs="宋体" w:hint="eastAsia"/>
                <w:kern w:val="0"/>
                <w:szCs w:val="21"/>
              </w:rPr>
              <w:t>包号</w:t>
            </w:r>
            <w:proofErr w:type="gramEnd"/>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2214589A"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标的名称</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0197D60E"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采购</w:t>
            </w:r>
            <w:proofErr w:type="gramStart"/>
            <w:r w:rsidRPr="00664FFD">
              <w:rPr>
                <w:rFonts w:ascii="宋体" w:eastAsia="宋体" w:hAnsi="宋体" w:cs="宋体" w:hint="eastAsia"/>
                <w:kern w:val="0"/>
                <w:szCs w:val="21"/>
              </w:rPr>
              <w:t>包预算</w:t>
            </w:r>
            <w:proofErr w:type="gramEnd"/>
            <w:r w:rsidRPr="00664FFD">
              <w:rPr>
                <w:rFonts w:ascii="宋体" w:eastAsia="宋体" w:hAnsi="宋体" w:cs="宋体" w:hint="eastAsia"/>
                <w:kern w:val="0"/>
                <w:szCs w:val="21"/>
              </w:rPr>
              <w:t>金额</w:t>
            </w:r>
          </w:p>
          <w:p w14:paraId="38FB7CDA"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（万元）</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22F17FA7"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数量</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25BB0169"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简要技术需求或服务要求</w:t>
            </w:r>
          </w:p>
        </w:tc>
      </w:tr>
      <w:tr w:rsidR="00664FFD" w:rsidRPr="00664FFD" w14:paraId="05A5AB3A" w14:textId="77777777" w:rsidTr="00664FFD">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1F8BB302"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01</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4D5F1776"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石景山古建群古建筑防雷建设工程</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5413EB7F"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353.991972</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1B3E5AFA" w14:textId="77777777" w:rsidR="00664FFD" w:rsidRPr="00664FFD" w:rsidRDefault="00664FFD" w:rsidP="00664FFD">
            <w:pPr>
              <w:widowControl/>
              <w:spacing w:after="240" w:line="360" w:lineRule="atLeast"/>
              <w:jc w:val="center"/>
              <w:rPr>
                <w:rFonts w:ascii="宋体" w:eastAsia="宋体" w:hAnsi="宋体" w:cs="宋体"/>
                <w:kern w:val="0"/>
                <w:szCs w:val="21"/>
              </w:rPr>
            </w:pPr>
            <w:r w:rsidRPr="00664FFD">
              <w:rPr>
                <w:rFonts w:ascii="宋体" w:eastAsia="宋体" w:hAnsi="宋体" w:cs="宋体" w:hint="eastAsia"/>
                <w:kern w:val="0"/>
                <w:szCs w:val="21"/>
              </w:rPr>
              <w:t>1项</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4234FB9E" w14:textId="77777777" w:rsidR="00664FFD" w:rsidRPr="00664FFD" w:rsidRDefault="00664FFD" w:rsidP="00664FFD">
            <w:pPr>
              <w:widowControl/>
              <w:spacing w:after="240" w:line="360" w:lineRule="atLeast"/>
              <w:ind w:right="-155"/>
              <w:jc w:val="center"/>
              <w:rPr>
                <w:rFonts w:ascii="宋体" w:eastAsia="宋体" w:hAnsi="宋体" w:cs="宋体"/>
                <w:kern w:val="0"/>
                <w:szCs w:val="21"/>
              </w:rPr>
            </w:pPr>
            <w:r w:rsidRPr="00664FFD">
              <w:rPr>
                <w:rFonts w:ascii="宋体" w:eastAsia="宋体" w:hAnsi="宋体" w:cs="宋体" w:hint="eastAsia"/>
                <w:kern w:val="0"/>
                <w:szCs w:val="21"/>
              </w:rPr>
              <w:t>包括但不限于原有避雷网、引下线等拆除及新做等工程量清单范围内的全部工作内容</w:t>
            </w:r>
          </w:p>
        </w:tc>
      </w:tr>
    </w:tbl>
    <w:p w14:paraId="3FA686D8"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合同履行期限：本项目计划工期</w:t>
      </w:r>
      <w:r w:rsidRPr="00664FFD">
        <w:rPr>
          <w:rFonts w:ascii="Segoe UI" w:eastAsia="宋体" w:hAnsi="Segoe UI" w:cs="Segoe UI"/>
          <w:color w:val="606266"/>
          <w:kern w:val="0"/>
          <w:szCs w:val="21"/>
        </w:rPr>
        <w:t>90</w:t>
      </w:r>
      <w:r w:rsidRPr="00664FFD">
        <w:rPr>
          <w:rFonts w:ascii="Segoe UI" w:eastAsia="宋体" w:hAnsi="Segoe UI" w:cs="Segoe UI"/>
          <w:color w:val="606266"/>
          <w:kern w:val="0"/>
          <w:szCs w:val="21"/>
        </w:rPr>
        <w:t>日历天。</w:t>
      </w:r>
    </w:p>
    <w:p w14:paraId="728FDDD7"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本项目不接受联合体投标。</w:t>
      </w:r>
    </w:p>
    <w:p w14:paraId="143E64FD"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t>二、申请人的资格要求：</w:t>
      </w:r>
    </w:p>
    <w:p w14:paraId="38B4F655"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1.</w:t>
      </w:r>
      <w:r w:rsidRPr="00664FFD">
        <w:rPr>
          <w:rFonts w:ascii="Segoe UI" w:eastAsia="宋体" w:hAnsi="Segoe UI" w:cs="Segoe UI"/>
          <w:color w:val="606266"/>
          <w:kern w:val="0"/>
          <w:szCs w:val="21"/>
        </w:rPr>
        <w:t>满足《中华人民共和国政府采购法》第二十二条规定；</w:t>
      </w:r>
    </w:p>
    <w:p w14:paraId="115AEC1B"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2.</w:t>
      </w:r>
      <w:r w:rsidRPr="00664FFD">
        <w:rPr>
          <w:rFonts w:ascii="Segoe UI" w:eastAsia="宋体" w:hAnsi="Segoe UI" w:cs="Segoe UI"/>
          <w:color w:val="606266"/>
          <w:kern w:val="0"/>
          <w:szCs w:val="21"/>
        </w:rPr>
        <w:t>落实政府采购政策需满足的资格要求：</w:t>
      </w:r>
    </w:p>
    <w:p w14:paraId="68207763"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本项目专门面向小</w:t>
      </w:r>
      <w:proofErr w:type="gramStart"/>
      <w:r w:rsidRPr="00664FFD">
        <w:rPr>
          <w:rFonts w:ascii="宋体" w:eastAsia="宋体" w:hAnsi="宋体" w:cs="Segoe UI" w:hint="eastAsia"/>
          <w:color w:val="606266"/>
          <w:kern w:val="0"/>
          <w:sz w:val="24"/>
          <w:szCs w:val="24"/>
        </w:rPr>
        <w:t>微企业</w:t>
      </w:r>
      <w:proofErr w:type="gramEnd"/>
      <w:r w:rsidRPr="00664FFD">
        <w:rPr>
          <w:rFonts w:ascii="宋体" w:eastAsia="宋体" w:hAnsi="宋体" w:cs="Segoe UI" w:hint="eastAsia"/>
          <w:color w:val="606266"/>
          <w:kern w:val="0"/>
          <w:sz w:val="24"/>
          <w:szCs w:val="24"/>
        </w:rPr>
        <w:t>采购；</w:t>
      </w:r>
    </w:p>
    <w:p w14:paraId="4090F7EB"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本项目不属于政府购买服务。</w:t>
      </w:r>
    </w:p>
    <w:p w14:paraId="1483BBE1"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lastRenderedPageBreak/>
        <w:t>3.</w:t>
      </w:r>
      <w:r w:rsidRPr="00664FFD">
        <w:rPr>
          <w:rFonts w:ascii="Segoe UI" w:eastAsia="宋体" w:hAnsi="Segoe UI" w:cs="Segoe UI"/>
          <w:color w:val="606266"/>
          <w:kern w:val="0"/>
          <w:szCs w:val="21"/>
        </w:rPr>
        <w:t>本项目的特定资格要求：</w:t>
      </w:r>
    </w:p>
    <w:p w14:paraId="1CCB617C"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（1）具有建设行政主管部门核发的特种工程（特种防雷）专业承包资质和有效期内的安全生产许可证复印件（加盖本单位公章）；</w:t>
      </w:r>
    </w:p>
    <w:p w14:paraId="4167951C"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（2）拟派项目经理需具备机电工程专业二级（含）以上注册建造师执业资格，具备有效的安全生产考核合格证书（B本），且未担任其他在施建设工程项目的项目经理；</w:t>
      </w:r>
    </w:p>
    <w:p w14:paraId="3DD01C74"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（3）外地来京建筑企业在办理进京备案时，应当一并办理注册建造师备案手续，已办理备案的外地来京建筑企业注册建造师方可在本市行政区域内开展执业活动；</w:t>
      </w:r>
    </w:p>
    <w:p w14:paraId="73E05A57"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4）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案件当事人名单、政府采购严重违法失信行为记录名单的投标人，拒绝其参与政府采购活动。</w:t>
      </w:r>
      <w:r w:rsidRPr="00664FFD">
        <w:rPr>
          <w:rFonts w:ascii="宋体" w:eastAsia="宋体" w:hAnsi="宋体" w:cs="Segoe UI" w:hint="eastAsia"/>
          <w:b/>
          <w:bCs/>
          <w:color w:val="606266"/>
          <w:kern w:val="0"/>
          <w:sz w:val="24"/>
          <w:szCs w:val="24"/>
        </w:rPr>
        <w:t>(无须供应商提供，由采购人或采购代理机构查询。)</w:t>
      </w:r>
    </w:p>
    <w:p w14:paraId="00F6B166"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t>三、获取采购文件</w:t>
      </w:r>
    </w:p>
    <w:p w14:paraId="130037DA"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时间：</w:t>
      </w:r>
      <w:r w:rsidRPr="00664FFD">
        <w:rPr>
          <w:rFonts w:ascii="Segoe UI" w:eastAsia="宋体" w:hAnsi="Segoe UI" w:cs="Segoe UI"/>
          <w:color w:val="606266"/>
          <w:kern w:val="0"/>
          <w:szCs w:val="21"/>
        </w:rPr>
        <w:t>2026-03-26</w:t>
      </w:r>
      <w:r w:rsidRPr="00664FFD">
        <w:rPr>
          <w:rFonts w:ascii="Segoe UI" w:eastAsia="宋体" w:hAnsi="Segoe UI" w:cs="Segoe UI"/>
          <w:color w:val="606266"/>
          <w:kern w:val="0"/>
          <w:szCs w:val="21"/>
        </w:rPr>
        <w:t>至</w:t>
      </w:r>
      <w:r w:rsidRPr="00664FFD">
        <w:rPr>
          <w:rFonts w:ascii="Segoe UI" w:eastAsia="宋体" w:hAnsi="Segoe UI" w:cs="Segoe UI"/>
          <w:color w:val="606266"/>
          <w:kern w:val="0"/>
          <w:szCs w:val="21"/>
        </w:rPr>
        <w:t>2026-04-01</w:t>
      </w:r>
      <w:r w:rsidRPr="00664FFD">
        <w:rPr>
          <w:rFonts w:ascii="Segoe UI" w:eastAsia="宋体" w:hAnsi="Segoe UI" w:cs="Segoe UI"/>
          <w:color w:val="606266"/>
          <w:kern w:val="0"/>
          <w:szCs w:val="21"/>
        </w:rPr>
        <w:t>，</w:t>
      </w:r>
      <w:r w:rsidRPr="00664FFD">
        <w:rPr>
          <w:rFonts w:ascii="Segoe UI" w:eastAsia="宋体" w:hAnsi="Segoe UI" w:cs="Segoe UI"/>
          <w:color w:val="606266"/>
          <w:kern w:val="0"/>
          <w:szCs w:val="21"/>
        </w:rPr>
        <w:t xml:space="preserve"> </w:t>
      </w:r>
      <w:r w:rsidRPr="00664FFD">
        <w:rPr>
          <w:rFonts w:ascii="Segoe UI" w:eastAsia="宋体" w:hAnsi="Segoe UI" w:cs="Segoe UI"/>
          <w:color w:val="606266"/>
          <w:kern w:val="0"/>
          <w:szCs w:val="21"/>
        </w:rPr>
        <w:t>，每天上午</w:t>
      </w:r>
      <w:r w:rsidRPr="00664FFD">
        <w:rPr>
          <w:rFonts w:ascii="Segoe UI" w:eastAsia="宋体" w:hAnsi="Segoe UI" w:cs="Segoe UI"/>
          <w:color w:val="606266"/>
          <w:kern w:val="0"/>
          <w:szCs w:val="21"/>
        </w:rPr>
        <w:t>09:00</w:t>
      </w:r>
      <w:r w:rsidRPr="00664FFD">
        <w:rPr>
          <w:rFonts w:ascii="Segoe UI" w:eastAsia="宋体" w:hAnsi="Segoe UI" w:cs="Segoe UI"/>
          <w:color w:val="606266"/>
          <w:kern w:val="0"/>
          <w:szCs w:val="21"/>
        </w:rPr>
        <w:t>至</w:t>
      </w:r>
      <w:r w:rsidRPr="00664FFD">
        <w:rPr>
          <w:rFonts w:ascii="Segoe UI" w:eastAsia="宋体" w:hAnsi="Segoe UI" w:cs="Segoe UI"/>
          <w:color w:val="606266"/>
          <w:kern w:val="0"/>
          <w:szCs w:val="21"/>
        </w:rPr>
        <w:t>12:00</w:t>
      </w:r>
      <w:r w:rsidRPr="00664FFD">
        <w:rPr>
          <w:rFonts w:ascii="Segoe UI" w:eastAsia="宋体" w:hAnsi="Segoe UI" w:cs="Segoe UI"/>
          <w:color w:val="606266"/>
          <w:kern w:val="0"/>
          <w:szCs w:val="21"/>
        </w:rPr>
        <w:t>，下午</w:t>
      </w:r>
      <w:r w:rsidRPr="00664FFD">
        <w:rPr>
          <w:rFonts w:ascii="Segoe UI" w:eastAsia="宋体" w:hAnsi="Segoe UI" w:cs="Segoe UI"/>
          <w:color w:val="606266"/>
          <w:kern w:val="0"/>
          <w:szCs w:val="21"/>
        </w:rPr>
        <w:t>12:00</w:t>
      </w:r>
      <w:r w:rsidRPr="00664FFD">
        <w:rPr>
          <w:rFonts w:ascii="Segoe UI" w:eastAsia="宋体" w:hAnsi="Segoe UI" w:cs="Segoe UI"/>
          <w:color w:val="606266"/>
          <w:kern w:val="0"/>
          <w:szCs w:val="21"/>
        </w:rPr>
        <w:t>至</w:t>
      </w:r>
      <w:r w:rsidRPr="00664FFD">
        <w:rPr>
          <w:rFonts w:ascii="Segoe UI" w:eastAsia="宋体" w:hAnsi="Segoe UI" w:cs="Segoe UI"/>
          <w:color w:val="606266"/>
          <w:kern w:val="0"/>
          <w:szCs w:val="21"/>
        </w:rPr>
        <w:t>16:00</w:t>
      </w:r>
      <w:r w:rsidRPr="00664FFD">
        <w:rPr>
          <w:rFonts w:ascii="Segoe UI" w:eastAsia="宋体" w:hAnsi="Segoe UI" w:cs="Segoe UI"/>
          <w:color w:val="606266"/>
          <w:kern w:val="0"/>
          <w:szCs w:val="21"/>
        </w:rPr>
        <w:t>（北京时间，法定节假日除外）</w:t>
      </w:r>
    </w:p>
    <w:p w14:paraId="0A6B569B"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地点：北京市政府采购电子交易平台</w:t>
      </w:r>
    </w:p>
    <w:p w14:paraId="52E61DF6"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方式：</w:t>
      </w:r>
    </w:p>
    <w:p w14:paraId="6118378D"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proofErr w:type="gramStart"/>
      <w:r w:rsidRPr="00664FFD">
        <w:rPr>
          <w:rFonts w:ascii="宋体" w:eastAsia="宋体" w:hAnsi="宋体" w:cs="Segoe UI" w:hint="eastAsia"/>
          <w:color w:val="606266"/>
          <w:kern w:val="0"/>
          <w:sz w:val="24"/>
          <w:szCs w:val="24"/>
        </w:rPr>
        <w:t>供应商持</w:t>
      </w:r>
      <w:proofErr w:type="gramEnd"/>
      <w:r w:rsidRPr="00664FFD">
        <w:rPr>
          <w:rFonts w:ascii="宋体" w:eastAsia="宋体" w:hAnsi="宋体" w:cs="Segoe UI" w:hint="eastAsia"/>
          <w:color w:val="606266"/>
          <w:kern w:val="0"/>
          <w:sz w:val="24"/>
          <w:szCs w:val="24"/>
        </w:rPr>
        <w:t>CA数字证书或电子营业执照登录北京市政府采购电子交易平台（http://zbcg-bjzc.zhongcy.com/bjczj-portal-site/index.html#/home）获取电子版竞争性磋商文件。</w:t>
      </w:r>
    </w:p>
    <w:p w14:paraId="791801D2"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售价：￥</w:t>
      </w:r>
      <w:r w:rsidRPr="00664FFD">
        <w:rPr>
          <w:rFonts w:ascii="Segoe UI" w:eastAsia="宋体" w:hAnsi="Segoe UI" w:cs="Segoe UI"/>
          <w:color w:val="606266"/>
          <w:kern w:val="0"/>
          <w:szCs w:val="21"/>
        </w:rPr>
        <w:t>0</w:t>
      </w:r>
      <w:r w:rsidRPr="00664FFD">
        <w:rPr>
          <w:rFonts w:ascii="Segoe UI" w:eastAsia="宋体" w:hAnsi="Segoe UI" w:cs="Segoe UI"/>
          <w:color w:val="606266"/>
          <w:kern w:val="0"/>
          <w:szCs w:val="21"/>
        </w:rPr>
        <w:t>元</w:t>
      </w:r>
    </w:p>
    <w:p w14:paraId="290AE12F"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t>四、响应文件提交</w:t>
      </w:r>
    </w:p>
    <w:p w14:paraId="216D8059"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截止时间：</w:t>
      </w:r>
      <w:r w:rsidRPr="00664FFD">
        <w:rPr>
          <w:rFonts w:ascii="Segoe UI" w:eastAsia="宋体" w:hAnsi="Segoe UI" w:cs="Segoe UI"/>
          <w:color w:val="606266"/>
          <w:kern w:val="0"/>
          <w:szCs w:val="21"/>
        </w:rPr>
        <w:t>2026-04-08 09:30</w:t>
      </w:r>
      <w:r w:rsidRPr="00664FFD">
        <w:rPr>
          <w:rFonts w:ascii="Segoe UI" w:eastAsia="宋体" w:hAnsi="Segoe UI" w:cs="Segoe UI"/>
          <w:color w:val="606266"/>
          <w:kern w:val="0"/>
          <w:szCs w:val="21"/>
        </w:rPr>
        <w:t>（北京时间）</w:t>
      </w:r>
    </w:p>
    <w:p w14:paraId="00E1999F"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地点：北京市政府采购电子交易平台。</w:t>
      </w:r>
    </w:p>
    <w:p w14:paraId="69CF2095"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t>五、开启</w:t>
      </w:r>
    </w:p>
    <w:p w14:paraId="4A21DA55"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时间：</w:t>
      </w:r>
      <w:r w:rsidRPr="00664FFD">
        <w:rPr>
          <w:rFonts w:ascii="Segoe UI" w:eastAsia="宋体" w:hAnsi="Segoe UI" w:cs="Segoe UI"/>
          <w:color w:val="606266"/>
          <w:kern w:val="0"/>
          <w:szCs w:val="21"/>
        </w:rPr>
        <w:t>2026-04-08 09:30</w:t>
      </w:r>
      <w:r w:rsidRPr="00664FFD">
        <w:rPr>
          <w:rFonts w:ascii="Segoe UI" w:eastAsia="宋体" w:hAnsi="Segoe UI" w:cs="Segoe UI"/>
          <w:color w:val="606266"/>
          <w:kern w:val="0"/>
          <w:szCs w:val="21"/>
        </w:rPr>
        <w:t>（北京时间）</w:t>
      </w:r>
    </w:p>
    <w:p w14:paraId="0FC1CAE5"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地点：北京市政府采购电子交易平台。本项目采用远程电子开标方式，由供应商自行对电子响应文件进行解密（解密时限最长</w:t>
      </w:r>
      <w:r w:rsidRPr="00664FFD">
        <w:rPr>
          <w:rFonts w:ascii="Segoe UI" w:eastAsia="宋体" w:hAnsi="Segoe UI" w:cs="Segoe UI"/>
          <w:color w:val="606266"/>
          <w:kern w:val="0"/>
          <w:szCs w:val="21"/>
        </w:rPr>
        <w:t>30</w:t>
      </w:r>
      <w:r w:rsidRPr="00664FFD">
        <w:rPr>
          <w:rFonts w:ascii="Segoe UI" w:eastAsia="宋体" w:hAnsi="Segoe UI" w:cs="Segoe UI"/>
          <w:color w:val="606266"/>
          <w:kern w:val="0"/>
          <w:szCs w:val="21"/>
        </w:rPr>
        <w:t>分钟，超出时间未解密供应商自行承担责任），不接受纸质文件，无须供应商到达现场。</w:t>
      </w:r>
    </w:p>
    <w:p w14:paraId="189168C5"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lastRenderedPageBreak/>
        <w:t>六、公告期限</w:t>
      </w:r>
    </w:p>
    <w:p w14:paraId="1D6CFC2D"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自本公告发布之日起</w:t>
      </w:r>
      <w:r w:rsidRPr="00664FFD">
        <w:rPr>
          <w:rFonts w:ascii="Segoe UI" w:eastAsia="宋体" w:hAnsi="Segoe UI" w:cs="Segoe UI"/>
          <w:color w:val="606266"/>
          <w:kern w:val="0"/>
          <w:szCs w:val="21"/>
        </w:rPr>
        <w:t>3</w:t>
      </w:r>
      <w:r w:rsidRPr="00664FFD">
        <w:rPr>
          <w:rFonts w:ascii="Segoe UI" w:eastAsia="宋体" w:hAnsi="Segoe UI" w:cs="Segoe UI"/>
          <w:color w:val="606266"/>
          <w:kern w:val="0"/>
          <w:szCs w:val="21"/>
        </w:rPr>
        <w:t>个工作日。</w:t>
      </w:r>
    </w:p>
    <w:p w14:paraId="7912FD12"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t>七、其他补充事宜</w:t>
      </w:r>
    </w:p>
    <w:p w14:paraId="68839A9E"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1.本项目需要落实的政府采购政策：</w:t>
      </w:r>
    </w:p>
    <w:p w14:paraId="1BCF7BA3"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北京市石景山区财政局《转发北京市财政局中国人民银行营业管理部关于推进政府采购合同线上融资有关工作的通知》、《政府采购促进中小企业发展管理办法》（财库[2020]46号）及其它相关法律法规。</w:t>
      </w:r>
    </w:p>
    <w:p w14:paraId="01C6E6B3"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w:t>
      </w:r>
      <w:r w:rsidRPr="00664FFD">
        <w:rPr>
          <w:rFonts w:ascii="宋体" w:eastAsia="宋体" w:hAnsi="宋体" w:cs="Segoe UI" w:hint="eastAsia"/>
          <w:color w:val="606266"/>
          <w:kern w:val="0"/>
          <w:szCs w:val="21"/>
        </w:rPr>
        <w:t> </w:t>
      </w:r>
      <w:r w:rsidRPr="00664FFD">
        <w:rPr>
          <w:rFonts w:ascii="宋体" w:eastAsia="宋体" w:hAnsi="宋体" w:cs="Segoe UI" w:hint="eastAsia"/>
          <w:color w:val="606266"/>
          <w:kern w:val="0"/>
          <w:sz w:val="24"/>
          <w:szCs w:val="24"/>
        </w:rPr>
        <w:t>本项目采用全流程电子化采购方式，请供应</w:t>
      </w:r>
      <w:proofErr w:type="gramStart"/>
      <w:r w:rsidRPr="00664FFD">
        <w:rPr>
          <w:rFonts w:ascii="宋体" w:eastAsia="宋体" w:hAnsi="宋体" w:cs="Segoe UI" w:hint="eastAsia"/>
          <w:color w:val="606266"/>
          <w:kern w:val="0"/>
          <w:sz w:val="24"/>
          <w:szCs w:val="24"/>
        </w:rPr>
        <w:t>商认真</w:t>
      </w:r>
      <w:proofErr w:type="gramEnd"/>
      <w:r w:rsidRPr="00664FFD">
        <w:rPr>
          <w:rFonts w:ascii="宋体" w:eastAsia="宋体" w:hAnsi="宋体" w:cs="Segoe UI" w:hint="eastAsia"/>
          <w:color w:val="606266"/>
          <w:kern w:val="0"/>
          <w:sz w:val="24"/>
          <w:szCs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68D0345"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CA数字证书服务热线  010-58511086</w:t>
      </w:r>
    </w:p>
    <w:p w14:paraId="2AC34849"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电子营业执照服务热线 400-699-7000</w:t>
      </w:r>
    </w:p>
    <w:p w14:paraId="20B8D750"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技术支持服务热线     010-86483801</w:t>
      </w:r>
    </w:p>
    <w:p w14:paraId="6E28D3C7"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2.1办理CA数字证书或电子营业执照</w:t>
      </w:r>
    </w:p>
    <w:p w14:paraId="2F517095"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供应商登录北京市政府采购电子交易平台查阅 “用户指南”—“操作指南”—“市场主体CA办理操作流程指引”/“电子营业执照使用指南”，按照程序要求办理。</w:t>
      </w:r>
    </w:p>
    <w:p w14:paraId="6258BE32"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2.2注册</w:t>
      </w:r>
    </w:p>
    <w:p w14:paraId="01857B9B"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供应商登录北京市政府采购电子交易平台“用户指南”—“操作指南”—“市场主体注册入库操作流程指引”进行自助注册绑定。</w:t>
      </w:r>
    </w:p>
    <w:p w14:paraId="78E38AF3"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2.3驱动、客户端下载</w:t>
      </w:r>
    </w:p>
    <w:p w14:paraId="4C567B79"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供应商登录北京市政府采购电子交易平台“用户指南”—“工具下载”—“招标采购系统文件驱动安装包”下载相关驱动。</w:t>
      </w:r>
    </w:p>
    <w:p w14:paraId="2CCBA541"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lastRenderedPageBreak/>
        <w:t>供应商登录北京市政府采购电子交易平台“用户指南”—“工具下载”—“投标文件编制工具”下载相关客户端。</w:t>
      </w:r>
    </w:p>
    <w:p w14:paraId="1B8F6F5B"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2.4获取电子竞争性磋商文件</w:t>
      </w:r>
    </w:p>
    <w:p w14:paraId="68AFA722"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供应商使用CA数字证书或电子营业执照登录北京市政府采购电子交易平台获取电子竞争性磋商文件。</w:t>
      </w:r>
    </w:p>
    <w:p w14:paraId="35ABC295"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95491F1"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2.5编制电子响应文件</w:t>
      </w:r>
    </w:p>
    <w:p w14:paraId="5C6F8CC9"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E78EABD"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2.6 提交电子响应文件</w:t>
      </w:r>
    </w:p>
    <w:p w14:paraId="3FD227D5"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供应商应于响应文件提交截止时间前在北京市政府采购电子交易平台提交电子响应文件，上传电子响应文件过程中请保持与互联网的连接畅通。</w:t>
      </w:r>
    </w:p>
    <w:p w14:paraId="7C4EE1AE"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2.7开启响应文件</w:t>
      </w:r>
    </w:p>
    <w:p w14:paraId="7934BF1A" w14:textId="77777777" w:rsidR="00664FFD" w:rsidRPr="00664FFD" w:rsidRDefault="00664FFD" w:rsidP="00664FFD">
      <w:pPr>
        <w:widowControl/>
        <w:shd w:val="clear" w:color="auto" w:fill="FFFFFF"/>
        <w:spacing w:after="240" w:line="315" w:lineRule="atLeast"/>
        <w:jc w:val="left"/>
        <w:rPr>
          <w:rFonts w:ascii="Segoe UI" w:eastAsia="宋体" w:hAnsi="Segoe UI" w:cs="Segoe UI"/>
          <w:color w:val="606266"/>
          <w:kern w:val="0"/>
          <w:szCs w:val="21"/>
        </w:rPr>
      </w:pPr>
      <w:r w:rsidRPr="00664FFD">
        <w:rPr>
          <w:rFonts w:ascii="Segoe UI" w:eastAsia="宋体" w:hAnsi="Segoe UI" w:cs="Segoe UI"/>
          <w:color w:val="606266"/>
          <w:kern w:val="0"/>
          <w:szCs w:val="21"/>
        </w:rPr>
        <w:t>供应商于磋商文件规定的开启时间、在开启地点使用</w:t>
      </w:r>
      <w:r w:rsidRPr="00664FFD">
        <w:rPr>
          <w:rFonts w:ascii="Segoe UI" w:eastAsia="宋体" w:hAnsi="Segoe UI" w:cs="Segoe UI"/>
          <w:color w:val="606266"/>
          <w:kern w:val="0"/>
          <w:szCs w:val="21"/>
        </w:rPr>
        <w:t>CA</w:t>
      </w:r>
      <w:r w:rsidRPr="00664FFD">
        <w:rPr>
          <w:rFonts w:ascii="Segoe UI" w:eastAsia="宋体" w:hAnsi="Segoe UI" w:cs="Segoe UI"/>
          <w:color w:val="606266"/>
          <w:kern w:val="0"/>
          <w:szCs w:val="21"/>
        </w:rPr>
        <w:t>数字证书或电子营业执照登录北京市政府采购电子交易平台解密并开启响应文件。如因供应商问题，解密不成功，则</w:t>
      </w:r>
      <w:r w:rsidRPr="00664FFD">
        <w:rPr>
          <w:rFonts w:ascii="Segoe UI" w:eastAsia="宋体" w:hAnsi="Segoe UI" w:cs="Segoe UI"/>
          <w:b/>
          <w:bCs/>
          <w:color w:val="606266"/>
          <w:kern w:val="0"/>
          <w:szCs w:val="21"/>
        </w:rPr>
        <w:t>响应无效</w:t>
      </w:r>
      <w:r w:rsidRPr="00664FFD">
        <w:rPr>
          <w:rFonts w:ascii="Segoe UI" w:eastAsia="宋体" w:hAnsi="Segoe UI" w:cs="Segoe UI"/>
          <w:color w:val="606266"/>
          <w:kern w:val="0"/>
          <w:szCs w:val="21"/>
        </w:rPr>
        <w:t>。在开标当天供应商签到完成且开标时间到达之后对已在系统中递交且完成签到的供应商的响应文件进行解密。</w:t>
      </w:r>
    </w:p>
    <w:p w14:paraId="7794420D" w14:textId="77777777" w:rsidR="00664FFD" w:rsidRPr="00664FFD" w:rsidRDefault="00664FFD" w:rsidP="00664FFD">
      <w:pPr>
        <w:widowControl/>
        <w:shd w:val="clear" w:color="auto" w:fill="FFFFFF"/>
        <w:spacing w:after="240" w:line="315" w:lineRule="atLeast"/>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0DB6E56F" w14:textId="77777777" w:rsidR="00664FFD" w:rsidRPr="00664FFD" w:rsidRDefault="00664FFD" w:rsidP="00664FFD">
      <w:pPr>
        <w:widowControl/>
        <w:shd w:val="clear" w:color="auto" w:fill="FFFFFF"/>
        <w:spacing w:after="240" w:line="315" w:lineRule="atLeast"/>
        <w:jc w:val="left"/>
        <w:rPr>
          <w:rFonts w:ascii="Segoe UI" w:eastAsia="宋体" w:hAnsi="Segoe UI" w:cs="Segoe UI"/>
          <w:color w:val="606266"/>
          <w:kern w:val="0"/>
          <w:szCs w:val="21"/>
        </w:rPr>
      </w:pPr>
      <w:r w:rsidRPr="00664FFD">
        <w:rPr>
          <w:rFonts w:ascii="Segoe UI" w:eastAsia="宋体" w:hAnsi="Segoe UI" w:cs="Segoe UI"/>
          <w:color w:val="606266"/>
          <w:kern w:val="0"/>
          <w:szCs w:val="21"/>
        </w:rPr>
        <w:t>若供应商已申请多把数字证书，请注意使用差别，确保制作的响应文件和开标解密时使用的数字证书一致，造成解密失败的，由供应商负责。</w:t>
      </w:r>
    </w:p>
    <w:p w14:paraId="3C8C9EC7" w14:textId="77777777" w:rsidR="00664FFD" w:rsidRPr="00664FFD" w:rsidRDefault="00664FFD" w:rsidP="00664FFD">
      <w:pPr>
        <w:widowControl/>
        <w:shd w:val="clear" w:color="auto" w:fill="FFFFFF"/>
        <w:spacing w:after="240" w:line="315" w:lineRule="atLeast"/>
        <w:jc w:val="left"/>
        <w:rPr>
          <w:rFonts w:ascii="Segoe UI" w:eastAsia="宋体" w:hAnsi="Segoe UI" w:cs="Segoe UI"/>
          <w:color w:val="606266"/>
          <w:kern w:val="0"/>
          <w:szCs w:val="21"/>
        </w:rPr>
      </w:pPr>
      <w:r w:rsidRPr="00664FFD">
        <w:rPr>
          <w:rFonts w:ascii="Segoe UI" w:eastAsia="宋体" w:hAnsi="Segoe UI" w:cs="Segoe UI"/>
          <w:color w:val="606266"/>
          <w:kern w:val="0"/>
          <w:szCs w:val="21"/>
        </w:rPr>
        <w:t>供应商应充分考虑到网络及系统平台可能存在的非正常情况，在响应文件递交截止时间之前完成上传。</w:t>
      </w:r>
    </w:p>
    <w:p w14:paraId="79B40EC2"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2.8最后报价填报</w:t>
      </w:r>
    </w:p>
    <w:p w14:paraId="0BA719D9" w14:textId="77777777" w:rsidR="00664FFD" w:rsidRPr="00664FFD" w:rsidRDefault="00664FFD" w:rsidP="00664FFD">
      <w:pPr>
        <w:widowControl/>
        <w:shd w:val="clear" w:color="auto" w:fill="FFFFFF"/>
        <w:spacing w:after="240" w:line="315" w:lineRule="atLeast"/>
        <w:ind w:firstLine="480"/>
        <w:jc w:val="left"/>
        <w:rPr>
          <w:rFonts w:ascii="Segoe UI" w:eastAsia="宋体" w:hAnsi="Segoe UI" w:cs="Segoe UI"/>
          <w:color w:val="606266"/>
          <w:kern w:val="0"/>
          <w:szCs w:val="21"/>
        </w:rPr>
      </w:pPr>
      <w:r w:rsidRPr="00664FFD">
        <w:rPr>
          <w:rFonts w:ascii="宋体" w:eastAsia="宋体" w:hAnsi="宋体" w:cs="Segoe UI" w:hint="eastAsia"/>
          <w:color w:val="606266"/>
          <w:kern w:val="0"/>
          <w:sz w:val="24"/>
          <w:szCs w:val="24"/>
        </w:rPr>
        <w:t>供应商在规定时间内将最后报价提交至本平台，未在规定时间内提交的系统将自动默认供应商放弃最后报价，其价格以第一次报价为准。</w:t>
      </w:r>
    </w:p>
    <w:p w14:paraId="24974691"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b/>
          <w:bCs/>
          <w:color w:val="606266"/>
          <w:kern w:val="0"/>
          <w:szCs w:val="21"/>
        </w:rPr>
        <w:t>八、凡对本次采购提出询问，请按以下方式联系。</w:t>
      </w:r>
    </w:p>
    <w:p w14:paraId="5A7AED02"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lastRenderedPageBreak/>
        <w:t>1.</w:t>
      </w:r>
      <w:r w:rsidRPr="00664FFD">
        <w:rPr>
          <w:rFonts w:ascii="Segoe UI" w:eastAsia="宋体" w:hAnsi="Segoe UI" w:cs="Segoe UI"/>
          <w:color w:val="606266"/>
          <w:kern w:val="0"/>
          <w:szCs w:val="21"/>
        </w:rPr>
        <w:t>采购人信息</w:t>
      </w:r>
    </w:p>
    <w:p w14:paraId="38E358BE"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名</w:t>
      </w:r>
      <w:r w:rsidRPr="00664FFD">
        <w:rPr>
          <w:rFonts w:ascii="Segoe UI" w:eastAsia="宋体" w:hAnsi="Segoe UI" w:cs="Segoe UI"/>
          <w:color w:val="606266"/>
          <w:kern w:val="0"/>
          <w:szCs w:val="21"/>
        </w:rPr>
        <w:t xml:space="preserve"> </w:t>
      </w:r>
      <w:r w:rsidRPr="00664FFD">
        <w:rPr>
          <w:rFonts w:ascii="Segoe UI" w:eastAsia="宋体" w:hAnsi="Segoe UI" w:cs="Segoe UI"/>
          <w:color w:val="606266"/>
          <w:kern w:val="0"/>
          <w:szCs w:val="21"/>
        </w:rPr>
        <w:t>称：北京市石景山区石景山古建群文物保管所</w:t>
      </w:r>
      <w:proofErr w:type="gramStart"/>
      <w:r w:rsidRPr="00664FFD">
        <w:rPr>
          <w:rFonts w:ascii="Segoe UI" w:eastAsia="宋体" w:hAnsi="Segoe UI" w:cs="Segoe UI"/>
          <w:color w:val="606266"/>
          <w:kern w:val="0"/>
          <w:szCs w:val="21"/>
        </w:rPr>
        <w:t xml:space="preserve">　　　　　</w:t>
      </w:r>
      <w:proofErr w:type="gramEnd"/>
    </w:p>
    <w:p w14:paraId="04D043E6"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地址：北京市石景山区首钢园内石景山古建群</w:t>
      </w:r>
      <w:proofErr w:type="gramStart"/>
      <w:r w:rsidRPr="00664FFD">
        <w:rPr>
          <w:rFonts w:ascii="Segoe UI" w:eastAsia="宋体" w:hAnsi="Segoe UI" w:cs="Segoe UI"/>
          <w:color w:val="606266"/>
          <w:kern w:val="0"/>
          <w:szCs w:val="21"/>
        </w:rPr>
        <w:t xml:space="preserve">　　　　　　　　</w:t>
      </w:r>
      <w:proofErr w:type="gramEnd"/>
    </w:p>
    <w:p w14:paraId="44C97DFC"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联系方式：</w:t>
      </w:r>
      <w:proofErr w:type="gramStart"/>
      <w:r w:rsidRPr="00664FFD">
        <w:rPr>
          <w:rFonts w:ascii="Segoe UI" w:eastAsia="宋体" w:hAnsi="Segoe UI" w:cs="Segoe UI"/>
          <w:color w:val="606266"/>
          <w:kern w:val="0"/>
          <w:szCs w:val="21"/>
        </w:rPr>
        <w:t>于跃</w:t>
      </w:r>
      <w:proofErr w:type="gramEnd"/>
      <w:r w:rsidRPr="00664FFD">
        <w:rPr>
          <w:rFonts w:ascii="Segoe UI" w:eastAsia="宋体" w:hAnsi="Segoe UI" w:cs="Segoe UI"/>
          <w:color w:val="606266"/>
          <w:kern w:val="0"/>
          <w:szCs w:val="21"/>
        </w:rPr>
        <w:t>,88292204</w:t>
      </w:r>
      <w:proofErr w:type="gramStart"/>
      <w:r w:rsidRPr="00664FFD">
        <w:rPr>
          <w:rFonts w:ascii="Segoe UI" w:eastAsia="宋体" w:hAnsi="Segoe UI" w:cs="Segoe UI"/>
          <w:color w:val="606266"/>
          <w:kern w:val="0"/>
          <w:szCs w:val="21"/>
        </w:rPr>
        <w:t xml:space="preserve">　　　　　　</w:t>
      </w:r>
      <w:proofErr w:type="gramEnd"/>
    </w:p>
    <w:p w14:paraId="00F30591"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2.</w:t>
      </w:r>
      <w:r w:rsidRPr="00664FFD">
        <w:rPr>
          <w:rFonts w:ascii="Segoe UI" w:eastAsia="宋体" w:hAnsi="Segoe UI" w:cs="Segoe UI"/>
          <w:color w:val="606266"/>
          <w:kern w:val="0"/>
          <w:szCs w:val="21"/>
        </w:rPr>
        <w:t>采购代理机构信息</w:t>
      </w:r>
    </w:p>
    <w:p w14:paraId="06293710"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名</w:t>
      </w:r>
      <w:r w:rsidRPr="00664FFD">
        <w:rPr>
          <w:rFonts w:ascii="Segoe UI" w:eastAsia="宋体" w:hAnsi="Segoe UI" w:cs="Segoe UI"/>
          <w:color w:val="606266"/>
          <w:kern w:val="0"/>
          <w:szCs w:val="21"/>
        </w:rPr>
        <w:t xml:space="preserve"> </w:t>
      </w:r>
      <w:r w:rsidRPr="00664FFD">
        <w:rPr>
          <w:rFonts w:ascii="Segoe UI" w:eastAsia="宋体" w:hAnsi="Segoe UI" w:cs="Segoe UI"/>
          <w:color w:val="606266"/>
          <w:kern w:val="0"/>
          <w:szCs w:val="21"/>
        </w:rPr>
        <w:t>称：北京华君朋工程咨询有限公司</w:t>
      </w:r>
      <w:proofErr w:type="gramStart"/>
      <w:r w:rsidRPr="00664FFD">
        <w:rPr>
          <w:rFonts w:ascii="Segoe UI" w:eastAsia="宋体" w:hAnsi="Segoe UI" w:cs="Segoe UI"/>
          <w:color w:val="606266"/>
          <w:kern w:val="0"/>
          <w:szCs w:val="21"/>
        </w:rPr>
        <w:t xml:space="preserve">　　　　　　　　　　　　</w:t>
      </w:r>
      <w:proofErr w:type="gramEnd"/>
    </w:p>
    <w:p w14:paraId="76321ACE"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地　址：北京市石景山区</w:t>
      </w:r>
      <w:proofErr w:type="gramStart"/>
      <w:r w:rsidRPr="00664FFD">
        <w:rPr>
          <w:rFonts w:ascii="Segoe UI" w:eastAsia="宋体" w:hAnsi="Segoe UI" w:cs="Segoe UI"/>
          <w:color w:val="606266"/>
          <w:kern w:val="0"/>
          <w:szCs w:val="21"/>
        </w:rPr>
        <w:t>静洋大厦</w:t>
      </w:r>
      <w:proofErr w:type="gramEnd"/>
      <w:r w:rsidRPr="00664FFD">
        <w:rPr>
          <w:rFonts w:ascii="Segoe UI" w:eastAsia="宋体" w:hAnsi="Segoe UI" w:cs="Segoe UI"/>
          <w:color w:val="606266"/>
          <w:kern w:val="0"/>
          <w:szCs w:val="21"/>
        </w:rPr>
        <w:t>6</w:t>
      </w:r>
      <w:r w:rsidRPr="00664FFD">
        <w:rPr>
          <w:rFonts w:ascii="Segoe UI" w:eastAsia="宋体" w:hAnsi="Segoe UI" w:cs="Segoe UI"/>
          <w:color w:val="606266"/>
          <w:kern w:val="0"/>
          <w:szCs w:val="21"/>
        </w:rPr>
        <w:t>层</w:t>
      </w:r>
      <w:proofErr w:type="gramStart"/>
      <w:r w:rsidRPr="00664FFD">
        <w:rPr>
          <w:rFonts w:ascii="Segoe UI" w:eastAsia="宋体" w:hAnsi="Segoe UI" w:cs="Segoe UI"/>
          <w:color w:val="606266"/>
          <w:kern w:val="0"/>
          <w:szCs w:val="21"/>
        </w:rPr>
        <w:t xml:space="preserve">　　　　　　　　　　　　</w:t>
      </w:r>
      <w:proofErr w:type="gramEnd"/>
    </w:p>
    <w:p w14:paraId="7B3B4CCC"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联系方式：李瀚，</w:t>
      </w:r>
      <w:r w:rsidRPr="00664FFD">
        <w:rPr>
          <w:rFonts w:ascii="Segoe UI" w:eastAsia="宋体" w:hAnsi="Segoe UI" w:cs="Segoe UI"/>
          <w:color w:val="606266"/>
          <w:kern w:val="0"/>
          <w:szCs w:val="21"/>
        </w:rPr>
        <w:t>18301367093</w:t>
      </w:r>
      <w:proofErr w:type="gramStart"/>
      <w:r w:rsidRPr="00664FFD">
        <w:rPr>
          <w:rFonts w:ascii="Segoe UI" w:eastAsia="宋体" w:hAnsi="Segoe UI" w:cs="Segoe UI"/>
          <w:color w:val="606266"/>
          <w:kern w:val="0"/>
          <w:szCs w:val="21"/>
        </w:rPr>
        <w:t xml:space="preserve">　　　　　　　　　　　　</w:t>
      </w:r>
      <w:proofErr w:type="gramEnd"/>
    </w:p>
    <w:p w14:paraId="2CFE27B8"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3.</w:t>
      </w:r>
      <w:r w:rsidRPr="00664FFD">
        <w:rPr>
          <w:rFonts w:ascii="Segoe UI" w:eastAsia="宋体" w:hAnsi="Segoe UI" w:cs="Segoe UI"/>
          <w:color w:val="606266"/>
          <w:kern w:val="0"/>
          <w:szCs w:val="21"/>
        </w:rPr>
        <w:t>项目联系方式</w:t>
      </w:r>
    </w:p>
    <w:p w14:paraId="2D469031"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项目联系人：李瀚</w:t>
      </w:r>
    </w:p>
    <w:p w14:paraId="0716732F" w14:textId="77777777" w:rsidR="00664FFD" w:rsidRPr="00664FFD" w:rsidRDefault="00664FFD" w:rsidP="00664FFD">
      <w:pPr>
        <w:widowControl/>
        <w:shd w:val="clear" w:color="auto" w:fill="FFFFFF"/>
        <w:spacing w:after="240"/>
        <w:jc w:val="left"/>
        <w:rPr>
          <w:rFonts w:ascii="Segoe UI" w:eastAsia="宋体" w:hAnsi="Segoe UI" w:cs="Segoe UI"/>
          <w:color w:val="606266"/>
          <w:kern w:val="0"/>
          <w:szCs w:val="21"/>
        </w:rPr>
      </w:pPr>
      <w:r w:rsidRPr="00664FFD">
        <w:rPr>
          <w:rFonts w:ascii="Segoe UI" w:eastAsia="宋体" w:hAnsi="Segoe UI" w:cs="Segoe UI"/>
          <w:color w:val="606266"/>
          <w:kern w:val="0"/>
          <w:szCs w:val="21"/>
        </w:rPr>
        <w:t xml:space="preserve">电　话：　　</w:t>
      </w:r>
      <w:r w:rsidRPr="00664FFD">
        <w:rPr>
          <w:rFonts w:ascii="Segoe UI" w:eastAsia="宋体" w:hAnsi="Segoe UI" w:cs="Segoe UI"/>
          <w:color w:val="606266"/>
          <w:kern w:val="0"/>
          <w:szCs w:val="21"/>
        </w:rPr>
        <w:t>18301367093</w:t>
      </w:r>
    </w:p>
    <w:p w14:paraId="2563A8E4" w14:textId="77777777" w:rsidR="00C730EA" w:rsidRDefault="00C730EA"/>
    <w:sectPr w:rsidR="00C73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BDDC" w14:textId="77777777" w:rsidR="008B08DB" w:rsidRDefault="008B08DB" w:rsidP="00664FFD">
      <w:r>
        <w:separator/>
      </w:r>
    </w:p>
  </w:endnote>
  <w:endnote w:type="continuationSeparator" w:id="0">
    <w:p w14:paraId="590B9DCE" w14:textId="77777777" w:rsidR="008B08DB" w:rsidRDefault="008B08DB" w:rsidP="0066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E219" w14:textId="77777777" w:rsidR="008B08DB" w:rsidRDefault="008B08DB" w:rsidP="00664FFD">
      <w:r>
        <w:separator/>
      </w:r>
    </w:p>
  </w:footnote>
  <w:footnote w:type="continuationSeparator" w:id="0">
    <w:p w14:paraId="5C5C9714" w14:textId="77777777" w:rsidR="008B08DB" w:rsidRDefault="008B08DB" w:rsidP="00664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3A0B"/>
    <w:rsid w:val="00523A0B"/>
    <w:rsid w:val="00664FFD"/>
    <w:rsid w:val="008B08DB"/>
    <w:rsid w:val="00C7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69A8A7-FA09-4A5F-9CAF-51BACC7D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64FF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4F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4FFD"/>
    <w:rPr>
      <w:sz w:val="18"/>
      <w:szCs w:val="18"/>
    </w:rPr>
  </w:style>
  <w:style w:type="paragraph" w:styleId="a5">
    <w:name w:val="footer"/>
    <w:basedOn w:val="a"/>
    <w:link w:val="a6"/>
    <w:uiPriority w:val="99"/>
    <w:unhideWhenUsed/>
    <w:rsid w:val="00664FFD"/>
    <w:pPr>
      <w:tabs>
        <w:tab w:val="center" w:pos="4153"/>
        <w:tab w:val="right" w:pos="8306"/>
      </w:tabs>
      <w:snapToGrid w:val="0"/>
      <w:jc w:val="left"/>
    </w:pPr>
    <w:rPr>
      <w:sz w:val="18"/>
      <w:szCs w:val="18"/>
    </w:rPr>
  </w:style>
  <w:style w:type="character" w:customStyle="1" w:styleId="a6">
    <w:name w:val="页脚 字符"/>
    <w:basedOn w:val="a0"/>
    <w:link w:val="a5"/>
    <w:uiPriority w:val="99"/>
    <w:rsid w:val="00664FFD"/>
    <w:rPr>
      <w:sz w:val="18"/>
      <w:szCs w:val="18"/>
    </w:rPr>
  </w:style>
  <w:style w:type="character" w:customStyle="1" w:styleId="20">
    <w:name w:val="标题 2 字符"/>
    <w:basedOn w:val="a0"/>
    <w:link w:val="2"/>
    <w:uiPriority w:val="9"/>
    <w:rsid w:val="00664FFD"/>
    <w:rPr>
      <w:rFonts w:ascii="宋体" w:eastAsia="宋体" w:hAnsi="宋体" w:cs="宋体"/>
      <w:b/>
      <w:bCs/>
      <w:kern w:val="0"/>
      <w:sz w:val="36"/>
      <w:szCs w:val="36"/>
    </w:rPr>
  </w:style>
  <w:style w:type="paragraph" w:styleId="a7">
    <w:name w:val="Normal (Web)"/>
    <w:basedOn w:val="a"/>
    <w:uiPriority w:val="99"/>
    <w:unhideWhenUsed/>
    <w:rsid w:val="00664FF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64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01873">
      <w:bodyDiv w:val="1"/>
      <w:marLeft w:val="0"/>
      <w:marRight w:val="0"/>
      <w:marTop w:val="0"/>
      <w:marBottom w:val="0"/>
      <w:divBdr>
        <w:top w:val="none" w:sz="0" w:space="0" w:color="auto"/>
        <w:left w:val="none" w:sz="0" w:space="0" w:color="auto"/>
        <w:bottom w:val="none" w:sz="0" w:space="0" w:color="auto"/>
        <w:right w:val="none" w:sz="0" w:space="0" w:color="auto"/>
      </w:divBdr>
      <w:divsChild>
        <w:div w:id="1752315914">
          <w:marLeft w:val="0"/>
          <w:marRight w:val="0"/>
          <w:marTop w:val="0"/>
          <w:marBottom w:val="0"/>
          <w:divBdr>
            <w:top w:val="none" w:sz="0" w:space="0" w:color="auto"/>
            <w:left w:val="none" w:sz="0" w:space="0" w:color="auto"/>
            <w:bottom w:val="none" w:sz="0" w:space="0" w:color="auto"/>
            <w:right w:val="none" w:sz="0" w:space="0" w:color="auto"/>
          </w:divBdr>
          <w:divsChild>
            <w:div w:id="55073171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2026-03-25T08:31:00Z</dcterms:created>
  <dcterms:modified xsi:type="dcterms:W3CDTF">2026-03-25T08:31:00Z</dcterms:modified>
</cp:coreProperties>
</file>