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64E2" w14:textId="27B019B6" w:rsidR="00D21AD1" w:rsidRPr="00D21AD1" w:rsidRDefault="00D21AD1" w:rsidP="00D21AD1">
      <w:pPr>
        <w:spacing w:after="0" w:line="400" w:lineRule="exact"/>
        <w:ind w:firstLineChars="1100" w:firstLine="3534"/>
        <w:jc w:val="both"/>
        <w:rPr>
          <w:rFonts w:ascii="宋体" w:eastAsia="宋体" w:hAnsi="宋体" w:cs="Times New Roman" w:hint="eastAsia"/>
          <w:b/>
          <w:bCs/>
          <w:sz w:val="32"/>
          <w:szCs w:val="32"/>
          <w14:ligatures w14:val="none"/>
        </w:rPr>
      </w:pPr>
      <w:r>
        <w:rPr>
          <w:rFonts w:ascii="宋体" w:eastAsia="宋体" w:hAnsi="宋体" w:cs="Times New Roman" w:hint="eastAsia"/>
          <w:b/>
          <w:bCs/>
          <w:sz w:val="32"/>
          <w:szCs w:val="32"/>
          <w14:ligatures w14:val="none"/>
        </w:rPr>
        <w:t>第一包</w:t>
      </w:r>
      <w:r w:rsidRPr="00D21AD1">
        <w:rPr>
          <w:rFonts w:ascii="宋体" w:eastAsia="宋体" w:hAnsi="宋体" w:cs="Times New Roman" w:hint="eastAsia"/>
          <w:b/>
          <w:bCs/>
          <w:sz w:val="32"/>
          <w:szCs w:val="32"/>
          <w14:ligatures w14:val="none"/>
        </w:rPr>
        <w:t>采购需求</w:t>
      </w:r>
    </w:p>
    <w:p w14:paraId="7034EF64" w14:textId="77777777" w:rsidR="00D21AD1" w:rsidRPr="00D21AD1" w:rsidRDefault="00D21AD1" w:rsidP="00D21AD1">
      <w:pPr>
        <w:spacing w:after="0" w:line="400" w:lineRule="exact"/>
        <w:ind w:firstLineChars="1100" w:firstLine="3534"/>
        <w:jc w:val="both"/>
        <w:rPr>
          <w:rFonts w:ascii="宋体" w:eastAsia="宋体" w:hAnsi="宋体" w:cs="Times New Roman" w:hint="eastAsia"/>
          <w:b/>
          <w:bCs/>
          <w:sz w:val="32"/>
          <w:szCs w:val="32"/>
          <w14:ligatures w14:val="none"/>
        </w:rPr>
      </w:pPr>
    </w:p>
    <w:p w14:paraId="39D0BF7F" w14:textId="77777777" w:rsidR="00D21AD1" w:rsidRPr="00D21AD1" w:rsidRDefault="00D21AD1" w:rsidP="00D21AD1">
      <w:pPr>
        <w:spacing w:after="0" w:line="400" w:lineRule="exact"/>
        <w:jc w:val="both"/>
        <w:rPr>
          <w:rFonts w:ascii="Times New Roman" w:eastAsia="宋体" w:hAnsi="Times New Roman" w:cs="Times New Roman"/>
          <w:b/>
          <w:sz w:val="24"/>
          <w14:ligatures w14:val="none"/>
        </w:rPr>
      </w:pPr>
      <w:r w:rsidRPr="00D21AD1">
        <w:rPr>
          <w:rFonts w:ascii="Times New Roman" w:eastAsia="宋体" w:hAnsi="Times New Roman" w:cs="Times New Roman" w:hint="eastAsia"/>
          <w:b/>
          <w:sz w:val="24"/>
          <w14:ligatures w14:val="none"/>
        </w:rPr>
        <w:t>视频会议运维服务：</w:t>
      </w:r>
    </w:p>
    <w:tbl>
      <w:tblPr>
        <w:tblStyle w:val="11"/>
        <w:tblW w:w="0" w:type="auto"/>
        <w:tblLook w:val="04A0" w:firstRow="1" w:lastRow="0" w:firstColumn="1" w:lastColumn="0" w:noHBand="0" w:noVBand="1"/>
      </w:tblPr>
      <w:tblGrid>
        <w:gridCol w:w="853"/>
        <w:gridCol w:w="3556"/>
        <w:gridCol w:w="2141"/>
        <w:gridCol w:w="1746"/>
      </w:tblGrid>
      <w:tr w:rsidR="00D21AD1" w:rsidRPr="00D21AD1" w14:paraId="53A8DF4D" w14:textId="77777777" w:rsidTr="008507AF">
        <w:tc>
          <w:tcPr>
            <w:tcW w:w="883" w:type="dxa"/>
          </w:tcPr>
          <w:p w14:paraId="184F41D5" w14:textId="77777777" w:rsidR="00D21AD1" w:rsidRPr="00D21AD1" w:rsidRDefault="00D21AD1" w:rsidP="00D21AD1">
            <w:pPr>
              <w:spacing w:line="500" w:lineRule="exact"/>
              <w:jc w:val="center"/>
              <w:rPr>
                <w:rFonts w:ascii="宋体" w:hAnsi="宋体" w:hint="eastAsia"/>
                <w:sz w:val="24"/>
                <w:szCs w:val="22"/>
              </w:rPr>
            </w:pPr>
            <w:r w:rsidRPr="00D21AD1">
              <w:rPr>
                <w:rFonts w:ascii="宋体" w:hAnsi="宋体" w:hint="eastAsia"/>
                <w:sz w:val="24"/>
                <w:szCs w:val="22"/>
              </w:rPr>
              <w:t>序号</w:t>
            </w:r>
          </w:p>
        </w:tc>
        <w:tc>
          <w:tcPr>
            <w:tcW w:w="3790" w:type="dxa"/>
          </w:tcPr>
          <w:p w14:paraId="339D41ED" w14:textId="77777777" w:rsidR="00D21AD1" w:rsidRPr="00D21AD1" w:rsidRDefault="00D21AD1" w:rsidP="00D21AD1">
            <w:pPr>
              <w:spacing w:line="500" w:lineRule="exact"/>
              <w:jc w:val="center"/>
              <w:rPr>
                <w:rFonts w:ascii="宋体" w:hAnsi="宋体" w:hint="eastAsia"/>
                <w:sz w:val="24"/>
                <w:szCs w:val="22"/>
              </w:rPr>
            </w:pPr>
            <w:r w:rsidRPr="00D21AD1">
              <w:rPr>
                <w:rFonts w:ascii="宋体" w:hAnsi="宋体" w:hint="eastAsia"/>
                <w:sz w:val="24"/>
                <w:szCs w:val="22"/>
              </w:rPr>
              <w:t>服务内容</w:t>
            </w:r>
          </w:p>
        </w:tc>
        <w:tc>
          <w:tcPr>
            <w:tcW w:w="2268" w:type="dxa"/>
          </w:tcPr>
          <w:p w14:paraId="32F6E7C2" w14:textId="77777777" w:rsidR="00D21AD1" w:rsidRPr="00D21AD1" w:rsidRDefault="00D21AD1" w:rsidP="00D21AD1">
            <w:pPr>
              <w:spacing w:line="500" w:lineRule="exact"/>
              <w:jc w:val="center"/>
              <w:rPr>
                <w:rFonts w:ascii="宋体" w:hAnsi="宋体" w:hint="eastAsia"/>
                <w:sz w:val="24"/>
                <w:szCs w:val="22"/>
              </w:rPr>
            </w:pPr>
            <w:r w:rsidRPr="00D21AD1">
              <w:rPr>
                <w:rFonts w:ascii="宋体" w:hAnsi="宋体" w:hint="eastAsia"/>
                <w:sz w:val="24"/>
                <w:szCs w:val="22"/>
              </w:rPr>
              <w:t>数量</w:t>
            </w:r>
          </w:p>
        </w:tc>
        <w:tc>
          <w:tcPr>
            <w:tcW w:w="1843" w:type="dxa"/>
          </w:tcPr>
          <w:p w14:paraId="4525BBF7" w14:textId="77777777" w:rsidR="00D21AD1" w:rsidRPr="00D21AD1" w:rsidRDefault="00D21AD1" w:rsidP="00D21AD1">
            <w:pPr>
              <w:spacing w:line="500" w:lineRule="exact"/>
              <w:jc w:val="center"/>
              <w:rPr>
                <w:rFonts w:ascii="宋体" w:hAnsi="宋体" w:hint="eastAsia"/>
                <w:sz w:val="24"/>
                <w:szCs w:val="22"/>
              </w:rPr>
            </w:pPr>
            <w:r w:rsidRPr="00D21AD1">
              <w:rPr>
                <w:rFonts w:ascii="宋体" w:hAnsi="宋体" w:hint="eastAsia"/>
                <w:sz w:val="24"/>
                <w:szCs w:val="22"/>
              </w:rPr>
              <w:t>单位</w:t>
            </w:r>
          </w:p>
        </w:tc>
      </w:tr>
      <w:tr w:rsidR="00D21AD1" w:rsidRPr="00D21AD1" w14:paraId="17F5E6C8" w14:textId="77777777" w:rsidTr="008507AF">
        <w:tc>
          <w:tcPr>
            <w:tcW w:w="883" w:type="dxa"/>
          </w:tcPr>
          <w:p w14:paraId="108B6E62" w14:textId="77777777" w:rsidR="00D21AD1" w:rsidRPr="00D21AD1" w:rsidRDefault="00D21AD1" w:rsidP="00D21AD1">
            <w:pPr>
              <w:spacing w:line="500" w:lineRule="exact"/>
              <w:jc w:val="center"/>
              <w:rPr>
                <w:rFonts w:ascii="宋体" w:hAnsi="宋体" w:hint="eastAsia"/>
                <w:sz w:val="24"/>
                <w:szCs w:val="22"/>
              </w:rPr>
            </w:pPr>
            <w:r w:rsidRPr="00D21AD1">
              <w:rPr>
                <w:rFonts w:ascii="宋体" w:hAnsi="宋体" w:hint="eastAsia"/>
                <w:sz w:val="24"/>
                <w:szCs w:val="22"/>
              </w:rPr>
              <w:t>1</w:t>
            </w:r>
          </w:p>
        </w:tc>
        <w:tc>
          <w:tcPr>
            <w:tcW w:w="3790" w:type="dxa"/>
          </w:tcPr>
          <w:p w14:paraId="50165E2C" w14:textId="77777777" w:rsidR="00D21AD1" w:rsidRPr="00D21AD1" w:rsidRDefault="00D21AD1" w:rsidP="00D21AD1">
            <w:pPr>
              <w:spacing w:line="500" w:lineRule="exact"/>
              <w:jc w:val="center"/>
              <w:rPr>
                <w:rFonts w:ascii="宋体" w:hAnsi="宋体" w:hint="eastAsia"/>
                <w:sz w:val="24"/>
                <w:szCs w:val="22"/>
              </w:rPr>
            </w:pPr>
            <w:r w:rsidRPr="00D21AD1">
              <w:rPr>
                <w:rFonts w:ascii="宋体" w:hAnsi="宋体" w:hint="eastAsia"/>
                <w:sz w:val="24"/>
                <w:szCs w:val="22"/>
              </w:rPr>
              <w:t>视频会议运维服务</w:t>
            </w:r>
          </w:p>
        </w:tc>
        <w:tc>
          <w:tcPr>
            <w:tcW w:w="2268" w:type="dxa"/>
          </w:tcPr>
          <w:p w14:paraId="05279D26" w14:textId="77777777" w:rsidR="00D21AD1" w:rsidRPr="00D21AD1" w:rsidRDefault="00D21AD1" w:rsidP="00D21AD1">
            <w:pPr>
              <w:spacing w:line="500" w:lineRule="exact"/>
              <w:jc w:val="center"/>
              <w:rPr>
                <w:rFonts w:ascii="宋体" w:hAnsi="宋体" w:hint="eastAsia"/>
                <w:sz w:val="24"/>
                <w:szCs w:val="22"/>
              </w:rPr>
            </w:pPr>
            <w:r w:rsidRPr="00D21AD1">
              <w:rPr>
                <w:rFonts w:ascii="宋体" w:hAnsi="宋体" w:hint="eastAsia"/>
                <w:sz w:val="24"/>
                <w:szCs w:val="22"/>
              </w:rPr>
              <w:t>58</w:t>
            </w:r>
          </w:p>
        </w:tc>
        <w:tc>
          <w:tcPr>
            <w:tcW w:w="1843" w:type="dxa"/>
          </w:tcPr>
          <w:p w14:paraId="5BC46224" w14:textId="77777777" w:rsidR="00D21AD1" w:rsidRPr="00D21AD1" w:rsidRDefault="00D21AD1" w:rsidP="00D21AD1">
            <w:pPr>
              <w:spacing w:line="500" w:lineRule="exact"/>
              <w:jc w:val="center"/>
              <w:rPr>
                <w:rFonts w:ascii="宋体" w:hAnsi="宋体" w:hint="eastAsia"/>
                <w:sz w:val="24"/>
                <w:szCs w:val="22"/>
              </w:rPr>
            </w:pPr>
            <w:r w:rsidRPr="00D21AD1">
              <w:rPr>
                <w:rFonts w:ascii="宋体" w:hAnsi="宋体" w:hint="eastAsia"/>
                <w:sz w:val="24"/>
                <w:szCs w:val="22"/>
              </w:rPr>
              <w:t>所</w:t>
            </w:r>
          </w:p>
        </w:tc>
      </w:tr>
    </w:tbl>
    <w:p w14:paraId="4FA3491E" w14:textId="77777777" w:rsidR="00D21AD1" w:rsidRPr="00D21AD1" w:rsidRDefault="00D21AD1" w:rsidP="00D21AD1">
      <w:pPr>
        <w:spacing w:after="0" w:line="400" w:lineRule="exact"/>
        <w:jc w:val="both"/>
        <w:rPr>
          <w:rFonts w:ascii="宋体" w:eastAsia="宋体" w:hAnsi="宋体" w:cs="Times New Roman" w:hint="eastAsia"/>
          <w:b/>
          <w:sz w:val="24"/>
          <w14:ligatures w14:val="none"/>
        </w:rPr>
      </w:pPr>
    </w:p>
    <w:p w14:paraId="4638E228"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1.运维内容：</w:t>
      </w:r>
      <w:bookmarkStart w:id="0" w:name="OLE_LINK2"/>
      <w:r w:rsidRPr="00D21AD1">
        <w:rPr>
          <w:rFonts w:ascii="宋体" w:eastAsia="宋体" w:hAnsi="宋体" w:cs="Times New Roman" w:hint="eastAsia"/>
          <w:sz w:val="24"/>
          <w14:ligatures w14:val="none"/>
        </w:rPr>
        <w:t>对全区58所单位的视频会议设备进行维护保障工作，包括：视频会议日常巡检及维护、提供技术支持，保障各单位正常使用；提供视频会议现场服务。</w:t>
      </w:r>
    </w:p>
    <w:bookmarkEnd w:id="0"/>
    <w:p w14:paraId="0F4905B4"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2.基本要求</w:t>
      </w:r>
    </w:p>
    <w:p w14:paraId="7F6C96D0"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lang w:val="zh-CN"/>
          <w14:ligatures w14:val="none"/>
        </w:rPr>
        <w:t>1）</w:t>
      </w:r>
      <w:r w:rsidRPr="00D21AD1">
        <w:rPr>
          <w:rFonts w:ascii="宋体" w:eastAsia="宋体" w:hAnsi="宋体" w:cs="Times New Roman" w:hint="eastAsia"/>
          <w:sz w:val="24"/>
          <w14:ligatures w14:val="none"/>
        </w:rPr>
        <w:t>供应商应在门头沟区设有常驻机构，并提供不少于2名的专职网络工程师为本项目提供服务。</w:t>
      </w:r>
    </w:p>
    <w:p w14:paraId="03E2B442"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lang w:val="zh-CN"/>
          <w14:ligatures w14:val="none"/>
        </w:rPr>
      </w:pPr>
      <w:r w:rsidRPr="00D21AD1">
        <w:rPr>
          <w:rFonts w:ascii="宋体" w:eastAsia="宋体" w:hAnsi="宋体" w:cs="Times New Roman" w:hint="eastAsia"/>
          <w:sz w:val="24"/>
          <w14:ligatures w14:val="none"/>
        </w:rPr>
        <w:t>2）</w:t>
      </w:r>
      <w:r w:rsidRPr="00D21AD1">
        <w:rPr>
          <w:rFonts w:ascii="宋体" w:eastAsia="宋体" w:hAnsi="宋体" w:cs="Times New Roman" w:hint="eastAsia"/>
          <w:sz w:val="24"/>
          <w:lang w:val="zh-CN"/>
          <w14:ligatures w14:val="none"/>
        </w:rPr>
        <w:t xml:space="preserve">供应商建立与学校使用设备一致或兼容的备品备件库,保证在学校设备出现故障后可以替代使用。 </w:t>
      </w:r>
    </w:p>
    <w:p w14:paraId="2B2A03D9"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lang w:val="zh-CN"/>
          <w14:ligatures w14:val="none"/>
        </w:rPr>
        <w:t>3）</w:t>
      </w:r>
      <w:r w:rsidRPr="00D21AD1">
        <w:rPr>
          <w:rFonts w:ascii="宋体" w:eastAsia="宋体" w:hAnsi="宋体" w:cs="Times New Roman" w:hint="eastAsia"/>
          <w:sz w:val="24"/>
          <w14:ligatures w14:val="none"/>
        </w:rPr>
        <w:t>安排专职人员负责项目运维工作，所有工作人员必须在本区内值守，在约定时间内到达现场及时解决问题；</w:t>
      </w:r>
    </w:p>
    <w:p w14:paraId="05E25455"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4）提供服务热线电话，通过现场或远程解决学校故障。</w:t>
      </w:r>
    </w:p>
    <w:p w14:paraId="56C9F2B5"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3.主要服务内容</w:t>
      </w:r>
    </w:p>
    <w:p w14:paraId="1C70DB94"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1）日常维护建立视频会议系统常见故障操作手册，对意见建立完整反馈机制。</w:t>
      </w:r>
    </w:p>
    <w:p w14:paraId="30A47DBB"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2）全区视频会议保障需提前一天进行调试，保障会议顺利进行。</w:t>
      </w:r>
    </w:p>
    <w:p w14:paraId="317834EB"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3）运维服务期间提供7天x 24小时技术服务；做好寒暑假期间的运</w:t>
      </w:r>
      <w:proofErr w:type="gramStart"/>
      <w:r w:rsidRPr="00D21AD1">
        <w:rPr>
          <w:rFonts w:ascii="宋体" w:eastAsia="宋体" w:hAnsi="宋体" w:cs="Times New Roman" w:hint="eastAsia"/>
          <w:sz w:val="24"/>
          <w14:ligatures w14:val="none"/>
        </w:rPr>
        <w:t>维工作</w:t>
      </w:r>
      <w:proofErr w:type="gramEnd"/>
      <w:r w:rsidRPr="00D21AD1">
        <w:rPr>
          <w:rFonts w:ascii="宋体" w:eastAsia="宋体" w:hAnsi="宋体" w:cs="Times New Roman" w:hint="eastAsia"/>
          <w:sz w:val="24"/>
          <w14:ligatures w14:val="none"/>
        </w:rPr>
        <w:t>计划，保障开学前后视频会议的正常使用;保障运</w:t>
      </w:r>
      <w:proofErr w:type="gramStart"/>
      <w:r w:rsidRPr="00D21AD1">
        <w:rPr>
          <w:rFonts w:ascii="宋体" w:eastAsia="宋体" w:hAnsi="宋体" w:cs="Times New Roman" w:hint="eastAsia"/>
          <w:sz w:val="24"/>
          <w14:ligatures w14:val="none"/>
        </w:rPr>
        <w:t>维有关</w:t>
      </w:r>
      <w:proofErr w:type="gramEnd"/>
      <w:r w:rsidRPr="00D21AD1">
        <w:rPr>
          <w:rFonts w:ascii="宋体" w:eastAsia="宋体" w:hAnsi="宋体" w:cs="Times New Roman" w:hint="eastAsia"/>
          <w:sz w:val="24"/>
          <w14:ligatures w14:val="none"/>
        </w:rPr>
        <w:t>问题的受理、响应，得到及时解决。</w:t>
      </w:r>
    </w:p>
    <w:p w14:paraId="6B92E7DF"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4）正常运维服务提供时间内，必须在</w:t>
      </w:r>
      <w:proofErr w:type="gramStart"/>
      <w:r w:rsidRPr="00D21AD1">
        <w:rPr>
          <w:rFonts w:ascii="宋体" w:eastAsia="宋体" w:hAnsi="宋体" w:cs="Times New Roman" w:hint="eastAsia"/>
          <w:sz w:val="24"/>
          <w14:ligatures w14:val="none"/>
        </w:rPr>
        <w:t>按接到</w:t>
      </w:r>
      <w:proofErr w:type="gramEnd"/>
      <w:r w:rsidRPr="00D21AD1">
        <w:rPr>
          <w:rFonts w:ascii="宋体" w:eastAsia="宋体" w:hAnsi="宋体" w:cs="Times New Roman" w:hint="eastAsia"/>
          <w:sz w:val="24"/>
          <w14:ligatures w14:val="none"/>
        </w:rPr>
        <w:t>问题或事故信息30分钟内对事件进行回馈，在能力范围内的事件将在1小时内予以解决，需要原厂服务或其他专业服务的事故需在2小时内解决，2小时内未能解决问题，需在3小时内更换原厂备品备件。</w:t>
      </w:r>
    </w:p>
    <w:p w14:paraId="7DD6414E" w14:textId="77777777" w:rsidR="00D21AD1" w:rsidRPr="00D21AD1" w:rsidRDefault="00D21AD1" w:rsidP="00D21AD1">
      <w:pPr>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5）</w:t>
      </w:r>
      <w:r w:rsidRPr="00D21AD1">
        <w:rPr>
          <w:rFonts w:ascii="宋体" w:eastAsia="宋体" w:hAnsi="宋体" w:cs="Times New Roman" w:hint="eastAsia"/>
          <w:sz w:val="24"/>
          <w:lang w:val="zh-CN"/>
          <w14:ligatures w14:val="none"/>
        </w:rPr>
        <w:t>负责视频会议资产统计，定期组织巡检工作,</w:t>
      </w:r>
      <w:proofErr w:type="gramStart"/>
      <w:r w:rsidRPr="00D21AD1">
        <w:rPr>
          <w:rFonts w:ascii="宋体" w:eastAsia="宋体" w:hAnsi="宋体" w:cs="Times New Roman" w:hint="eastAsia"/>
          <w:sz w:val="24"/>
          <w14:ligatures w14:val="none"/>
        </w:rPr>
        <w:t>每两月</w:t>
      </w:r>
      <w:proofErr w:type="gramEnd"/>
      <w:r w:rsidRPr="00D21AD1">
        <w:rPr>
          <w:rFonts w:ascii="宋体" w:eastAsia="宋体" w:hAnsi="宋体" w:cs="Times New Roman" w:hint="eastAsia"/>
          <w:sz w:val="24"/>
          <w14:ligatures w14:val="none"/>
        </w:rPr>
        <w:t>一次</w:t>
      </w:r>
      <w:r w:rsidRPr="00D21AD1">
        <w:rPr>
          <w:rFonts w:ascii="宋体" w:eastAsia="宋体" w:hAnsi="宋体" w:cs="Times New Roman" w:hint="eastAsia"/>
          <w:sz w:val="24"/>
          <w:lang w:val="zh-CN"/>
          <w14:ligatures w14:val="none"/>
        </w:rPr>
        <w:t>，包括设备健康检查、</w:t>
      </w:r>
      <w:r w:rsidRPr="00D21AD1">
        <w:rPr>
          <w:rFonts w:ascii="宋体" w:eastAsia="宋体" w:hAnsi="宋体" w:cs="Times New Roman" w:hint="eastAsia"/>
          <w:sz w:val="24"/>
          <w14:ligatures w14:val="none"/>
        </w:rPr>
        <w:t>设备网络链接</w:t>
      </w:r>
      <w:r w:rsidRPr="00D21AD1">
        <w:rPr>
          <w:rFonts w:ascii="宋体" w:eastAsia="宋体" w:hAnsi="宋体" w:cs="Times New Roman" w:hint="eastAsia"/>
          <w:sz w:val="24"/>
          <w:lang w:val="zh-CN"/>
          <w14:ligatures w14:val="none"/>
        </w:rPr>
        <w:t>环境</w:t>
      </w:r>
      <w:r w:rsidRPr="00D21AD1">
        <w:rPr>
          <w:rFonts w:ascii="宋体" w:eastAsia="宋体" w:hAnsi="宋体" w:cs="Times New Roman" w:hint="eastAsia"/>
          <w:sz w:val="24"/>
          <w14:ligatures w14:val="none"/>
        </w:rPr>
        <w:t>检查,</w:t>
      </w:r>
      <w:r w:rsidRPr="00D21AD1">
        <w:rPr>
          <w:rFonts w:ascii="宋体" w:eastAsia="宋体" w:hAnsi="宋体" w:cs="Times New Roman" w:hint="eastAsia"/>
          <w:sz w:val="24"/>
          <w:lang w:val="zh-CN"/>
          <w14:ligatures w14:val="none"/>
        </w:rPr>
        <w:t>发现故障及时</w:t>
      </w:r>
      <w:r w:rsidRPr="00D21AD1">
        <w:rPr>
          <w:rFonts w:ascii="宋体" w:eastAsia="宋体" w:hAnsi="宋体" w:cs="Times New Roman" w:hint="eastAsia"/>
          <w:sz w:val="24"/>
          <w14:ligatures w14:val="none"/>
        </w:rPr>
        <w:t>受理并现场解答学校问题,为学校提出合理化建议及解决方案等。</w:t>
      </w:r>
    </w:p>
    <w:p w14:paraId="1F9451BD" w14:textId="77777777" w:rsidR="00D21AD1" w:rsidRPr="00D21AD1" w:rsidRDefault="00D21AD1" w:rsidP="00D21AD1">
      <w:pPr>
        <w:tabs>
          <w:tab w:val="left" w:pos="1021"/>
        </w:tabs>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6）一年内组织不少于2次的针对各单位的技术培训及联调，有效支撑单位视频会议系统的使用。</w:t>
      </w:r>
    </w:p>
    <w:p w14:paraId="181071A4" w14:textId="77777777" w:rsidR="00D21AD1" w:rsidRPr="00D21AD1" w:rsidRDefault="00D21AD1" w:rsidP="00D21AD1">
      <w:pPr>
        <w:tabs>
          <w:tab w:val="left" w:pos="1021"/>
        </w:tabs>
        <w:spacing w:after="0" w:line="40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7）视频会议技术运</w:t>
      </w:r>
      <w:proofErr w:type="gramStart"/>
      <w:r w:rsidRPr="00D21AD1">
        <w:rPr>
          <w:rFonts w:ascii="宋体" w:eastAsia="宋体" w:hAnsi="宋体" w:cs="Times New Roman" w:hint="eastAsia"/>
          <w:sz w:val="24"/>
          <w14:ligatures w14:val="none"/>
        </w:rPr>
        <w:t>维对象</w:t>
      </w:r>
      <w:proofErr w:type="gramEnd"/>
      <w:r w:rsidRPr="00D21AD1">
        <w:rPr>
          <w:rFonts w:ascii="宋体" w:eastAsia="宋体" w:hAnsi="宋体" w:cs="Times New Roman" w:hint="eastAsia"/>
          <w:sz w:val="24"/>
          <w14:ligatures w14:val="none"/>
        </w:rPr>
        <w:t>清单如下：</w:t>
      </w:r>
    </w:p>
    <w:tbl>
      <w:tblPr>
        <w:tblW w:w="9683" w:type="dxa"/>
        <w:tblInd w:w="93" w:type="dxa"/>
        <w:tblLayout w:type="fixed"/>
        <w:tblLook w:val="04A0" w:firstRow="1" w:lastRow="0" w:firstColumn="1" w:lastColumn="0" w:noHBand="0" w:noVBand="1"/>
      </w:tblPr>
      <w:tblGrid>
        <w:gridCol w:w="781"/>
        <w:gridCol w:w="1305"/>
        <w:gridCol w:w="2670"/>
        <w:gridCol w:w="915"/>
        <w:gridCol w:w="1290"/>
        <w:gridCol w:w="2722"/>
      </w:tblGrid>
      <w:tr w:rsidR="00D21AD1" w:rsidRPr="00D21AD1" w14:paraId="245E53B5"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49E459F9" w14:textId="77777777" w:rsidR="00D21AD1" w:rsidRPr="00D21AD1" w:rsidRDefault="00D21AD1" w:rsidP="00D21AD1">
            <w:pPr>
              <w:widowControl/>
              <w:spacing w:after="0" w:line="240" w:lineRule="auto"/>
              <w:jc w:val="center"/>
              <w:textAlignment w:val="center"/>
              <w:rPr>
                <w:rFonts w:ascii="宋体" w:eastAsia="宋体" w:hAnsi="宋体" w:cs="等线" w:hint="eastAsia"/>
                <w:b/>
                <w:bCs/>
                <w:color w:val="000000"/>
                <w:sz w:val="24"/>
                <w14:ligatures w14:val="none"/>
              </w:rPr>
            </w:pPr>
            <w:r w:rsidRPr="00D21AD1">
              <w:rPr>
                <w:rFonts w:ascii="宋体" w:eastAsia="宋体" w:hAnsi="宋体" w:cs="等线" w:hint="eastAsia"/>
                <w:b/>
                <w:bCs/>
                <w:color w:val="000000"/>
                <w:kern w:val="0"/>
                <w:sz w:val="24"/>
                <w:lang w:bidi="ar"/>
                <w14:ligatures w14:val="none"/>
              </w:rPr>
              <w:lastRenderedPageBreak/>
              <w:t>序号</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585C848A" w14:textId="77777777" w:rsidR="00D21AD1" w:rsidRPr="00D21AD1" w:rsidRDefault="00D21AD1" w:rsidP="00D21AD1">
            <w:pPr>
              <w:widowControl/>
              <w:spacing w:after="0" w:line="240" w:lineRule="auto"/>
              <w:jc w:val="center"/>
              <w:textAlignment w:val="center"/>
              <w:rPr>
                <w:rFonts w:ascii="宋体" w:eastAsia="宋体" w:hAnsi="宋体" w:cs="等线" w:hint="eastAsia"/>
                <w:b/>
                <w:bCs/>
                <w:color w:val="000000"/>
                <w:sz w:val="24"/>
                <w14:ligatures w14:val="none"/>
              </w:rPr>
            </w:pPr>
            <w:r w:rsidRPr="00D21AD1">
              <w:rPr>
                <w:rFonts w:ascii="宋体" w:eastAsia="宋体" w:hAnsi="宋体" w:cs="等线" w:hint="eastAsia"/>
                <w:b/>
                <w:bCs/>
                <w:color w:val="000000"/>
                <w:kern w:val="0"/>
                <w:sz w:val="24"/>
                <w:lang w:bidi="ar"/>
                <w14:ligatures w14:val="none"/>
              </w:rPr>
              <w:t>类别</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70558F3A" w14:textId="77777777" w:rsidR="00D21AD1" w:rsidRPr="00D21AD1" w:rsidRDefault="00D21AD1" w:rsidP="00D21AD1">
            <w:pPr>
              <w:widowControl/>
              <w:spacing w:after="0" w:line="240" w:lineRule="auto"/>
              <w:jc w:val="center"/>
              <w:textAlignment w:val="center"/>
              <w:rPr>
                <w:rFonts w:ascii="宋体" w:eastAsia="宋体" w:hAnsi="宋体" w:cs="等线" w:hint="eastAsia"/>
                <w:b/>
                <w:bCs/>
                <w:color w:val="000000"/>
                <w:sz w:val="24"/>
                <w14:ligatures w14:val="none"/>
              </w:rPr>
            </w:pPr>
            <w:r w:rsidRPr="00D21AD1">
              <w:rPr>
                <w:rFonts w:ascii="宋体" w:eastAsia="宋体" w:hAnsi="宋体" w:cs="等线" w:hint="eastAsia"/>
                <w:b/>
                <w:bCs/>
                <w:color w:val="000000"/>
                <w:kern w:val="0"/>
                <w:sz w:val="24"/>
                <w:lang w:bidi="ar"/>
                <w14:ligatures w14:val="none"/>
              </w:rPr>
              <w:t>学校名称</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1D648FE5" w14:textId="77777777" w:rsidR="00D21AD1" w:rsidRPr="00D21AD1" w:rsidRDefault="00D21AD1" w:rsidP="00D21AD1">
            <w:pPr>
              <w:widowControl/>
              <w:spacing w:after="0" w:line="240" w:lineRule="auto"/>
              <w:jc w:val="center"/>
              <w:textAlignment w:val="center"/>
              <w:rPr>
                <w:rFonts w:ascii="宋体" w:eastAsia="宋体" w:hAnsi="宋体" w:cs="等线" w:hint="eastAsia"/>
                <w:b/>
                <w:bCs/>
                <w:color w:val="000000"/>
                <w:sz w:val="24"/>
                <w14:ligatures w14:val="none"/>
              </w:rPr>
            </w:pPr>
            <w:r w:rsidRPr="00D21AD1">
              <w:rPr>
                <w:rFonts w:ascii="宋体" w:eastAsia="宋体" w:hAnsi="宋体" w:cs="等线" w:hint="eastAsia"/>
                <w:b/>
                <w:bCs/>
                <w:color w:val="000000"/>
                <w:kern w:val="0"/>
                <w:sz w:val="24"/>
                <w:lang w:bidi="ar"/>
                <w14:ligatures w14:val="none"/>
              </w:rPr>
              <w:t>序号</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5F1065B" w14:textId="77777777" w:rsidR="00D21AD1" w:rsidRPr="00D21AD1" w:rsidRDefault="00D21AD1" w:rsidP="00D21AD1">
            <w:pPr>
              <w:widowControl/>
              <w:spacing w:after="0" w:line="240" w:lineRule="auto"/>
              <w:jc w:val="center"/>
              <w:textAlignment w:val="center"/>
              <w:rPr>
                <w:rFonts w:ascii="宋体" w:eastAsia="宋体" w:hAnsi="宋体" w:cs="等线" w:hint="eastAsia"/>
                <w:b/>
                <w:bCs/>
                <w:color w:val="000000"/>
                <w:sz w:val="24"/>
                <w14:ligatures w14:val="none"/>
              </w:rPr>
            </w:pPr>
            <w:r w:rsidRPr="00D21AD1">
              <w:rPr>
                <w:rFonts w:ascii="宋体" w:eastAsia="宋体" w:hAnsi="宋体" w:cs="等线" w:hint="eastAsia"/>
                <w:b/>
                <w:bCs/>
                <w:color w:val="000000"/>
                <w:kern w:val="0"/>
                <w:sz w:val="24"/>
                <w:lang w:bidi="ar"/>
                <w14:ligatures w14:val="none"/>
              </w:rPr>
              <w:t>类别</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7A8D9371" w14:textId="77777777" w:rsidR="00D21AD1" w:rsidRPr="00D21AD1" w:rsidRDefault="00D21AD1" w:rsidP="00D21AD1">
            <w:pPr>
              <w:widowControl/>
              <w:spacing w:after="0" w:line="240" w:lineRule="auto"/>
              <w:jc w:val="center"/>
              <w:textAlignment w:val="center"/>
              <w:rPr>
                <w:rFonts w:ascii="宋体" w:eastAsia="宋体" w:hAnsi="宋体" w:cs="等线" w:hint="eastAsia"/>
                <w:b/>
                <w:bCs/>
                <w:color w:val="000000"/>
                <w:sz w:val="24"/>
                <w14:ligatures w14:val="none"/>
              </w:rPr>
            </w:pPr>
            <w:r w:rsidRPr="00D21AD1">
              <w:rPr>
                <w:rFonts w:ascii="宋体" w:eastAsia="宋体" w:hAnsi="宋体" w:cs="等线" w:hint="eastAsia"/>
                <w:b/>
                <w:bCs/>
                <w:color w:val="000000"/>
                <w:kern w:val="0"/>
                <w:sz w:val="24"/>
                <w:lang w:bidi="ar"/>
                <w14:ligatures w14:val="none"/>
              </w:rPr>
              <w:t>学校名称</w:t>
            </w:r>
          </w:p>
        </w:tc>
      </w:tr>
      <w:tr w:rsidR="00D21AD1" w:rsidRPr="00D21AD1" w14:paraId="7ECB1881"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51BE11C2"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1</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03BC1280"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vAlign w:val="center"/>
          </w:tcPr>
          <w:p w14:paraId="611E75DD" w14:textId="77777777" w:rsidR="00D21AD1" w:rsidRPr="00D21AD1" w:rsidRDefault="00D21AD1" w:rsidP="00D21AD1">
            <w:pPr>
              <w:widowControl/>
              <w:spacing w:after="0" w:line="240" w:lineRule="auto"/>
              <w:textAlignment w:val="center"/>
              <w:rPr>
                <w:rFonts w:ascii="宋体" w:eastAsia="宋体" w:hAnsi="宋体" w:cs="宋体" w:hint="eastAsia"/>
                <w:color w:val="000000"/>
                <w:sz w:val="24"/>
                <w14:ligatures w14:val="none"/>
              </w:rPr>
            </w:pPr>
            <w:r w:rsidRPr="00D21AD1">
              <w:rPr>
                <w:rFonts w:ascii="宋体" w:eastAsia="宋体" w:hAnsi="宋体" w:cs="宋体" w:hint="eastAsia"/>
                <w:color w:val="000000"/>
                <w:kern w:val="0"/>
                <w:sz w:val="24"/>
                <w:lang w:bidi="ar"/>
                <w14:ligatures w14:val="none"/>
              </w:rPr>
              <w:t>军庄中学</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689C966B"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31</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A437FBB"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幼儿园</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6A88023F"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第三幼儿园</w:t>
            </w:r>
          </w:p>
        </w:tc>
      </w:tr>
      <w:tr w:rsidR="00D21AD1" w:rsidRPr="00D21AD1" w14:paraId="754A3A10"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50780319"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2</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271BC833"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vAlign w:val="center"/>
          </w:tcPr>
          <w:p w14:paraId="6FDC1881"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三家</w:t>
            </w:r>
            <w:proofErr w:type="gramStart"/>
            <w:r w:rsidRPr="00D21AD1">
              <w:rPr>
                <w:rFonts w:ascii="宋体" w:eastAsia="宋体" w:hAnsi="宋体" w:cs="宋体" w:hint="eastAsia"/>
                <w:color w:val="000000"/>
                <w:kern w:val="0"/>
                <w:sz w:val="24"/>
                <w:lang w:bidi="ar"/>
                <w14:ligatures w14:val="none"/>
              </w:rPr>
              <w:t>店铁路</w:t>
            </w:r>
            <w:proofErr w:type="gramEnd"/>
            <w:r w:rsidRPr="00D21AD1">
              <w:rPr>
                <w:rFonts w:ascii="宋体" w:eastAsia="宋体" w:hAnsi="宋体" w:cs="宋体" w:hint="eastAsia"/>
                <w:color w:val="000000"/>
                <w:kern w:val="0"/>
                <w:sz w:val="24"/>
                <w:lang w:bidi="ar"/>
                <w14:ligatures w14:val="none"/>
              </w:rPr>
              <w:t>中学</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69A4EDBE"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32</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7418CFA"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幼儿园</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28CA55CC"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第一幼儿园</w:t>
            </w:r>
          </w:p>
        </w:tc>
      </w:tr>
      <w:tr w:rsidR="00D21AD1" w:rsidRPr="00D21AD1" w14:paraId="78A5C787"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3BA2788A"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3</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62F7225E"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3DEE60FE"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八中西校区</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7D0BB8E0"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33</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5C069F4"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幼儿园</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01AD83CC"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第二幼儿园</w:t>
            </w:r>
          </w:p>
        </w:tc>
      </w:tr>
      <w:tr w:rsidR="00D21AD1" w:rsidRPr="00D21AD1" w14:paraId="3816154D"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0AE47C83"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4</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7A89585F"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21029DB"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大</w:t>
            </w:r>
            <w:proofErr w:type="gramStart"/>
            <w:r w:rsidRPr="00D21AD1">
              <w:rPr>
                <w:rFonts w:ascii="宋体" w:eastAsia="宋体" w:hAnsi="宋体" w:cs="宋体" w:hint="eastAsia"/>
                <w:color w:val="000000"/>
                <w:kern w:val="0"/>
                <w:sz w:val="24"/>
                <w:lang w:bidi="ar"/>
                <w14:ligatures w14:val="none"/>
              </w:rPr>
              <w:t>峪中学</w:t>
            </w:r>
            <w:proofErr w:type="gramEnd"/>
            <w:r w:rsidRPr="00D21AD1">
              <w:rPr>
                <w:rFonts w:ascii="宋体" w:eastAsia="宋体" w:hAnsi="宋体" w:cs="宋体" w:hint="eastAsia"/>
                <w:color w:val="000000"/>
                <w:kern w:val="0"/>
                <w:sz w:val="24"/>
                <w:lang w:bidi="ar"/>
                <w14:ligatures w14:val="none"/>
              </w:rPr>
              <w:t>分校</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4122550E"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34</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D25D127"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幼儿园</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0ED5B890"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潭</w:t>
            </w:r>
            <w:proofErr w:type="gramStart"/>
            <w:r w:rsidRPr="00D21AD1">
              <w:rPr>
                <w:rFonts w:ascii="宋体" w:eastAsia="宋体" w:hAnsi="宋体" w:cs="宋体" w:hint="eastAsia"/>
                <w:color w:val="000000"/>
                <w:kern w:val="0"/>
                <w:sz w:val="24"/>
                <w:lang w:bidi="ar"/>
                <w14:ligatures w14:val="none"/>
              </w:rPr>
              <w:t>柘寺学校</w:t>
            </w:r>
            <w:proofErr w:type="gramEnd"/>
            <w:r w:rsidRPr="00D21AD1">
              <w:rPr>
                <w:rFonts w:ascii="宋体" w:eastAsia="宋体" w:hAnsi="宋体" w:cs="宋体" w:hint="eastAsia"/>
                <w:color w:val="000000"/>
                <w:kern w:val="0"/>
                <w:sz w:val="24"/>
                <w:lang w:bidi="ar"/>
                <w14:ligatures w14:val="none"/>
              </w:rPr>
              <w:t>第一幼儿园</w:t>
            </w:r>
          </w:p>
        </w:tc>
      </w:tr>
      <w:tr w:rsidR="00D21AD1" w:rsidRPr="00D21AD1" w14:paraId="7A034D7B"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423BEC29"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5</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0FDFBBC9"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1533CE29"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首师大附中永定分校</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7F78C0F3"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35</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68F241C"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幼儿园</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4C692D7F"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第五幼儿园</w:t>
            </w:r>
          </w:p>
        </w:tc>
      </w:tr>
      <w:tr w:rsidR="00D21AD1" w:rsidRPr="00D21AD1" w14:paraId="1D8E1C33"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6BC05A8C"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6</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4D5E983B"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vAlign w:val="center"/>
          </w:tcPr>
          <w:p w14:paraId="4102F483"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新桥路中学</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296B20B4"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36</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DD26E70"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幼儿园</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5CE37861"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第六幼儿园</w:t>
            </w:r>
          </w:p>
        </w:tc>
      </w:tr>
      <w:tr w:rsidR="00D21AD1" w:rsidRPr="00D21AD1" w14:paraId="780EA9A0"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6FDC86C6"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7</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7A2B473F"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vAlign w:val="center"/>
          </w:tcPr>
          <w:p w14:paraId="69593CB0"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京师实验中学</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1F7A0F12"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37</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8A0E4EE"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幼儿园</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3F7B4B90"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第七幼儿园</w:t>
            </w:r>
          </w:p>
        </w:tc>
      </w:tr>
      <w:tr w:rsidR="00D21AD1" w:rsidRPr="00D21AD1" w14:paraId="0D98EE21"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658E68EB"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8</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235BDAB6"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15E23BB5"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中等职业学校</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23193C16"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38</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A22EDB6"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幼儿园</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4906312A"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第八幼儿园</w:t>
            </w:r>
          </w:p>
        </w:tc>
      </w:tr>
      <w:tr w:rsidR="00D21AD1" w:rsidRPr="00D21AD1" w14:paraId="2D72F389"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3EF4219C"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9</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36BA2B4C"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1F1BE358"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大</w:t>
            </w:r>
            <w:proofErr w:type="gramStart"/>
            <w:r w:rsidRPr="00D21AD1">
              <w:rPr>
                <w:rFonts w:ascii="宋体" w:eastAsia="宋体" w:hAnsi="宋体" w:cs="宋体" w:hint="eastAsia"/>
                <w:color w:val="000000"/>
                <w:kern w:val="0"/>
                <w:sz w:val="24"/>
                <w:lang w:bidi="ar"/>
                <w14:ligatures w14:val="none"/>
              </w:rPr>
              <w:t>峪中学</w:t>
            </w:r>
            <w:proofErr w:type="gramEnd"/>
          </w:p>
        </w:tc>
        <w:tc>
          <w:tcPr>
            <w:tcW w:w="915" w:type="dxa"/>
            <w:tcBorders>
              <w:top w:val="single" w:sz="4" w:space="0" w:color="000000"/>
              <w:left w:val="single" w:sz="4" w:space="0" w:color="000000"/>
              <w:bottom w:val="single" w:sz="4" w:space="0" w:color="000000"/>
              <w:right w:val="single" w:sz="4" w:space="0" w:color="000000"/>
            </w:tcBorders>
            <w:noWrap/>
            <w:vAlign w:val="center"/>
          </w:tcPr>
          <w:p w14:paraId="0BED6D8E"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39</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E90981C"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幼儿园</w:t>
            </w:r>
          </w:p>
        </w:tc>
        <w:tc>
          <w:tcPr>
            <w:tcW w:w="2722" w:type="dxa"/>
            <w:tcBorders>
              <w:top w:val="single" w:sz="4" w:space="0" w:color="000000"/>
              <w:left w:val="single" w:sz="4" w:space="0" w:color="000000"/>
              <w:bottom w:val="single" w:sz="4" w:space="0" w:color="000000"/>
              <w:right w:val="single" w:sz="4" w:space="0" w:color="000000"/>
            </w:tcBorders>
            <w:vAlign w:val="center"/>
          </w:tcPr>
          <w:p w14:paraId="7C28347F"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龙山</w:t>
            </w:r>
            <w:proofErr w:type="gramStart"/>
            <w:r w:rsidRPr="00D21AD1">
              <w:rPr>
                <w:rFonts w:ascii="宋体" w:eastAsia="宋体" w:hAnsi="宋体" w:cs="宋体" w:hint="eastAsia"/>
                <w:color w:val="000000"/>
                <w:kern w:val="0"/>
                <w:sz w:val="24"/>
                <w:lang w:bidi="ar"/>
                <w14:ligatures w14:val="none"/>
              </w:rPr>
              <w:t>一</w:t>
            </w:r>
            <w:proofErr w:type="gramEnd"/>
            <w:r w:rsidRPr="00D21AD1">
              <w:rPr>
                <w:rFonts w:ascii="宋体" w:eastAsia="宋体" w:hAnsi="宋体" w:cs="宋体" w:hint="eastAsia"/>
                <w:color w:val="000000"/>
                <w:kern w:val="0"/>
                <w:sz w:val="24"/>
                <w:lang w:bidi="ar"/>
                <w14:ligatures w14:val="none"/>
              </w:rPr>
              <w:t>幼</w:t>
            </w:r>
          </w:p>
        </w:tc>
      </w:tr>
      <w:tr w:rsidR="00D21AD1" w:rsidRPr="00D21AD1" w14:paraId="46C20251"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2DF58AF0"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10</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3FDFED8F"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CA94EA9"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王平中学</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563B565A"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40</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D6C93EF"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09741E7B"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王</w:t>
            </w:r>
            <w:proofErr w:type="gramStart"/>
            <w:r w:rsidRPr="00D21AD1">
              <w:rPr>
                <w:rFonts w:ascii="宋体" w:eastAsia="宋体" w:hAnsi="宋体" w:cs="宋体" w:hint="eastAsia"/>
                <w:color w:val="000000"/>
                <w:kern w:val="0"/>
                <w:sz w:val="24"/>
                <w:lang w:bidi="ar"/>
                <w14:ligatures w14:val="none"/>
              </w:rPr>
              <w:t>平中心</w:t>
            </w:r>
            <w:proofErr w:type="gramEnd"/>
            <w:r w:rsidRPr="00D21AD1">
              <w:rPr>
                <w:rFonts w:ascii="宋体" w:eastAsia="宋体" w:hAnsi="宋体" w:cs="宋体" w:hint="eastAsia"/>
                <w:color w:val="000000"/>
                <w:kern w:val="0"/>
                <w:sz w:val="24"/>
                <w:lang w:bidi="ar"/>
                <w14:ligatures w14:val="none"/>
              </w:rPr>
              <w:t>小学</w:t>
            </w:r>
          </w:p>
        </w:tc>
      </w:tr>
      <w:tr w:rsidR="00D21AD1" w:rsidRPr="00D21AD1" w14:paraId="43F7DA10"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1BDFA8A8"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11</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6E55F697"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72E1FC95"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潭</w:t>
            </w:r>
            <w:proofErr w:type="gramStart"/>
            <w:r w:rsidRPr="00D21AD1">
              <w:rPr>
                <w:rFonts w:ascii="宋体" w:eastAsia="宋体" w:hAnsi="宋体" w:cs="宋体" w:hint="eastAsia"/>
                <w:color w:val="000000"/>
                <w:kern w:val="0"/>
                <w:sz w:val="24"/>
                <w:lang w:bidi="ar"/>
                <w14:ligatures w14:val="none"/>
              </w:rPr>
              <w:t>柘</w:t>
            </w:r>
            <w:proofErr w:type="gramEnd"/>
            <w:r w:rsidRPr="00D21AD1">
              <w:rPr>
                <w:rFonts w:ascii="宋体" w:eastAsia="宋体" w:hAnsi="宋体" w:cs="宋体" w:hint="eastAsia"/>
                <w:color w:val="000000"/>
                <w:kern w:val="0"/>
                <w:sz w:val="24"/>
                <w:lang w:bidi="ar"/>
                <w14:ligatures w14:val="none"/>
              </w:rPr>
              <w:t>寺中学</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62A3D889"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41</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2B6FC13"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00F14BDC"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proofErr w:type="gramStart"/>
            <w:r w:rsidRPr="00D21AD1">
              <w:rPr>
                <w:rFonts w:ascii="宋体" w:eastAsia="宋体" w:hAnsi="宋体" w:cs="宋体" w:hint="eastAsia"/>
                <w:color w:val="000000"/>
                <w:kern w:val="0"/>
                <w:sz w:val="24"/>
                <w:lang w:bidi="ar"/>
                <w14:ligatures w14:val="none"/>
              </w:rPr>
              <w:t>大峪一小</w:t>
            </w:r>
            <w:proofErr w:type="gramEnd"/>
          </w:p>
        </w:tc>
      </w:tr>
      <w:tr w:rsidR="00D21AD1" w:rsidRPr="00D21AD1" w14:paraId="51609D39"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167578EC"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12</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33ACC443"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5F1FF9B"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斋堂中学</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2FE798CE"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42</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62DDD2DA"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72EEE1FD"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实验二小永定分校</w:t>
            </w:r>
          </w:p>
        </w:tc>
      </w:tr>
      <w:tr w:rsidR="00D21AD1" w:rsidRPr="00D21AD1" w14:paraId="49739A57"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027C665B"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13</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796F71F1"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4373364B"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清水学校</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35F6C2DF"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43</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69EC6DE"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vAlign w:val="center"/>
          </w:tcPr>
          <w:p w14:paraId="24401508"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人大附小</w:t>
            </w:r>
          </w:p>
        </w:tc>
      </w:tr>
      <w:tr w:rsidR="00D21AD1" w:rsidRPr="00D21AD1" w14:paraId="0280CE62"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72F4CB8D"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14</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3431D928"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7764B3F6"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妙峰</w:t>
            </w:r>
            <w:proofErr w:type="gramStart"/>
            <w:r w:rsidRPr="00D21AD1">
              <w:rPr>
                <w:rFonts w:ascii="宋体" w:eastAsia="宋体" w:hAnsi="宋体" w:cs="宋体" w:hint="eastAsia"/>
                <w:color w:val="000000"/>
                <w:kern w:val="0"/>
                <w:sz w:val="24"/>
                <w:lang w:bidi="ar"/>
                <w14:ligatures w14:val="none"/>
              </w:rPr>
              <w:t>山民族</w:t>
            </w:r>
            <w:proofErr w:type="gramEnd"/>
            <w:r w:rsidRPr="00D21AD1">
              <w:rPr>
                <w:rFonts w:ascii="宋体" w:eastAsia="宋体" w:hAnsi="宋体" w:cs="宋体" w:hint="eastAsia"/>
                <w:color w:val="000000"/>
                <w:kern w:val="0"/>
                <w:sz w:val="24"/>
                <w:lang w:bidi="ar"/>
                <w14:ligatures w14:val="none"/>
              </w:rPr>
              <w:t>学校</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6D58DBCD"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44</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4F535FF"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4E25281D"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琉璃</w:t>
            </w:r>
            <w:proofErr w:type="gramStart"/>
            <w:r w:rsidRPr="00D21AD1">
              <w:rPr>
                <w:rFonts w:ascii="宋体" w:eastAsia="宋体" w:hAnsi="宋体" w:cs="宋体" w:hint="eastAsia"/>
                <w:color w:val="000000"/>
                <w:kern w:val="0"/>
                <w:sz w:val="24"/>
                <w:lang w:bidi="ar"/>
                <w14:ligatures w14:val="none"/>
              </w:rPr>
              <w:t>渠小学</w:t>
            </w:r>
            <w:proofErr w:type="gramEnd"/>
          </w:p>
        </w:tc>
      </w:tr>
      <w:tr w:rsidR="00D21AD1" w:rsidRPr="00D21AD1" w14:paraId="17B13055" w14:textId="77777777" w:rsidTr="008507AF">
        <w:trPr>
          <w:trHeight w:val="255"/>
        </w:trPr>
        <w:tc>
          <w:tcPr>
            <w:tcW w:w="781" w:type="dxa"/>
            <w:tcBorders>
              <w:top w:val="single" w:sz="4" w:space="0" w:color="000000"/>
              <w:left w:val="single" w:sz="4" w:space="0" w:color="000000"/>
              <w:bottom w:val="single" w:sz="4" w:space="0" w:color="000000"/>
              <w:right w:val="single" w:sz="4" w:space="0" w:color="000000"/>
            </w:tcBorders>
            <w:noWrap/>
            <w:vAlign w:val="center"/>
          </w:tcPr>
          <w:p w14:paraId="227A4405"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15</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4790330F"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2039C9F"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大</w:t>
            </w:r>
            <w:proofErr w:type="gramStart"/>
            <w:r w:rsidRPr="00D21AD1">
              <w:rPr>
                <w:rFonts w:ascii="宋体" w:eastAsia="宋体" w:hAnsi="宋体" w:cs="宋体" w:hint="eastAsia"/>
                <w:color w:val="000000"/>
                <w:kern w:val="0"/>
                <w:sz w:val="24"/>
                <w:lang w:bidi="ar"/>
                <w14:ligatures w14:val="none"/>
              </w:rPr>
              <w:t>峪中学西</w:t>
            </w:r>
            <w:proofErr w:type="gramEnd"/>
            <w:r w:rsidRPr="00D21AD1">
              <w:rPr>
                <w:rFonts w:ascii="宋体" w:eastAsia="宋体" w:hAnsi="宋体" w:cs="宋体" w:hint="eastAsia"/>
                <w:color w:val="000000"/>
                <w:kern w:val="0"/>
                <w:sz w:val="24"/>
                <w:lang w:bidi="ar"/>
                <w14:ligatures w14:val="none"/>
              </w:rPr>
              <w:t>校区</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5F9C2EE4"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45</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5BFC457"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vAlign w:val="center"/>
          </w:tcPr>
          <w:p w14:paraId="28DBEA1D"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proofErr w:type="gramStart"/>
            <w:r w:rsidRPr="00D21AD1">
              <w:rPr>
                <w:rFonts w:ascii="宋体" w:eastAsia="宋体" w:hAnsi="宋体" w:cs="宋体" w:hint="eastAsia"/>
                <w:color w:val="000000"/>
                <w:kern w:val="0"/>
                <w:sz w:val="24"/>
                <w:lang w:bidi="ar"/>
                <w14:ligatures w14:val="none"/>
              </w:rPr>
              <w:t>大峪二小</w:t>
            </w:r>
            <w:proofErr w:type="gramEnd"/>
          </w:p>
        </w:tc>
      </w:tr>
      <w:tr w:rsidR="00D21AD1" w:rsidRPr="00D21AD1" w14:paraId="3BED3FD7"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0397DF89"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16</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74673626"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中学</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36955687"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八中永定实验学校</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1A25434D"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46</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29394AD"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12BB7110"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军</w:t>
            </w:r>
            <w:proofErr w:type="gramStart"/>
            <w:r w:rsidRPr="00D21AD1">
              <w:rPr>
                <w:rFonts w:ascii="宋体" w:eastAsia="宋体" w:hAnsi="宋体" w:cs="宋体" w:hint="eastAsia"/>
                <w:color w:val="000000"/>
                <w:kern w:val="0"/>
                <w:sz w:val="24"/>
                <w:lang w:bidi="ar"/>
                <w14:ligatures w14:val="none"/>
              </w:rPr>
              <w:t>庄中心</w:t>
            </w:r>
            <w:proofErr w:type="gramEnd"/>
            <w:r w:rsidRPr="00D21AD1">
              <w:rPr>
                <w:rFonts w:ascii="宋体" w:eastAsia="宋体" w:hAnsi="宋体" w:cs="宋体" w:hint="eastAsia"/>
                <w:color w:val="000000"/>
                <w:kern w:val="0"/>
                <w:sz w:val="24"/>
                <w:lang w:bidi="ar"/>
                <w14:ligatures w14:val="none"/>
              </w:rPr>
              <w:t>小学</w:t>
            </w:r>
          </w:p>
        </w:tc>
      </w:tr>
      <w:tr w:rsidR="00D21AD1" w:rsidRPr="00D21AD1" w14:paraId="6E167E40"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17B6EA75"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17</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5F4D4BB1"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335DA031"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斋堂基地</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29D737F1"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47</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089DE9C"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042DDA25"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三家店小学</w:t>
            </w:r>
          </w:p>
        </w:tc>
      </w:tr>
      <w:tr w:rsidR="00D21AD1" w:rsidRPr="00D21AD1" w14:paraId="1EA7095E"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6FF66205"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18</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5A1B54EC"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6595CC5B"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少年宫</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3ECDAB1B"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48</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732A01CC"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2D93EAE4"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城子小学</w:t>
            </w:r>
          </w:p>
        </w:tc>
      </w:tr>
      <w:tr w:rsidR="00D21AD1" w:rsidRPr="00D21AD1" w14:paraId="2F6C8F68"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091F1B24"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19</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0960EC34"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66523C3D"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琉璃</w:t>
            </w:r>
            <w:proofErr w:type="gramStart"/>
            <w:r w:rsidRPr="00D21AD1">
              <w:rPr>
                <w:rFonts w:ascii="宋体" w:eastAsia="宋体" w:hAnsi="宋体" w:cs="宋体" w:hint="eastAsia"/>
                <w:color w:val="000000"/>
                <w:kern w:val="0"/>
                <w:sz w:val="24"/>
                <w:lang w:bidi="ar"/>
                <w14:ligatures w14:val="none"/>
              </w:rPr>
              <w:t>渠基地</w:t>
            </w:r>
            <w:proofErr w:type="gramEnd"/>
          </w:p>
        </w:tc>
        <w:tc>
          <w:tcPr>
            <w:tcW w:w="915" w:type="dxa"/>
            <w:tcBorders>
              <w:top w:val="single" w:sz="4" w:space="0" w:color="000000"/>
              <w:left w:val="single" w:sz="4" w:space="0" w:color="000000"/>
              <w:bottom w:val="single" w:sz="4" w:space="0" w:color="000000"/>
              <w:right w:val="single" w:sz="4" w:space="0" w:color="000000"/>
            </w:tcBorders>
            <w:noWrap/>
            <w:vAlign w:val="center"/>
          </w:tcPr>
          <w:p w14:paraId="7BDDD695"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49</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87E1DF3"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694FA4A7"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龙泉小学</w:t>
            </w:r>
          </w:p>
        </w:tc>
      </w:tr>
      <w:tr w:rsidR="00D21AD1" w:rsidRPr="00D21AD1" w14:paraId="0BC55978"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72C66278"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20</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3FBC7FB1"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3D7B8AEF"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核算中心</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478DC04D"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50</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24171CC5"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25B78065"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京师实验小学</w:t>
            </w:r>
          </w:p>
        </w:tc>
      </w:tr>
      <w:tr w:rsidR="00D21AD1" w:rsidRPr="00D21AD1" w14:paraId="15E93C8D"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2D05FB9B"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21</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599226D3"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56E84B5C"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特殊教育学校</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289FF90A"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51</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C21CEB3"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5803693D"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东辛</w:t>
            </w:r>
            <w:proofErr w:type="gramStart"/>
            <w:r w:rsidRPr="00D21AD1">
              <w:rPr>
                <w:rFonts w:ascii="宋体" w:eastAsia="宋体" w:hAnsi="宋体" w:cs="宋体" w:hint="eastAsia"/>
                <w:color w:val="000000"/>
                <w:kern w:val="0"/>
                <w:sz w:val="24"/>
                <w:lang w:bidi="ar"/>
                <w14:ligatures w14:val="none"/>
              </w:rPr>
              <w:t>房小学</w:t>
            </w:r>
            <w:proofErr w:type="gramEnd"/>
          </w:p>
        </w:tc>
      </w:tr>
      <w:tr w:rsidR="00D21AD1" w:rsidRPr="00D21AD1" w14:paraId="13BE6330"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2FC4BC93"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22</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29831497"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24B9BFBF"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保健所</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04FDC287"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52</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61C7B1B"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5DAB67EA"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龙泉</w:t>
            </w:r>
            <w:proofErr w:type="gramStart"/>
            <w:r w:rsidRPr="00D21AD1">
              <w:rPr>
                <w:rFonts w:ascii="宋体" w:eastAsia="宋体" w:hAnsi="宋体" w:cs="宋体" w:hint="eastAsia"/>
                <w:color w:val="000000"/>
                <w:kern w:val="0"/>
                <w:sz w:val="24"/>
                <w:lang w:bidi="ar"/>
                <w14:ligatures w14:val="none"/>
              </w:rPr>
              <w:t>雾小学</w:t>
            </w:r>
            <w:proofErr w:type="gramEnd"/>
          </w:p>
        </w:tc>
      </w:tr>
      <w:tr w:rsidR="00D21AD1" w:rsidRPr="00D21AD1" w14:paraId="13716B86"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09EFE07D"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23</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5283C9CA"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24E134EF"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社区教育学院</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6EB87389"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53</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535503F"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595455EE"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proofErr w:type="gramStart"/>
            <w:r w:rsidRPr="00D21AD1">
              <w:rPr>
                <w:rFonts w:ascii="宋体" w:eastAsia="宋体" w:hAnsi="宋体" w:cs="宋体" w:hint="eastAsia"/>
                <w:color w:val="000000"/>
                <w:kern w:val="0"/>
                <w:sz w:val="24"/>
                <w:lang w:bidi="ar"/>
                <w14:ligatures w14:val="none"/>
              </w:rPr>
              <w:t>育园小学</w:t>
            </w:r>
            <w:proofErr w:type="gramEnd"/>
          </w:p>
        </w:tc>
      </w:tr>
      <w:tr w:rsidR="00D21AD1" w:rsidRPr="00D21AD1" w14:paraId="337A9C69"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0136A1EA"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24</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27EE4442"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7ABD5EEE"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教育资产管理服务中心</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4DEFDCB0"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54</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5F236B7"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3829B7BD"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大台中心小学</w:t>
            </w:r>
          </w:p>
        </w:tc>
      </w:tr>
      <w:tr w:rsidR="00D21AD1" w:rsidRPr="00D21AD1" w14:paraId="4260AECD"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01CF3E51"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25</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0696588F"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50D02318"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教委机关</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5BDF2294"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sz w:val="24"/>
                <w14:ligatures w14:val="none"/>
              </w:rPr>
              <w:t>55</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1A3E74A4"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690D6821"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潭</w:t>
            </w:r>
            <w:proofErr w:type="gramStart"/>
            <w:r w:rsidRPr="00D21AD1">
              <w:rPr>
                <w:rFonts w:ascii="宋体" w:eastAsia="宋体" w:hAnsi="宋体" w:cs="宋体" w:hint="eastAsia"/>
                <w:color w:val="000000"/>
                <w:kern w:val="0"/>
                <w:sz w:val="24"/>
                <w:lang w:bidi="ar"/>
                <w14:ligatures w14:val="none"/>
              </w:rPr>
              <w:t>柘寺学校</w:t>
            </w:r>
            <w:proofErr w:type="gramEnd"/>
          </w:p>
        </w:tc>
      </w:tr>
      <w:tr w:rsidR="00D21AD1" w:rsidRPr="00D21AD1" w14:paraId="073DB255"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121ECF22"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26</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42FD0AF7"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09A87BE"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工读学校</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4356279D"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sz w:val="24"/>
                <w14:ligatures w14:val="none"/>
              </w:rPr>
              <w:t>56</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B3A9697"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71AFFB04"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付家台小学</w:t>
            </w:r>
          </w:p>
        </w:tc>
      </w:tr>
      <w:tr w:rsidR="00D21AD1" w:rsidRPr="00D21AD1" w14:paraId="59C2F041"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64EF0D51"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27</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41DEBD3C"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190E745A"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灵溪生态科技教育基地</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5A925418"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kern w:val="0"/>
                <w:sz w:val="24"/>
                <w:lang w:bidi="ar"/>
                <w14:ligatures w14:val="none"/>
              </w:rPr>
            </w:pPr>
            <w:r w:rsidRPr="00D21AD1">
              <w:rPr>
                <w:rFonts w:ascii="宋体" w:eastAsia="宋体" w:hAnsi="宋体" w:cs="等线" w:hint="eastAsia"/>
                <w:color w:val="000000"/>
                <w:kern w:val="0"/>
                <w:sz w:val="24"/>
                <w:lang w:bidi="ar"/>
                <w14:ligatures w14:val="none"/>
              </w:rPr>
              <w:t>57</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3AB10DC9"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356AB588"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斋堂中心小学</w:t>
            </w:r>
          </w:p>
        </w:tc>
      </w:tr>
      <w:tr w:rsidR="00D21AD1" w:rsidRPr="00D21AD1" w14:paraId="2F7A3BE1"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2687E341"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28</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4625EED5"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38484064"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雁翅基地</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46DAFC18"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kern w:val="0"/>
                <w:sz w:val="24"/>
                <w:lang w:bidi="ar"/>
                <w14:ligatures w14:val="none"/>
              </w:rPr>
            </w:pPr>
            <w:r w:rsidRPr="00D21AD1">
              <w:rPr>
                <w:rFonts w:ascii="宋体" w:eastAsia="宋体" w:hAnsi="宋体" w:cs="等线" w:hint="eastAsia"/>
                <w:color w:val="000000"/>
                <w:kern w:val="0"/>
                <w:sz w:val="24"/>
                <w:lang w:bidi="ar"/>
                <w14:ligatures w14:val="none"/>
              </w:rPr>
              <w:t>58</w:t>
            </w: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5A05EE4C"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小学</w:t>
            </w: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3093C1B0"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八中京西附小</w:t>
            </w:r>
          </w:p>
        </w:tc>
      </w:tr>
      <w:tr w:rsidR="00D21AD1" w:rsidRPr="00D21AD1" w14:paraId="0FD33448"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7F57F064"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29</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6BAE1B5F"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115CECD9"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考试中心</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34F6F283"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kern w:val="0"/>
                <w:sz w:val="24"/>
                <w:lang w:bidi="ar"/>
                <w14:ligatures w14:val="none"/>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00C24F7B"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396FC487"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p>
        </w:tc>
      </w:tr>
      <w:tr w:rsidR="00D21AD1" w:rsidRPr="00D21AD1" w14:paraId="6A52FBB9" w14:textId="77777777" w:rsidTr="008507AF">
        <w:trPr>
          <w:trHeight w:val="259"/>
        </w:trPr>
        <w:tc>
          <w:tcPr>
            <w:tcW w:w="781" w:type="dxa"/>
            <w:tcBorders>
              <w:top w:val="single" w:sz="4" w:space="0" w:color="000000"/>
              <w:left w:val="single" w:sz="4" w:space="0" w:color="000000"/>
              <w:bottom w:val="single" w:sz="4" w:space="0" w:color="000000"/>
              <w:right w:val="single" w:sz="4" w:space="0" w:color="000000"/>
            </w:tcBorders>
            <w:noWrap/>
            <w:vAlign w:val="center"/>
          </w:tcPr>
          <w:p w14:paraId="348966CE"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kern w:val="0"/>
                <w:sz w:val="24"/>
                <w:lang w:bidi="ar"/>
                <w14:ligatures w14:val="none"/>
              </w:rPr>
            </w:pPr>
            <w:r w:rsidRPr="00D21AD1">
              <w:rPr>
                <w:rFonts w:ascii="宋体" w:eastAsia="宋体" w:hAnsi="宋体" w:cs="等线" w:hint="eastAsia"/>
                <w:color w:val="000000"/>
                <w:kern w:val="0"/>
                <w:sz w:val="24"/>
                <w:lang w:bidi="ar"/>
                <w14:ligatures w14:val="none"/>
              </w:rPr>
              <w:t>30</w:t>
            </w:r>
          </w:p>
        </w:tc>
        <w:tc>
          <w:tcPr>
            <w:tcW w:w="1305" w:type="dxa"/>
            <w:tcBorders>
              <w:top w:val="single" w:sz="4" w:space="0" w:color="000000"/>
              <w:left w:val="single" w:sz="4" w:space="0" w:color="000000"/>
              <w:bottom w:val="single" w:sz="4" w:space="0" w:color="000000"/>
              <w:right w:val="single" w:sz="4" w:space="0" w:color="000000"/>
            </w:tcBorders>
            <w:noWrap/>
            <w:vAlign w:val="center"/>
          </w:tcPr>
          <w:p w14:paraId="1639AC9A"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r w:rsidRPr="00D21AD1">
              <w:rPr>
                <w:rFonts w:ascii="宋体" w:eastAsia="宋体" w:hAnsi="宋体" w:cs="等线" w:hint="eastAsia"/>
                <w:color w:val="000000"/>
                <w:kern w:val="0"/>
                <w:sz w:val="24"/>
                <w:lang w:bidi="ar"/>
                <w14:ligatures w14:val="none"/>
              </w:rPr>
              <w:t>直属</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3D9F5986"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r w:rsidRPr="00D21AD1">
              <w:rPr>
                <w:rFonts w:ascii="宋体" w:eastAsia="宋体" w:hAnsi="宋体" w:cs="宋体" w:hint="eastAsia"/>
                <w:color w:val="000000"/>
                <w:kern w:val="0"/>
                <w:sz w:val="24"/>
                <w:lang w:bidi="ar"/>
                <w14:ligatures w14:val="none"/>
              </w:rPr>
              <w:t>教育研修学院</w:t>
            </w:r>
          </w:p>
        </w:tc>
        <w:tc>
          <w:tcPr>
            <w:tcW w:w="915" w:type="dxa"/>
            <w:tcBorders>
              <w:top w:val="single" w:sz="4" w:space="0" w:color="000000"/>
              <w:left w:val="single" w:sz="4" w:space="0" w:color="000000"/>
              <w:bottom w:val="single" w:sz="4" w:space="0" w:color="000000"/>
              <w:right w:val="single" w:sz="4" w:space="0" w:color="000000"/>
            </w:tcBorders>
            <w:noWrap/>
            <w:vAlign w:val="center"/>
          </w:tcPr>
          <w:p w14:paraId="253A51C2"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kern w:val="0"/>
                <w:sz w:val="24"/>
                <w:lang w:bidi="ar"/>
                <w14:ligatures w14:val="none"/>
              </w:rPr>
            </w:pPr>
          </w:p>
        </w:tc>
        <w:tc>
          <w:tcPr>
            <w:tcW w:w="1290" w:type="dxa"/>
            <w:tcBorders>
              <w:top w:val="single" w:sz="4" w:space="0" w:color="000000"/>
              <w:left w:val="single" w:sz="4" w:space="0" w:color="000000"/>
              <w:bottom w:val="single" w:sz="4" w:space="0" w:color="000000"/>
              <w:right w:val="single" w:sz="4" w:space="0" w:color="000000"/>
            </w:tcBorders>
            <w:noWrap/>
            <w:vAlign w:val="center"/>
          </w:tcPr>
          <w:p w14:paraId="495F3E6B" w14:textId="77777777" w:rsidR="00D21AD1" w:rsidRPr="00D21AD1" w:rsidRDefault="00D21AD1" w:rsidP="00D21AD1">
            <w:pPr>
              <w:widowControl/>
              <w:spacing w:after="0" w:line="240" w:lineRule="auto"/>
              <w:jc w:val="center"/>
              <w:textAlignment w:val="center"/>
              <w:rPr>
                <w:rFonts w:ascii="宋体" w:eastAsia="宋体" w:hAnsi="宋体" w:cs="等线" w:hint="eastAsia"/>
                <w:color w:val="000000"/>
                <w:sz w:val="24"/>
                <w14:ligatures w14:val="none"/>
              </w:rPr>
            </w:pPr>
          </w:p>
        </w:tc>
        <w:tc>
          <w:tcPr>
            <w:tcW w:w="2722" w:type="dxa"/>
            <w:tcBorders>
              <w:top w:val="single" w:sz="4" w:space="0" w:color="000000"/>
              <w:left w:val="single" w:sz="4" w:space="0" w:color="000000"/>
              <w:bottom w:val="single" w:sz="4" w:space="0" w:color="000000"/>
              <w:right w:val="single" w:sz="4" w:space="0" w:color="000000"/>
            </w:tcBorders>
            <w:noWrap/>
            <w:vAlign w:val="center"/>
          </w:tcPr>
          <w:p w14:paraId="65EA5886" w14:textId="77777777" w:rsidR="00D21AD1" w:rsidRPr="00D21AD1" w:rsidRDefault="00D21AD1" w:rsidP="00D21AD1">
            <w:pPr>
              <w:widowControl/>
              <w:spacing w:after="0" w:line="240" w:lineRule="auto"/>
              <w:textAlignment w:val="center"/>
              <w:rPr>
                <w:rFonts w:ascii="宋体" w:eastAsia="宋体" w:hAnsi="宋体" w:cs="宋体" w:hint="eastAsia"/>
                <w:color w:val="000000"/>
                <w:kern w:val="0"/>
                <w:sz w:val="24"/>
                <w:lang w:bidi="ar"/>
                <w14:ligatures w14:val="none"/>
              </w:rPr>
            </w:pPr>
          </w:p>
        </w:tc>
      </w:tr>
    </w:tbl>
    <w:p w14:paraId="0C8FC964" w14:textId="77777777" w:rsidR="00D21AD1" w:rsidRPr="00D21AD1" w:rsidRDefault="00D21AD1" w:rsidP="00D21AD1">
      <w:pPr>
        <w:spacing w:after="0" w:line="46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4.交付材料：巡检报告、培训材料等过程性材料</w:t>
      </w:r>
    </w:p>
    <w:p w14:paraId="032DCB5C" w14:textId="77777777" w:rsidR="00D21AD1" w:rsidRPr="00D21AD1" w:rsidRDefault="00D21AD1" w:rsidP="00D21AD1">
      <w:pPr>
        <w:spacing w:after="0" w:line="460" w:lineRule="exact"/>
        <w:ind w:firstLineChars="200" w:firstLine="480"/>
        <w:jc w:val="both"/>
        <w:rPr>
          <w:rFonts w:ascii="宋体" w:eastAsia="宋体" w:hAnsi="宋体" w:cs="Times New Roman" w:hint="eastAsia"/>
          <w:sz w:val="24"/>
          <w14:ligatures w14:val="none"/>
        </w:rPr>
      </w:pPr>
      <w:r w:rsidRPr="00D21AD1">
        <w:rPr>
          <w:rFonts w:ascii="宋体" w:eastAsia="宋体" w:hAnsi="宋体" w:cs="Times New Roman" w:hint="eastAsia"/>
          <w:sz w:val="24"/>
          <w14:ligatures w14:val="none"/>
        </w:rPr>
        <w:t>5.服务期限：自合同签订之日起12个月。</w:t>
      </w:r>
    </w:p>
    <w:p w14:paraId="0EDF4D96" w14:textId="77777777" w:rsidR="00D21AD1" w:rsidRPr="00D21AD1" w:rsidRDefault="00D21AD1" w:rsidP="00D21AD1">
      <w:pPr>
        <w:spacing w:after="0" w:line="460" w:lineRule="exact"/>
        <w:ind w:firstLineChars="200" w:firstLine="482"/>
        <w:jc w:val="both"/>
        <w:rPr>
          <w:rFonts w:ascii="宋体" w:eastAsia="宋体" w:hAnsi="宋体" w:cs="Times New Roman" w:hint="eastAsia"/>
          <w:b/>
          <w:bCs/>
          <w:sz w:val="24"/>
          <w14:ligatures w14:val="none"/>
        </w:rPr>
      </w:pPr>
    </w:p>
    <w:p w14:paraId="03597FE6" w14:textId="77777777" w:rsidR="003B35FC" w:rsidRDefault="003B35FC"/>
    <w:p w14:paraId="74AA2EE6" w14:textId="77777777" w:rsidR="00931689" w:rsidRDefault="00931689"/>
    <w:p w14:paraId="14CED270" w14:textId="77777777" w:rsidR="00931689" w:rsidRDefault="00931689"/>
    <w:p w14:paraId="0964B908" w14:textId="77777777" w:rsidR="00931689" w:rsidRDefault="00931689"/>
    <w:p w14:paraId="4138C452" w14:textId="77777777" w:rsidR="00931689" w:rsidRDefault="00931689"/>
    <w:p w14:paraId="66FD8735" w14:textId="77777777" w:rsidR="00931689" w:rsidRPr="00D21AD1" w:rsidRDefault="00931689" w:rsidP="00931689">
      <w:pPr>
        <w:spacing w:after="0" w:line="400" w:lineRule="exact"/>
        <w:ind w:firstLineChars="1100" w:firstLine="3534"/>
        <w:jc w:val="both"/>
        <w:rPr>
          <w:rFonts w:ascii="宋体" w:eastAsia="宋体" w:hAnsi="宋体" w:cs="Times New Roman" w:hint="eastAsia"/>
          <w:b/>
          <w:bCs/>
          <w:sz w:val="32"/>
          <w:szCs w:val="32"/>
          <w14:ligatures w14:val="none"/>
        </w:rPr>
      </w:pPr>
      <w:r>
        <w:rPr>
          <w:rFonts w:ascii="宋体" w:eastAsia="宋体" w:hAnsi="宋体" w:cs="Times New Roman" w:hint="eastAsia"/>
          <w:b/>
          <w:bCs/>
          <w:sz w:val="32"/>
          <w:szCs w:val="32"/>
          <w14:ligatures w14:val="none"/>
        </w:rPr>
        <w:lastRenderedPageBreak/>
        <w:t>第二包</w:t>
      </w:r>
      <w:r w:rsidRPr="00D21AD1">
        <w:rPr>
          <w:rFonts w:ascii="宋体" w:eastAsia="宋体" w:hAnsi="宋体" w:cs="Times New Roman" w:hint="eastAsia"/>
          <w:b/>
          <w:bCs/>
          <w:sz w:val="32"/>
          <w:szCs w:val="32"/>
          <w14:ligatures w14:val="none"/>
        </w:rPr>
        <w:t>采购需求</w:t>
      </w:r>
    </w:p>
    <w:p w14:paraId="2738EF32" w14:textId="77777777" w:rsidR="00931689" w:rsidRPr="00BB47C9" w:rsidRDefault="00931689" w:rsidP="00931689">
      <w:pPr>
        <w:spacing w:after="0" w:line="460" w:lineRule="exact"/>
        <w:jc w:val="both"/>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 xml:space="preserve">核心机房设备维护服务： </w:t>
      </w:r>
    </w:p>
    <w:tbl>
      <w:tblPr>
        <w:tblStyle w:val="11"/>
        <w:tblW w:w="0" w:type="auto"/>
        <w:tblLook w:val="04A0" w:firstRow="1" w:lastRow="0" w:firstColumn="1" w:lastColumn="0" w:noHBand="0" w:noVBand="1"/>
      </w:tblPr>
      <w:tblGrid>
        <w:gridCol w:w="853"/>
        <w:gridCol w:w="4482"/>
        <w:gridCol w:w="1481"/>
        <w:gridCol w:w="1480"/>
      </w:tblGrid>
      <w:tr w:rsidR="00931689" w:rsidRPr="00BB47C9" w14:paraId="445556E2" w14:textId="77777777" w:rsidTr="008507AF">
        <w:tc>
          <w:tcPr>
            <w:tcW w:w="883" w:type="dxa"/>
          </w:tcPr>
          <w:p w14:paraId="4E3D1D11" w14:textId="77777777" w:rsidR="00931689" w:rsidRPr="00BB47C9" w:rsidRDefault="00931689" w:rsidP="008507AF">
            <w:pPr>
              <w:spacing w:line="500" w:lineRule="exact"/>
              <w:jc w:val="center"/>
              <w:rPr>
                <w:rFonts w:ascii="宋体" w:hAnsi="宋体" w:hint="eastAsia"/>
                <w:b/>
                <w:bCs/>
                <w:sz w:val="24"/>
              </w:rPr>
            </w:pPr>
            <w:r w:rsidRPr="00BB47C9">
              <w:rPr>
                <w:rFonts w:ascii="宋体" w:hAnsi="宋体" w:hint="eastAsia"/>
                <w:b/>
                <w:bCs/>
                <w:sz w:val="24"/>
              </w:rPr>
              <w:t>序号</w:t>
            </w:r>
          </w:p>
        </w:tc>
        <w:tc>
          <w:tcPr>
            <w:tcW w:w="4782" w:type="dxa"/>
          </w:tcPr>
          <w:p w14:paraId="1990EF18" w14:textId="77777777" w:rsidR="00931689" w:rsidRPr="00BB47C9" w:rsidRDefault="00931689" w:rsidP="008507AF">
            <w:pPr>
              <w:spacing w:line="500" w:lineRule="exact"/>
              <w:jc w:val="center"/>
              <w:rPr>
                <w:rFonts w:ascii="宋体" w:hAnsi="宋体" w:hint="eastAsia"/>
                <w:b/>
                <w:bCs/>
                <w:sz w:val="24"/>
              </w:rPr>
            </w:pPr>
            <w:r w:rsidRPr="00BB47C9">
              <w:rPr>
                <w:rFonts w:ascii="宋体" w:hAnsi="宋体" w:hint="eastAsia"/>
                <w:b/>
                <w:bCs/>
                <w:sz w:val="24"/>
              </w:rPr>
              <w:t>服务内容</w:t>
            </w:r>
          </w:p>
        </w:tc>
        <w:tc>
          <w:tcPr>
            <w:tcW w:w="1560" w:type="dxa"/>
          </w:tcPr>
          <w:p w14:paraId="68311DFE" w14:textId="77777777" w:rsidR="00931689" w:rsidRPr="00BB47C9" w:rsidRDefault="00931689" w:rsidP="008507AF">
            <w:pPr>
              <w:spacing w:line="500" w:lineRule="exact"/>
              <w:jc w:val="center"/>
              <w:rPr>
                <w:rFonts w:ascii="宋体" w:hAnsi="宋体" w:hint="eastAsia"/>
                <w:b/>
                <w:bCs/>
                <w:sz w:val="24"/>
              </w:rPr>
            </w:pPr>
            <w:r w:rsidRPr="00BB47C9">
              <w:rPr>
                <w:rFonts w:ascii="宋体" w:hAnsi="宋体" w:hint="eastAsia"/>
                <w:b/>
                <w:bCs/>
                <w:sz w:val="24"/>
              </w:rPr>
              <w:t>数量</w:t>
            </w:r>
          </w:p>
        </w:tc>
        <w:tc>
          <w:tcPr>
            <w:tcW w:w="1559" w:type="dxa"/>
          </w:tcPr>
          <w:p w14:paraId="3F5894E8" w14:textId="77777777" w:rsidR="00931689" w:rsidRPr="00BB47C9" w:rsidRDefault="00931689" w:rsidP="008507AF">
            <w:pPr>
              <w:spacing w:line="500" w:lineRule="exact"/>
              <w:jc w:val="center"/>
              <w:rPr>
                <w:rFonts w:ascii="宋体" w:hAnsi="宋体" w:hint="eastAsia"/>
                <w:b/>
                <w:bCs/>
                <w:sz w:val="24"/>
              </w:rPr>
            </w:pPr>
            <w:r w:rsidRPr="00BB47C9">
              <w:rPr>
                <w:rFonts w:ascii="宋体" w:hAnsi="宋体" w:hint="eastAsia"/>
                <w:b/>
                <w:bCs/>
                <w:sz w:val="24"/>
              </w:rPr>
              <w:t>单位</w:t>
            </w:r>
          </w:p>
        </w:tc>
      </w:tr>
      <w:tr w:rsidR="00931689" w:rsidRPr="00BB47C9" w14:paraId="789D5BBC" w14:textId="77777777" w:rsidTr="008507AF">
        <w:tc>
          <w:tcPr>
            <w:tcW w:w="883" w:type="dxa"/>
          </w:tcPr>
          <w:p w14:paraId="18F2E456"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1</w:t>
            </w:r>
          </w:p>
        </w:tc>
        <w:tc>
          <w:tcPr>
            <w:tcW w:w="4782" w:type="dxa"/>
          </w:tcPr>
          <w:p w14:paraId="392E6E9D"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核心机房设备维护费</w:t>
            </w:r>
          </w:p>
        </w:tc>
        <w:tc>
          <w:tcPr>
            <w:tcW w:w="1560" w:type="dxa"/>
          </w:tcPr>
          <w:p w14:paraId="45565FCA"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1</w:t>
            </w:r>
          </w:p>
        </w:tc>
        <w:tc>
          <w:tcPr>
            <w:tcW w:w="1559" w:type="dxa"/>
          </w:tcPr>
          <w:p w14:paraId="1DA5B1A9"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项</w:t>
            </w:r>
          </w:p>
        </w:tc>
      </w:tr>
      <w:tr w:rsidR="00931689" w:rsidRPr="00BB47C9" w14:paraId="666A1FD5" w14:textId="77777777" w:rsidTr="008507AF">
        <w:tc>
          <w:tcPr>
            <w:tcW w:w="883" w:type="dxa"/>
          </w:tcPr>
          <w:p w14:paraId="47D5361B"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2</w:t>
            </w:r>
          </w:p>
        </w:tc>
        <w:tc>
          <w:tcPr>
            <w:tcW w:w="4782" w:type="dxa"/>
            <w:vAlign w:val="center"/>
          </w:tcPr>
          <w:p w14:paraId="5989788F"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核心机房驻场服务费</w:t>
            </w:r>
          </w:p>
        </w:tc>
        <w:tc>
          <w:tcPr>
            <w:tcW w:w="1560" w:type="dxa"/>
          </w:tcPr>
          <w:p w14:paraId="09E2DC1F"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1</w:t>
            </w:r>
          </w:p>
        </w:tc>
        <w:tc>
          <w:tcPr>
            <w:tcW w:w="1559" w:type="dxa"/>
          </w:tcPr>
          <w:p w14:paraId="5F234064"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项</w:t>
            </w:r>
          </w:p>
        </w:tc>
      </w:tr>
      <w:tr w:rsidR="00931689" w:rsidRPr="00BB47C9" w14:paraId="0D9BC5BF" w14:textId="77777777" w:rsidTr="008507AF">
        <w:tc>
          <w:tcPr>
            <w:tcW w:w="883" w:type="dxa"/>
          </w:tcPr>
          <w:p w14:paraId="1054109D"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3</w:t>
            </w:r>
          </w:p>
        </w:tc>
        <w:tc>
          <w:tcPr>
            <w:tcW w:w="4782" w:type="dxa"/>
            <w:vAlign w:val="center"/>
          </w:tcPr>
          <w:p w14:paraId="040E0F89"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UPS维护费</w:t>
            </w:r>
          </w:p>
        </w:tc>
        <w:tc>
          <w:tcPr>
            <w:tcW w:w="1560" w:type="dxa"/>
          </w:tcPr>
          <w:p w14:paraId="2A76AC99"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1</w:t>
            </w:r>
          </w:p>
        </w:tc>
        <w:tc>
          <w:tcPr>
            <w:tcW w:w="1559" w:type="dxa"/>
          </w:tcPr>
          <w:p w14:paraId="25C83B68"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项</w:t>
            </w:r>
          </w:p>
        </w:tc>
      </w:tr>
      <w:tr w:rsidR="00931689" w:rsidRPr="00BB47C9" w14:paraId="38990D44" w14:textId="77777777" w:rsidTr="008507AF">
        <w:tc>
          <w:tcPr>
            <w:tcW w:w="883" w:type="dxa"/>
          </w:tcPr>
          <w:p w14:paraId="2BFDF65F"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4</w:t>
            </w:r>
          </w:p>
        </w:tc>
        <w:tc>
          <w:tcPr>
            <w:tcW w:w="4782" w:type="dxa"/>
            <w:vAlign w:val="center"/>
          </w:tcPr>
          <w:p w14:paraId="48E16703"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核心机房气体灭火系统检测维保费</w:t>
            </w:r>
          </w:p>
        </w:tc>
        <w:tc>
          <w:tcPr>
            <w:tcW w:w="1560" w:type="dxa"/>
          </w:tcPr>
          <w:p w14:paraId="0A39C964"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1</w:t>
            </w:r>
          </w:p>
        </w:tc>
        <w:tc>
          <w:tcPr>
            <w:tcW w:w="1559" w:type="dxa"/>
          </w:tcPr>
          <w:p w14:paraId="65EFB8FF" w14:textId="77777777" w:rsidR="00931689" w:rsidRPr="00BB47C9" w:rsidRDefault="00931689" w:rsidP="008507AF">
            <w:pPr>
              <w:spacing w:line="500" w:lineRule="exact"/>
              <w:jc w:val="center"/>
              <w:rPr>
                <w:rFonts w:ascii="宋体" w:hAnsi="宋体" w:hint="eastAsia"/>
                <w:sz w:val="24"/>
              </w:rPr>
            </w:pPr>
            <w:r w:rsidRPr="00BB47C9">
              <w:rPr>
                <w:rFonts w:ascii="宋体" w:hAnsi="宋体" w:hint="eastAsia"/>
                <w:sz w:val="24"/>
              </w:rPr>
              <w:t>项</w:t>
            </w:r>
          </w:p>
        </w:tc>
      </w:tr>
    </w:tbl>
    <w:p w14:paraId="629EC27E" w14:textId="77777777" w:rsidR="00931689" w:rsidRPr="00BB47C9" w:rsidRDefault="00931689" w:rsidP="00931689">
      <w:pPr>
        <w:spacing w:after="0" w:line="460" w:lineRule="exact"/>
        <w:jc w:val="both"/>
        <w:rPr>
          <w:rFonts w:ascii="宋体" w:eastAsia="宋体" w:hAnsi="宋体" w:cs="Times New Roman" w:hint="eastAsia"/>
          <w:b/>
          <w:bCs/>
          <w:sz w:val="24"/>
          <w:highlight w:val="red"/>
          <w14:ligatures w14:val="none"/>
        </w:rPr>
      </w:pPr>
    </w:p>
    <w:p w14:paraId="7F983EFA" w14:textId="77777777" w:rsidR="00931689" w:rsidRPr="00BB47C9" w:rsidRDefault="00931689" w:rsidP="00931689">
      <w:pPr>
        <w:spacing w:after="0" w:line="500" w:lineRule="exact"/>
        <w:jc w:val="both"/>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（一）主要服务内容</w:t>
      </w:r>
    </w:p>
    <w:p w14:paraId="0EB4E98B" w14:textId="77777777" w:rsidR="00931689" w:rsidRPr="00BB47C9" w:rsidRDefault="00931689" w:rsidP="00931689">
      <w:pPr>
        <w:spacing w:after="0" w:line="500" w:lineRule="exact"/>
        <w:ind w:firstLineChars="200" w:firstLine="480"/>
        <w:rPr>
          <w:rFonts w:ascii="宋体" w:eastAsia="宋体" w:hAnsi="宋体" w:cs="Times New Roman" w:hint="eastAsia"/>
          <w:sz w:val="24"/>
          <w14:ligatures w14:val="none"/>
        </w:rPr>
      </w:pPr>
      <w:bookmarkStart w:id="1" w:name="OLE_LINK15"/>
      <w:r w:rsidRPr="00BB47C9">
        <w:rPr>
          <w:rFonts w:ascii="宋体" w:eastAsia="宋体" w:hAnsi="宋体" w:cs="Times New Roman" w:hint="eastAsia"/>
          <w:sz w:val="24"/>
          <w14:ligatures w14:val="none"/>
        </w:rPr>
        <w:t>1、本项目的工作内容包括：核心机房设备维护（网络设备、空调维护、服务器运维、资产统计、设备常用备件）、核心机房驻场服务、UPS维护、核心机房气体灭火系统检测维保。</w:t>
      </w:r>
    </w:p>
    <w:bookmarkEnd w:id="1"/>
    <w:p w14:paraId="4D70428D" w14:textId="77777777" w:rsidR="00931689" w:rsidRPr="00BB47C9" w:rsidRDefault="00931689" w:rsidP="00931689">
      <w:pPr>
        <w:spacing w:after="0" w:line="500" w:lineRule="exact"/>
        <w:ind w:firstLineChars="200" w:firstLine="480"/>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2、服务时间：12个月</w:t>
      </w:r>
    </w:p>
    <w:p w14:paraId="66B5F8E2" w14:textId="77777777" w:rsidR="00931689" w:rsidRPr="00BB47C9" w:rsidRDefault="00931689" w:rsidP="00931689">
      <w:pPr>
        <w:spacing w:after="0" w:line="500" w:lineRule="exact"/>
        <w:jc w:val="both"/>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（二）核心机房维护服务基本要求</w:t>
      </w:r>
    </w:p>
    <w:p w14:paraId="6E19D1E3"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1.供应商提供不少于1名的专职网络工程师（证书、照片、电话）常驻教委核心机房进行机房设备维护服务。</w:t>
      </w:r>
    </w:p>
    <w:p w14:paraId="6F95DEDC"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2.在服务期间提供7天×24小时技术服务，保障机房设备维护有关问题的受理、响应，确保重要、紧急的事故得到及时解决。</w:t>
      </w:r>
    </w:p>
    <w:p w14:paraId="63937F40"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3.配合教育信息中心组织设计机房网络运维应急演练。</w:t>
      </w:r>
    </w:p>
    <w:p w14:paraId="2C85B8A8"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4.完善核心机房各种基础信息表单</w:t>
      </w:r>
    </w:p>
    <w:p w14:paraId="2109C8EB"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4.1完善包括品牌型号、操作系统、机房位置、管理员账号密码、IP地址、使用功能等的完善的设备清单，并随时进行更新。</w:t>
      </w:r>
    </w:p>
    <w:p w14:paraId="0F6DA894" w14:textId="77777777" w:rsidR="00931689" w:rsidRPr="00BB47C9" w:rsidRDefault="00931689" w:rsidP="00931689">
      <w:pPr>
        <w:spacing w:after="0" w:line="500" w:lineRule="exact"/>
        <w:ind w:leftChars="228" w:left="502"/>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4.2完善核心机房出入人员登记清单，包括人员单位，出入时间，机房工作内容等。</w:t>
      </w:r>
    </w:p>
    <w:p w14:paraId="7CE8FAFF" w14:textId="77777777" w:rsidR="00931689" w:rsidRPr="00BB47C9" w:rsidRDefault="00931689" w:rsidP="00931689">
      <w:pPr>
        <w:spacing w:after="0" w:line="500" w:lineRule="exact"/>
        <w:ind w:leftChars="228" w:left="502"/>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4.3完善核心机房网络拓扑图。</w:t>
      </w:r>
    </w:p>
    <w:p w14:paraId="10F2028C"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4.4服务单位应根据运</w:t>
      </w:r>
      <w:proofErr w:type="gramStart"/>
      <w:r w:rsidRPr="00BB47C9">
        <w:rPr>
          <w:rFonts w:ascii="宋体" w:eastAsia="宋体" w:hAnsi="宋体" w:cs="Times New Roman" w:hint="eastAsia"/>
          <w:sz w:val="24"/>
          <w14:ligatures w14:val="none"/>
        </w:rPr>
        <w:t>维要求</w:t>
      </w:r>
      <w:proofErr w:type="gramEnd"/>
      <w:r w:rsidRPr="00BB47C9">
        <w:rPr>
          <w:rFonts w:ascii="宋体" w:eastAsia="宋体" w:hAnsi="宋体" w:cs="Times New Roman" w:hint="eastAsia"/>
          <w:sz w:val="24"/>
          <w14:ligatures w14:val="none"/>
        </w:rPr>
        <w:t>制定详细的机房运</w:t>
      </w:r>
      <w:proofErr w:type="gramStart"/>
      <w:r w:rsidRPr="00BB47C9">
        <w:rPr>
          <w:rFonts w:ascii="宋体" w:eastAsia="宋体" w:hAnsi="宋体" w:cs="Times New Roman" w:hint="eastAsia"/>
          <w:sz w:val="24"/>
          <w14:ligatures w14:val="none"/>
        </w:rPr>
        <w:t>维实施</w:t>
      </w:r>
      <w:proofErr w:type="gramEnd"/>
      <w:r w:rsidRPr="00BB47C9">
        <w:rPr>
          <w:rFonts w:ascii="宋体" w:eastAsia="宋体" w:hAnsi="宋体" w:cs="Times New Roman" w:hint="eastAsia"/>
          <w:sz w:val="24"/>
          <w14:ligatures w14:val="none"/>
        </w:rPr>
        <w:t>方案。</w:t>
      </w:r>
    </w:p>
    <w:p w14:paraId="2F587CB8"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5.服务标准、常用应急预案手册</w:t>
      </w:r>
    </w:p>
    <w:p w14:paraId="70B559BC"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5.1建立24小时联络机制，制定负责人与甲方保持沟通。</w:t>
      </w:r>
    </w:p>
    <w:p w14:paraId="784078A8"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lastRenderedPageBreak/>
        <w:t>5.2在维修维护过程中严格执行技术规范，保证设备的性能符合相关技术标准要求，维修维护期间，应对设备可能存在的故障隐患做出评估，并进行预防性处理，以保证设备的安全运行，弱故障隐患超出维修维护范围，应及时书面通知客户，并提出可行性建议。</w:t>
      </w:r>
    </w:p>
    <w:p w14:paraId="5C61AC81"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5.3巡检次数每月1次，每次巡检后，由维修维护方提供巡检报告，并由甲方签字确认。</w:t>
      </w:r>
    </w:p>
    <w:p w14:paraId="2A23CB39"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5.4与甲方一道建立应急方案，如设备在12小时内无法修复的应急处理方案，如提供备机、备用空调等。</w:t>
      </w:r>
    </w:p>
    <w:p w14:paraId="3A3814F0"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 UPS维护（一台100 kVA UPS运维）</w:t>
      </w:r>
    </w:p>
    <w:p w14:paraId="1487FCC1"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6.1 UPS供配电系统</w:t>
      </w:r>
    </w:p>
    <w:p w14:paraId="3FF8291E"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测量输入输出开关、线缆载流量实际值和UPS显示值的区别。线缆外观有无破损，线缆交叉情况，连接点的温度是否正常。线缆是否存在局部过热，通风是否良好。</w:t>
      </w:r>
    </w:p>
    <w:p w14:paraId="2E4E35CC"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6.2 UPS主机</w:t>
      </w:r>
    </w:p>
    <w:p w14:paraId="09729B0B"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1)外观检查：面板显示、按键、指示灯、风扇运行是否正常。</w:t>
      </w:r>
    </w:p>
    <w:p w14:paraId="0CB2B6DD"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2)运行参数检查：整流器、逆变器、静态旁路、负载运行参数是否正常、检测值与实际测量值是否有偏差（不超过5%）。</w:t>
      </w:r>
    </w:p>
    <w:p w14:paraId="3F1DE2CC"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3)设备内部电感、电解电容和功率线的外观检查。</w:t>
      </w:r>
    </w:p>
    <w:p w14:paraId="789293E2"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4）设备内部各功率部件及电路板信号线的物理连接检查。</w:t>
      </w:r>
    </w:p>
    <w:p w14:paraId="2A4034E5"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5）检查模块、电路板、轨导、连接端子键是否出现氧化，绝缘检查。</w:t>
      </w:r>
    </w:p>
    <w:p w14:paraId="7C3A0F54"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6）UPS屋环境检查：通风散热是否良好、环境温度、设备有无水患可能。</w:t>
      </w:r>
    </w:p>
    <w:p w14:paraId="5A6AF70F"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7）定期对UPS主机内部各部件进行低压空气流吹风机清除外来残渣和灰尘。</w:t>
      </w:r>
    </w:p>
    <w:p w14:paraId="5494E9DE"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6.3蓄电池维护</w:t>
      </w:r>
    </w:p>
    <w:p w14:paraId="6FDCC74E"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1）电池外观检查：是否变形、渗漏，安全阀周围有无液体，电池端柱是否有腐蚀、</w:t>
      </w:r>
      <w:proofErr w:type="gramStart"/>
      <w:r w:rsidRPr="00BB47C9">
        <w:rPr>
          <w:rFonts w:ascii="宋体" w:eastAsia="宋体" w:hAnsi="宋体" w:cs="Times New Roman" w:hint="eastAsia"/>
          <w:sz w:val="24"/>
          <w14:ligatures w14:val="none"/>
        </w:rPr>
        <w:t>爬酸现象</w:t>
      </w:r>
      <w:proofErr w:type="gramEnd"/>
      <w:r w:rsidRPr="00BB47C9">
        <w:rPr>
          <w:rFonts w:ascii="宋体" w:eastAsia="宋体" w:hAnsi="宋体" w:cs="Times New Roman" w:hint="eastAsia"/>
          <w:sz w:val="24"/>
          <w14:ligatures w14:val="none"/>
        </w:rPr>
        <w:t>或有过热痕迹，检查电池槽和盖是否损坏及绝缘检查，电池端子连接是否稳固等。</w:t>
      </w:r>
    </w:p>
    <w:p w14:paraId="03D6FD7E" w14:textId="77777777" w:rsidR="00931689" w:rsidRPr="00BB47C9" w:rsidRDefault="00931689" w:rsidP="00931689">
      <w:pPr>
        <w:spacing w:after="0" w:line="500" w:lineRule="exact"/>
        <w:ind w:firstLineChars="175" w:firstLine="42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2）UPS主机内部进行电池自检：定期进行内部自检。</w:t>
      </w:r>
    </w:p>
    <w:p w14:paraId="69C76B84" w14:textId="77777777" w:rsidR="00931689" w:rsidRPr="00BB47C9" w:rsidRDefault="00931689" w:rsidP="00931689">
      <w:pPr>
        <w:spacing w:after="0" w:line="500" w:lineRule="exact"/>
        <w:ind w:firstLineChars="174" w:firstLine="418"/>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lastRenderedPageBreak/>
        <w:t>6.4空调系统维护</w:t>
      </w:r>
    </w:p>
    <w:p w14:paraId="22748F41"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全包备件保修方式（包含免费更换过滤网、皮带、风机、压缩机、电路板、室外电机、室外调速器、氟利昂等）每三个月进行一次保养、维护、冲洗、检查，及时更换易损配件（两台精密空调维护）。</w:t>
      </w:r>
    </w:p>
    <w:p w14:paraId="6CA88475"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1)制冷系统：检查压缩机工作声音是否正常，</w:t>
      </w:r>
      <w:proofErr w:type="gramStart"/>
      <w:r w:rsidRPr="00BB47C9">
        <w:rPr>
          <w:rFonts w:ascii="宋体" w:eastAsia="宋体" w:hAnsi="宋体" w:cs="Times New Roman" w:hint="eastAsia"/>
          <w:sz w:val="24"/>
          <w14:ligatures w14:val="none"/>
        </w:rPr>
        <w:t>油镜油</w:t>
      </w:r>
      <w:proofErr w:type="gramEnd"/>
      <w:r w:rsidRPr="00BB47C9">
        <w:rPr>
          <w:rFonts w:ascii="宋体" w:eastAsia="宋体" w:hAnsi="宋体" w:cs="Times New Roman" w:hint="eastAsia"/>
          <w:sz w:val="24"/>
          <w14:ligatures w14:val="none"/>
        </w:rPr>
        <w:t>位是否正常，压缩机吸气排气压力是否正常，制冷管路阀门是否打开，人力膨胀阀开启是否正常，压缩机转向，供电相序是否反相，检查吸气管路、排气管路、</w:t>
      </w:r>
      <w:proofErr w:type="gramStart"/>
      <w:r w:rsidRPr="00BB47C9">
        <w:rPr>
          <w:rFonts w:ascii="宋体" w:eastAsia="宋体" w:hAnsi="宋体" w:cs="Times New Roman" w:hint="eastAsia"/>
          <w:sz w:val="24"/>
          <w14:ligatures w14:val="none"/>
        </w:rPr>
        <w:t>回液管路</w:t>
      </w:r>
      <w:proofErr w:type="gramEnd"/>
      <w:r w:rsidRPr="00BB47C9">
        <w:rPr>
          <w:rFonts w:ascii="宋体" w:eastAsia="宋体" w:hAnsi="宋体" w:cs="Times New Roman" w:hint="eastAsia"/>
          <w:sz w:val="24"/>
          <w14:ligatures w14:val="none"/>
        </w:rPr>
        <w:t>和压缩机机体温度是否正常，管路是否有漏油痕迹，蒸发器盘管是否脏污、冷凝器翅片是否脏污，检查冷凝器风机工作是否正常、压力开关调速设置是否正确。</w:t>
      </w:r>
    </w:p>
    <w:p w14:paraId="17EE6029"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送风系统：检查风机皮带轮和电机皮带轮的平面度，风机皮带紧张度，风机轴承工作是否正常，声音有无异常，风机叶轮转动是否正常，风压开关、过滤网压差开关设定值是否正确，风机是否清洁，空气过滤网是否脏污、所有门板是否可靠。</w:t>
      </w:r>
    </w:p>
    <w:p w14:paraId="2EEBCEDA" w14:textId="77777777" w:rsidR="00931689" w:rsidRPr="00BB47C9" w:rsidRDefault="00931689" w:rsidP="00931689">
      <w:pPr>
        <w:spacing w:after="0" w:line="500" w:lineRule="exact"/>
        <w:ind w:firstLineChars="178" w:firstLine="427"/>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3)电气系统：检查所有接线端子，各交流接触器吸合、分断是否正常，所有过流保护是否正常，整定值是否正常，主电源线电压、相电压、各项电流是否正常。</w:t>
      </w:r>
    </w:p>
    <w:p w14:paraId="276B3F63"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4)控制系统：检查控制器初始设置是否正常，温湿度探头是否偏差，显示器工作是否正常，所有数据及模拟输入输出是否正常。</w:t>
      </w:r>
    </w:p>
    <w:p w14:paraId="586B89A9" w14:textId="77777777" w:rsidR="00931689" w:rsidRPr="00BB47C9" w:rsidRDefault="00931689" w:rsidP="00931689">
      <w:pPr>
        <w:spacing w:after="0" w:line="500" w:lineRule="exact"/>
        <w:ind w:firstLineChars="225" w:firstLine="54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5)加湿系统：检查加湿器进水电磁阀和排水电磁阀动作，加湿器蒸汽排出是否畅通。蒸汽凝结水排水是否正常，加湿器进水过滤器是否正常，冷凝排水是否泄漏。</w:t>
      </w:r>
    </w:p>
    <w:p w14:paraId="308D0A49"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6)管路系统：检查制冷管道保温和包扎是否完好，管路定位是否完好，室内外机链接电缆老化情况是否满足空调运行需要，空调送风和回风管路是否通畅。</w:t>
      </w:r>
    </w:p>
    <w:p w14:paraId="2DD06FF5"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7)给排水系统：检查加湿进水电磁阀的进水过滤网是否脏堵，排水是否畅通。</w:t>
      </w:r>
    </w:p>
    <w:p w14:paraId="3063D0E3"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6.5服务器运维</w:t>
      </w:r>
    </w:p>
    <w:p w14:paraId="005167DD"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1)Windows、Linux操作系统安装、升级</w:t>
      </w:r>
    </w:p>
    <w:p w14:paraId="4E0A4321"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2)系统备份和系统恢复</w:t>
      </w:r>
    </w:p>
    <w:p w14:paraId="7ABE2B84"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lastRenderedPageBreak/>
        <w:t>3)CPU、内存升级扩容</w:t>
      </w:r>
    </w:p>
    <w:p w14:paraId="6C987012"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4)替换故障硬盘、RAID重建</w:t>
      </w:r>
    </w:p>
    <w:p w14:paraId="2F104BF7"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5)更换电源、风扇等易损件</w:t>
      </w:r>
    </w:p>
    <w:p w14:paraId="1F3F0C16"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6)更换主板及其他故障板卡</w:t>
      </w:r>
    </w:p>
    <w:p w14:paraId="50BF7B29"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7)更换小型机和磁盘阵列中的各类到期电池</w:t>
      </w:r>
    </w:p>
    <w:p w14:paraId="5CE4C58F" w14:textId="77777777" w:rsidR="00931689" w:rsidRPr="00BB47C9" w:rsidRDefault="00931689" w:rsidP="00931689">
      <w:pPr>
        <w:spacing w:after="0" w:line="500" w:lineRule="exact"/>
        <w:ind w:firstLineChars="200" w:firstLine="48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6.6网络设备运维</w:t>
      </w:r>
    </w:p>
    <w:p w14:paraId="4F7BEDD8"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1)进行每月一次的网络巡检服务</w:t>
      </w:r>
    </w:p>
    <w:p w14:paraId="60604AB6"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2)环境检查：UPS电源、地线、空调、散热、物理安全性</w:t>
      </w:r>
    </w:p>
    <w:p w14:paraId="691F20C0"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3)物理状况：设备机体、外观、风扇、风道、过滤器、状态指示灯、电源、广域网端口、局域网端口等</w:t>
      </w:r>
    </w:p>
    <w:p w14:paraId="6A385085" w14:textId="77777777" w:rsidR="00931689" w:rsidRPr="00BB47C9" w:rsidRDefault="00931689" w:rsidP="00931689">
      <w:pPr>
        <w:spacing w:after="0" w:line="500" w:lineRule="exact"/>
        <w:ind w:firstLineChars="150" w:firstLine="360"/>
        <w:jc w:val="both"/>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4)需要运维的部分设备（不限于此）：</w:t>
      </w:r>
    </w:p>
    <w:tbl>
      <w:tblPr>
        <w:tblW w:w="10909" w:type="dxa"/>
        <w:jc w:val="center"/>
        <w:tblLayout w:type="fixed"/>
        <w:tblCellMar>
          <w:left w:w="0" w:type="dxa"/>
          <w:right w:w="0" w:type="dxa"/>
        </w:tblCellMar>
        <w:tblLook w:val="04A0" w:firstRow="1" w:lastRow="0" w:firstColumn="1" w:lastColumn="0" w:noHBand="0" w:noVBand="1"/>
      </w:tblPr>
      <w:tblGrid>
        <w:gridCol w:w="702"/>
        <w:gridCol w:w="1992"/>
        <w:gridCol w:w="1417"/>
        <w:gridCol w:w="1418"/>
        <w:gridCol w:w="708"/>
        <w:gridCol w:w="1560"/>
        <w:gridCol w:w="1275"/>
        <w:gridCol w:w="1837"/>
      </w:tblGrid>
      <w:tr w:rsidR="00931689" w:rsidRPr="00BB47C9" w14:paraId="01C370BA" w14:textId="77777777" w:rsidTr="008507AF">
        <w:trPr>
          <w:trHeight w:hRule="exact" w:val="454"/>
          <w:jc w:val="center"/>
        </w:trPr>
        <w:tc>
          <w:tcPr>
            <w:tcW w:w="10909" w:type="dxa"/>
            <w:gridSpan w:val="8"/>
            <w:tcBorders>
              <w:top w:val="nil"/>
              <w:left w:val="nil"/>
              <w:bottom w:val="nil"/>
              <w:right w:val="nil"/>
            </w:tcBorders>
            <w:tcMar>
              <w:top w:w="15" w:type="dxa"/>
              <w:left w:w="15" w:type="dxa"/>
              <w:right w:w="15" w:type="dxa"/>
            </w:tcMar>
            <w:vAlign w:val="center"/>
          </w:tcPr>
          <w:p w14:paraId="0D75F84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color w:val="000000"/>
                <w:sz w:val="24"/>
                <w14:ligatures w14:val="none"/>
              </w:rPr>
              <w:t>核心机房及教委机房设备</w:t>
            </w:r>
          </w:p>
        </w:tc>
      </w:tr>
      <w:tr w:rsidR="00931689" w:rsidRPr="00BB47C9" w14:paraId="0617310A"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1C83F60" w14:textId="77777777" w:rsidR="00931689" w:rsidRPr="00BB47C9" w:rsidRDefault="00931689" w:rsidP="008507AF">
            <w:pPr>
              <w:spacing w:after="0" w:line="360" w:lineRule="auto"/>
              <w:jc w:val="center"/>
              <w:textAlignment w:val="center"/>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序号</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3A341B5F" w14:textId="77777777" w:rsidR="00931689" w:rsidRPr="00BB47C9" w:rsidRDefault="00931689" w:rsidP="008507AF">
            <w:pPr>
              <w:spacing w:after="0" w:line="360" w:lineRule="auto"/>
              <w:jc w:val="center"/>
              <w:textAlignment w:val="center"/>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设备型号</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C0ADFA7" w14:textId="77777777" w:rsidR="00931689" w:rsidRPr="00BB47C9" w:rsidRDefault="00931689" w:rsidP="008507AF">
            <w:pPr>
              <w:spacing w:after="0" w:line="360" w:lineRule="auto"/>
              <w:jc w:val="center"/>
              <w:textAlignment w:val="center"/>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设备名称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48330932" w14:textId="77777777" w:rsidR="00931689" w:rsidRPr="00BB47C9" w:rsidRDefault="00931689" w:rsidP="008507AF">
            <w:pPr>
              <w:spacing w:after="0" w:line="360" w:lineRule="auto"/>
              <w:jc w:val="center"/>
              <w:textAlignment w:val="center"/>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启用时间</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8F4A2FF" w14:textId="77777777" w:rsidR="00931689" w:rsidRPr="00BB47C9" w:rsidRDefault="00931689" w:rsidP="008507AF">
            <w:pPr>
              <w:spacing w:after="0" w:line="360" w:lineRule="auto"/>
              <w:jc w:val="center"/>
              <w:textAlignment w:val="center"/>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序号</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0C1DF6B1" w14:textId="77777777" w:rsidR="00931689" w:rsidRPr="00BB47C9" w:rsidRDefault="00931689" w:rsidP="008507AF">
            <w:pPr>
              <w:spacing w:after="0" w:line="360" w:lineRule="auto"/>
              <w:jc w:val="center"/>
              <w:textAlignment w:val="center"/>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设备型号</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48DA6E9" w14:textId="77777777" w:rsidR="00931689" w:rsidRPr="00BB47C9" w:rsidRDefault="00931689" w:rsidP="008507AF">
            <w:pPr>
              <w:spacing w:after="0" w:line="360" w:lineRule="auto"/>
              <w:jc w:val="center"/>
              <w:textAlignment w:val="center"/>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设备名称</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94924D6" w14:textId="77777777" w:rsidR="00931689" w:rsidRPr="00BB47C9" w:rsidRDefault="00931689" w:rsidP="008507AF">
            <w:pPr>
              <w:spacing w:after="0" w:line="360" w:lineRule="auto"/>
              <w:jc w:val="center"/>
              <w:textAlignment w:val="center"/>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启用时间</w:t>
            </w:r>
          </w:p>
        </w:tc>
      </w:tr>
      <w:tr w:rsidR="00931689" w:rsidRPr="00BB47C9" w14:paraId="014FD0A8"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C0F385"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4B199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DCRS-5750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20D13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交换机</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77A2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E6338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35</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53006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R740XD</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436B2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71803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7898399A"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0460B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FFE82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DCRS-5750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78D68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交换机</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B277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B647C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36</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EBF8E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R740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B79EF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5936C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53C60CD0"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E6AEB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C8D64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H3C</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D1460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核心交换机</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792C8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2016.1.5</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AEF02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37</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407E6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R740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3D4A8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5FBC4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5B332DE1"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E6636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811A98"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H3CsecpathM9000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E63CD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防火墙</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B9F00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3A458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38</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898DE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R740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16A70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34B0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675462BA"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73E9C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DB62D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DCRS-9816</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6C7248"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交换机</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68FE4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EF1C78"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41</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23F00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DELL-12820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BCEF0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9A965"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2016.3.6</w:t>
            </w:r>
          </w:p>
        </w:tc>
      </w:tr>
      <w:tr w:rsidR="00931689" w:rsidRPr="00BB47C9" w14:paraId="18CF7BB1"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5C6E0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F526E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R730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E2668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831CA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2016.2.23</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EE4E6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42</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43110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DELL-12820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FF45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7D37B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2016.3.6</w:t>
            </w:r>
          </w:p>
        </w:tc>
      </w:tr>
      <w:tr w:rsidR="00931689" w:rsidRPr="00BB47C9" w14:paraId="6EA6C220"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C8F3B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7</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3AB01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R730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82188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F3D965"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2016.2.23</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E7D65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43</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1617C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DELL-12820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9BF1C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985FF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2016.3.6</w:t>
            </w:r>
          </w:p>
        </w:tc>
      </w:tr>
      <w:tr w:rsidR="00931689" w:rsidRPr="00BB47C9" w14:paraId="745A1EF2"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22A55"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8</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EB72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浪潮 NSERIES</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5167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4B3E5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2015.1.17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A2DC5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44</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EC5F9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DELL-12820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1CA14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636D05"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2016.3.6</w:t>
            </w:r>
          </w:p>
        </w:tc>
      </w:tr>
      <w:tr w:rsidR="00931689" w:rsidRPr="00BB47C9" w14:paraId="13B56C9A"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622AB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9</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0D919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浪潮 NSERIES</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97F36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6269B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2015.1.17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7DCE5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45</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61E96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DELL-12820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43C95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8F0B6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2016.3.6</w:t>
            </w:r>
          </w:p>
        </w:tc>
      </w:tr>
      <w:tr w:rsidR="00931689" w:rsidRPr="00BB47C9" w14:paraId="5E4A2F7A"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13FEE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10</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279FA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浪潮 NSERIES</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25273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5EE08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2015.1.17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D913B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46</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D6C19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DELL-12820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CE148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F641E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2016.3.6</w:t>
            </w:r>
          </w:p>
        </w:tc>
      </w:tr>
      <w:tr w:rsidR="00931689" w:rsidRPr="00BB47C9" w14:paraId="55A888B8"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0C33E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11</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2F59C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DBAUDIT-2000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9386E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数据库审计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ABF9F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2016.2.23</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A0E6E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47</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6D68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DELL-12820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21C69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CDB51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2016.3.6</w:t>
            </w:r>
          </w:p>
        </w:tc>
      </w:tr>
      <w:tr w:rsidR="00931689" w:rsidRPr="00BB47C9" w14:paraId="426FB774"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91ED7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12</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50847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DBAUDIT-2000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5A71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堡垒主机</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17CE2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2016.2.23</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4BD1B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48</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B8E10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DELL-12820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9E708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50162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2016.3.6</w:t>
            </w:r>
          </w:p>
        </w:tc>
      </w:tr>
      <w:tr w:rsidR="00931689" w:rsidRPr="00BB47C9" w14:paraId="590DCD32"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DDC7B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13</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429005"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9BC49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D0C3B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2010.3</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F149E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49</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ACF78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DCRS-5750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A0393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交换机</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BF46D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2012</w:t>
            </w:r>
          </w:p>
        </w:tc>
      </w:tr>
      <w:tr w:rsidR="00931689" w:rsidRPr="00BB47C9" w14:paraId="3B31589E"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85D34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14</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06212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DELL-R820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32CC6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数据库服务器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78A3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DDA2B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B893B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08E43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273BE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6343AC58"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21877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15</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574A9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RG-powercachex5e</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D5FCB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内容加速系统</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4DD62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2016.3.13</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1E24F5"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51</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7CB61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61E678"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D3753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5887BC9E"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379A3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16</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2304B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DELL-R730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77F1A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日志审计</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7EC7C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2016.2.23</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C3AA0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52</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5FF03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8E737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F0C37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19823F54"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5BD40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lastRenderedPageBreak/>
              <w:t>17</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E33B68"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华为2288</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6AFD9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8E760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528F8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53</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5A307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17AF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D7A28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72B90B6A"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C434C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18</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29D07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华为RH2288H</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306AE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8321A5"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AEBA7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54</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33527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F0BCF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8EEA2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69B5ADDE"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F7E56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19</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27AE7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5C676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F82E1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2010.10.2</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0D075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55</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060E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DELL-R730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F2BAA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EFD46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2016.3.4</w:t>
            </w:r>
          </w:p>
        </w:tc>
      </w:tr>
      <w:tr w:rsidR="00931689" w:rsidRPr="00BB47C9" w14:paraId="153EF8FC"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C0E1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16610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95120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E0564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2010.10.3</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5AB82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56</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58CD7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R730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CF721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590C7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2016.3.4</w:t>
            </w:r>
          </w:p>
        </w:tc>
      </w:tr>
      <w:tr w:rsidR="00931689" w:rsidRPr="00BB47C9" w14:paraId="7B84A969"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E29C4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21</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9273F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华为RH2288H</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777D3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0C2A9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2015.1.17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CB64E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57</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EB080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DCRS-5750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9EBB2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交换机</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7F524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2012</w:t>
            </w:r>
          </w:p>
        </w:tc>
      </w:tr>
      <w:tr w:rsidR="00931689" w:rsidRPr="00BB47C9" w14:paraId="7E3E43ED"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641AC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22</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63307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46EA4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95426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2010.10.4</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209F1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58</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84080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33CF3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A2AFC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7707D08C" w14:textId="77777777" w:rsidTr="008507AF">
        <w:trPr>
          <w:trHeight w:hRule="exact" w:val="419"/>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C0C4B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23</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48B1B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D6D3F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8F32D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2010.10.5</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9EB9E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59</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4E8B3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3E9A1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AA1C2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425F278A"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D881C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24</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F74698"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5C21D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8C1AA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2010.10.6</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E7BD8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60</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5DDE38"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22FAF5"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02896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5FA62198"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7CA63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25</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02221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E395F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FCFFF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F5964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61</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92138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03182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C347C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622C6D36"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639EF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26</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D5F59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3AB05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8BCC5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2A7A5E"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62</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A56FC5"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BDA9B7"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24A07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0587D2F4"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66A01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27</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1936C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582E2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EEE27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2010.10.2</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738CE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63</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F27728"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 R820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D1F43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922AF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2014.1.17</w:t>
            </w:r>
          </w:p>
        </w:tc>
      </w:tr>
      <w:tr w:rsidR="00931689" w:rsidRPr="00BB47C9" w14:paraId="7C139918"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B4801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28</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A35EC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76EEE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B6DC4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2010.10.2</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2D153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64</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92AF4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DCRS-5750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5AEC4B"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交换机</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27C73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2012</w:t>
            </w:r>
          </w:p>
        </w:tc>
      </w:tr>
      <w:tr w:rsidR="00931689" w:rsidRPr="00BB47C9" w14:paraId="329204A0"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E52C6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29</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E60B1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43713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5BA73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2010.10.2</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29FCEF"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65</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D9398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DCRS-5750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80248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交换机</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05B23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2012</w:t>
            </w:r>
          </w:p>
        </w:tc>
      </w:tr>
      <w:tr w:rsidR="00931689" w:rsidRPr="00BB47C9" w14:paraId="7E1E8899"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C84D8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30</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5256D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DELL-R710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DA04B8"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F3CA80"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2010.10.2</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BAC918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66</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57B9A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DCRS-5750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799B1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交换机</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3F0138"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2012</w:t>
            </w:r>
          </w:p>
        </w:tc>
      </w:tr>
      <w:tr w:rsidR="00931689" w:rsidRPr="00BB47C9" w14:paraId="48BF06B9"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6B4BD1"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31</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48830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SUGON G30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D8090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DFF93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685D0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67</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C53879"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DCRS-5750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144184"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交换机</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222A5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2012</w:t>
            </w:r>
          </w:p>
        </w:tc>
      </w:tr>
      <w:tr w:rsidR="00931689" w:rsidRPr="00BB47C9" w14:paraId="570FD26C" w14:textId="77777777" w:rsidTr="008507AF">
        <w:trPr>
          <w:trHeight w:hRule="exact" w:val="454"/>
          <w:jc w:val="center"/>
        </w:trPr>
        <w:tc>
          <w:tcPr>
            <w:tcW w:w="70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71CD1C"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32</w:t>
            </w:r>
          </w:p>
        </w:tc>
        <w:tc>
          <w:tcPr>
            <w:tcW w:w="1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FD68636"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SUGON G30</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E793B2"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服务器</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19D17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2010.10.7</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862FE8"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68</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E8910D"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DCRS-5750</w:t>
            </w:r>
          </w:p>
        </w:tc>
        <w:tc>
          <w:tcPr>
            <w:tcW w:w="12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117B4A"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交换机</w:t>
            </w:r>
          </w:p>
        </w:tc>
        <w:tc>
          <w:tcPr>
            <w:tcW w:w="18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3B37803" w14:textId="77777777" w:rsidR="00931689" w:rsidRPr="00BB47C9" w:rsidRDefault="00931689" w:rsidP="008507AF">
            <w:pPr>
              <w:spacing w:after="0" w:line="360" w:lineRule="auto"/>
              <w:jc w:val="center"/>
              <w:textAlignment w:val="center"/>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2012</w:t>
            </w:r>
          </w:p>
        </w:tc>
      </w:tr>
    </w:tbl>
    <w:p w14:paraId="15085014" w14:textId="77777777" w:rsidR="00931689" w:rsidRPr="00BB47C9" w:rsidRDefault="00931689" w:rsidP="00931689">
      <w:pPr>
        <w:spacing w:after="0" w:line="360" w:lineRule="auto"/>
        <w:jc w:val="both"/>
        <w:rPr>
          <w:rFonts w:ascii="宋体" w:eastAsia="宋体" w:hAnsi="宋体" w:cs="Times New Roman" w:hint="eastAsia"/>
          <w:sz w:val="24"/>
          <w14:ligatures w14:val="none"/>
        </w:rPr>
      </w:pPr>
    </w:p>
    <w:p w14:paraId="7AF4D6BE" w14:textId="77777777" w:rsidR="00931689" w:rsidRPr="00BB47C9" w:rsidRDefault="00931689" w:rsidP="00931689">
      <w:pPr>
        <w:spacing w:after="0" w:line="360" w:lineRule="auto"/>
        <w:ind w:firstLineChars="200" w:firstLine="482"/>
        <w:jc w:val="both"/>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三）核心机房气体灭火系统</w:t>
      </w:r>
      <w:proofErr w:type="gramStart"/>
      <w:r w:rsidRPr="00BB47C9">
        <w:rPr>
          <w:rFonts w:ascii="宋体" w:eastAsia="宋体" w:hAnsi="宋体" w:cs="Times New Roman" w:hint="eastAsia"/>
          <w:b/>
          <w:bCs/>
          <w:sz w:val="24"/>
          <w14:ligatures w14:val="none"/>
        </w:rPr>
        <w:t>检测维保基本</w:t>
      </w:r>
      <w:proofErr w:type="gramEnd"/>
      <w:r w:rsidRPr="00BB47C9">
        <w:rPr>
          <w:rFonts w:ascii="宋体" w:eastAsia="宋体" w:hAnsi="宋体" w:cs="Times New Roman" w:hint="eastAsia"/>
          <w:b/>
          <w:bCs/>
          <w:sz w:val="24"/>
          <w14:ligatures w14:val="none"/>
        </w:rPr>
        <w:t>要求</w:t>
      </w:r>
    </w:p>
    <w:p w14:paraId="1DDF422B" w14:textId="77777777" w:rsidR="00931689" w:rsidRPr="00BB47C9" w:rsidRDefault="00931689" w:rsidP="00931689">
      <w:pPr>
        <w:spacing w:after="0" w:line="360" w:lineRule="auto"/>
        <w:ind w:rightChars="100" w:right="220" w:firstLineChars="200" w:firstLine="480"/>
        <w:outlineLvl w:val="1"/>
        <w:rPr>
          <w:rFonts w:ascii="宋体" w:eastAsia="宋体" w:hAnsi="宋体" w:cs="Times New Roman" w:hint="eastAsia"/>
          <w:sz w:val="24"/>
          <w14:ligatures w14:val="none"/>
        </w:rPr>
      </w:pPr>
      <w:r w:rsidRPr="00BB47C9">
        <w:rPr>
          <w:rFonts w:ascii="宋体" w:eastAsia="宋体" w:hAnsi="宋体" w:cs="Times New Roman" w:hint="eastAsia"/>
          <w:sz w:val="24"/>
          <w:lang w:val="zh-CN"/>
          <w14:ligatures w14:val="none"/>
        </w:rPr>
        <w:t>1.对</w:t>
      </w:r>
      <w:r w:rsidRPr="00BB47C9">
        <w:rPr>
          <w:rFonts w:ascii="宋体" w:eastAsia="宋体" w:hAnsi="宋体" w:cs="Times New Roman" w:hint="eastAsia"/>
          <w:sz w:val="24"/>
          <w14:ligatures w14:val="none"/>
        </w:rPr>
        <w:t>核心</w:t>
      </w:r>
      <w:proofErr w:type="gramStart"/>
      <w:r w:rsidRPr="00BB47C9">
        <w:rPr>
          <w:rFonts w:ascii="宋体" w:eastAsia="宋体" w:hAnsi="宋体" w:cs="Times New Roman" w:hint="eastAsia"/>
          <w:sz w:val="24"/>
          <w14:ligatures w14:val="none"/>
        </w:rPr>
        <w:t>机房消防</w:t>
      </w:r>
      <w:proofErr w:type="gramEnd"/>
      <w:r w:rsidRPr="00BB47C9">
        <w:rPr>
          <w:rFonts w:ascii="宋体" w:eastAsia="宋体" w:hAnsi="宋体" w:cs="Times New Roman" w:hint="eastAsia"/>
          <w:sz w:val="24"/>
          <w14:ligatures w14:val="none"/>
        </w:rPr>
        <w:t>设备</w:t>
      </w:r>
      <w:r w:rsidRPr="00BB47C9">
        <w:rPr>
          <w:rFonts w:ascii="宋体" w:eastAsia="宋体" w:hAnsi="宋体" w:cs="Times New Roman" w:hint="eastAsia"/>
          <w:sz w:val="24"/>
          <w:lang w:val="zh-CN"/>
          <w14:ligatures w14:val="none"/>
        </w:rPr>
        <w:t>进行</w:t>
      </w:r>
      <w:r w:rsidRPr="00BB47C9">
        <w:rPr>
          <w:rFonts w:ascii="宋体" w:eastAsia="宋体" w:hAnsi="宋体" w:cs="Times New Roman" w:hint="eastAsia"/>
          <w:sz w:val="24"/>
          <w14:ligatures w14:val="none"/>
        </w:rPr>
        <w:t>系统检测</w:t>
      </w:r>
      <w:r w:rsidRPr="00BB47C9">
        <w:rPr>
          <w:rFonts w:ascii="宋体" w:eastAsia="宋体" w:hAnsi="宋体" w:cs="Times New Roman" w:hint="eastAsia"/>
          <w:sz w:val="24"/>
          <w:lang w:val="zh-CN"/>
          <w14:ligatures w14:val="none"/>
        </w:rPr>
        <w:t>工作，定期组织巡检，</w:t>
      </w:r>
      <w:r w:rsidRPr="00BB47C9">
        <w:rPr>
          <w:rFonts w:ascii="宋体" w:eastAsia="宋体" w:hAnsi="宋体" w:cs="Times New Roman" w:hint="eastAsia"/>
          <w:sz w:val="24"/>
          <w14:ligatures w14:val="none"/>
        </w:rPr>
        <w:t>包括</w:t>
      </w:r>
      <w:r w:rsidRPr="00BB47C9">
        <w:rPr>
          <w:rFonts w:ascii="宋体" w:eastAsia="宋体" w:hAnsi="宋体" w:cs="Times New Roman" w:hint="eastAsia"/>
          <w:sz w:val="24"/>
          <w:lang w:val="zh-CN"/>
          <w14:ligatures w14:val="none"/>
        </w:rPr>
        <w:t>对</w:t>
      </w:r>
      <w:r w:rsidRPr="00BB47C9">
        <w:rPr>
          <w:rFonts w:ascii="宋体" w:eastAsia="宋体" w:hAnsi="宋体" w:cs="Times New Roman" w:hint="eastAsia"/>
          <w:sz w:val="24"/>
          <w14:ligatures w14:val="none"/>
        </w:rPr>
        <w:t>消防检测</w:t>
      </w:r>
      <w:r w:rsidRPr="00BB47C9">
        <w:rPr>
          <w:rFonts w:ascii="宋体" w:eastAsia="宋体" w:hAnsi="宋体" w:cs="Times New Roman" w:hint="eastAsia"/>
          <w:sz w:val="24"/>
          <w:lang w:val="zh-CN"/>
          <w14:ligatures w14:val="none"/>
        </w:rPr>
        <w:t>、</w:t>
      </w:r>
      <w:r w:rsidRPr="00BB47C9">
        <w:rPr>
          <w:rFonts w:ascii="宋体" w:eastAsia="宋体" w:hAnsi="宋体" w:cs="Times New Roman" w:hint="eastAsia"/>
          <w:sz w:val="24"/>
          <w14:ligatures w14:val="none"/>
        </w:rPr>
        <w:t>消防安全备案</w:t>
      </w:r>
      <w:r w:rsidRPr="00BB47C9">
        <w:rPr>
          <w:rFonts w:ascii="宋体" w:eastAsia="宋体" w:hAnsi="宋体" w:cs="Times New Roman" w:hint="eastAsia"/>
          <w:sz w:val="24"/>
          <w:lang w:val="zh-CN"/>
          <w14:ligatures w14:val="none"/>
        </w:rPr>
        <w:t>、</w:t>
      </w:r>
      <w:r w:rsidRPr="00BB47C9">
        <w:rPr>
          <w:rFonts w:ascii="宋体" w:eastAsia="宋体" w:hAnsi="宋体" w:cs="Times New Roman" w:hint="eastAsia"/>
          <w:sz w:val="24"/>
          <w14:ligatures w14:val="none"/>
        </w:rPr>
        <w:t>设备</w:t>
      </w:r>
      <w:r w:rsidRPr="00BB47C9">
        <w:rPr>
          <w:rFonts w:ascii="宋体" w:eastAsia="宋体" w:hAnsi="宋体" w:cs="Times New Roman" w:hint="eastAsia"/>
          <w:sz w:val="24"/>
          <w:lang w:val="zh-CN"/>
          <w14:ligatures w14:val="none"/>
        </w:rPr>
        <w:t>维护，提供设备管理、设备运行状态监控、巡检、故障检修、系统优化、系统评估等服务工作，</w:t>
      </w:r>
      <w:r w:rsidRPr="00BB47C9">
        <w:rPr>
          <w:rFonts w:ascii="宋体" w:eastAsia="宋体" w:hAnsi="宋体" w:cs="Times New Roman" w:hint="eastAsia"/>
          <w:sz w:val="24"/>
          <w14:ligatures w14:val="none"/>
        </w:rPr>
        <w:t>每次巡检要形成巡检记录和巡检报告。</w:t>
      </w:r>
    </w:p>
    <w:p w14:paraId="18FA2AF0" w14:textId="77777777" w:rsidR="00931689" w:rsidRPr="00BB47C9" w:rsidRDefault="00931689" w:rsidP="00931689">
      <w:pPr>
        <w:spacing w:after="0" w:line="360" w:lineRule="auto"/>
        <w:ind w:rightChars="100" w:right="220" w:firstLineChars="200" w:firstLine="480"/>
        <w:outlineLvl w:val="1"/>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2.每年应由具有消防部门备案资质的第三方（第三方资质：北京消防协会会员证、营业执照、</w:t>
      </w:r>
      <w:proofErr w:type="gramStart"/>
      <w:r w:rsidRPr="00BB47C9">
        <w:rPr>
          <w:rFonts w:ascii="宋体" w:eastAsia="宋体" w:hAnsi="宋体" w:cs="Times New Roman" w:hint="eastAsia"/>
          <w:sz w:val="24"/>
          <w14:ligatures w14:val="none"/>
        </w:rPr>
        <w:t>消检资质</w:t>
      </w:r>
      <w:proofErr w:type="gramEnd"/>
      <w:r w:rsidRPr="00BB47C9">
        <w:rPr>
          <w:rFonts w:ascii="宋体" w:eastAsia="宋体" w:hAnsi="宋体" w:cs="Times New Roman" w:hint="eastAsia"/>
          <w:sz w:val="24"/>
          <w14:ligatures w14:val="none"/>
        </w:rPr>
        <w:t>等）出具不少于1次的专业检测报告并在相关主管部门备案。</w:t>
      </w:r>
    </w:p>
    <w:p w14:paraId="504DFF52" w14:textId="77777777" w:rsidR="00931689" w:rsidRPr="00BB47C9" w:rsidRDefault="00931689" w:rsidP="00931689">
      <w:pPr>
        <w:spacing w:after="0" w:line="360" w:lineRule="auto"/>
        <w:ind w:rightChars="100" w:right="220" w:firstLineChars="200" w:firstLine="480"/>
        <w:outlineLvl w:val="1"/>
        <w:rPr>
          <w:rFonts w:ascii="宋体" w:eastAsia="宋体" w:hAnsi="宋体" w:cs="Times New Roman" w:hint="eastAsia"/>
          <w:sz w:val="24"/>
          <w14:ligatures w14:val="none"/>
        </w:rPr>
      </w:pPr>
      <w:r w:rsidRPr="00BB47C9">
        <w:rPr>
          <w:rFonts w:ascii="宋体" w:eastAsia="宋体" w:hAnsi="宋体" w:cs="Times New Roman" w:hint="eastAsia"/>
          <w:sz w:val="24"/>
          <w14:ligatures w14:val="none"/>
        </w:rPr>
        <w:t>3.组织2次消防应急演练（含有过程性材料）。</w:t>
      </w:r>
    </w:p>
    <w:p w14:paraId="5B48C73A" w14:textId="77777777" w:rsidR="00931689" w:rsidRPr="00BB47C9" w:rsidRDefault="00931689" w:rsidP="00931689">
      <w:pPr>
        <w:spacing w:after="0" w:line="360" w:lineRule="auto"/>
        <w:ind w:firstLineChars="200" w:firstLine="482"/>
        <w:jc w:val="both"/>
        <w:rPr>
          <w:rFonts w:ascii="宋体" w:eastAsia="宋体" w:hAnsi="宋体" w:cs="Times New Roman" w:hint="eastAsia"/>
          <w:b/>
          <w:bCs/>
          <w:sz w:val="24"/>
          <w14:ligatures w14:val="none"/>
        </w:rPr>
      </w:pPr>
      <w:r w:rsidRPr="00BB47C9">
        <w:rPr>
          <w:rFonts w:ascii="宋体" w:eastAsia="宋体" w:hAnsi="宋体" w:cs="Times New Roman" w:hint="eastAsia"/>
          <w:b/>
          <w:bCs/>
          <w:sz w:val="24"/>
          <w14:ligatures w14:val="none"/>
        </w:rPr>
        <w:t>（四）交付材料</w:t>
      </w:r>
    </w:p>
    <w:p w14:paraId="120FDF21" w14:textId="77777777" w:rsidR="00931689" w:rsidRPr="00BB47C9" w:rsidRDefault="00931689" w:rsidP="00931689">
      <w:pPr>
        <w:spacing w:after="0" w:line="360" w:lineRule="auto"/>
        <w:ind w:rightChars="100" w:right="220" w:firstLineChars="200" w:firstLine="480"/>
        <w:outlineLvl w:val="1"/>
        <w:rPr>
          <w:rFonts w:ascii="宋体" w:eastAsia="宋体" w:hAnsi="宋体" w:cs="Times New Roman" w:hint="eastAsia"/>
          <w:sz w:val="24"/>
          <w14:ligatures w14:val="none"/>
        </w:rPr>
      </w:pPr>
      <w:r w:rsidRPr="00BB47C9">
        <w:rPr>
          <w:rFonts w:ascii="宋体" w:eastAsia="宋体" w:hAnsi="宋体" w:cs="Times New Roman" w:hint="eastAsia"/>
          <w:sz w:val="24"/>
          <w:lang w:val="zh-CN"/>
          <w14:ligatures w14:val="none"/>
        </w:rPr>
        <w:t>要求每年向教育信息中心提供核心机房及教委机房的巡检报告、应急演练记录等运维服务材料。</w:t>
      </w:r>
    </w:p>
    <w:p w14:paraId="05EFAD6A" w14:textId="77777777" w:rsidR="00931689" w:rsidRPr="00D21AD1" w:rsidRDefault="00931689" w:rsidP="00931689">
      <w:pPr>
        <w:spacing w:after="0" w:line="400" w:lineRule="exact"/>
        <w:jc w:val="both"/>
        <w:rPr>
          <w:rFonts w:ascii="宋体" w:eastAsia="宋体" w:hAnsi="宋体" w:cs="Times New Roman" w:hint="eastAsia"/>
          <w:b/>
          <w:bCs/>
          <w:sz w:val="32"/>
          <w:szCs w:val="32"/>
          <w14:ligatures w14:val="none"/>
        </w:rPr>
      </w:pPr>
    </w:p>
    <w:p w14:paraId="6CCB7FD2" w14:textId="77777777" w:rsidR="00931689" w:rsidRDefault="00931689" w:rsidP="00931689">
      <w:pPr>
        <w:spacing w:after="0" w:line="400" w:lineRule="exact"/>
        <w:ind w:firstLineChars="1100" w:firstLine="3534"/>
        <w:jc w:val="both"/>
        <w:rPr>
          <w:rFonts w:ascii="宋体" w:eastAsia="宋体" w:hAnsi="宋体" w:cs="Times New Roman" w:hint="eastAsia"/>
          <w:b/>
          <w:bCs/>
          <w:sz w:val="32"/>
          <w:szCs w:val="32"/>
          <w14:ligatures w14:val="none"/>
        </w:rPr>
      </w:pPr>
      <w:r>
        <w:rPr>
          <w:rFonts w:ascii="宋体" w:eastAsia="宋体" w:hAnsi="宋体" w:cs="Times New Roman" w:hint="eastAsia"/>
          <w:b/>
          <w:bCs/>
          <w:sz w:val="32"/>
          <w:szCs w:val="32"/>
          <w14:ligatures w14:val="none"/>
        </w:rPr>
        <w:lastRenderedPageBreak/>
        <w:t>第三包</w:t>
      </w:r>
      <w:r w:rsidRPr="00D21AD1">
        <w:rPr>
          <w:rFonts w:ascii="宋体" w:eastAsia="宋体" w:hAnsi="宋体" w:cs="Times New Roman" w:hint="eastAsia"/>
          <w:b/>
          <w:bCs/>
          <w:sz w:val="32"/>
          <w:szCs w:val="32"/>
          <w14:ligatures w14:val="none"/>
        </w:rPr>
        <w:t>采购需求</w:t>
      </w:r>
    </w:p>
    <w:p w14:paraId="55F39EF0" w14:textId="77777777" w:rsidR="00931689" w:rsidRPr="00F86130" w:rsidRDefault="00931689" w:rsidP="00931689">
      <w:pPr>
        <w:spacing w:after="0" w:line="500" w:lineRule="exact"/>
        <w:jc w:val="both"/>
        <w:rPr>
          <w:rFonts w:ascii="宋体" w:eastAsia="宋体" w:hAnsi="宋体" w:cs="Times New Roman" w:hint="eastAsia"/>
          <w:sz w:val="24"/>
          <w14:ligatures w14:val="none"/>
        </w:rPr>
      </w:pPr>
      <w:bookmarkStart w:id="2" w:name="OLE_LINK9"/>
      <w:r w:rsidRPr="00F86130">
        <w:rPr>
          <w:rFonts w:ascii="宋体" w:eastAsia="宋体" w:hAnsi="宋体" w:cs="Times New Roman" w:hint="eastAsia"/>
          <w:b/>
          <w:bCs/>
          <w:sz w:val="24"/>
          <w14:ligatures w14:val="none"/>
        </w:rPr>
        <w:t>网络</w:t>
      </w:r>
      <w:proofErr w:type="gramStart"/>
      <w:r w:rsidRPr="00F86130">
        <w:rPr>
          <w:rFonts w:ascii="宋体" w:eastAsia="宋体" w:hAnsi="宋体" w:cs="Times New Roman" w:hint="eastAsia"/>
          <w:b/>
          <w:bCs/>
          <w:sz w:val="24"/>
          <w14:ligatures w14:val="none"/>
        </w:rPr>
        <w:t>安全运</w:t>
      </w:r>
      <w:proofErr w:type="gramEnd"/>
      <w:r w:rsidRPr="00F86130">
        <w:rPr>
          <w:rFonts w:ascii="宋体" w:eastAsia="宋体" w:hAnsi="宋体" w:cs="Times New Roman" w:hint="eastAsia"/>
          <w:b/>
          <w:bCs/>
          <w:sz w:val="24"/>
          <w14:ligatures w14:val="none"/>
        </w:rPr>
        <w:t>维服务</w:t>
      </w:r>
      <w:bookmarkEnd w:id="2"/>
      <w:r w:rsidRPr="00F86130">
        <w:rPr>
          <w:rFonts w:ascii="宋体" w:eastAsia="宋体" w:hAnsi="宋体" w:cs="Times New Roman" w:hint="eastAsia"/>
          <w:b/>
          <w:bCs/>
          <w:sz w:val="24"/>
          <w14:ligatures w14:val="none"/>
        </w:rPr>
        <w:t>：服务时间：自签订合同之日起12个月。</w:t>
      </w:r>
    </w:p>
    <w:tbl>
      <w:tblPr>
        <w:tblW w:w="8685" w:type="dxa"/>
        <w:tblInd w:w="93" w:type="dxa"/>
        <w:tblLayout w:type="fixed"/>
        <w:tblLook w:val="04A0" w:firstRow="1" w:lastRow="0" w:firstColumn="1" w:lastColumn="0" w:noHBand="0" w:noVBand="1"/>
      </w:tblPr>
      <w:tblGrid>
        <w:gridCol w:w="663"/>
        <w:gridCol w:w="1490"/>
        <w:gridCol w:w="5114"/>
        <w:gridCol w:w="709"/>
        <w:gridCol w:w="709"/>
      </w:tblGrid>
      <w:tr w:rsidR="00931689" w:rsidRPr="00F86130" w14:paraId="03D3AB54" w14:textId="77777777" w:rsidTr="008507AF">
        <w:trPr>
          <w:trHeight w:val="540"/>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7E253C91"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序号</w:t>
            </w:r>
          </w:p>
        </w:tc>
        <w:tc>
          <w:tcPr>
            <w:tcW w:w="1491" w:type="dxa"/>
            <w:tcBorders>
              <w:top w:val="single" w:sz="4" w:space="0" w:color="000000"/>
              <w:left w:val="single" w:sz="4" w:space="0" w:color="000000"/>
              <w:bottom w:val="single" w:sz="4" w:space="0" w:color="000000"/>
              <w:right w:val="single" w:sz="4" w:space="0" w:color="000000"/>
            </w:tcBorders>
            <w:noWrap/>
            <w:vAlign w:val="center"/>
            <w:hideMark/>
          </w:tcPr>
          <w:p w14:paraId="75918FA4"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名称</w:t>
            </w: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6C408847"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规格/参数</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02B8F5D2" w14:textId="77777777" w:rsidR="00931689" w:rsidRPr="00F86130" w:rsidRDefault="00931689" w:rsidP="008507AF">
            <w:pPr>
              <w:widowControl/>
              <w:autoSpaceDE w:val="0"/>
              <w:autoSpaceDN w:val="0"/>
              <w:spacing w:after="0" w:line="240" w:lineRule="auto"/>
              <w:ind w:rightChars="903" w:right="1987"/>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数量</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0CBB2DAB" w14:textId="77777777" w:rsidR="00931689" w:rsidRPr="00F86130" w:rsidRDefault="00931689" w:rsidP="008507AF">
            <w:pPr>
              <w:widowControl/>
              <w:autoSpaceDE w:val="0"/>
              <w:autoSpaceDN w:val="0"/>
              <w:spacing w:after="0" w:line="240" w:lineRule="auto"/>
              <w:ind w:rightChars="1115" w:right="2453"/>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单位</w:t>
            </w:r>
          </w:p>
        </w:tc>
      </w:tr>
      <w:tr w:rsidR="00931689" w:rsidRPr="00F86130" w14:paraId="6CD66E80" w14:textId="77777777" w:rsidTr="008507AF">
        <w:trPr>
          <w:trHeight w:val="960"/>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6A607472"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1</w:t>
            </w:r>
          </w:p>
        </w:tc>
        <w:tc>
          <w:tcPr>
            <w:tcW w:w="1491" w:type="dxa"/>
            <w:tcBorders>
              <w:top w:val="single" w:sz="4" w:space="0" w:color="000000"/>
              <w:left w:val="single" w:sz="4" w:space="0" w:color="000000"/>
              <w:bottom w:val="single" w:sz="4" w:space="0" w:color="000000"/>
              <w:right w:val="single" w:sz="4" w:space="0" w:color="000000"/>
            </w:tcBorders>
            <w:noWrap/>
            <w:vAlign w:val="center"/>
            <w:hideMark/>
          </w:tcPr>
          <w:p w14:paraId="11601A2E"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b/>
                <w:bCs/>
                <w:color w:val="000000"/>
                <w:kern w:val="0"/>
                <w:szCs w:val="22"/>
                <w:lang w:eastAsia="en-US"/>
                <w14:ligatures w14:val="none"/>
              </w:rPr>
            </w:pPr>
            <w:r w:rsidRPr="00F86130">
              <w:rPr>
                <w:rFonts w:ascii="宋体" w:eastAsia="宋体" w:hAnsi="宋体" w:cs="宋体" w:hint="eastAsia"/>
                <w:b/>
                <w:bCs/>
                <w:color w:val="000000"/>
                <w:kern w:val="0"/>
                <w:szCs w:val="22"/>
                <w:lang w:bidi="ar"/>
                <w14:ligatures w14:val="none"/>
              </w:rPr>
              <w:t>漏洞扫描</w:t>
            </w: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2ED8FE59"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利用自动化漏洞发现工具，使用最新的</w:t>
            </w:r>
            <w:proofErr w:type="gramStart"/>
            <w:r w:rsidRPr="00F86130">
              <w:rPr>
                <w:rFonts w:ascii="宋体" w:eastAsia="宋体" w:hAnsi="宋体" w:cs="宋体" w:hint="eastAsia"/>
                <w:color w:val="000000"/>
                <w:kern w:val="0"/>
                <w:sz w:val="20"/>
                <w:szCs w:val="20"/>
                <w:lang w:bidi="ar"/>
                <w14:ligatures w14:val="none"/>
              </w:rPr>
              <w:t>漏洞库对所需</w:t>
            </w:r>
            <w:proofErr w:type="gramEnd"/>
            <w:r w:rsidRPr="00F86130">
              <w:rPr>
                <w:rFonts w:ascii="宋体" w:eastAsia="宋体" w:hAnsi="宋体" w:cs="宋体" w:hint="eastAsia"/>
                <w:color w:val="000000"/>
                <w:kern w:val="0"/>
                <w:sz w:val="20"/>
                <w:szCs w:val="20"/>
                <w:lang w:bidi="ar"/>
                <w14:ligatures w14:val="none"/>
              </w:rPr>
              <w:t>检查的WEB系统进行安全漏洞扫描工作，在不影响业务系统正常工作的前提下，进行大范围的WEB漏洞扫描，发现信息系统所存在的WEB安全漏洞情况，并给出解决建议。</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A2798B" w14:textId="77777777" w:rsidR="00931689" w:rsidRPr="00F86130" w:rsidRDefault="00931689" w:rsidP="008507AF">
            <w:pPr>
              <w:widowControl/>
              <w:autoSpaceDE w:val="0"/>
              <w:autoSpaceDN w:val="0"/>
              <w:spacing w:after="0" w:line="240" w:lineRule="auto"/>
              <w:jc w:val="center"/>
              <w:textAlignment w:val="center"/>
              <w:rPr>
                <w:rFonts w:ascii="微软雅黑" w:eastAsia="微软雅黑" w:hAnsi="微软雅黑" w:cs="微软雅黑" w:hint="eastAsia"/>
                <w:color w:val="000000"/>
                <w:kern w:val="0"/>
                <w:sz w:val="20"/>
                <w:szCs w:val="20"/>
                <w:lang w:eastAsia="en-US"/>
                <w14:ligatures w14:val="none"/>
              </w:rPr>
            </w:pPr>
            <w:r w:rsidRPr="00F86130">
              <w:rPr>
                <w:rFonts w:ascii="微软雅黑" w:eastAsia="微软雅黑" w:hAnsi="微软雅黑" w:cs="微软雅黑" w:hint="eastAsia"/>
                <w:color w:val="000000"/>
                <w:kern w:val="0"/>
                <w:sz w:val="20"/>
                <w:szCs w:val="20"/>
                <w:lang w:bidi="ar"/>
                <w14:ligatures w14:val="none"/>
              </w:rPr>
              <w:t>2</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551DA1D6"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次</w:t>
            </w:r>
          </w:p>
        </w:tc>
      </w:tr>
      <w:tr w:rsidR="00931689" w:rsidRPr="00F86130" w14:paraId="1879C293" w14:textId="77777777" w:rsidTr="008507AF">
        <w:trPr>
          <w:trHeight w:val="960"/>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795A0395"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2</w:t>
            </w:r>
          </w:p>
        </w:tc>
        <w:tc>
          <w:tcPr>
            <w:tcW w:w="1491" w:type="dxa"/>
            <w:tcBorders>
              <w:top w:val="single" w:sz="4" w:space="0" w:color="000000"/>
              <w:left w:val="single" w:sz="4" w:space="0" w:color="000000"/>
              <w:bottom w:val="single" w:sz="4" w:space="0" w:color="000000"/>
              <w:right w:val="single" w:sz="4" w:space="0" w:color="000000"/>
            </w:tcBorders>
            <w:noWrap/>
            <w:vAlign w:val="center"/>
            <w:hideMark/>
          </w:tcPr>
          <w:p w14:paraId="0D48584E"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b/>
                <w:bCs/>
                <w:color w:val="000000"/>
                <w:kern w:val="0"/>
                <w:szCs w:val="22"/>
                <w:lang w:eastAsia="en-US"/>
                <w14:ligatures w14:val="none"/>
              </w:rPr>
            </w:pPr>
            <w:r w:rsidRPr="00F86130">
              <w:rPr>
                <w:rFonts w:ascii="宋体" w:eastAsia="宋体" w:hAnsi="宋体" w:cs="宋体" w:hint="eastAsia"/>
                <w:b/>
                <w:bCs/>
                <w:color w:val="000000"/>
                <w:kern w:val="0"/>
                <w:szCs w:val="22"/>
                <w:lang w:bidi="ar"/>
                <w14:ligatures w14:val="none"/>
              </w:rPr>
              <w:t>渗透测试</w:t>
            </w: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2B704E7A"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在用户的授权和监督下，利用已掌握的漏洞信息，针对核心业务系统开展非破坏性的模拟黑客攻击测试，发现漏洞不进行破坏，并协助用户进行修复，修复完成后进行复测，以确认漏洞是否被完全修复。</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E7F6342" w14:textId="77777777" w:rsidR="00931689" w:rsidRPr="00F86130" w:rsidRDefault="00931689" w:rsidP="008507AF">
            <w:pPr>
              <w:widowControl/>
              <w:autoSpaceDE w:val="0"/>
              <w:autoSpaceDN w:val="0"/>
              <w:spacing w:after="0" w:line="240" w:lineRule="auto"/>
              <w:jc w:val="center"/>
              <w:textAlignment w:val="center"/>
              <w:rPr>
                <w:rFonts w:ascii="微软雅黑" w:eastAsia="微软雅黑" w:hAnsi="微软雅黑" w:cs="微软雅黑" w:hint="eastAsia"/>
                <w:color w:val="000000"/>
                <w:kern w:val="0"/>
                <w:sz w:val="20"/>
                <w:szCs w:val="20"/>
                <w:lang w:eastAsia="en-US"/>
                <w14:ligatures w14:val="none"/>
              </w:rPr>
            </w:pPr>
            <w:r w:rsidRPr="00F86130">
              <w:rPr>
                <w:rFonts w:ascii="微软雅黑" w:eastAsia="微软雅黑" w:hAnsi="微软雅黑" w:cs="微软雅黑" w:hint="eastAsia"/>
                <w:color w:val="000000"/>
                <w:kern w:val="0"/>
                <w:sz w:val="20"/>
                <w:szCs w:val="20"/>
                <w:lang w:bidi="ar"/>
                <w14:ligatures w14:val="none"/>
              </w:rPr>
              <w:t>2</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480F92A6"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系统/</w:t>
            </w:r>
            <w:proofErr w:type="gramStart"/>
            <w:r w:rsidRPr="00F86130">
              <w:rPr>
                <w:rFonts w:ascii="宋体" w:eastAsia="宋体" w:hAnsi="宋体" w:cs="宋体" w:hint="eastAsia"/>
                <w:color w:val="000000"/>
                <w:kern w:val="0"/>
                <w:sz w:val="24"/>
                <w:lang w:bidi="ar"/>
                <w14:ligatures w14:val="none"/>
              </w:rPr>
              <w:t>个</w:t>
            </w:r>
            <w:proofErr w:type="gramEnd"/>
          </w:p>
        </w:tc>
      </w:tr>
      <w:tr w:rsidR="00931689" w:rsidRPr="00F86130" w14:paraId="37E0E682" w14:textId="77777777" w:rsidTr="008507AF">
        <w:trPr>
          <w:trHeight w:val="1440"/>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122A33D5"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3</w:t>
            </w:r>
          </w:p>
        </w:tc>
        <w:tc>
          <w:tcPr>
            <w:tcW w:w="1491" w:type="dxa"/>
            <w:tcBorders>
              <w:top w:val="single" w:sz="4" w:space="0" w:color="000000"/>
              <w:left w:val="single" w:sz="4" w:space="0" w:color="000000"/>
              <w:bottom w:val="single" w:sz="4" w:space="0" w:color="000000"/>
              <w:right w:val="single" w:sz="4" w:space="0" w:color="000000"/>
            </w:tcBorders>
            <w:noWrap/>
            <w:vAlign w:val="center"/>
            <w:hideMark/>
          </w:tcPr>
          <w:p w14:paraId="78132F38"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b/>
                <w:bCs/>
                <w:color w:val="000000"/>
                <w:kern w:val="0"/>
                <w:szCs w:val="22"/>
                <w:lang w:eastAsia="en-US"/>
                <w14:ligatures w14:val="none"/>
              </w:rPr>
            </w:pPr>
            <w:r w:rsidRPr="00F86130">
              <w:rPr>
                <w:rFonts w:ascii="宋体" w:eastAsia="宋体" w:hAnsi="宋体" w:cs="宋体" w:hint="eastAsia"/>
                <w:b/>
                <w:bCs/>
                <w:color w:val="000000"/>
                <w:kern w:val="0"/>
                <w:szCs w:val="22"/>
                <w:lang w:bidi="ar"/>
                <w14:ligatures w14:val="none"/>
              </w:rPr>
              <w:t>重要时期安全保障</w:t>
            </w: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13076411"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国家重要会议及活动、高考、中考、招生等重要时间</w:t>
            </w:r>
            <w:proofErr w:type="gramStart"/>
            <w:r w:rsidRPr="00F86130">
              <w:rPr>
                <w:rFonts w:ascii="宋体" w:eastAsia="宋体" w:hAnsi="宋体" w:cs="宋体" w:hint="eastAsia"/>
                <w:color w:val="000000"/>
                <w:kern w:val="0"/>
                <w:sz w:val="20"/>
                <w:szCs w:val="20"/>
                <w:lang w:bidi="ar"/>
                <w14:ligatures w14:val="none"/>
              </w:rPr>
              <w:t>间</w:t>
            </w:r>
            <w:proofErr w:type="gramEnd"/>
            <w:r w:rsidRPr="00F86130">
              <w:rPr>
                <w:rFonts w:ascii="宋体" w:eastAsia="宋体" w:hAnsi="宋体" w:cs="宋体" w:hint="eastAsia"/>
                <w:color w:val="000000"/>
                <w:kern w:val="0"/>
                <w:sz w:val="20"/>
                <w:szCs w:val="20"/>
                <w:lang w:bidi="ar"/>
                <w14:ligatures w14:val="none"/>
              </w:rPr>
              <w:t>，提供不少于1人的保障服务，负责教委安全设备及安全检测系统的日常运维，包括运行状态检测，对安全设备及安全监测系统的策略调优、每天对安全设备日志信息和安全监测系统告警信息进行深入分析，及时发现安全威胁，并进行验证、处置及报告。</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D96A93C" w14:textId="77777777" w:rsidR="00931689" w:rsidRPr="00F86130" w:rsidRDefault="00931689" w:rsidP="008507AF">
            <w:pPr>
              <w:widowControl/>
              <w:autoSpaceDE w:val="0"/>
              <w:autoSpaceDN w:val="0"/>
              <w:spacing w:after="0" w:line="240" w:lineRule="auto"/>
              <w:jc w:val="center"/>
              <w:textAlignment w:val="center"/>
              <w:rPr>
                <w:rFonts w:ascii="微软雅黑" w:eastAsia="微软雅黑" w:hAnsi="微软雅黑" w:cs="微软雅黑" w:hint="eastAsia"/>
                <w:color w:val="000000"/>
                <w:kern w:val="0"/>
                <w:sz w:val="20"/>
                <w:szCs w:val="20"/>
                <w:lang w:eastAsia="en-US"/>
                <w14:ligatures w14:val="none"/>
              </w:rPr>
            </w:pPr>
            <w:r w:rsidRPr="00F86130">
              <w:rPr>
                <w:rFonts w:ascii="微软雅黑" w:eastAsia="微软雅黑" w:hAnsi="微软雅黑" w:cs="微软雅黑" w:hint="eastAsia"/>
                <w:color w:val="000000"/>
                <w:kern w:val="0"/>
                <w:sz w:val="20"/>
                <w:szCs w:val="20"/>
                <w:lang w:bidi="ar"/>
                <w14:ligatures w14:val="none"/>
              </w:rPr>
              <w:t>10</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37E71A18"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天</w:t>
            </w:r>
          </w:p>
        </w:tc>
      </w:tr>
      <w:tr w:rsidR="00931689" w:rsidRPr="00F86130" w14:paraId="0CE40E3B" w14:textId="77777777" w:rsidTr="008507AF">
        <w:trPr>
          <w:trHeight w:val="1440"/>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49F7D042"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4</w:t>
            </w:r>
          </w:p>
        </w:tc>
        <w:tc>
          <w:tcPr>
            <w:tcW w:w="1491" w:type="dxa"/>
            <w:tcBorders>
              <w:top w:val="single" w:sz="4" w:space="0" w:color="000000"/>
              <w:left w:val="single" w:sz="4" w:space="0" w:color="000000"/>
              <w:bottom w:val="single" w:sz="4" w:space="0" w:color="000000"/>
              <w:right w:val="single" w:sz="4" w:space="0" w:color="000000"/>
            </w:tcBorders>
            <w:noWrap/>
            <w:vAlign w:val="center"/>
            <w:hideMark/>
          </w:tcPr>
          <w:p w14:paraId="42FD554F"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b/>
                <w:bCs/>
                <w:color w:val="000000"/>
                <w:kern w:val="0"/>
                <w:szCs w:val="22"/>
                <w:lang w:eastAsia="en-US"/>
                <w14:ligatures w14:val="none"/>
              </w:rPr>
            </w:pPr>
            <w:r w:rsidRPr="00F86130">
              <w:rPr>
                <w:rFonts w:ascii="宋体" w:eastAsia="宋体" w:hAnsi="宋体" w:cs="宋体" w:hint="eastAsia"/>
                <w:b/>
                <w:bCs/>
                <w:color w:val="000000"/>
                <w:kern w:val="0"/>
                <w:szCs w:val="22"/>
                <w:lang w:bidi="ar"/>
                <w14:ligatures w14:val="none"/>
              </w:rPr>
              <w:t>管理制度梳理及修订</w:t>
            </w: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0BBE8FAB"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基于信息系统安全等级，根据信息安全等级保护管理要求，从信息安全管理制度、安全管理机构、人员安全管理、系统建设管理和系统运</w:t>
            </w:r>
            <w:proofErr w:type="gramStart"/>
            <w:r w:rsidRPr="00F86130">
              <w:rPr>
                <w:rFonts w:ascii="宋体" w:eastAsia="宋体" w:hAnsi="宋体" w:cs="宋体" w:hint="eastAsia"/>
                <w:color w:val="000000"/>
                <w:kern w:val="0"/>
                <w:sz w:val="20"/>
                <w:szCs w:val="20"/>
                <w:lang w:bidi="ar"/>
                <w14:ligatures w14:val="none"/>
              </w:rPr>
              <w:t>维管理</w:t>
            </w:r>
            <w:proofErr w:type="gramEnd"/>
            <w:r w:rsidRPr="00F86130">
              <w:rPr>
                <w:rFonts w:ascii="宋体" w:eastAsia="宋体" w:hAnsi="宋体" w:cs="宋体" w:hint="eastAsia"/>
                <w:color w:val="000000"/>
                <w:kern w:val="0"/>
                <w:sz w:val="20"/>
                <w:szCs w:val="20"/>
                <w:lang w:bidi="ar"/>
                <w14:ligatures w14:val="none"/>
              </w:rPr>
              <w:t>五个方面对现有信息安全管理制度进行优化和修订，达到国家信息安全等级保护管理要求。服务完成形成门头沟区教育信息中心安全管理制度。</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89A500A" w14:textId="77777777" w:rsidR="00931689" w:rsidRPr="00F86130" w:rsidRDefault="00931689" w:rsidP="008507AF">
            <w:pPr>
              <w:widowControl/>
              <w:autoSpaceDE w:val="0"/>
              <w:autoSpaceDN w:val="0"/>
              <w:spacing w:after="0" w:line="240" w:lineRule="auto"/>
              <w:jc w:val="center"/>
              <w:textAlignment w:val="center"/>
              <w:rPr>
                <w:rFonts w:ascii="微软雅黑" w:eastAsia="微软雅黑" w:hAnsi="微软雅黑" w:cs="微软雅黑" w:hint="eastAsia"/>
                <w:color w:val="000000"/>
                <w:kern w:val="0"/>
                <w:sz w:val="20"/>
                <w:szCs w:val="20"/>
                <w:lang w:eastAsia="en-US"/>
                <w14:ligatures w14:val="none"/>
              </w:rPr>
            </w:pPr>
            <w:r w:rsidRPr="00F86130">
              <w:rPr>
                <w:rFonts w:ascii="微软雅黑" w:eastAsia="微软雅黑" w:hAnsi="微软雅黑" w:cs="微软雅黑" w:hint="eastAsia"/>
                <w:color w:val="000000"/>
                <w:kern w:val="0"/>
                <w:sz w:val="20"/>
                <w:szCs w:val="20"/>
                <w:lang w:bidi="ar"/>
                <w14:ligatures w14:val="none"/>
              </w:rPr>
              <w:t>1</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42FD5CF5"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次</w:t>
            </w:r>
          </w:p>
        </w:tc>
      </w:tr>
      <w:tr w:rsidR="00931689" w:rsidRPr="00F86130" w14:paraId="328C5D2D" w14:textId="77777777" w:rsidTr="008507AF">
        <w:trPr>
          <w:trHeight w:val="720"/>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24029E24"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5</w:t>
            </w:r>
          </w:p>
        </w:tc>
        <w:tc>
          <w:tcPr>
            <w:tcW w:w="1491" w:type="dxa"/>
            <w:tcBorders>
              <w:top w:val="single" w:sz="4" w:space="0" w:color="000000"/>
              <w:left w:val="single" w:sz="4" w:space="0" w:color="000000"/>
              <w:bottom w:val="single" w:sz="4" w:space="0" w:color="000000"/>
              <w:right w:val="single" w:sz="4" w:space="0" w:color="000000"/>
            </w:tcBorders>
            <w:noWrap/>
            <w:vAlign w:val="center"/>
            <w:hideMark/>
          </w:tcPr>
          <w:p w14:paraId="1379811B"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b/>
                <w:bCs/>
                <w:color w:val="000000"/>
                <w:kern w:val="0"/>
                <w:szCs w:val="22"/>
                <w:lang w:eastAsia="en-US"/>
                <w14:ligatures w14:val="none"/>
              </w:rPr>
            </w:pPr>
            <w:r w:rsidRPr="00F86130">
              <w:rPr>
                <w:rFonts w:ascii="宋体" w:eastAsia="宋体" w:hAnsi="宋体" w:cs="宋体" w:hint="eastAsia"/>
                <w:b/>
                <w:bCs/>
                <w:color w:val="000000"/>
                <w:kern w:val="0"/>
                <w:szCs w:val="22"/>
                <w:lang w:bidi="ar"/>
                <w14:ligatures w14:val="none"/>
              </w:rPr>
              <w:t>病毒木马检查</w:t>
            </w: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375A9ADD"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服务器主机后门排查：服务器主机后门风险排查，通过上机检查与恶意进程分析工作，对服务器主机的恶意代码与木马后门开展风险排查，针对发现的恶意文件进行清理</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9F3D0A6" w14:textId="77777777" w:rsidR="00931689" w:rsidRPr="00F86130" w:rsidRDefault="00931689" w:rsidP="008507AF">
            <w:pPr>
              <w:widowControl/>
              <w:autoSpaceDE w:val="0"/>
              <w:autoSpaceDN w:val="0"/>
              <w:spacing w:after="0" w:line="240" w:lineRule="auto"/>
              <w:jc w:val="center"/>
              <w:textAlignment w:val="center"/>
              <w:rPr>
                <w:rFonts w:ascii="微软雅黑" w:eastAsia="微软雅黑" w:hAnsi="微软雅黑" w:cs="微软雅黑" w:hint="eastAsia"/>
                <w:color w:val="000000"/>
                <w:kern w:val="0"/>
                <w:sz w:val="20"/>
                <w:szCs w:val="20"/>
                <w:lang w:eastAsia="en-US"/>
                <w14:ligatures w14:val="none"/>
              </w:rPr>
            </w:pPr>
            <w:r w:rsidRPr="00F86130">
              <w:rPr>
                <w:rFonts w:ascii="微软雅黑" w:eastAsia="微软雅黑" w:hAnsi="微软雅黑" w:cs="微软雅黑" w:hint="eastAsia"/>
                <w:color w:val="000000"/>
                <w:kern w:val="0"/>
                <w:sz w:val="20"/>
                <w:szCs w:val="20"/>
                <w:lang w:bidi="ar"/>
                <w14:ligatures w14:val="none"/>
              </w:rPr>
              <w:t>2</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09984B45"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次</w:t>
            </w:r>
          </w:p>
        </w:tc>
      </w:tr>
      <w:tr w:rsidR="00931689" w:rsidRPr="00F86130" w14:paraId="07BDAF29" w14:textId="77777777" w:rsidTr="008507AF">
        <w:trPr>
          <w:trHeight w:val="699"/>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4DDF4949"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6</w:t>
            </w:r>
          </w:p>
        </w:tc>
        <w:tc>
          <w:tcPr>
            <w:tcW w:w="1491" w:type="dxa"/>
            <w:tcBorders>
              <w:top w:val="single" w:sz="4" w:space="0" w:color="000000"/>
              <w:left w:val="single" w:sz="4" w:space="0" w:color="000000"/>
              <w:bottom w:val="single" w:sz="4" w:space="0" w:color="000000"/>
              <w:right w:val="single" w:sz="4" w:space="0" w:color="000000"/>
            </w:tcBorders>
            <w:noWrap/>
            <w:vAlign w:val="center"/>
            <w:hideMark/>
          </w:tcPr>
          <w:p w14:paraId="0A0B495E"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b/>
                <w:bCs/>
                <w:color w:val="000000"/>
                <w:kern w:val="0"/>
                <w:szCs w:val="22"/>
                <w:lang w:eastAsia="en-US"/>
                <w14:ligatures w14:val="none"/>
              </w:rPr>
            </w:pPr>
            <w:r w:rsidRPr="00F86130">
              <w:rPr>
                <w:rFonts w:ascii="宋体" w:eastAsia="宋体" w:hAnsi="宋体" w:cs="宋体" w:hint="eastAsia"/>
                <w:b/>
                <w:bCs/>
                <w:color w:val="000000"/>
                <w:kern w:val="0"/>
                <w:szCs w:val="22"/>
                <w:lang w:bidi="ar"/>
                <w14:ligatures w14:val="none"/>
              </w:rPr>
              <w:t>数据分类分级</w:t>
            </w: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6E0A5870"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1. 数据资产梳理</w:t>
            </w:r>
            <w:r w:rsidRPr="00F86130">
              <w:rPr>
                <w:rFonts w:ascii="宋体" w:eastAsia="宋体" w:hAnsi="宋体" w:cs="宋体" w:hint="eastAsia"/>
                <w:color w:val="000000"/>
                <w:kern w:val="0"/>
                <w:sz w:val="20"/>
                <w:szCs w:val="20"/>
                <w:lang w:bidi="ar"/>
                <w14:ligatures w14:val="none"/>
              </w:rPr>
              <w:br/>
              <w:t>结合实际情况提供定制化的数据资产梳理表，通过平台和人工进行数据资产梳理，内容主要包含数据来源、数据类别、数据名称、数据级别、数据规模、数据存储载体、数据处理要素、数据管理要素、数据流动要素等内容。</w:t>
            </w:r>
            <w:r w:rsidRPr="00F86130">
              <w:rPr>
                <w:rFonts w:ascii="宋体" w:eastAsia="宋体" w:hAnsi="宋体" w:cs="宋体" w:hint="eastAsia"/>
                <w:color w:val="000000"/>
                <w:kern w:val="0"/>
                <w:sz w:val="20"/>
                <w:szCs w:val="20"/>
                <w:lang w:bidi="ar"/>
                <w14:ligatures w14:val="none"/>
              </w:rPr>
              <w:br/>
              <w:t>2. 数据分类分级清单</w:t>
            </w:r>
            <w:r w:rsidRPr="00F86130">
              <w:rPr>
                <w:rFonts w:ascii="宋体" w:eastAsia="宋体" w:hAnsi="宋体" w:cs="宋体" w:hint="eastAsia"/>
                <w:color w:val="000000"/>
                <w:kern w:val="0"/>
                <w:sz w:val="20"/>
                <w:szCs w:val="20"/>
                <w:lang w:bidi="ar"/>
                <w14:ligatures w14:val="none"/>
              </w:rPr>
              <w:br/>
              <w:t>根据调研结果制定数据分类分级管理规范，按照分类分级规范，结合行业要求和国家标准，通过平台和人工对数据进行分类分级，形成数据分类分级清单，专家对结果进行审核判定</w:t>
            </w:r>
            <w:r w:rsidRPr="00F86130">
              <w:rPr>
                <w:rFonts w:ascii="宋体" w:eastAsia="宋体" w:hAnsi="宋体" w:cs="宋体" w:hint="eastAsia"/>
                <w:color w:val="000000"/>
                <w:kern w:val="0"/>
                <w:sz w:val="20"/>
                <w:szCs w:val="20"/>
                <w:lang w:bidi="ar"/>
                <w14:ligatures w14:val="none"/>
              </w:rPr>
              <w:br/>
              <w:t>3. 数据分类分级防护策略设计</w:t>
            </w:r>
            <w:r w:rsidRPr="00F86130">
              <w:rPr>
                <w:rFonts w:ascii="宋体" w:eastAsia="宋体" w:hAnsi="宋体" w:cs="宋体" w:hint="eastAsia"/>
                <w:color w:val="000000"/>
                <w:kern w:val="0"/>
                <w:sz w:val="20"/>
                <w:szCs w:val="20"/>
                <w:lang w:bidi="ar"/>
                <w14:ligatures w14:val="none"/>
              </w:rPr>
              <w:br/>
              <w:t>数据安全管控和防护策略以数据安全级别为基础，从管</w:t>
            </w:r>
            <w:r w:rsidRPr="00F86130">
              <w:rPr>
                <w:rFonts w:ascii="宋体" w:eastAsia="宋体" w:hAnsi="宋体" w:cs="宋体" w:hint="eastAsia"/>
                <w:color w:val="000000"/>
                <w:kern w:val="0"/>
                <w:sz w:val="20"/>
                <w:szCs w:val="20"/>
                <w:lang w:bidi="ar"/>
                <w14:ligatures w14:val="none"/>
              </w:rPr>
              <w:lastRenderedPageBreak/>
              <w:t>理、技术、数据生命周期、业务数据流转及风险评估结果等多视角，制定差异化分级管控与保护策略。</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DEFB0DC" w14:textId="77777777" w:rsidR="00931689" w:rsidRPr="00F86130" w:rsidRDefault="00931689" w:rsidP="008507AF">
            <w:pPr>
              <w:widowControl/>
              <w:autoSpaceDE w:val="0"/>
              <w:autoSpaceDN w:val="0"/>
              <w:spacing w:after="0" w:line="240" w:lineRule="auto"/>
              <w:jc w:val="center"/>
              <w:textAlignment w:val="center"/>
              <w:rPr>
                <w:rFonts w:ascii="微软雅黑" w:eastAsia="微软雅黑" w:hAnsi="微软雅黑" w:cs="微软雅黑" w:hint="eastAsia"/>
                <w:color w:val="000000"/>
                <w:kern w:val="0"/>
                <w:sz w:val="20"/>
                <w:szCs w:val="20"/>
                <w:lang w:eastAsia="en-US"/>
                <w14:ligatures w14:val="none"/>
              </w:rPr>
            </w:pPr>
            <w:r w:rsidRPr="00F86130">
              <w:rPr>
                <w:rFonts w:ascii="微软雅黑" w:eastAsia="微软雅黑" w:hAnsi="微软雅黑" w:cs="微软雅黑" w:hint="eastAsia"/>
                <w:color w:val="000000"/>
                <w:kern w:val="0"/>
                <w:sz w:val="20"/>
                <w:szCs w:val="20"/>
                <w:lang w:bidi="ar"/>
                <w14:ligatures w14:val="none"/>
              </w:rPr>
              <w:lastRenderedPageBreak/>
              <w:t>1</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0F609841"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次</w:t>
            </w:r>
          </w:p>
        </w:tc>
      </w:tr>
      <w:tr w:rsidR="00931689" w:rsidRPr="00F86130" w14:paraId="138571E5" w14:textId="77777777" w:rsidTr="008507AF">
        <w:trPr>
          <w:trHeight w:val="960"/>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12F57E8E"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7</w:t>
            </w:r>
          </w:p>
        </w:tc>
        <w:tc>
          <w:tcPr>
            <w:tcW w:w="1491" w:type="dxa"/>
            <w:tcBorders>
              <w:top w:val="single" w:sz="4" w:space="0" w:color="000000"/>
              <w:left w:val="single" w:sz="4" w:space="0" w:color="000000"/>
              <w:bottom w:val="single" w:sz="4" w:space="0" w:color="000000"/>
              <w:right w:val="single" w:sz="4" w:space="0" w:color="000000"/>
            </w:tcBorders>
            <w:noWrap/>
            <w:vAlign w:val="center"/>
            <w:hideMark/>
          </w:tcPr>
          <w:p w14:paraId="6F04CC13"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b/>
                <w:bCs/>
                <w:color w:val="000000"/>
                <w:kern w:val="0"/>
                <w:szCs w:val="22"/>
                <w:lang w:eastAsia="en-US"/>
                <w14:ligatures w14:val="none"/>
              </w:rPr>
            </w:pPr>
            <w:r w:rsidRPr="00F86130">
              <w:rPr>
                <w:rFonts w:ascii="宋体" w:eastAsia="宋体" w:hAnsi="宋体" w:cs="宋体" w:hint="eastAsia"/>
                <w:b/>
                <w:bCs/>
                <w:color w:val="000000"/>
                <w:kern w:val="0"/>
                <w:szCs w:val="22"/>
                <w:lang w:bidi="ar"/>
                <w14:ligatures w14:val="none"/>
              </w:rPr>
              <w:t>驻场服务</w:t>
            </w: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2615E17A"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负责信息中心核心机房、节点机房、教委机房的服务器设备（包含物理机、虚拟机）、路由交换设备、网络安全防护设备、信息应用系统等的日常巡检、配置核查、整改加固、资产发现、安全通告、网站安全监控等服务。</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077C071" w14:textId="77777777" w:rsidR="00931689" w:rsidRPr="00F86130" w:rsidRDefault="00931689" w:rsidP="008507AF">
            <w:pPr>
              <w:widowControl/>
              <w:autoSpaceDE w:val="0"/>
              <w:autoSpaceDN w:val="0"/>
              <w:spacing w:after="0" w:line="240" w:lineRule="auto"/>
              <w:jc w:val="center"/>
              <w:textAlignment w:val="center"/>
              <w:rPr>
                <w:rFonts w:ascii="微软雅黑" w:eastAsia="微软雅黑" w:hAnsi="微软雅黑" w:cs="微软雅黑" w:hint="eastAsia"/>
                <w:color w:val="000000"/>
                <w:kern w:val="0"/>
                <w:sz w:val="20"/>
                <w:szCs w:val="20"/>
                <w:lang w:eastAsia="en-US"/>
                <w14:ligatures w14:val="none"/>
              </w:rPr>
            </w:pPr>
            <w:r w:rsidRPr="00F86130">
              <w:rPr>
                <w:rFonts w:ascii="宋体" w:eastAsia="宋体" w:hAnsi="宋体" w:cs="宋体" w:hint="eastAsia"/>
                <w:color w:val="000000"/>
                <w:kern w:val="0"/>
                <w:sz w:val="24"/>
                <w:lang w:bidi="ar"/>
                <w14:ligatures w14:val="none"/>
              </w:rPr>
              <w:t>5*8</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7D1E6E96"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14:ligatures w14:val="none"/>
              </w:rPr>
            </w:pPr>
            <w:r w:rsidRPr="00F86130">
              <w:rPr>
                <w:rFonts w:ascii="宋体" w:eastAsia="宋体" w:hAnsi="宋体" w:cs="宋体" w:hint="eastAsia"/>
                <w:color w:val="000000"/>
                <w:kern w:val="0"/>
                <w:sz w:val="24"/>
                <w:lang w:bidi="ar"/>
                <w14:ligatures w14:val="none"/>
              </w:rPr>
              <w:t>天/小时</w:t>
            </w:r>
          </w:p>
        </w:tc>
      </w:tr>
      <w:tr w:rsidR="00931689" w:rsidRPr="00F86130" w14:paraId="7CCEFD49" w14:textId="77777777" w:rsidTr="008507AF">
        <w:trPr>
          <w:trHeight w:val="720"/>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016F2C59"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8</w:t>
            </w:r>
          </w:p>
        </w:tc>
        <w:tc>
          <w:tcPr>
            <w:tcW w:w="1491" w:type="dxa"/>
            <w:tcBorders>
              <w:top w:val="single" w:sz="4" w:space="0" w:color="000000"/>
              <w:left w:val="single" w:sz="4" w:space="0" w:color="000000"/>
              <w:bottom w:val="single" w:sz="4" w:space="0" w:color="000000"/>
              <w:right w:val="single" w:sz="4" w:space="0" w:color="000000"/>
            </w:tcBorders>
            <w:vAlign w:val="center"/>
            <w:hideMark/>
          </w:tcPr>
          <w:p w14:paraId="2104F0C1"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b/>
                <w:bCs/>
                <w:color w:val="000000"/>
                <w:kern w:val="0"/>
                <w:szCs w:val="22"/>
                <w14:ligatures w14:val="none"/>
              </w:rPr>
            </w:pPr>
            <w:r w:rsidRPr="00F86130">
              <w:rPr>
                <w:rFonts w:ascii="宋体" w:eastAsia="宋体" w:hAnsi="宋体" w:cs="宋体" w:hint="eastAsia"/>
                <w:b/>
                <w:bCs/>
                <w:color w:val="000000"/>
                <w:kern w:val="0"/>
                <w:szCs w:val="22"/>
                <w:lang w:bidi="ar"/>
                <w14:ligatures w14:val="none"/>
              </w:rPr>
              <w:t>应急演练</w:t>
            </w:r>
            <w:r w:rsidRPr="00F86130">
              <w:rPr>
                <w:rFonts w:ascii="宋体" w:eastAsia="宋体" w:hAnsi="宋体" w:cs="宋体" w:hint="eastAsia"/>
                <w:b/>
                <w:bCs/>
                <w:color w:val="000000"/>
                <w:kern w:val="0"/>
                <w:szCs w:val="22"/>
                <w:lang w:bidi="ar"/>
                <w14:ligatures w14:val="none"/>
              </w:rPr>
              <w:br/>
              <w:t>（桌面推演）</w:t>
            </w: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5594EC36"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通过应急演练工作验证现有应急流程的经济性、合理性和可操作性，评估各方面人员应对安全突发事件的组织指挥能力和应急处置能力，提高应急人员应急工作熟练程度。</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36BFA0" w14:textId="77777777" w:rsidR="00931689" w:rsidRPr="00F86130" w:rsidRDefault="00931689" w:rsidP="008507AF">
            <w:pPr>
              <w:widowControl/>
              <w:autoSpaceDE w:val="0"/>
              <w:autoSpaceDN w:val="0"/>
              <w:spacing w:after="0" w:line="240" w:lineRule="auto"/>
              <w:jc w:val="center"/>
              <w:textAlignment w:val="center"/>
              <w:rPr>
                <w:rFonts w:ascii="微软雅黑" w:eastAsia="微软雅黑" w:hAnsi="微软雅黑" w:cs="微软雅黑" w:hint="eastAsia"/>
                <w:color w:val="000000"/>
                <w:kern w:val="0"/>
                <w:sz w:val="20"/>
                <w:szCs w:val="20"/>
                <w:lang w:eastAsia="en-US"/>
                <w14:ligatures w14:val="none"/>
              </w:rPr>
            </w:pPr>
            <w:r w:rsidRPr="00F86130">
              <w:rPr>
                <w:rFonts w:ascii="微软雅黑" w:eastAsia="微软雅黑" w:hAnsi="微软雅黑" w:cs="微软雅黑" w:hint="eastAsia"/>
                <w:color w:val="000000"/>
                <w:kern w:val="0"/>
                <w:sz w:val="20"/>
                <w:szCs w:val="20"/>
                <w:lang w:bidi="ar"/>
                <w14:ligatures w14:val="none"/>
              </w:rPr>
              <w:t>1</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486243C7"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次</w:t>
            </w:r>
          </w:p>
        </w:tc>
      </w:tr>
      <w:tr w:rsidR="00931689" w:rsidRPr="00F86130" w14:paraId="46ED6A85" w14:textId="77777777" w:rsidTr="008507AF">
        <w:trPr>
          <w:trHeight w:val="720"/>
        </w:trPr>
        <w:tc>
          <w:tcPr>
            <w:tcW w:w="664" w:type="dxa"/>
            <w:tcBorders>
              <w:top w:val="single" w:sz="4" w:space="0" w:color="000000"/>
              <w:left w:val="single" w:sz="4" w:space="0" w:color="000000"/>
              <w:bottom w:val="single" w:sz="4" w:space="0" w:color="000000"/>
              <w:right w:val="single" w:sz="4" w:space="0" w:color="000000"/>
            </w:tcBorders>
            <w:noWrap/>
            <w:vAlign w:val="center"/>
            <w:hideMark/>
          </w:tcPr>
          <w:p w14:paraId="2BD7CB1D"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9</w:t>
            </w:r>
          </w:p>
        </w:tc>
        <w:tc>
          <w:tcPr>
            <w:tcW w:w="1491" w:type="dxa"/>
            <w:tcBorders>
              <w:top w:val="single" w:sz="4" w:space="0" w:color="000000"/>
              <w:left w:val="single" w:sz="4" w:space="0" w:color="000000"/>
              <w:bottom w:val="single" w:sz="4" w:space="0" w:color="000000"/>
              <w:right w:val="single" w:sz="4" w:space="0" w:color="000000"/>
            </w:tcBorders>
            <w:noWrap/>
            <w:vAlign w:val="center"/>
            <w:hideMark/>
          </w:tcPr>
          <w:p w14:paraId="1097D91A"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b/>
                <w:bCs/>
                <w:color w:val="000000"/>
                <w:kern w:val="0"/>
                <w:szCs w:val="22"/>
                <w:lang w:eastAsia="en-US"/>
                <w14:ligatures w14:val="none"/>
              </w:rPr>
            </w:pPr>
            <w:r w:rsidRPr="00F86130">
              <w:rPr>
                <w:rFonts w:ascii="宋体" w:eastAsia="宋体" w:hAnsi="宋体" w:cs="宋体" w:hint="eastAsia"/>
                <w:b/>
                <w:bCs/>
                <w:color w:val="000000"/>
                <w:kern w:val="0"/>
                <w:szCs w:val="22"/>
                <w:lang w:bidi="ar"/>
                <w14:ligatures w14:val="none"/>
              </w:rPr>
              <w:t>应急响应</w:t>
            </w: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2C706B73"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在用户发生确切的安全事件时，应急响应实施人员及时采取行动限制事件扩散和影响的范围，限制潜在的损失与破坏，并协助溯源。</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D6ECAC" w14:textId="77777777" w:rsidR="00931689" w:rsidRPr="00F86130" w:rsidRDefault="00931689" w:rsidP="008507AF">
            <w:pPr>
              <w:widowControl/>
              <w:autoSpaceDE w:val="0"/>
              <w:autoSpaceDN w:val="0"/>
              <w:spacing w:after="0" w:line="240" w:lineRule="auto"/>
              <w:jc w:val="center"/>
              <w:textAlignment w:val="center"/>
              <w:rPr>
                <w:rFonts w:ascii="微软雅黑" w:eastAsia="微软雅黑" w:hAnsi="微软雅黑" w:cs="微软雅黑" w:hint="eastAsia"/>
                <w:color w:val="000000"/>
                <w:kern w:val="0"/>
                <w:sz w:val="20"/>
                <w:szCs w:val="20"/>
                <w:lang w:eastAsia="en-US"/>
                <w14:ligatures w14:val="none"/>
              </w:rPr>
            </w:pPr>
            <w:r w:rsidRPr="00F86130">
              <w:rPr>
                <w:rFonts w:ascii="微软雅黑" w:eastAsia="微软雅黑" w:hAnsi="微软雅黑" w:cs="微软雅黑" w:hint="eastAsia"/>
                <w:color w:val="000000"/>
                <w:kern w:val="0"/>
                <w:sz w:val="20"/>
                <w:szCs w:val="20"/>
                <w:lang w:bidi="ar"/>
                <w14:ligatures w14:val="none"/>
              </w:rPr>
              <w:t>1</w:t>
            </w:r>
          </w:p>
        </w:tc>
        <w:tc>
          <w:tcPr>
            <w:tcW w:w="709" w:type="dxa"/>
            <w:tcBorders>
              <w:top w:val="single" w:sz="4" w:space="0" w:color="000000"/>
              <w:left w:val="single" w:sz="4" w:space="0" w:color="000000"/>
              <w:bottom w:val="single" w:sz="4" w:space="0" w:color="000000"/>
              <w:right w:val="single" w:sz="4" w:space="0" w:color="000000"/>
            </w:tcBorders>
            <w:noWrap/>
            <w:vAlign w:val="center"/>
            <w:hideMark/>
          </w:tcPr>
          <w:p w14:paraId="234270C8"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次</w:t>
            </w:r>
          </w:p>
        </w:tc>
      </w:tr>
      <w:tr w:rsidR="00931689" w:rsidRPr="00F86130" w14:paraId="3916C539" w14:textId="77777777" w:rsidTr="008507AF">
        <w:trPr>
          <w:trHeight w:val="480"/>
        </w:trPr>
        <w:tc>
          <w:tcPr>
            <w:tcW w:w="664"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1D1C3D32"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Cs w:val="22"/>
                <w:lang w:eastAsia="en-US"/>
                <w14:ligatures w14:val="none"/>
              </w:rPr>
            </w:pPr>
            <w:r w:rsidRPr="00F86130">
              <w:rPr>
                <w:rFonts w:ascii="宋体" w:eastAsia="宋体" w:hAnsi="宋体" w:cs="宋体" w:hint="eastAsia"/>
                <w:color w:val="000000"/>
                <w:kern w:val="0"/>
                <w:szCs w:val="22"/>
                <w:lang w:bidi="ar"/>
                <w14:ligatures w14:val="none"/>
              </w:rPr>
              <w:t>10</w:t>
            </w:r>
          </w:p>
        </w:tc>
        <w:tc>
          <w:tcPr>
            <w:tcW w:w="1491" w:type="dxa"/>
            <w:vMerge w:val="restart"/>
            <w:tcBorders>
              <w:top w:val="single" w:sz="4" w:space="0" w:color="000000"/>
              <w:left w:val="single" w:sz="4" w:space="0" w:color="000000"/>
              <w:bottom w:val="single" w:sz="4" w:space="0" w:color="000000"/>
              <w:right w:val="single" w:sz="4" w:space="0" w:color="000000"/>
            </w:tcBorders>
            <w:vAlign w:val="center"/>
            <w:hideMark/>
          </w:tcPr>
          <w:p w14:paraId="5F646893"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b/>
                <w:bCs/>
                <w:color w:val="000000"/>
                <w:kern w:val="0"/>
                <w:szCs w:val="22"/>
                <w:lang w:bidi="ar"/>
                <w14:ligatures w14:val="none"/>
              </w:rPr>
            </w:pPr>
            <w:proofErr w:type="gramStart"/>
            <w:r w:rsidRPr="00F86130">
              <w:rPr>
                <w:rFonts w:ascii="宋体" w:eastAsia="宋体" w:hAnsi="宋体" w:cs="宋体" w:hint="eastAsia"/>
                <w:b/>
                <w:bCs/>
                <w:color w:val="000000"/>
                <w:kern w:val="0"/>
                <w:szCs w:val="22"/>
                <w:lang w:bidi="ar"/>
                <w14:ligatures w14:val="none"/>
              </w:rPr>
              <w:t>设备维保</w:t>
            </w:r>
            <w:proofErr w:type="gramEnd"/>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2A0CBF32"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漏扫设备、</w:t>
            </w:r>
            <w:proofErr w:type="gramStart"/>
            <w:r w:rsidRPr="00F86130">
              <w:rPr>
                <w:rFonts w:ascii="宋体" w:eastAsia="宋体" w:hAnsi="宋体" w:cs="宋体" w:hint="eastAsia"/>
                <w:color w:val="000000"/>
                <w:kern w:val="0"/>
                <w:sz w:val="20"/>
                <w:szCs w:val="20"/>
                <w:lang w:bidi="ar"/>
                <w14:ligatures w14:val="none"/>
              </w:rPr>
              <w:t>网站云</w:t>
            </w:r>
            <w:proofErr w:type="gramEnd"/>
            <w:r w:rsidRPr="00F86130">
              <w:rPr>
                <w:rFonts w:ascii="宋体" w:eastAsia="宋体" w:hAnsi="宋体" w:cs="宋体" w:hint="eastAsia"/>
                <w:color w:val="000000"/>
                <w:kern w:val="0"/>
                <w:sz w:val="20"/>
                <w:szCs w:val="20"/>
                <w:lang w:bidi="ar"/>
                <w14:ligatures w14:val="none"/>
              </w:rPr>
              <w:t>防护设备、天擎终端安全管理</w:t>
            </w:r>
            <w:proofErr w:type="gramStart"/>
            <w:r w:rsidRPr="00F86130">
              <w:rPr>
                <w:rFonts w:ascii="宋体" w:eastAsia="宋体" w:hAnsi="宋体" w:cs="宋体" w:hint="eastAsia"/>
                <w:color w:val="000000"/>
                <w:kern w:val="0"/>
                <w:sz w:val="20"/>
                <w:szCs w:val="20"/>
                <w:lang w:bidi="ar"/>
                <w14:ligatures w14:val="none"/>
              </w:rPr>
              <w:t>设备维保服务</w:t>
            </w:r>
            <w:proofErr w:type="gramEnd"/>
            <w:r w:rsidRPr="00F86130">
              <w:rPr>
                <w:rFonts w:ascii="宋体" w:eastAsia="宋体" w:hAnsi="宋体" w:cs="宋体" w:hint="eastAsia"/>
                <w:color w:val="000000"/>
                <w:kern w:val="0"/>
                <w:sz w:val="20"/>
                <w:szCs w:val="20"/>
                <w:lang w:bidi="ar"/>
                <w14:ligatures w14:val="none"/>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60FBB4E"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4916684"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套</w:t>
            </w:r>
          </w:p>
        </w:tc>
      </w:tr>
      <w:tr w:rsidR="00931689" w:rsidRPr="00F86130" w14:paraId="4784CF3F" w14:textId="77777777" w:rsidTr="008507AF">
        <w:trPr>
          <w:trHeight w:val="40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14:paraId="3998EB6E" w14:textId="77777777" w:rsidR="00931689" w:rsidRPr="00F86130" w:rsidRDefault="00931689" w:rsidP="008507AF">
            <w:pPr>
              <w:widowControl/>
              <w:spacing w:after="0" w:line="240" w:lineRule="auto"/>
              <w:rPr>
                <w:rFonts w:ascii="宋体" w:eastAsia="宋体" w:hAnsi="宋体" w:cs="宋体" w:hint="eastAsia"/>
                <w:color w:val="000000"/>
                <w:kern w:val="0"/>
                <w:szCs w:val="22"/>
                <w:lang w:eastAsia="en-US"/>
                <w14:ligatures w14:val="none"/>
              </w:rPr>
            </w:pPr>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3A8CBEFE" w14:textId="77777777" w:rsidR="00931689" w:rsidRPr="00F86130" w:rsidRDefault="00931689" w:rsidP="008507AF">
            <w:pPr>
              <w:widowControl/>
              <w:spacing w:after="0" w:line="240" w:lineRule="auto"/>
              <w:rPr>
                <w:rFonts w:ascii="宋体" w:eastAsia="宋体" w:hAnsi="宋体" w:cs="宋体" w:hint="eastAsia"/>
                <w:b/>
                <w:bCs/>
                <w:color w:val="000000"/>
                <w:kern w:val="0"/>
                <w:szCs w:val="22"/>
                <w:lang w:bidi="ar"/>
                <w14:ligatures w14:val="none"/>
              </w:rPr>
            </w:pP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4487DC8E"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Web应用防火墙W10000-U055硬件质保和软件升级</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B251BF6"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9AE872E"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套</w:t>
            </w:r>
          </w:p>
        </w:tc>
      </w:tr>
      <w:tr w:rsidR="00931689" w:rsidRPr="00F86130" w14:paraId="27F752C1" w14:textId="77777777" w:rsidTr="008507AF">
        <w:trPr>
          <w:trHeight w:val="440"/>
        </w:trPr>
        <w:tc>
          <w:tcPr>
            <w:tcW w:w="664" w:type="dxa"/>
            <w:vMerge/>
            <w:tcBorders>
              <w:top w:val="single" w:sz="4" w:space="0" w:color="000000"/>
              <w:left w:val="single" w:sz="4" w:space="0" w:color="000000"/>
              <w:bottom w:val="single" w:sz="4" w:space="0" w:color="000000"/>
              <w:right w:val="single" w:sz="4" w:space="0" w:color="000000"/>
            </w:tcBorders>
            <w:vAlign w:val="center"/>
            <w:hideMark/>
          </w:tcPr>
          <w:p w14:paraId="4D0F6E11" w14:textId="77777777" w:rsidR="00931689" w:rsidRPr="00F86130" w:rsidRDefault="00931689" w:rsidP="008507AF">
            <w:pPr>
              <w:widowControl/>
              <w:spacing w:after="0" w:line="240" w:lineRule="auto"/>
              <w:rPr>
                <w:rFonts w:ascii="宋体" w:eastAsia="宋体" w:hAnsi="宋体" w:cs="宋体" w:hint="eastAsia"/>
                <w:color w:val="000000"/>
                <w:kern w:val="0"/>
                <w:szCs w:val="22"/>
                <w:lang w:eastAsia="en-US"/>
                <w14:ligatures w14:val="none"/>
              </w:rPr>
            </w:pPr>
          </w:p>
        </w:tc>
        <w:tc>
          <w:tcPr>
            <w:tcW w:w="1491" w:type="dxa"/>
            <w:vMerge/>
            <w:tcBorders>
              <w:top w:val="single" w:sz="4" w:space="0" w:color="000000"/>
              <w:left w:val="single" w:sz="4" w:space="0" w:color="000000"/>
              <w:bottom w:val="single" w:sz="4" w:space="0" w:color="000000"/>
              <w:right w:val="single" w:sz="4" w:space="0" w:color="000000"/>
            </w:tcBorders>
            <w:vAlign w:val="center"/>
            <w:hideMark/>
          </w:tcPr>
          <w:p w14:paraId="63FE5545" w14:textId="77777777" w:rsidR="00931689" w:rsidRPr="00F86130" w:rsidRDefault="00931689" w:rsidP="008507AF">
            <w:pPr>
              <w:widowControl/>
              <w:spacing w:after="0" w:line="240" w:lineRule="auto"/>
              <w:rPr>
                <w:rFonts w:ascii="宋体" w:eastAsia="宋体" w:hAnsi="宋体" w:cs="宋体" w:hint="eastAsia"/>
                <w:b/>
                <w:bCs/>
                <w:color w:val="000000"/>
                <w:kern w:val="0"/>
                <w:szCs w:val="22"/>
                <w:lang w:bidi="ar"/>
                <w14:ligatures w14:val="none"/>
              </w:rPr>
            </w:pPr>
          </w:p>
        </w:tc>
        <w:tc>
          <w:tcPr>
            <w:tcW w:w="5118" w:type="dxa"/>
            <w:tcBorders>
              <w:top w:val="single" w:sz="4" w:space="0" w:color="000000"/>
              <w:left w:val="single" w:sz="4" w:space="0" w:color="000000"/>
              <w:bottom w:val="single" w:sz="4" w:space="0" w:color="000000"/>
              <w:right w:val="single" w:sz="4" w:space="0" w:color="000000"/>
            </w:tcBorders>
            <w:vAlign w:val="center"/>
            <w:hideMark/>
          </w:tcPr>
          <w:p w14:paraId="2F1A22C4" w14:textId="77777777" w:rsidR="00931689" w:rsidRPr="00F86130" w:rsidRDefault="00931689" w:rsidP="008507AF">
            <w:pPr>
              <w:widowControl/>
              <w:autoSpaceDE w:val="0"/>
              <w:autoSpaceDN w:val="0"/>
              <w:spacing w:after="0" w:line="240" w:lineRule="auto"/>
              <w:textAlignment w:val="center"/>
              <w:rPr>
                <w:rFonts w:ascii="宋体" w:eastAsia="宋体" w:hAnsi="宋体" w:cs="宋体" w:hint="eastAsia"/>
                <w:color w:val="000000"/>
                <w:kern w:val="0"/>
                <w:sz w:val="20"/>
                <w:szCs w:val="20"/>
                <w14:ligatures w14:val="none"/>
              </w:rPr>
            </w:pPr>
            <w:r w:rsidRPr="00F86130">
              <w:rPr>
                <w:rFonts w:ascii="宋体" w:eastAsia="宋体" w:hAnsi="宋体" w:cs="宋体" w:hint="eastAsia"/>
                <w:color w:val="000000"/>
                <w:kern w:val="0"/>
                <w:sz w:val="20"/>
                <w:szCs w:val="20"/>
                <w:lang w:bidi="ar"/>
                <w14:ligatures w14:val="none"/>
              </w:rPr>
              <w:t>防火墙NSG7000-TX65硬件质保和软件升级</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8B485DC"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1</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07FF56D" w14:textId="77777777" w:rsidR="00931689" w:rsidRPr="00F86130" w:rsidRDefault="00931689" w:rsidP="008507AF">
            <w:pPr>
              <w:widowControl/>
              <w:autoSpaceDE w:val="0"/>
              <w:autoSpaceDN w:val="0"/>
              <w:spacing w:after="0" w:line="240" w:lineRule="auto"/>
              <w:jc w:val="center"/>
              <w:textAlignment w:val="center"/>
              <w:rPr>
                <w:rFonts w:ascii="宋体" w:eastAsia="宋体" w:hAnsi="宋体" w:cs="宋体" w:hint="eastAsia"/>
                <w:color w:val="000000"/>
                <w:kern w:val="0"/>
                <w:sz w:val="24"/>
                <w:lang w:eastAsia="en-US"/>
                <w14:ligatures w14:val="none"/>
              </w:rPr>
            </w:pPr>
            <w:r w:rsidRPr="00F86130">
              <w:rPr>
                <w:rFonts w:ascii="宋体" w:eastAsia="宋体" w:hAnsi="宋体" w:cs="宋体" w:hint="eastAsia"/>
                <w:color w:val="000000"/>
                <w:kern w:val="0"/>
                <w:sz w:val="24"/>
                <w:lang w:bidi="ar"/>
                <w14:ligatures w14:val="none"/>
              </w:rPr>
              <w:t>套</w:t>
            </w:r>
          </w:p>
        </w:tc>
      </w:tr>
    </w:tbl>
    <w:p w14:paraId="562E8F21" w14:textId="77777777" w:rsidR="00931689" w:rsidRPr="00F86130" w:rsidRDefault="00931689" w:rsidP="00931689">
      <w:pPr>
        <w:autoSpaceDE w:val="0"/>
        <w:autoSpaceDN w:val="0"/>
        <w:spacing w:after="0" w:line="360" w:lineRule="auto"/>
        <w:rPr>
          <w:rFonts w:ascii="宋体" w:eastAsia="宋体" w:hAnsi="宋体" w:cs="宋体" w:hint="eastAsia"/>
          <w:b/>
          <w:bCs/>
          <w:kern w:val="44"/>
          <w:sz w:val="44"/>
          <w:szCs w:val="44"/>
          <w14:ligatures w14:val="none"/>
        </w:rPr>
      </w:pPr>
    </w:p>
    <w:p w14:paraId="5335B6BC" w14:textId="77777777" w:rsidR="00931689" w:rsidRPr="00F86130" w:rsidRDefault="00931689" w:rsidP="00931689">
      <w:pPr>
        <w:autoSpaceDE w:val="0"/>
        <w:autoSpaceDN w:val="0"/>
        <w:spacing w:after="0" w:line="360" w:lineRule="auto"/>
        <w:rPr>
          <w:rFonts w:ascii="宋体" w:eastAsia="宋体" w:hAnsi="宋体" w:cs="宋体" w:hint="eastAsia"/>
          <w:b/>
          <w:bCs/>
          <w:color w:val="000000"/>
          <w:kern w:val="0"/>
          <w:sz w:val="24"/>
          <w:lang w:bidi="ar"/>
          <w14:ligatures w14:val="none"/>
        </w:rPr>
      </w:pPr>
      <w:r w:rsidRPr="00F86130">
        <w:rPr>
          <w:rFonts w:ascii="宋体" w:eastAsia="宋体" w:hAnsi="宋体" w:cs="宋体" w:hint="eastAsia"/>
          <w:b/>
          <w:bCs/>
          <w:color w:val="000000"/>
          <w:kern w:val="0"/>
          <w:sz w:val="24"/>
          <w:lang w:bidi="ar"/>
          <w14:ligatures w14:val="none"/>
        </w:rPr>
        <w:t>一、安全检测（漏洞扫描、渗透测试、数据分类分级、管理制度梳理及修订、病毒木马检查）</w:t>
      </w:r>
    </w:p>
    <w:p w14:paraId="4EB02AA7" w14:textId="77777777" w:rsidR="00931689" w:rsidRPr="00F86130" w:rsidRDefault="00931689" w:rsidP="00931689">
      <w:pPr>
        <w:autoSpaceDE w:val="0"/>
        <w:autoSpaceDN w:val="0"/>
        <w:spacing w:after="0" w:line="360" w:lineRule="auto"/>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1、漏洞扫描</w:t>
      </w:r>
    </w:p>
    <w:p w14:paraId="57613922"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利用自动化漏洞发现工具，使用最新的</w:t>
      </w:r>
      <w:proofErr w:type="gramStart"/>
      <w:r w:rsidRPr="00F86130">
        <w:rPr>
          <w:rFonts w:ascii="宋体" w:eastAsia="宋体" w:hAnsi="宋体" w:cs="宋体" w:hint="eastAsia"/>
          <w:kern w:val="0"/>
          <w:sz w:val="24"/>
          <w14:ligatures w14:val="none"/>
        </w:rPr>
        <w:t>漏洞库对所需</w:t>
      </w:r>
      <w:proofErr w:type="gramEnd"/>
      <w:r w:rsidRPr="00F86130">
        <w:rPr>
          <w:rFonts w:ascii="宋体" w:eastAsia="宋体" w:hAnsi="宋体" w:cs="宋体" w:hint="eastAsia"/>
          <w:kern w:val="0"/>
          <w:sz w:val="24"/>
          <w14:ligatures w14:val="none"/>
        </w:rPr>
        <w:t>检查的WEB系统进行安全漏洞扫描工作，在不影响业务系统正常工作的前提下，进行大范围的WEB漏洞扫描，发现信息系统所存在的WEB安全漏洞情况，并给出解决建议。</w:t>
      </w:r>
    </w:p>
    <w:p w14:paraId="47D9BFD8"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数量：2次。</w:t>
      </w:r>
    </w:p>
    <w:p w14:paraId="07A189EE" w14:textId="77777777" w:rsidR="00931689" w:rsidRPr="00F86130" w:rsidRDefault="00931689" w:rsidP="00931689">
      <w:pPr>
        <w:autoSpaceDE w:val="0"/>
        <w:autoSpaceDN w:val="0"/>
        <w:spacing w:after="0" w:line="360" w:lineRule="auto"/>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2、渗透测试</w:t>
      </w:r>
    </w:p>
    <w:p w14:paraId="5B351560"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在用户的授权和监督下，利用已掌握的漏洞信息，针对核心业务系统开展非破坏性的模拟黑客攻击测试，发现漏洞不进行破坏，并协助用户进行修复，修复完成后进行复测，以确认漏洞是否被完全修复。</w:t>
      </w:r>
    </w:p>
    <w:p w14:paraId="1E81DA45"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数量：2系统/</w:t>
      </w:r>
      <w:proofErr w:type="gramStart"/>
      <w:r w:rsidRPr="00F86130">
        <w:rPr>
          <w:rFonts w:ascii="宋体" w:eastAsia="宋体" w:hAnsi="宋体" w:cs="宋体" w:hint="eastAsia"/>
          <w:kern w:val="0"/>
          <w:sz w:val="24"/>
          <w14:ligatures w14:val="none"/>
        </w:rPr>
        <w:t>个</w:t>
      </w:r>
      <w:proofErr w:type="gramEnd"/>
      <w:r w:rsidRPr="00F86130">
        <w:rPr>
          <w:rFonts w:ascii="宋体" w:eastAsia="宋体" w:hAnsi="宋体" w:cs="宋体" w:hint="eastAsia"/>
          <w:kern w:val="0"/>
          <w:sz w:val="24"/>
          <w14:ligatures w14:val="none"/>
        </w:rPr>
        <w:t>。</w:t>
      </w:r>
    </w:p>
    <w:p w14:paraId="769F4D19"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服务工具要求：</w:t>
      </w:r>
    </w:p>
    <w:p w14:paraId="585DB596" w14:textId="77777777" w:rsidR="00931689" w:rsidRPr="00F86130" w:rsidRDefault="00931689" w:rsidP="00931689">
      <w:pPr>
        <w:numPr>
          <w:ilvl w:val="0"/>
          <w:numId w:val="1"/>
        </w:numPr>
        <w:autoSpaceDE w:val="0"/>
        <w:autoSpaceDN w:val="0"/>
        <w:spacing w:after="0" w:line="360" w:lineRule="auto"/>
        <w:jc w:val="both"/>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#具备指纹规则库，指纹规则4000+；指纹类型包含不限于工业控制、安全工具、电子商务、网络设备与服务等类型，提供功能截图。</w:t>
      </w:r>
    </w:p>
    <w:p w14:paraId="1E0C1EED" w14:textId="77777777" w:rsidR="00931689" w:rsidRPr="00F86130" w:rsidRDefault="00931689" w:rsidP="00931689">
      <w:pPr>
        <w:numPr>
          <w:ilvl w:val="0"/>
          <w:numId w:val="1"/>
        </w:numPr>
        <w:autoSpaceDE w:val="0"/>
        <w:autoSpaceDN w:val="0"/>
        <w:spacing w:after="0" w:line="240" w:lineRule="auto"/>
        <w:jc w:val="both"/>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#支持管理4000+插件，其中漏洞类型包括任意文件操作、信息泄露、</w:t>
      </w:r>
      <w:r w:rsidRPr="00F86130">
        <w:rPr>
          <w:rFonts w:ascii="宋体" w:eastAsia="宋体" w:hAnsi="宋体" w:cs="宋体" w:hint="eastAsia"/>
          <w:kern w:val="0"/>
          <w:sz w:val="24"/>
          <w14:ligatures w14:val="none"/>
        </w:rPr>
        <w:lastRenderedPageBreak/>
        <w:t>目录遍历等。提供功能截图。</w:t>
      </w:r>
    </w:p>
    <w:p w14:paraId="520B1EFF" w14:textId="77777777" w:rsidR="00931689" w:rsidRPr="00F86130" w:rsidRDefault="00931689" w:rsidP="00931689">
      <w:pPr>
        <w:numPr>
          <w:ilvl w:val="0"/>
          <w:numId w:val="1"/>
        </w:numPr>
        <w:autoSpaceDE w:val="0"/>
        <w:autoSpaceDN w:val="0"/>
        <w:spacing w:after="0" w:line="240" w:lineRule="auto"/>
        <w:jc w:val="both"/>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#提供自定义指纹及指纹审核功能。提供功能截图。</w:t>
      </w:r>
    </w:p>
    <w:p w14:paraId="0FB0FF9F" w14:textId="77777777" w:rsidR="00931689" w:rsidRPr="00F86130" w:rsidRDefault="00931689" w:rsidP="00931689">
      <w:pPr>
        <w:numPr>
          <w:ilvl w:val="0"/>
          <w:numId w:val="1"/>
        </w:numPr>
        <w:autoSpaceDE w:val="0"/>
        <w:autoSpaceDN w:val="0"/>
        <w:spacing w:after="0" w:line="360" w:lineRule="auto"/>
        <w:jc w:val="both"/>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#支持快速编写插件；提供插件审核功能。提供功能截图。</w:t>
      </w:r>
    </w:p>
    <w:p w14:paraId="144B2838" w14:textId="77777777" w:rsidR="00931689" w:rsidRPr="00F86130" w:rsidRDefault="00931689" w:rsidP="00931689">
      <w:pPr>
        <w:numPr>
          <w:ilvl w:val="0"/>
          <w:numId w:val="1"/>
        </w:numPr>
        <w:autoSpaceDE w:val="0"/>
        <w:autoSpaceDN w:val="0"/>
        <w:spacing w:after="0" w:line="360" w:lineRule="auto"/>
        <w:jc w:val="both"/>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#支持创建钓鱼文件、钓鱼网站，钓鱼邮件对目标进行社会工程渗透。提供功能截图。</w:t>
      </w:r>
    </w:p>
    <w:p w14:paraId="22529B53" w14:textId="77777777" w:rsidR="00931689" w:rsidRPr="00F86130" w:rsidRDefault="00931689" w:rsidP="00931689">
      <w:pPr>
        <w:spacing w:after="0" w:line="480" w:lineRule="exact"/>
        <w:jc w:val="both"/>
        <w:rPr>
          <w:rFonts w:ascii="宋体" w:eastAsia="宋体" w:hAnsi="Times New Roman" w:cs="Times New Roman"/>
          <w:color w:val="0000FF"/>
          <w:sz w:val="28"/>
          <w:szCs w:val="28"/>
          <w14:ligatures w14:val="none"/>
        </w:rPr>
      </w:pPr>
    </w:p>
    <w:p w14:paraId="561D94B8" w14:textId="77777777" w:rsidR="00931689" w:rsidRPr="00F86130" w:rsidRDefault="00931689" w:rsidP="00931689">
      <w:pPr>
        <w:autoSpaceDE w:val="0"/>
        <w:autoSpaceDN w:val="0"/>
        <w:spacing w:after="0" w:line="360" w:lineRule="auto"/>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3、管理制度梳理及修订</w:t>
      </w:r>
    </w:p>
    <w:p w14:paraId="47DF4151"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基于信息系统安全等级，根据信息安全等级保护管理要求，从信息安全管理制度、安全管理机构、人员安全管理、系统建设管理和系统运</w:t>
      </w:r>
      <w:proofErr w:type="gramStart"/>
      <w:r w:rsidRPr="00F86130">
        <w:rPr>
          <w:rFonts w:ascii="宋体" w:eastAsia="宋体" w:hAnsi="宋体" w:cs="宋体" w:hint="eastAsia"/>
          <w:kern w:val="0"/>
          <w:sz w:val="24"/>
          <w14:ligatures w14:val="none"/>
        </w:rPr>
        <w:t>维管理</w:t>
      </w:r>
      <w:proofErr w:type="gramEnd"/>
      <w:r w:rsidRPr="00F86130">
        <w:rPr>
          <w:rFonts w:ascii="宋体" w:eastAsia="宋体" w:hAnsi="宋体" w:cs="宋体" w:hint="eastAsia"/>
          <w:kern w:val="0"/>
          <w:sz w:val="24"/>
          <w14:ligatures w14:val="none"/>
        </w:rPr>
        <w:t>五个方面对现有信息安全管理制度进行优化和修订，达到国家信息安全等级保护管理要求。服务完成形成门头沟区教育信息中心安全管理制度。</w:t>
      </w:r>
    </w:p>
    <w:p w14:paraId="5AD99E89"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数量：1次。</w:t>
      </w:r>
    </w:p>
    <w:p w14:paraId="69A3CD00" w14:textId="77777777" w:rsidR="00931689" w:rsidRPr="00F86130" w:rsidRDefault="00931689" w:rsidP="00931689">
      <w:pPr>
        <w:autoSpaceDE w:val="0"/>
        <w:autoSpaceDN w:val="0"/>
        <w:spacing w:after="0" w:line="360" w:lineRule="auto"/>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4、病毒木马检查</w:t>
      </w:r>
    </w:p>
    <w:p w14:paraId="4BFC7408"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服务器主机后门排查：服务器主机后门风险排查，通过上机检查与恶意进程分析工作，对服务器主机的恶意代码与木马后门开展风险排查，针对发现的恶意文件进行清理。</w:t>
      </w:r>
    </w:p>
    <w:p w14:paraId="2EFC3A7D"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数量：2次。</w:t>
      </w:r>
    </w:p>
    <w:p w14:paraId="1D5C9040" w14:textId="77777777" w:rsidR="00931689" w:rsidRPr="00F86130" w:rsidRDefault="00931689" w:rsidP="00931689">
      <w:pPr>
        <w:autoSpaceDE w:val="0"/>
        <w:autoSpaceDN w:val="0"/>
        <w:spacing w:after="0" w:line="360" w:lineRule="auto"/>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5、数据分类分级</w:t>
      </w:r>
    </w:p>
    <w:p w14:paraId="03169BA1" w14:textId="77777777" w:rsidR="00931689" w:rsidRPr="00F86130" w:rsidRDefault="00931689" w:rsidP="00931689">
      <w:pPr>
        <w:autoSpaceDE w:val="0"/>
        <w:autoSpaceDN w:val="0"/>
        <w:spacing w:after="0" w:line="360" w:lineRule="auto"/>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（1）数据资产梳理</w:t>
      </w:r>
    </w:p>
    <w:p w14:paraId="155D21B1"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结合实际情况提供定制化的数据资产梳理表，通过平台和人工进行数据资产梳理，内容主要包含数据来源、数据类别、数据名称、数据级别、数据规模、数据存储载体、数据处理要素、数据管理要素、数据流动要素等内容。</w:t>
      </w:r>
    </w:p>
    <w:p w14:paraId="30E2519B" w14:textId="77777777" w:rsidR="00931689" w:rsidRPr="00F86130" w:rsidRDefault="00931689" w:rsidP="00931689">
      <w:pPr>
        <w:autoSpaceDE w:val="0"/>
        <w:autoSpaceDN w:val="0"/>
        <w:spacing w:after="0" w:line="360" w:lineRule="auto"/>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（2）数据分类分级清单</w:t>
      </w:r>
    </w:p>
    <w:p w14:paraId="75616AAB"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根据调研结果制定数据分类分级管理规范，按照分类分级规范，结合行业要求和国家标准，通过平台和人工对数据进行分类分级，形成数据分类分级清单，专家对结果进行审核判定</w:t>
      </w:r>
    </w:p>
    <w:p w14:paraId="35460746" w14:textId="77777777" w:rsidR="00931689" w:rsidRPr="00F86130" w:rsidRDefault="00931689" w:rsidP="00931689">
      <w:pPr>
        <w:autoSpaceDE w:val="0"/>
        <w:autoSpaceDN w:val="0"/>
        <w:spacing w:after="0" w:line="360" w:lineRule="auto"/>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（3）数据分类分级防护策略设计</w:t>
      </w:r>
    </w:p>
    <w:p w14:paraId="5A91EAA9"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数据安全管控和防护策略以数据安全级别为基础，从管理、技术、数据生命周期、业务数据流转及风险评估结果等多视角，制定差异化分级管控与保护策略。</w:t>
      </w:r>
    </w:p>
    <w:p w14:paraId="2AE43441"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lastRenderedPageBreak/>
        <w:t>数量：1次。</w:t>
      </w:r>
    </w:p>
    <w:p w14:paraId="0FB579CF" w14:textId="77777777" w:rsidR="00931689" w:rsidRPr="00F86130" w:rsidRDefault="00931689" w:rsidP="00931689">
      <w:pPr>
        <w:spacing w:after="0" w:line="480" w:lineRule="exact"/>
        <w:jc w:val="both"/>
        <w:rPr>
          <w:rFonts w:ascii="宋体" w:eastAsia="宋体" w:hAnsi="Times New Roman" w:cs="Times New Roman"/>
          <w:color w:val="0000FF"/>
          <w:sz w:val="28"/>
          <w:szCs w:val="28"/>
          <w14:ligatures w14:val="none"/>
        </w:rPr>
      </w:pPr>
    </w:p>
    <w:p w14:paraId="400EA5A8" w14:textId="77777777" w:rsidR="00931689" w:rsidRPr="00F86130" w:rsidRDefault="00931689" w:rsidP="00931689">
      <w:pPr>
        <w:autoSpaceDE w:val="0"/>
        <w:autoSpaceDN w:val="0"/>
        <w:spacing w:after="0" w:line="360" w:lineRule="auto"/>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二、</w:t>
      </w:r>
      <w:r w:rsidRPr="00F86130">
        <w:rPr>
          <w:rFonts w:ascii="宋体" w:eastAsia="宋体" w:hAnsi="宋体" w:cs="宋体" w:hint="eastAsia"/>
          <w:b/>
          <w:bCs/>
          <w:color w:val="000000"/>
          <w:kern w:val="0"/>
          <w:sz w:val="24"/>
          <w:lang w:bidi="ar"/>
          <w14:ligatures w14:val="none"/>
        </w:rPr>
        <w:t>驻场服务</w:t>
      </w:r>
    </w:p>
    <w:p w14:paraId="0CF6055C"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负责信息中心核心机房、节点机房、教委机房的服务器设备（包含物理机、虚拟机）、路由交换设备、网络安全防护设备、信息应用系统等的日常巡检、配置核查、整改加固、资产发现、安全通告、网站安全监控等服务。</w:t>
      </w:r>
    </w:p>
    <w:p w14:paraId="55386067"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数量：5*8</w:t>
      </w:r>
      <w:r w:rsidRPr="00F86130">
        <w:rPr>
          <w:rFonts w:ascii="宋体" w:eastAsia="宋体" w:hAnsi="宋体" w:cs="宋体" w:hint="eastAsia"/>
          <w:kern w:val="0"/>
          <w:sz w:val="24"/>
          <w14:ligatures w14:val="none"/>
        </w:rPr>
        <w:tab/>
        <w:t>天/小时</w:t>
      </w:r>
    </w:p>
    <w:p w14:paraId="6ED74248" w14:textId="77777777" w:rsidR="00931689" w:rsidRPr="00F86130" w:rsidRDefault="00931689" w:rsidP="00931689">
      <w:pPr>
        <w:autoSpaceDE w:val="0"/>
        <w:autoSpaceDN w:val="0"/>
        <w:spacing w:after="0" w:line="360" w:lineRule="auto"/>
        <w:rPr>
          <w:rFonts w:ascii="宋体" w:eastAsia="宋体" w:hAnsi="宋体" w:cs="宋体" w:hint="eastAsia"/>
          <w:b/>
          <w:bCs/>
          <w:color w:val="000000"/>
          <w:kern w:val="0"/>
          <w:sz w:val="24"/>
          <w:lang w:bidi="ar"/>
          <w14:ligatures w14:val="none"/>
        </w:rPr>
      </w:pPr>
      <w:r w:rsidRPr="00F86130">
        <w:rPr>
          <w:rFonts w:ascii="宋体" w:eastAsia="宋体" w:hAnsi="宋体" w:cs="宋体" w:hint="eastAsia"/>
          <w:b/>
          <w:bCs/>
          <w:color w:val="000000"/>
          <w:kern w:val="0"/>
          <w:sz w:val="24"/>
          <w:lang w:bidi="ar"/>
          <w14:ligatures w14:val="none"/>
        </w:rPr>
        <w:t>三、应急响应（重要时期安全保障、应急响应、应急演练、）</w:t>
      </w:r>
    </w:p>
    <w:p w14:paraId="5316AF74" w14:textId="77777777" w:rsidR="00931689" w:rsidRPr="00F86130" w:rsidRDefault="00931689" w:rsidP="00931689">
      <w:pPr>
        <w:autoSpaceDE w:val="0"/>
        <w:autoSpaceDN w:val="0"/>
        <w:spacing w:after="0" w:line="360" w:lineRule="auto"/>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1、</w:t>
      </w:r>
      <w:r w:rsidRPr="00F86130">
        <w:rPr>
          <w:rFonts w:ascii="宋体" w:eastAsia="宋体" w:hAnsi="宋体" w:cs="宋体" w:hint="eastAsia"/>
          <w:b/>
          <w:bCs/>
          <w:color w:val="000000"/>
          <w:kern w:val="0"/>
          <w:sz w:val="24"/>
          <w:lang w:bidi="ar"/>
          <w14:ligatures w14:val="none"/>
        </w:rPr>
        <w:t>重要时期安全保障</w:t>
      </w:r>
    </w:p>
    <w:p w14:paraId="2855D32D"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国家重要会议及活动、高考、中考、招生等重要时间，提供不少于1人的保障服务，负责教委安全设备及安全检测系统的日常运维，包括运行状态检测，对安全设备及安全监测系统的策略调优、每天对安全设备日志信息和安全监测系统告警信息进行深入分析，及时发现安全威胁，并进行验证、处置及报告。</w:t>
      </w:r>
    </w:p>
    <w:p w14:paraId="7F933D9C"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数量：10天。</w:t>
      </w:r>
    </w:p>
    <w:p w14:paraId="4EAF88D3" w14:textId="77777777" w:rsidR="00931689" w:rsidRPr="00F86130" w:rsidRDefault="00931689" w:rsidP="00931689">
      <w:pPr>
        <w:autoSpaceDE w:val="0"/>
        <w:autoSpaceDN w:val="0"/>
        <w:spacing w:after="0" w:line="360" w:lineRule="auto"/>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2、</w:t>
      </w:r>
      <w:r w:rsidRPr="00F86130">
        <w:rPr>
          <w:rFonts w:ascii="宋体" w:eastAsia="宋体" w:hAnsi="宋体" w:cs="宋体" w:hint="eastAsia"/>
          <w:b/>
          <w:bCs/>
          <w:color w:val="000000"/>
          <w:kern w:val="0"/>
          <w:sz w:val="24"/>
          <w:lang w:bidi="ar"/>
          <w14:ligatures w14:val="none"/>
        </w:rPr>
        <w:t>应急演练（桌面推演）</w:t>
      </w:r>
    </w:p>
    <w:p w14:paraId="3F20E9EF"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通过应急演练工作验证现有应急流程的经济性、合理性和可操作性，评估各方面人员应对安全突发事件的组织指挥能力和应急处置能力，提高应急人员应急工作熟练程度。</w:t>
      </w:r>
    </w:p>
    <w:p w14:paraId="6CBB4326"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数量：1次。</w:t>
      </w:r>
    </w:p>
    <w:p w14:paraId="670BF406" w14:textId="77777777" w:rsidR="00931689" w:rsidRPr="00F86130" w:rsidRDefault="00931689" w:rsidP="00931689">
      <w:pPr>
        <w:widowControl/>
        <w:autoSpaceDE w:val="0"/>
        <w:autoSpaceDN w:val="0"/>
        <w:spacing w:after="0" w:line="360" w:lineRule="auto"/>
        <w:textAlignment w:val="center"/>
        <w:rPr>
          <w:rFonts w:ascii="宋体" w:eastAsia="宋体" w:hAnsi="宋体" w:cs="宋体" w:hint="eastAsia"/>
          <w:b/>
          <w:bCs/>
          <w:color w:val="000000"/>
          <w:kern w:val="0"/>
          <w:sz w:val="24"/>
          <w14:ligatures w14:val="none"/>
        </w:rPr>
      </w:pPr>
      <w:r w:rsidRPr="00F86130">
        <w:rPr>
          <w:rFonts w:ascii="宋体" w:eastAsia="宋体" w:hAnsi="宋体" w:cs="宋体" w:hint="eastAsia"/>
          <w:kern w:val="0"/>
          <w:sz w:val="24"/>
          <w14:ligatures w14:val="none"/>
        </w:rPr>
        <w:t>3、</w:t>
      </w:r>
      <w:r w:rsidRPr="00F86130">
        <w:rPr>
          <w:rFonts w:ascii="宋体" w:eastAsia="宋体" w:hAnsi="宋体" w:cs="宋体" w:hint="eastAsia"/>
          <w:b/>
          <w:bCs/>
          <w:color w:val="000000"/>
          <w:kern w:val="0"/>
          <w:sz w:val="24"/>
          <w:lang w:bidi="ar"/>
          <w14:ligatures w14:val="none"/>
        </w:rPr>
        <w:t>应急响应</w:t>
      </w:r>
    </w:p>
    <w:p w14:paraId="509D87AF"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在用户发生确切的安全事件时，应急响应实施人员及时采取行动限制事件扩散和影响的范围，限制潜在的损失与破坏，并协助溯源。</w:t>
      </w:r>
    </w:p>
    <w:p w14:paraId="466B27EE"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数量：1次。</w:t>
      </w:r>
    </w:p>
    <w:p w14:paraId="17E7A9C2" w14:textId="77777777" w:rsidR="00931689" w:rsidRPr="00F86130" w:rsidRDefault="00931689" w:rsidP="00931689">
      <w:pPr>
        <w:autoSpaceDE w:val="0"/>
        <w:autoSpaceDN w:val="0"/>
        <w:spacing w:after="0" w:line="360" w:lineRule="auto"/>
        <w:rPr>
          <w:rFonts w:ascii="宋体" w:eastAsia="宋体" w:hAnsi="宋体" w:cs="宋体" w:hint="eastAsia"/>
          <w:b/>
          <w:bCs/>
          <w:color w:val="000000"/>
          <w:kern w:val="0"/>
          <w:sz w:val="24"/>
          <w:lang w:bidi="ar"/>
          <w14:ligatures w14:val="none"/>
        </w:rPr>
      </w:pPr>
      <w:r w:rsidRPr="00F86130">
        <w:rPr>
          <w:rFonts w:ascii="宋体" w:eastAsia="宋体" w:hAnsi="宋体" w:cs="宋体" w:hint="eastAsia"/>
          <w:b/>
          <w:bCs/>
          <w:color w:val="000000"/>
          <w:kern w:val="0"/>
          <w:sz w:val="24"/>
          <w:lang w:bidi="ar"/>
          <w14:ligatures w14:val="none"/>
        </w:rPr>
        <w:t>四、设备维保</w:t>
      </w:r>
    </w:p>
    <w:p w14:paraId="2D683837"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1、1台漏</w:t>
      </w:r>
      <w:proofErr w:type="gramStart"/>
      <w:r w:rsidRPr="00F86130">
        <w:rPr>
          <w:rFonts w:ascii="宋体" w:eastAsia="宋体" w:hAnsi="宋体" w:cs="宋体" w:hint="eastAsia"/>
          <w:kern w:val="0"/>
          <w:sz w:val="24"/>
          <w14:ligatures w14:val="none"/>
        </w:rPr>
        <w:t>扫设备</w:t>
      </w:r>
      <w:proofErr w:type="gramEnd"/>
      <w:r w:rsidRPr="00F86130">
        <w:rPr>
          <w:rFonts w:ascii="宋体" w:eastAsia="宋体" w:hAnsi="宋体" w:cs="宋体" w:hint="eastAsia"/>
          <w:kern w:val="0"/>
          <w:sz w:val="24"/>
          <w14:ligatures w14:val="none"/>
        </w:rPr>
        <w:t>S10000-W050硬件质保和软件升级。</w:t>
      </w:r>
    </w:p>
    <w:p w14:paraId="12416D6D"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2、1台Web应用防火墙W10000-U055硬件质保和软件升级。</w:t>
      </w:r>
    </w:p>
    <w:p w14:paraId="730FA119"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3、1台防火墙NSG7000-TX65硬件质保和软件升级。</w:t>
      </w:r>
    </w:p>
    <w:p w14:paraId="39A42642"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4、1套</w:t>
      </w:r>
      <w:proofErr w:type="gramStart"/>
      <w:r w:rsidRPr="00F86130">
        <w:rPr>
          <w:rFonts w:ascii="宋体" w:eastAsia="宋体" w:hAnsi="宋体" w:cs="宋体" w:hint="eastAsia"/>
          <w:kern w:val="0"/>
          <w:sz w:val="24"/>
          <w14:ligatures w14:val="none"/>
        </w:rPr>
        <w:t>网站云</w:t>
      </w:r>
      <w:proofErr w:type="gramEnd"/>
      <w:r w:rsidRPr="00F86130">
        <w:rPr>
          <w:rFonts w:ascii="宋体" w:eastAsia="宋体" w:hAnsi="宋体" w:cs="宋体" w:hint="eastAsia"/>
          <w:kern w:val="0"/>
          <w:sz w:val="24"/>
          <w14:ligatures w14:val="none"/>
        </w:rPr>
        <w:t>防护设备、天擎终端安全管理</w:t>
      </w:r>
      <w:proofErr w:type="gramStart"/>
      <w:r w:rsidRPr="00F86130">
        <w:rPr>
          <w:rFonts w:ascii="宋体" w:eastAsia="宋体" w:hAnsi="宋体" w:cs="宋体" w:hint="eastAsia"/>
          <w:kern w:val="0"/>
          <w:sz w:val="24"/>
          <w14:ligatures w14:val="none"/>
        </w:rPr>
        <w:t>设备维保服务</w:t>
      </w:r>
      <w:proofErr w:type="gramEnd"/>
      <w:r w:rsidRPr="00F86130">
        <w:rPr>
          <w:rFonts w:ascii="宋体" w:eastAsia="宋体" w:hAnsi="宋体" w:cs="宋体" w:hint="eastAsia"/>
          <w:kern w:val="0"/>
          <w:sz w:val="24"/>
          <w14:ligatures w14:val="none"/>
        </w:rPr>
        <w:t>。</w:t>
      </w:r>
    </w:p>
    <w:p w14:paraId="695C7449" w14:textId="77777777" w:rsidR="00931689" w:rsidRPr="00F86130" w:rsidRDefault="00931689" w:rsidP="00931689">
      <w:pPr>
        <w:autoSpaceDE w:val="0"/>
        <w:autoSpaceDN w:val="0"/>
        <w:spacing w:after="0" w:line="360" w:lineRule="auto"/>
        <w:ind w:firstLineChars="200" w:firstLine="480"/>
        <w:rPr>
          <w:rFonts w:ascii="宋体" w:eastAsia="宋体" w:hAnsi="宋体" w:cs="宋体" w:hint="eastAsia"/>
          <w:kern w:val="0"/>
          <w:sz w:val="24"/>
          <w14:ligatures w14:val="none"/>
        </w:rPr>
      </w:pPr>
      <w:r w:rsidRPr="00F86130">
        <w:rPr>
          <w:rFonts w:ascii="宋体" w:eastAsia="宋体" w:hAnsi="宋体" w:cs="宋体" w:hint="eastAsia"/>
          <w:kern w:val="0"/>
          <w:sz w:val="24"/>
          <w14:ligatures w14:val="none"/>
        </w:rPr>
        <w:t>5、质保期：1年。</w:t>
      </w:r>
    </w:p>
    <w:p w14:paraId="06ADA4F6" w14:textId="77777777" w:rsidR="00931689" w:rsidRDefault="00931689"/>
    <w:p w14:paraId="02CF932B" w14:textId="77777777" w:rsidR="00931689" w:rsidRDefault="00931689" w:rsidP="00931689">
      <w:pPr>
        <w:spacing w:after="0" w:line="400" w:lineRule="exact"/>
        <w:ind w:firstLineChars="1100" w:firstLine="3534"/>
        <w:jc w:val="both"/>
        <w:rPr>
          <w:rFonts w:ascii="宋体" w:eastAsia="宋体" w:hAnsi="宋体" w:cs="Times New Roman" w:hint="eastAsia"/>
          <w:b/>
          <w:bCs/>
          <w:sz w:val="32"/>
          <w:szCs w:val="32"/>
          <w14:ligatures w14:val="none"/>
        </w:rPr>
      </w:pPr>
      <w:r>
        <w:rPr>
          <w:rFonts w:ascii="宋体" w:eastAsia="宋体" w:hAnsi="宋体" w:cs="Times New Roman" w:hint="eastAsia"/>
          <w:b/>
          <w:bCs/>
          <w:sz w:val="32"/>
          <w:szCs w:val="32"/>
          <w14:ligatures w14:val="none"/>
        </w:rPr>
        <w:lastRenderedPageBreak/>
        <w:t>第四包</w:t>
      </w:r>
      <w:r w:rsidRPr="00D21AD1">
        <w:rPr>
          <w:rFonts w:ascii="宋体" w:eastAsia="宋体" w:hAnsi="宋体" w:cs="Times New Roman" w:hint="eastAsia"/>
          <w:b/>
          <w:bCs/>
          <w:sz w:val="32"/>
          <w:szCs w:val="32"/>
          <w14:ligatures w14:val="none"/>
        </w:rPr>
        <w:t>采购需求</w:t>
      </w:r>
    </w:p>
    <w:p w14:paraId="704D7D8F" w14:textId="77777777" w:rsidR="00931689" w:rsidRPr="00C76DF6" w:rsidRDefault="00931689" w:rsidP="00931689">
      <w:pPr>
        <w:spacing w:after="0" w:line="480" w:lineRule="exact"/>
        <w:ind w:rightChars="100" w:right="220"/>
        <w:outlineLvl w:val="1"/>
        <w:rPr>
          <w:rFonts w:ascii="宋体" w:eastAsia="宋体" w:hAnsi="宋体" w:cs="Times New Roman" w:hint="eastAsia"/>
          <w:b/>
          <w:bCs/>
          <w:color w:val="000000"/>
          <w:sz w:val="24"/>
          <w14:ligatures w14:val="none"/>
        </w:rPr>
      </w:pPr>
      <w:bookmarkStart w:id="3" w:name="OLE_LINK23"/>
      <w:r w:rsidRPr="00C76DF6">
        <w:rPr>
          <w:rFonts w:ascii="宋体" w:eastAsia="宋体" w:hAnsi="宋体" w:cs="Times New Roman" w:hint="eastAsia"/>
          <w:b/>
          <w:bCs/>
          <w:color w:val="000000"/>
          <w:sz w:val="24"/>
          <w14:ligatures w14:val="none"/>
        </w:rPr>
        <w:t>校园网设备维护技术服务</w:t>
      </w:r>
      <w:bookmarkEnd w:id="3"/>
      <w:r w:rsidRPr="00C76DF6">
        <w:rPr>
          <w:rFonts w:ascii="宋体" w:eastAsia="宋体" w:hAnsi="宋体" w:cs="Times New Roman" w:hint="eastAsia"/>
          <w:b/>
          <w:bCs/>
          <w:color w:val="000000"/>
          <w:sz w:val="24"/>
          <w14:ligatures w14:val="none"/>
        </w:rPr>
        <w:t>：</w:t>
      </w:r>
    </w:p>
    <w:tbl>
      <w:tblPr>
        <w:tblW w:w="8974" w:type="dxa"/>
        <w:tblInd w:w="93" w:type="dxa"/>
        <w:tblLook w:val="04A0" w:firstRow="1" w:lastRow="0" w:firstColumn="1" w:lastColumn="0" w:noHBand="0" w:noVBand="1"/>
      </w:tblPr>
      <w:tblGrid>
        <w:gridCol w:w="820"/>
        <w:gridCol w:w="3477"/>
        <w:gridCol w:w="2551"/>
        <w:gridCol w:w="2126"/>
      </w:tblGrid>
      <w:tr w:rsidR="00931689" w:rsidRPr="00C76DF6" w14:paraId="7458CEC0" w14:textId="77777777" w:rsidTr="008507AF">
        <w:trPr>
          <w:trHeight w:val="555"/>
        </w:trPr>
        <w:tc>
          <w:tcPr>
            <w:tcW w:w="820" w:type="dxa"/>
            <w:tcBorders>
              <w:top w:val="single" w:sz="4" w:space="0" w:color="000000"/>
              <w:left w:val="single" w:sz="4" w:space="0" w:color="000000"/>
              <w:bottom w:val="single" w:sz="4" w:space="0" w:color="000000"/>
              <w:right w:val="single" w:sz="4" w:space="0" w:color="000000"/>
            </w:tcBorders>
            <w:vAlign w:val="center"/>
            <w:hideMark/>
          </w:tcPr>
          <w:p w14:paraId="67D6C5D8" w14:textId="77777777" w:rsidR="00931689" w:rsidRPr="00C76DF6" w:rsidRDefault="00931689" w:rsidP="008507AF">
            <w:pPr>
              <w:widowControl/>
              <w:spacing w:after="0" w:line="240" w:lineRule="auto"/>
              <w:jc w:val="center"/>
              <w:textAlignment w:val="center"/>
              <w:rPr>
                <w:rFonts w:ascii="宋体" w:eastAsia="宋体" w:hAnsi="宋体" w:cs="宋体" w:hint="eastAsia"/>
                <w:b/>
                <w:bCs/>
                <w:color w:val="000000"/>
                <w:sz w:val="20"/>
                <w:szCs w:val="20"/>
                <w14:ligatures w14:val="none"/>
              </w:rPr>
            </w:pPr>
            <w:r w:rsidRPr="00C76DF6">
              <w:rPr>
                <w:rFonts w:ascii="宋体" w:eastAsia="宋体" w:hAnsi="宋体" w:cs="宋体" w:hint="eastAsia"/>
                <w:b/>
                <w:bCs/>
                <w:color w:val="000000"/>
                <w:kern w:val="0"/>
                <w:sz w:val="20"/>
                <w:szCs w:val="20"/>
                <w:lang w:bidi="ar"/>
                <w14:ligatures w14:val="none"/>
              </w:rPr>
              <w:t>序号</w:t>
            </w:r>
          </w:p>
        </w:tc>
        <w:tc>
          <w:tcPr>
            <w:tcW w:w="3477" w:type="dxa"/>
            <w:tcBorders>
              <w:top w:val="single" w:sz="4" w:space="0" w:color="000000"/>
              <w:left w:val="single" w:sz="4" w:space="0" w:color="000000"/>
              <w:bottom w:val="single" w:sz="4" w:space="0" w:color="000000"/>
              <w:right w:val="single" w:sz="4" w:space="0" w:color="000000"/>
            </w:tcBorders>
            <w:vAlign w:val="center"/>
            <w:hideMark/>
          </w:tcPr>
          <w:p w14:paraId="3570D9CB" w14:textId="77777777" w:rsidR="00931689" w:rsidRPr="00C76DF6" w:rsidRDefault="00931689" w:rsidP="008507AF">
            <w:pPr>
              <w:widowControl/>
              <w:spacing w:after="0" w:line="240" w:lineRule="auto"/>
              <w:jc w:val="center"/>
              <w:textAlignment w:val="center"/>
              <w:rPr>
                <w:rFonts w:ascii="宋体" w:eastAsia="宋体" w:hAnsi="宋体" w:cs="宋体" w:hint="eastAsia"/>
                <w:b/>
                <w:bCs/>
                <w:color w:val="000000"/>
                <w:sz w:val="20"/>
                <w:szCs w:val="20"/>
                <w14:ligatures w14:val="none"/>
              </w:rPr>
            </w:pPr>
            <w:r w:rsidRPr="00C76DF6">
              <w:rPr>
                <w:rFonts w:ascii="宋体" w:eastAsia="宋体" w:hAnsi="宋体" w:cs="宋体" w:hint="eastAsia"/>
                <w:b/>
                <w:bCs/>
                <w:color w:val="000000"/>
                <w:kern w:val="0"/>
                <w:sz w:val="20"/>
                <w:szCs w:val="20"/>
                <w:lang w:bidi="ar"/>
                <w14:ligatures w14:val="none"/>
              </w:rPr>
              <w:t>项目名称</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56010EB" w14:textId="77777777" w:rsidR="00931689" w:rsidRPr="00C76DF6" w:rsidRDefault="00931689" w:rsidP="008507AF">
            <w:pPr>
              <w:widowControl/>
              <w:spacing w:after="0" w:line="240" w:lineRule="auto"/>
              <w:jc w:val="center"/>
              <w:textAlignment w:val="center"/>
              <w:rPr>
                <w:rFonts w:ascii="宋体" w:eastAsia="宋体" w:hAnsi="宋体" w:cs="宋体" w:hint="eastAsia"/>
                <w:b/>
                <w:bCs/>
                <w:color w:val="000000"/>
                <w:sz w:val="20"/>
                <w:szCs w:val="20"/>
                <w14:ligatures w14:val="none"/>
              </w:rPr>
            </w:pPr>
            <w:r w:rsidRPr="00C76DF6">
              <w:rPr>
                <w:rFonts w:ascii="宋体" w:eastAsia="宋体" w:hAnsi="宋体" w:cs="宋体" w:hint="eastAsia"/>
                <w:b/>
                <w:bCs/>
                <w:color w:val="000000"/>
                <w:kern w:val="0"/>
                <w:sz w:val="20"/>
                <w:szCs w:val="20"/>
                <w:lang w:bidi="ar"/>
                <w14:ligatures w14:val="none"/>
              </w:rPr>
              <w:t>数量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175EEDA" w14:textId="77777777" w:rsidR="00931689" w:rsidRPr="00C76DF6" w:rsidRDefault="00931689" w:rsidP="008507AF">
            <w:pPr>
              <w:widowControl/>
              <w:spacing w:after="0" w:line="240" w:lineRule="auto"/>
              <w:jc w:val="center"/>
              <w:textAlignment w:val="center"/>
              <w:rPr>
                <w:rFonts w:ascii="宋体" w:eastAsia="宋体" w:hAnsi="宋体" w:cs="宋体" w:hint="eastAsia"/>
                <w:b/>
                <w:bCs/>
                <w:color w:val="000000"/>
                <w:sz w:val="20"/>
                <w:szCs w:val="20"/>
                <w14:ligatures w14:val="none"/>
              </w:rPr>
            </w:pPr>
            <w:r w:rsidRPr="00C76DF6">
              <w:rPr>
                <w:rFonts w:ascii="宋体" w:eastAsia="宋体" w:hAnsi="宋体" w:cs="宋体" w:hint="eastAsia"/>
                <w:b/>
                <w:bCs/>
                <w:color w:val="000000"/>
                <w:kern w:val="0"/>
                <w:sz w:val="20"/>
                <w:szCs w:val="20"/>
                <w:lang w:bidi="ar"/>
                <w14:ligatures w14:val="none"/>
              </w:rPr>
              <w:t>单位</w:t>
            </w:r>
          </w:p>
        </w:tc>
      </w:tr>
      <w:tr w:rsidR="00931689" w:rsidRPr="00C76DF6" w14:paraId="346CD2D6" w14:textId="77777777" w:rsidTr="008507AF">
        <w:trPr>
          <w:trHeight w:val="548"/>
        </w:trPr>
        <w:tc>
          <w:tcPr>
            <w:tcW w:w="820" w:type="dxa"/>
            <w:tcBorders>
              <w:top w:val="single" w:sz="4" w:space="0" w:color="000000"/>
              <w:left w:val="single" w:sz="4" w:space="0" w:color="000000"/>
              <w:bottom w:val="single" w:sz="4" w:space="0" w:color="000000"/>
              <w:right w:val="single" w:sz="4" w:space="0" w:color="000000"/>
            </w:tcBorders>
            <w:vAlign w:val="center"/>
            <w:hideMark/>
          </w:tcPr>
          <w:p w14:paraId="0E008660" w14:textId="77777777" w:rsidR="00931689" w:rsidRPr="00C76DF6" w:rsidRDefault="00931689" w:rsidP="008507AF">
            <w:pPr>
              <w:widowControl/>
              <w:spacing w:after="0" w:line="240" w:lineRule="auto"/>
              <w:jc w:val="center"/>
              <w:textAlignment w:val="center"/>
              <w:rPr>
                <w:rFonts w:ascii="宋体" w:eastAsia="宋体" w:hAnsi="宋体" w:cs="宋体" w:hint="eastAsia"/>
                <w:color w:val="000000"/>
                <w:sz w:val="20"/>
                <w:szCs w:val="20"/>
                <w14:ligatures w14:val="none"/>
              </w:rPr>
            </w:pPr>
            <w:r w:rsidRPr="00C76DF6">
              <w:rPr>
                <w:rFonts w:ascii="宋体" w:eastAsia="宋体" w:hAnsi="宋体" w:cs="宋体" w:hint="eastAsia"/>
                <w:color w:val="000000"/>
                <w:kern w:val="0"/>
                <w:sz w:val="20"/>
                <w:szCs w:val="20"/>
                <w:lang w:bidi="ar"/>
                <w14:ligatures w14:val="none"/>
              </w:rPr>
              <w:t>1</w:t>
            </w:r>
          </w:p>
        </w:tc>
        <w:tc>
          <w:tcPr>
            <w:tcW w:w="3477" w:type="dxa"/>
            <w:tcBorders>
              <w:top w:val="single" w:sz="4" w:space="0" w:color="000000"/>
              <w:left w:val="single" w:sz="4" w:space="0" w:color="000000"/>
              <w:bottom w:val="single" w:sz="4" w:space="0" w:color="000000"/>
              <w:right w:val="single" w:sz="4" w:space="0" w:color="000000"/>
            </w:tcBorders>
            <w:vAlign w:val="center"/>
            <w:hideMark/>
          </w:tcPr>
          <w:p w14:paraId="452FD6A2" w14:textId="77777777" w:rsidR="00931689" w:rsidRPr="00C76DF6" w:rsidRDefault="00931689" w:rsidP="008507AF">
            <w:pPr>
              <w:widowControl/>
              <w:spacing w:after="0" w:line="240" w:lineRule="auto"/>
              <w:jc w:val="center"/>
              <w:textAlignment w:val="center"/>
              <w:rPr>
                <w:rFonts w:ascii="宋体" w:eastAsia="宋体" w:hAnsi="宋体" w:cs="宋体" w:hint="eastAsia"/>
                <w:color w:val="000000"/>
                <w:sz w:val="20"/>
                <w:szCs w:val="20"/>
                <w14:ligatures w14:val="none"/>
              </w:rPr>
            </w:pPr>
            <w:r w:rsidRPr="00C76DF6">
              <w:rPr>
                <w:rFonts w:ascii="宋体" w:eastAsia="宋体" w:hAnsi="宋体" w:cs="宋体" w:hint="eastAsia"/>
                <w:color w:val="000000"/>
                <w:kern w:val="0"/>
                <w:sz w:val="20"/>
                <w:szCs w:val="20"/>
                <w:lang w:bidi="ar"/>
                <w14:ligatures w14:val="none"/>
              </w:rPr>
              <w:t>校园网设备维护技术服务</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5749E2CF" w14:textId="77777777" w:rsidR="00931689" w:rsidRPr="00C76DF6" w:rsidRDefault="00931689" w:rsidP="008507AF">
            <w:pPr>
              <w:widowControl/>
              <w:spacing w:after="0" w:line="240" w:lineRule="auto"/>
              <w:jc w:val="center"/>
              <w:textAlignment w:val="center"/>
              <w:rPr>
                <w:rFonts w:ascii="宋体" w:eastAsia="宋体" w:hAnsi="宋体" w:cs="宋体" w:hint="eastAsia"/>
                <w:color w:val="000000"/>
                <w:sz w:val="20"/>
                <w:szCs w:val="20"/>
                <w14:ligatures w14:val="none"/>
              </w:rPr>
            </w:pPr>
            <w:r w:rsidRPr="00C76DF6">
              <w:rPr>
                <w:rFonts w:ascii="宋体" w:eastAsia="宋体" w:hAnsi="宋体" w:cs="宋体" w:hint="eastAsia"/>
                <w:color w:val="000000"/>
                <w:kern w:val="0"/>
                <w:sz w:val="20"/>
                <w:szCs w:val="20"/>
                <w:lang w:bidi="ar"/>
                <w14:ligatures w14:val="none"/>
              </w:rPr>
              <w:t>56</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88F16DC" w14:textId="77777777" w:rsidR="00931689" w:rsidRPr="00C76DF6" w:rsidRDefault="00931689" w:rsidP="008507AF">
            <w:pPr>
              <w:widowControl/>
              <w:spacing w:after="0" w:line="240" w:lineRule="auto"/>
              <w:jc w:val="center"/>
              <w:textAlignment w:val="center"/>
              <w:rPr>
                <w:rFonts w:ascii="宋体" w:eastAsia="宋体" w:hAnsi="宋体" w:cs="宋体" w:hint="eastAsia"/>
                <w:color w:val="000000"/>
                <w:sz w:val="20"/>
                <w:szCs w:val="20"/>
                <w14:ligatures w14:val="none"/>
              </w:rPr>
            </w:pPr>
            <w:r w:rsidRPr="00C76DF6">
              <w:rPr>
                <w:rFonts w:ascii="宋体" w:eastAsia="宋体" w:hAnsi="宋体" w:cs="宋体" w:hint="eastAsia"/>
                <w:color w:val="000000"/>
                <w:kern w:val="0"/>
                <w:sz w:val="20"/>
                <w:szCs w:val="20"/>
                <w:lang w:bidi="ar"/>
                <w14:ligatures w14:val="none"/>
              </w:rPr>
              <w:t>所</w:t>
            </w:r>
          </w:p>
        </w:tc>
      </w:tr>
      <w:tr w:rsidR="00931689" w:rsidRPr="00C76DF6" w14:paraId="209637B3" w14:textId="77777777" w:rsidTr="008507AF">
        <w:trPr>
          <w:trHeight w:val="600"/>
        </w:trPr>
        <w:tc>
          <w:tcPr>
            <w:tcW w:w="820" w:type="dxa"/>
            <w:tcBorders>
              <w:top w:val="single" w:sz="4" w:space="0" w:color="000000"/>
              <w:left w:val="single" w:sz="4" w:space="0" w:color="000000"/>
              <w:bottom w:val="single" w:sz="4" w:space="0" w:color="000000"/>
              <w:right w:val="single" w:sz="4" w:space="0" w:color="000000"/>
            </w:tcBorders>
            <w:vAlign w:val="center"/>
            <w:hideMark/>
          </w:tcPr>
          <w:p w14:paraId="4DE11835" w14:textId="77777777" w:rsidR="00931689" w:rsidRPr="00C76DF6" w:rsidRDefault="00931689" w:rsidP="008507AF">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r w:rsidRPr="00C76DF6">
              <w:rPr>
                <w:rFonts w:ascii="宋体" w:eastAsia="宋体" w:hAnsi="宋体" w:cs="宋体" w:hint="eastAsia"/>
                <w:color w:val="000000"/>
                <w:kern w:val="0"/>
                <w:sz w:val="20"/>
                <w:szCs w:val="20"/>
                <w:lang w:bidi="ar"/>
                <w14:ligatures w14:val="none"/>
              </w:rPr>
              <w:t>2</w:t>
            </w:r>
          </w:p>
        </w:tc>
        <w:tc>
          <w:tcPr>
            <w:tcW w:w="3477" w:type="dxa"/>
            <w:tcBorders>
              <w:top w:val="single" w:sz="4" w:space="0" w:color="000000"/>
              <w:left w:val="single" w:sz="4" w:space="0" w:color="000000"/>
              <w:bottom w:val="single" w:sz="4" w:space="0" w:color="000000"/>
              <w:right w:val="single" w:sz="4" w:space="0" w:color="000000"/>
            </w:tcBorders>
            <w:vAlign w:val="center"/>
            <w:hideMark/>
          </w:tcPr>
          <w:p w14:paraId="4F6A997F" w14:textId="77777777" w:rsidR="00931689" w:rsidRPr="00C76DF6" w:rsidRDefault="00931689" w:rsidP="008507AF">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r w:rsidRPr="00C76DF6">
              <w:rPr>
                <w:rFonts w:ascii="宋体" w:eastAsia="宋体" w:hAnsi="宋体" w:cs="宋体" w:hint="eastAsia"/>
                <w:color w:val="000000"/>
                <w:kern w:val="0"/>
                <w:sz w:val="20"/>
                <w:szCs w:val="20"/>
                <w:lang w:bidi="ar"/>
                <w14:ligatures w14:val="none"/>
              </w:rPr>
              <w:t>驻场运维服务</w:t>
            </w: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478F7AB9" w14:textId="77777777" w:rsidR="00931689" w:rsidRPr="00C76DF6" w:rsidRDefault="00931689" w:rsidP="008507AF">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r w:rsidRPr="00C76DF6">
              <w:rPr>
                <w:rFonts w:ascii="宋体" w:eastAsia="宋体" w:hAnsi="宋体" w:cs="宋体" w:hint="eastAsia"/>
                <w:color w:val="000000"/>
                <w:kern w:val="0"/>
                <w:sz w:val="20"/>
                <w:szCs w:val="20"/>
                <w:lang w:bidi="ar"/>
                <w14:ligatures w14:val="none"/>
              </w:rPr>
              <w:t>5*8</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6663E006" w14:textId="77777777" w:rsidR="00931689" w:rsidRPr="00C76DF6" w:rsidRDefault="00931689" w:rsidP="008507AF">
            <w:pPr>
              <w:widowControl/>
              <w:spacing w:after="0" w:line="240" w:lineRule="auto"/>
              <w:jc w:val="center"/>
              <w:textAlignment w:val="center"/>
              <w:rPr>
                <w:rFonts w:ascii="宋体" w:eastAsia="宋体" w:hAnsi="宋体" w:cs="宋体" w:hint="eastAsia"/>
                <w:color w:val="000000"/>
                <w:kern w:val="0"/>
                <w:sz w:val="20"/>
                <w:szCs w:val="20"/>
                <w:lang w:bidi="ar"/>
                <w14:ligatures w14:val="none"/>
              </w:rPr>
            </w:pPr>
            <w:r w:rsidRPr="00C76DF6">
              <w:rPr>
                <w:rFonts w:ascii="宋体" w:eastAsia="宋体" w:hAnsi="宋体" w:cs="宋体" w:hint="eastAsia"/>
                <w:color w:val="000000"/>
                <w:kern w:val="0"/>
                <w:sz w:val="20"/>
                <w:szCs w:val="20"/>
                <w:lang w:bidi="ar"/>
                <w14:ligatures w14:val="none"/>
              </w:rPr>
              <w:t>天/小时</w:t>
            </w:r>
          </w:p>
        </w:tc>
      </w:tr>
    </w:tbl>
    <w:p w14:paraId="3DE3889F" w14:textId="77777777" w:rsidR="00931689" w:rsidRPr="00C76DF6" w:rsidRDefault="00931689" w:rsidP="00931689">
      <w:pPr>
        <w:spacing w:after="0" w:line="500" w:lineRule="exact"/>
        <w:ind w:rightChars="100" w:right="220"/>
        <w:outlineLvl w:val="1"/>
        <w:rPr>
          <w:rFonts w:ascii="宋体" w:eastAsia="宋体" w:hAnsi="宋体" w:cs="仿宋" w:hint="eastAsia"/>
          <w:b/>
          <w:bCs/>
          <w:color w:val="000000"/>
          <w:kern w:val="44"/>
          <w:sz w:val="24"/>
          <w:lang w:val="zh-CN"/>
          <w14:ligatures w14:val="none"/>
        </w:rPr>
      </w:pPr>
      <w:r w:rsidRPr="00C76DF6">
        <w:rPr>
          <w:rFonts w:ascii="宋体" w:eastAsia="宋体" w:hAnsi="宋体" w:cs="仿宋" w:hint="eastAsia"/>
          <w:b/>
          <w:bCs/>
          <w:color w:val="000000"/>
          <w:kern w:val="44"/>
          <w:sz w:val="24"/>
          <w14:ligatures w14:val="none"/>
        </w:rPr>
        <w:t>一、</w:t>
      </w:r>
      <w:r w:rsidRPr="00C76DF6">
        <w:rPr>
          <w:rFonts w:ascii="宋体" w:eastAsia="宋体" w:hAnsi="宋体" w:cs="仿宋" w:hint="eastAsia"/>
          <w:b/>
          <w:bCs/>
          <w:color w:val="000000"/>
          <w:kern w:val="44"/>
          <w:sz w:val="24"/>
          <w:lang w:val="zh-CN"/>
          <w14:ligatures w14:val="none"/>
        </w:rPr>
        <w:t>项目内容</w:t>
      </w:r>
    </w:p>
    <w:p w14:paraId="5CFD173F"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14:ligatures w14:val="none"/>
        </w:rPr>
        <w:t>1.</w:t>
      </w:r>
      <w:r w:rsidRPr="00C76DF6">
        <w:rPr>
          <w:rFonts w:ascii="宋体" w:eastAsia="宋体" w:hAnsi="宋体" w:cs="仿宋" w:hint="eastAsia"/>
          <w:b/>
          <w:color w:val="000000"/>
          <w:kern w:val="44"/>
          <w:sz w:val="24"/>
          <w:lang w:val="zh-CN"/>
          <w14:ligatures w14:val="none"/>
        </w:rPr>
        <w:t>对全区</w:t>
      </w:r>
      <w:r w:rsidRPr="00C76DF6">
        <w:rPr>
          <w:rFonts w:ascii="宋体" w:eastAsia="宋体" w:hAnsi="宋体" w:cs="仿宋" w:hint="eastAsia"/>
          <w:b/>
          <w:color w:val="000000"/>
          <w:kern w:val="44"/>
          <w:sz w:val="24"/>
          <w14:ligatures w14:val="none"/>
        </w:rPr>
        <w:t>56</w:t>
      </w:r>
      <w:r w:rsidRPr="00C76DF6">
        <w:rPr>
          <w:rFonts w:ascii="宋体" w:eastAsia="宋体" w:hAnsi="宋体" w:cs="仿宋" w:hint="eastAsia"/>
          <w:b/>
          <w:color w:val="000000"/>
          <w:kern w:val="44"/>
          <w:sz w:val="24"/>
          <w:lang w:val="zh-CN"/>
          <w14:ligatures w14:val="none"/>
        </w:rPr>
        <w:t>所单位的校园网系统（</w:t>
      </w:r>
      <w:r w:rsidRPr="00C76DF6">
        <w:rPr>
          <w:rFonts w:ascii="宋体" w:eastAsia="宋体" w:hAnsi="宋体" w:cs="仿宋" w:hint="eastAsia"/>
          <w:b/>
          <w:color w:val="000000"/>
          <w:kern w:val="44"/>
          <w:sz w:val="24"/>
          <w14:ligatures w14:val="none"/>
        </w:rPr>
        <w:t>有线及无线</w:t>
      </w:r>
      <w:r w:rsidRPr="00C76DF6">
        <w:rPr>
          <w:rFonts w:ascii="宋体" w:eastAsia="宋体" w:hAnsi="宋体" w:cs="仿宋" w:hint="eastAsia"/>
          <w:b/>
          <w:color w:val="000000"/>
          <w:kern w:val="44"/>
          <w:sz w:val="24"/>
          <w:lang w:val="zh-CN"/>
          <w14:ligatures w14:val="none"/>
        </w:rPr>
        <w:t>）进行维护工作</w:t>
      </w:r>
      <w:r w:rsidRPr="00C76DF6">
        <w:rPr>
          <w:rFonts w:ascii="宋体" w:eastAsia="宋体" w:hAnsi="宋体" w:cs="仿宋" w:hint="eastAsia"/>
          <w:color w:val="000000"/>
          <w:kern w:val="44"/>
          <w:sz w:val="24"/>
          <w:lang w:val="zh-CN"/>
          <w14:ligatures w14:val="none"/>
        </w:rPr>
        <w:t>，</w:t>
      </w:r>
      <w:proofErr w:type="gramStart"/>
      <w:r w:rsidRPr="00C76DF6">
        <w:rPr>
          <w:rFonts w:ascii="宋体" w:eastAsia="宋体" w:hAnsi="宋体" w:cs="仿宋" w:hint="eastAsia"/>
          <w:color w:val="000000"/>
          <w:kern w:val="44"/>
          <w:sz w:val="24"/>
          <w:lang w:val="zh-CN"/>
          <w14:ligatures w14:val="none"/>
        </w:rPr>
        <w:t>包话对</w:t>
      </w:r>
      <w:proofErr w:type="gramEnd"/>
      <w:r w:rsidRPr="00C76DF6">
        <w:rPr>
          <w:rFonts w:ascii="宋体" w:eastAsia="宋体" w:hAnsi="宋体" w:cs="仿宋" w:hint="eastAsia"/>
          <w:color w:val="000000"/>
          <w:kern w:val="44"/>
          <w:sz w:val="24"/>
          <w:lang w:val="zh-CN"/>
          <w14:ligatures w14:val="none"/>
        </w:rPr>
        <w:t>网络设备、服务器、UPS、机房、综合布线、系统软件等进行管理与维护，提供设备管理、设备运行状态监控、巡检、故障检修、系统优化、系统评估等服务工作。单位名单如下表：</w:t>
      </w:r>
    </w:p>
    <w:tbl>
      <w:tblPr>
        <w:tblW w:w="861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851"/>
        <w:gridCol w:w="2786"/>
        <w:gridCol w:w="780"/>
        <w:gridCol w:w="1238"/>
        <w:gridCol w:w="2145"/>
      </w:tblGrid>
      <w:tr w:rsidR="00931689" w:rsidRPr="00C76DF6" w14:paraId="05572CB8"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7471C3C5" w14:textId="77777777" w:rsidR="00931689" w:rsidRPr="00C76DF6" w:rsidRDefault="00931689" w:rsidP="008507AF">
            <w:pPr>
              <w:widowControl/>
              <w:spacing w:after="0" w:line="240" w:lineRule="auto"/>
              <w:jc w:val="center"/>
              <w:rPr>
                <w:rFonts w:ascii="宋体" w:eastAsia="宋体" w:hAnsi="宋体" w:cs="仿宋" w:hint="eastAsia"/>
                <w:b/>
                <w:bCs/>
                <w:color w:val="000000"/>
                <w:kern w:val="0"/>
                <w:sz w:val="24"/>
                <w14:ligatures w14:val="none"/>
              </w:rPr>
            </w:pPr>
            <w:r w:rsidRPr="00C76DF6">
              <w:rPr>
                <w:rFonts w:ascii="宋体" w:eastAsia="宋体" w:hAnsi="宋体" w:cs="仿宋" w:hint="eastAsia"/>
                <w:b/>
                <w:bCs/>
                <w:color w:val="000000"/>
                <w:kern w:val="0"/>
                <w:sz w:val="24"/>
                <w14:ligatures w14:val="none"/>
              </w:rPr>
              <w:t>序号</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704E62" w14:textId="77777777" w:rsidR="00931689" w:rsidRPr="00C76DF6" w:rsidRDefault="00931689" w:rsidP="008507AF">
            <w:pPr>
              <w:widowControl/>
              <w:spacing w:after="0" w:line="240" w:lineRule="auto"/>
              <w:jc w:val="center"/>
              <w:rPr>
                <w:rFonts w:ascii="宋体" w:eastAsia="宋体" w:hAnsi="宋体" w:cs="仿宋" w:hint="eastAsia"/>
                <w:b/>
                <w:bCs/>
                <w:color w:val="000000"/>
                <w:kern w:val="0"/>
                <w:sz w:val="24"/>
                <w14:ligatures w14:val="none"/>
              </w:rPr>
            </w:pPr>
            <w:r w:rsidRPr="00C76DF6">
              <w:rPr>
                <w:rFonts w:ascii="宋体" w:eastAsia="宋体" w:hAnsi="宋体" w:cs="仿宋" w:hint="eastAsia"/>
                <w:b/>
                <w:bCs/>
                <w:color w:val="000000"/>
                <w:kern w:val="0"/>
                <w:sz w:val="24"/>
                <w14:ligatures w14:val="none"/>
              </w:rPr>
              <w:t>类别</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E7BDC25" w14:textId="77777777" w:rsidR="00931689" w:rsidRPr="00C76DF6" w:rsidRDefault="00931689" w:rsidP="008507AF">
            <w:pPr>
              <w:widowControl/>
              <w:spacing w:after="0" w:line="240" w:lineRule="auto"/>
              <w:jc w:val="center"/>
              <w:rPr>
                <w:rFonts w:ascii="宋体" w:eastAsia="宋体" w:hAnsi="宋体" w:cs="仿宋" w:hint="eastAsia"/>
                <w:b/>
                <w:bCs/>
                <w:color w:val="000000"/>
                <w:kern w:val="0"/>
                <w:sz w:val="24"/>
                <w14:ligatures w14:val="none"/>
              </w:rPr>
            </w:pPr>
            <w:r w:rsidRPr="00C76DF6">
              <w:rPr>
                <w:rFonts w:ascii="宋体" w:eastAsia="宋体" w:hAnsi="宋体" w:cs="仿宋" w:hint="eastAsia"/>
                <w:b/>
                <w:bCs/>
                <w:color w:val="000000"/>
                <w:kern w:val="0"/>
                <w:sz w:val="24"/>
                <w14:ligatures w14:val="none"/>
              </w:rPr>
              <w:t>学校名称</w:t>
            </w:r>
          </w:p>
        </w:tc>
        <w:tc>
          <w:tcPr>
            <w:tcW w:w="780" w:type="dxa"/>
            <w:tcBorders>
              <w:top w:val="single" w:sz="4" w:space="0" w:color="auto"/>
              <w:left w:val="single" w:sz="4" w:space="0" w:color="auto"/>
              <w:bottom w:val="single" w:sz="4" w:space="0" w:color="auto"/>
              <w:right w:val="single" w:sz="4" w:space="0" w:color="auto"/>
            </w:tcBorders>
            <w:vAlign w:val="center"/>
            <w:hideMark/>
          </w:tcPr>
          <w:p w14:paraId="60B94969" w14:textId="77777777" w:rsidR="00931689" w:rsidRPr="00C76DF6" w:rsidRDefault="00931689" w:rsidP="008507AF">
            <w:pPr>
              <w:widowControl/>
              <w:spacing w:after="0" w:line="240" w:lineRule="auto"/>
              <w:jc w:val="center"/>
              <w:rPr>
                <w:rFonts w:ascii="宋体" w:eastAsia="宋体" w:hAnsi="宋体" w:cs="仿宋" w:hint="eastAsia"/>
                <w:b/>
                <w:bCs/>
                <w:color w:val="000000"/>
                <w:kern w:val="0"/>
                <w:sz w:val="24"/>
                <w14:ligatures w14:val="none"/>
              </w:rPr>
            </w:pPr>
            <w:r w:rsidRPr="00C76DF6">
              <w:rPr>
                <w:rFonts w:ascii="宋体" w:eastAsia="宋体" w:hAnsi="宋体" w:cs="仿宋" w:hint="eastAsia"/>
                <w:b/>
                <w:bCs/>
                <w:color w:val="000000"/>
                <w:kern w:val="0"/>
                <w:sz w:val="24"/>
                <w14:ligatures w14:val="none"/>
              </w:rPr>
              <w:t>序号</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F423668" w14:textId="77777777" w:rsidR="00931689" w:rsidRPr="00C76DF6" w:rsidRDefault="00931689" w:rsidP="008507AF">
            <w:pPr>
              <w:widowControl/>
              <w:spacing w:after="0" w:line="240" w:lineRule="auto"/>
              <w:jc w:val="center"/>
              <w:rPr>
                <w:rFonts w:ascii="宋体" w:eastAsia="宋体" w:hAnsi="宋体" w:cs="仿宋" w:hint="eastAsia"/>
                <w:b/>
                <w:bCs/>
                <w:color w:val="000000"/>
                <w:kern w:val="0"/>
                <w:sz w:val="24"/>
                <w14:ligatures w14:val="none"/>
              </w:rPr>
            </w:pPr>
            <w:r w:rsidRPr="00C76DF6">
              <w:rPr>
                <w:rFonts w:ascii="宋体" w:eastAsia="宋体" w:hAnsi="宋体" w:cs="仿宋" w:hint="eastAsia"/>
                <w:b/>
                <w:bCs/>
                <w:color w:val="000000"/>
                <w:kern w:val="0"/>
                <w:sz w:val="24"/>
                <w14:ligatures w14:val="none"/>
              </w:rPr>
              <w:t>类别</w:t>
            </w:r>
          </w:p>
        </w:tc>
        <w:tc>
          <w:tcPr>
            <w:tcW w:w="2145" w:type="dxa"/>
            <w:tcBorders>
              <w:top w:val="single" w:sz="4" w:space="0" w:color="auto"/>
              <w:left w:val="single" w:sz="4" w:space="0" w:color="auto"/>
              <w:bottom w:val="single" w:sz="4" w:space="0" w:color="auto"/>
              <w:right w:val="single" w:sz="4" w:space="0" w:color="auto"/>
            </w:tcBorders>
            <w:vAlign w:val="center"/>
            <w:hideMark/>
          </w:tcPr>
          <w:p w14:paraId="6A2E17E2" w14:textId="77777777" w:rsidR="00931689" w:rsidRPr="00C76DF6" w:rsidRDefault="00931689" w:rsidP="008507AF">
            <w:pPr>
              <w:widowControl/>
              <w:spacing w:after="0" w:line="240" w:lineRule="auto"/>
              <w:jc w:val="center"/>
              <w:rPr>
                <w:rFonts w:ascii="宋体" w:eastAsia="宋体" w:hAnsi="宋体" w:cs="仿宋" w:hint="eastAsia"/>
                <w:b/>
                <w:bCs/>
                <w:color w:val="000000"/>
                <w:kern w:val="0"/>
                <w:sz w:val="24"/>
                <w14:ligatures w14:val="none"/>
              </w:rPr>
            </w:pPr>
            <w:r w:rsidRPr="00C76DF6">
              <w:rPr>
                <w:rFonts w:ascii="宋体" w:eastAsia="宋体" w:hAnsi="宋体" w:cs="仿宋" w:hint="eastAsia"/>
                <w:b/>
                <w:bCs/>
                <w:color w:val="000000"/>
                <w:kern w:val="0"/>
                <w:sz w:val="24"/>
                <w14:ligatures w14:val="none"/>
              </w:rPr>
              <w:t>学校名称</w:t>
            </w:r>
          </w:p>
        </w:tc>
      </w:tr>
      <w:tr w:rsidR="00931689" w:rsidRPr="00C76DF6" w14:paraId="1E1E4F18"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7C5B4CBB"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9BA37C"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BA822"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军庄中学</w:t>
            </w:r>
          </w:p>
        </w:tc>
        <w:tc>
          <w:tcPr>
            <w:tcW w:w="780" w:type="dxa"/>
            <w:tcBorders>
              <w:top w:val="single" w:sz="4" w:space="0" w:color="auto"/>
              <w:left w:val="single" w:sz="4" w:space="0" w:color="auto"/>
              <w:bottom w:val="single" w:sz="4" w:space="0" w:color="auto"/>
              <w:right w:val="single" w:sz="4" w:space="0" w:color="auto"/>
            </w:tcBorders>
            <w:vAlign w:val="center"/>
            <w:hideMark/>
          </w:tcPr>
          <w:p w14:paraId="5BCE0341"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29</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95FCBD4"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幼儿园</w:t>
            </w:r>
          </w:p>
        </w:tc>
        <w:tc>
          <w:tcPr>
            <w:tcW w:w="2145" w:type="dxa"/>
            <w:tcBorders>
              <w:top w:val="single" w:sz="4" w:space="0" w:color="auto"/>
              <w:left w:val="single" w:sz="4" w:space="0" w:color="auto"/>
              <w:bottom w:val="single" w:sz="4" w:space="0" w:color="auto"/>
              <w:right w:val="single" w:sz="4" w:space="0" w:color="auto"/>
            </w:tcBorders>
            <w:vAlign w:val="center"/>
            <w:hideMark/>
          </w:tcPr>
          <w:p w14:paraId="3B1B371E"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第三幼儿园</w:t>
            </w:r>
          </w:p>
        </w:tc>
      </w:tr>
      <w:tr w:rsidR="00931689" w:rsidRPr="00C76DF6" w14:paraId="23F87DAE"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0BCD135B"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6C300C"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7C19B9"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三家</w:t>
            </w:r>
            <w:proofErr w:type="gramStart"/>
            <w:r w:rsidRPr="00C76DF6">
              <w:rPr>
                <w:rFonts w:ascii="宋体" w:eastAsia="宋体" w:hAnsi="宋体" w:cs="仿宋" w:hint="eastAsia"/>
                <w:color w:val="000000"/>
                <w:kern w:val="0"/>
                <w:sz w:val="24"/>
                <w14:ligatures w14:val="none"/>
              </w:rPr>
              <w:t>店铁路</w:t>
            </w:r>
            <w:proofErr w:type="gramEnd"/>
            <w:r w:rsidRPr="00C76DF6">
              <w:rPr>
                <w:rFonts w:ascii="宋体" w:eastAsia="宋体" w:hAnsi="宋体" w:cs="仿宋" w:hint="eastAsia"/>
                <w:color w:val="000000"/>
                <w:kern w:val="0"/>
                <w:sz w:val="24"/>
                <w14:ligatures w14:val="none"/>
              </w:rPr>
              <w:t>中学</w:t>
            </w:r>
          </w:p>
        </w:tc>
        <w:tc>
          <w:tcPr>
            <w:tcW w:w="780" w:type="dxa"/>
            <w:tcBorders>
              <w:top w:val="single" w:sz="4" w:space="0" w:color="auto"/>
              <w:left w:val="single" w:sz="4" w:space="0" w:color="auto"/>
              <w:bottom w:val="single" w:sz="4" w:space="0" w:color="auto"/>
              <w:right w:val="single" w:sz="4" w:space="0" w:color="auto"/>
            </w:tcBorders>
            <w:vAlign w:val="center"/>
            <w:hideMark/>
          </w:tcPr>
          <w:p w14:paraId="5DF38E1F"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30</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3A012C7"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幼儿园</w:t>
            </w:r>
          </w:p>
        </w:tc>
        <w:tc>
          <w:tcPr>
            <w:tcW w:w="2145" w:type="dxa"/>
            <w:tcBorders>
              <w:top w:val="single" w:sz="4" w:space="0" w:color="auto"/>
              <w:left w:val="single" w:sz="4" w:space="0" w:color="auto"/>
              <w:bottom w:val="single" w:sz="4" w:space="0" w:color="auto"/>
              <w:right w:val="single" w:sz="4" w:space="0" w:color="auto"/>
            </w:tcBorders>
            <w:vAlign w:val="center"/>
            <w:hideMark/>
          </w:tcPr>
          <w:p w14:paraId="0EFD3C21"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proofErr w:type="gramStart"/>
            <w:r w:rsidRPr="00C76DF6">
              <w:rPr>
                <w:rFonts w:ascii="宋体" w:eastAsia="宋体" w:hAnsi="宋体" w:cs="仿宋" w:hint="eastAsia"/>
                <w:color w:val="000000"/>
                <w:kern w:val="0"/>
                <w:sz w:val="24"/>
                <w14:ligatures w14:val="none"/>
              </w:rPr>
              <w:t>一</w:t>
            </w:r>
            <w:proofErr w:type="gramEnd"/>
            <w:r w:rsidRPr="00C76DF6">
              <w:rPr>
                <w:rFonts w:ascii="宋体" w:eastAsia="宋体" w:hAnsi="宋体" w:cs="仿宋" w:hint="eastAsia"/>
                <w:color w:val="000000"/>
                <w:kern w:val="0"/>
                <w:sz w:val="24"/>
                <w14:ligatures w14:val="none"/>
              </w:rPr>
              <w:t>幼龙山分园</w:t>
            </w:r>
          </w:p>
        </w:tc>
      </w:tr>
      <w:tr w:rsidR="00931689" w:rsidRPr="00C76DF6" w14:paraId="0DD04FA3"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0EFA3ED3"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48EA7D"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587BF9"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八中西校区</w:t>
            </w:r>
          </w:p>
        </w:tc>
        <w:tc>
          <w:tcPr>
            <w:tcW w:w="780" w:type="dxa"/>
            <w:tcBorders>
              <w:top w:val="single" w:sz="4" w:space="0" w:color="auto"/>
              <w:left w:val="single" w:sz="4" w:space="0" w:color="auto"/>
              <w:bottom w:val="single" w:sz="4" w:space="0" w:color="auto"/>
              <w:right w:val="single" w:sz="4" w:space="0" w:color="auto"/>
            </w:tcBorders>
            <w:vAlign w:val="center"/>
            <w:hideMark/>
          </w:tcPr>
          <w:p w14:paraId="3E98F2FF"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31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CAEFDED"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幼儿园</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0260B"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第二幼儿园</w:t>
            </w:r>
          </w:p>
        </w:tc>
      </w:tr>
      <w:tr w:rsidR="00931689" w:rsidRPr="00C76DF6" w14:paraId="7E83D01D"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0B8BD950"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1C9547"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9775A5"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大</w:t>
            </w:r>
            <w:proofErr w:type="gramStart"/>
            <w:r w:rsidRPr="00C76DF6">
              <w:rPr>
                <w:rFonts w:ascii="宋体" w:eastAsia="宋体" w:hAnsi="宋体" w:cs="仿宋" w:hint="eastAsia"/>
                <w:color w:val="000000"/>
                <w:kern w:val="0"/>
                <w:sz w:val="24"/>
                <w14:ligatures w14:val="none"/>
              </w:rPr>
              <w:t>峪中学</w:t>
            </w:r>
            <w:proofErr w:type="gramEnd"/>
            <w:r w:rsidRPr="00C76DF6">
              <w:rPr>
                <w:rFonts w:ascii="宋体" w:eastAsia="宋体" w:hAnsi="宋体" w:cs="仿宋" w:hint="eastAsia"/>
                <w:color w:val="000000"/>
                <w:kern w:val="0"/>
                <w:sz w:val="24"/>
                <w14:ligatures w14:val="none"/>
              </w:rPr>
              <w:t>分校</w:t>
            </w:r>
          </w:p>
        </w:tc>
        <w:tc>
          <w:tcPr>
            <w:tcW w:w="780" w:type="dxa"/>
            <w:tcBorders>
              <w:top w:val="single" w:sz="4" w:space="0" w:color="auto"/>
              <w:left w:val="single" w:sz="4" w:space="0" w:color="auto"/>
              <w:bottom w:val="single" w:sz="4" w:space="0" w:color="auto"/>
              <w:right w:val="single" w:sz="4" w:space="0" w:color="auto"/>
            </w:tcBorders>
            <w:vAlign w:val="center"/>
            <w:hideMark/>
          </w:tcPr>
          <w:p w14:paraId="0B892545"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32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76771E1"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幼儿园</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885DA"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第一幼儿园</w:t>
            </w:r>
          </w:p>
        </w:tc>
      </w:tr>
      <w:tr w:rsidR="00931689" w:rsidRPr="00C76DF6" w14:paraId="7DDD691F"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21D3D329"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5891A7"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891A1"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首师大附中永定分校</w:t>
            </w:r>
          </w:p>
        </w:tc>
        <w:tc>
          <w:tcPr>
            <w:tcW w:w="780" w:type="dxa"/>
            <w:tcBorders>
              <w:top w:val="single" w:sz="4" w:space="0" w:color="auto"/>
              <w:left w:val="single" w:sz="4" w:space="0" w:color="auto"/>
              <w:bottom w:val="single" w:sz="4" w:space="0" w:color="auto"/>
              <w:right w:val="single" w:sz="4" w:space="0" w:color="auto"/>
            </w:tcBorders>
            <w:vAlign w:val="center"/>
            <w:hideMark/>
          </w:tcPr>
          <w:p w14:paraId="75579EC8"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33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D7361EE"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80CA4B"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军</w:t>
            </w:r>
            <w:proofErr w:type="gramStart"/>
            <w:r w:rsidRPr="00C76DF6">
              <w:rPr>
                <w:rFonts w:ascii="宋体" w:eastAsia="宋体" w:hAnsi="宋体" w:cs="仿宋" w:hint="eastAsia"/>
                <w:color w:val="000000"/>
                <w:kern w:val="0"/>
                <w:sz w:val="24"/>
                <w14:ligatures w14:val="none"/>
              </w:rPr>
              <w:t>庄中心</w:t>
            </w:r>
            <w:proofErr w:type="gramEnd"/>
            <w:r w:rsidRPr="00C76DF6">
              <w:rPr>
                <w:rFonts w:ascii="宋体" w:eastAsia="宋体" w:hAnsi="宋体" w:cs="仿宋" w:hint="eastAsia"/>
                <w:color w:val="000000"/>
                <w:kern w:val="0"/>
                <w:sz w:val="24"/>
                <w14:ligatures w14:val="none"/>
              </w:rPr>
              <w:t>小学</w:t>
            </w:r>
          </w:p>
        </w:tc>
      </w:tr>
      <w:tr w:rsidR="00931689" w:rsidRPr="00C76DF6" w14:paraId="6AD4487E"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3216CE36"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F1C283"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FEDB6"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新桥路中学</w:t>
            </w:r>
          </w:p>
        </w:tc>
        <w:tc>
          <w:tcPr>
            <w:tcW w:w="780" w:type="dxa"/>
            <w:tcBorders>
              <w:top w:val="single" w:sz="4" w:space="0" w:color="auto"/>
              <w:left w:val="single" w:sz="4" w:space="0" w:color="auto"/>
              <w:bottom w:val="single" w:sz="4" w:space="0" w:color="auto"/>
              <w:right w:val="single" w:sz="4" w:space="0" w:color="auto"/>
            </w:tcBorders>
            <w:vAlign w:val="center"/>
            <w:hideMark/>
          </w:tcPr>
          <w:p w14:paraId="260F3BF5"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34</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17BDB81"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A0B1DC"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三家店小学</w:t>
            </w:r>
          </w:p>
        </w:tc>
      </w:tr>
      <w:tr w:rsidR="00931689" w:rsidRPr="00C76DF6" w14:paraId="0DE8355C"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6CEE087A"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C81028"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208E4B"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京师实验中学</w:t>
            </w:r>
          </w:p>
        </w:tc>
        <w:tc>
          <w:tcPr>
            <w:tcW w:w="780" w:type="dxa"/>
            <w:tcBorders>
              <w:top w:val="single" w:sz="4" w:space="0" w:color="auto"/>
              <w:left w:val="single" w:sz="4" w:space="0" w:color="auto"/>
              <w:bottom w:val="single" w:sz="4" w:space="0" w:color="auto"/>
              <w:right w:val="single" w:sz="4" w:space="0" w:color="auto"/>
            </w:tcBorders>
            <w:vAlign w:val="center"/>
            <w:hideMark/>
          </w:tcPr>
          <w:p w14:paraId="0BFFC332"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35</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DF00783"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D2F31"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proofErr w:type="gramStart"/>
            <w:r w:rsidRPr="00C76DF6">
              <w:rPr>
                <w:rFonts w:ascii="宋体" w:eastAsia="宋体" w:hAnsi="宋体" w:cs="仿宋" w:hint="eastAsia"/>
                <w:bCs/>
                <w:color w:val="000000"/>
                <w:sz w:val="24"/>
                <w14:ligatures w14:val="none"/>
              </w:rPr>
              <w:t>峪分附小</w:t>
            </w:r>
            <w:proofErr w:type="gramEnd"/>
          </w:p>
        </w:tc>
      </w:tr>
      <w:tr w:rsidR="00931689" w:rsidRPr="00C76DF6" w14:paraId="70B45E49"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2053B3A2"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1F23F2"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B2C971"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北京外国语学院</w:t>
            </w:r>
          </w:p>
        </w:tc>
        <w:tc>
          <w:tcPr>
            <w:tcW w:w="780" w:type="dxa"/>
            <w:tcBorders>
              <w:top w:val="single" w:sz="4" w:space="0" w:color="auto"/>
              <w:left w:val="single" w:sz="4" w:space="0" w:color="auto"/>
              <w:bottom w:val="single" w:sz="4" w:space="0" w:color="auto"/>
              <w:right w:val="single" w:sz="4" w:space="0" w:color="auto"/>
            </w:tcBorders>
            <w:vAlign w:val="center"/>
            <w:hideMark/>
          </w:tcPr>
          <w:p w14:paraId="6CE6B550"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36</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9C69FEB"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1DCE8"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王</w:t>
            </w:r>
            <w:proofErr w:type="gramStart"/>
            <w:r w:rsidRPr="00C76DF6">
              <w:rPr>
                <w:rFonts w:ascii="宋体" w:eastAsia="宋体" w:hAnsi="宋体" w:cs="仿宋" w:hint="eastAsia"/>
                <w:color w:val="000000"/>
                <w:kern w:val="0"/>
                <w:sz w:val="24"/>
                <w14:ligatures w14:val="none"/>
              </w:rPr>
              <w:t>平中心</w:t>
            </w:r>
            <w:proofErr w:type="gramEnd"/>
            <w:r w:rsidRPr="00C76DF6">
              <w:rPr>
                <w:rFonts w:ascii="宋体" w:eastAsia="宋体" w:hAnsi="宋体" w:cs="仿宋" w:hint="eastAsia"/>
                <w:color w:val="000000"/>
                <w:kern w:val="0"/>
                <w:sz w:val="24"/>
                <w14:ligatures w14:val="none"/>
              </w:rPr>
              <w:t>小学</w:t>
            </w:r>
          </w:p>
        </w:tc>
      </w:tr>
      <w:tr w:rsidR="00931689" w:rsidRPr="00C76DF6" w14:paraId="17732DD8"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52920497"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9</w:t>
            </w:r>
          </w:p>
        </w:tc>
        <w:tc>
          <w:tcPr>
            <w:tcW w:w="851" w:type="dxa"/>
            <w:tcBorders>
              <w:top w:val="single" w:sz="4" w:space="0" w:color="auto"/>
              <w:left w:val="single" w:sz="4" w:space="0" w:color="auto"/>
              <w:bottom w:val="single" w:sz="4" w:space="0" w:color="auto"/>
              <w:right w:val="single" w:sz="4" w:space="0" w:color="auto"/>
            </w:tcBorders>
            <w:vAlign w:val="center"/>
            <w:hideMark/>
          </w:tcPr>
          <w:p w14:paraId="46C6E840"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7C8BF75"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王平中学</w:t>
            </w:r>
          </w:p>
        </w:tc>
        <w:tc>
          <w:tcPr>
            <w:tcW w:w="780" w:type="dxa"/>
            <w:tcBorders>
              <w:top w:val="single" w:sz="4" w:space="0" w:color="auto"/>
              <w:left w:val="single" w:sz="4" w:space="0" w:color="auto"/>
              <w:bottom w:val="single" w:sz="4" w:space="0" w:color="auto"/>
              <w:right w:val="single" w:sz="4" w:space="0" w:color="auto"/>
            </w:tcBorders>
            <w:vAlign w:val="center"/>
            <w:hideMark/>
          </w:tcPr>
          <w:p w14:paraId="4B65CE09"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37</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B9E03A4"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FE724A"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proofErr w:type="gramStart"/>
            <w:r w:rsidRPr="00C76DF6">
              <w:rPr>
                <w:rFonts w:ascii="宋体" w:eastAsia="宋体" w:hAnsi="宋体" w:cs="仿宋" w:hint="eastAsia"/>
                <w:color w:val="000000"/>
                <w:kern w:val="0"/>
                <w:sz w:val="24"/>
                <w14:ligatures w14:val="none"/>
              </w:rPr>
              <w:t>大峪一小</w:t>
            </w:r>
            <w:proofErr w:type="gramEnd"/>
          </w:p>
        </w:tc>
      </w:tr>
      <w:tr w:rsidR="00931689" w:rsidRPr="00C76DF6" w14:paraId="3B3818A5"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38B26A59"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A6989F"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539DFC2"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潭</w:t>
            </w:r>
            <w:proofErr w:type="gramStart"/>
            <w:r w:rsidRPr="00C76DF6">
              <w:rPr>
                <w:rFonts w:ascii="宋体" w:eastAsia="宋体" w:hAnsi="宋体" w:cs="仿宋" w:hint="eastAsia"/>
                <w:color w:val="000000"/>
                <w:kern w:val="0"/>
                <w:sz w:val="24"/>
                <w14:ligatures w14:val="none"/>
              </w:rPr>
              <w:t>柘</w:t>
            </w:r>
            <w:proofErr w:type="gramEnd"/>
            <w:r w:rsidRPr="00C76DF6">
              <w:rPr>
                <w:rFonts w:ascii="宋体" w:eastAsia="宋体" w:hAnsi="宋体" w:cs="仿宋" w:hint="eastAsia"/>
                <w:color w:val="000000"/>
                <w:kern w:val="0"/>
                <w:sz w:val="24"/>
                <w14:ligatures w14:val="none"/>
              </w:rPr>
              <w:t>寺中学</w:t>
            </w:r>
          </w:p>
        </w:tc>
        <w:tc>
          <w:tcPr>
            <w:tcW w:w="780" w:type="dxa"/>
            <w:tcBorders>
              <w:top w:val="single" w:sz="4" w:space="0" w:color="auto"/>
              <w:left w:val="single" w:sz="4" w:space="0" w:color="auto"/>
              <w:bottom w:val="single" w:sz="4" w:space="0" w:color="auto"/>
              <w:right w:val="single" w:sz="4" w:space="0" w:color="auto"/>
            </w:tcBorders>
            <w:vAlign w:val="center"/>
            <w:hideMark/>
          </w:tcPr>
          <w:p w14:paraId="3849E0B5"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38</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53E4152"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5C97CB"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实验二小永定分校</w:t>
            </w:r>
          </w:p>
        </w:tc>
      </w:tr>
      <w:tr w:rsidR="00931689" w:rsidRPr="00C76DF6" w14:paraId="4ABC613B"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721639DF"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9B7083C"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DC3D91C"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斋堂中学</w:t>
            </w:r>
          </w:p>
        </w:tc>
        <w:tc>
          <w:tcPr>
            <w:tcW w:w="780" w:type="dxa"/>
            <w:tcBorders>
              <w:top w:val="single" w:sz="4" w:space="0" w:color="auto"/>
              <w:left w:val="single" w:sz="4" w:space="0" w:color="auto"/>
              <w:bottom w:val="single" w:sz="4" w:space="0" w:color="auto"/>
              <w:right w:val="single" w:sz="4" w:space="0" w:color="auto"/>
            </w:tcBorders>
            <w:vAlign w:val="center"/>
            <w:hideMark/>
          </w:tcPr>
          <w:p w14:paraId="3D6CF5EB"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39</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822FDAF"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6AD6BA"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人大附小</w:t>
            </w:r>
          </w:p>
        </w:tc>
      </w:tr>
      <w:tr w:rsidR="00931689" w:rsidRPr="00C76DF6" w14:paraId="5F9F6EC7"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37EAEF19"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E363AE"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073DCA3"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清水学校</w:t>
            </w:r>
          </w:p>
        </w:tc>
        <w:tc>
          <w:tcPr>
            <w:tcW w:w="780" w:type="dxa"/>
            <w:tcBorders>
              <w:top w:val="single" w:sz="4" w:space="0" w:color="auto"/>
              <w:left w:val="single" w:sz="4" w:space="0" w:color="auto"/>
              <w:bottom w:val="single" w:sz="4" w:space="0" w:color="auto"/>
              <w:right w:val="single" w:sz="4" w:space="0" w:color="auto"/>
            </w:tcBorders>
            <w:vAlign w:val="center"/>
            <w:hideMark/>
          </w:tcPr>
          <w:p w14:paraId="47E40533"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40</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1A840E9"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CED3C7"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琉璃</w:t>
            </w:r>
            <w:proofErr w:type="gramStart"/>
            <w:r w:rsidRPr="00C76DF6">
              <w:rPr>
                <w:rFonts w:ascii="宋体" w:eastAsia="宋体" w:hAnsi="宋体" w:cs="仿宋" w:hint="eastAsia"/>
                <w:color w:val="000000"/>
                <w:kern w:val="0"/>
                <w:sz w:val="24"/>
                <w14:ligatures w14:val="none"/>
              </w:rPr>
              <w:t>渠小学</w:t>
            </w:r>
            <w:proofErr w:type="gramEnd"/>
          </w:p>
        </w:tc>
      </w:tr>
      <w:tr w:rsidR="00931689" w:rsidRPr="00C76DF6" w14:paraId="05CBABD1"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0269C14E"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298E3A"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vAlign w:val="center"/>
            <w:hideMark/>
          </w:tcPr>
          <w:p w14:paraId="0B420617"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妙峰</w:t>
            </w:r>
            <w:proofErr w:type="gramStart"/>
            <w:r w:rsidRPr="00C76DF6">
              <w:rPr>
                <w:rFonts w:ascii="宋体" w:eastAsia="宋体" w:hAnsi="宋体" w:cs="仿宋" w:hint="eastAsia"/>
                <w:color w:val="000000"/>
                <w:kern w:val="0"/>
                <w:sz w:val="24"/>
                <w14:ligatures w14:val="none"/>
              </w:rPr>
              <w:t>山民族</w:t>
            </w:r>
            <w:proofErr w:type="gramEnd"/>
            <w:r w:rsidRPr="00C76DF6">
              <w:rPr>
                <w:rFonts w:ascii="宋体" w:eastAsia="宋体" w:hAnsi="宋体" w:cs="仿宋" w:hint="eastAsia"/>
                <w:color w:val="000000"/>
                <w:kern w:val="0"/>
                <w:sz w:val="24"/>
                <w14:ligatures w14:val="none"/>
              </w:rPr>
              <w:t>学校</w:t>
            </w:r>
          </w:p>
        </w:tc>
        <w:tc>
          <w:tcPr>
            <w:tcW w:w="780" w:type="dxa"/>
            <w:tcBorders>
              <w:top w:val="single" w:sz="4" w:space="0" w:color="auto"/>
              <w:left w:val="single" w:sz="4" w:space="0" w:color="auto"/>
              <w:bottom w:val="single" w:sz="4" w:space="0" w:color="auto"/>
              <w:right w:val="single" w:sz="4" w:space="0" w:color="auto"/>
            </w:tcBorders>
            <w:vAlign w:val="center"/>
            <w:hideMark/>
          </w:tcPr>
          <w:p w14:paraId="7EF0619D"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41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66DDCC41"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F1BC24"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proofErr w:type="gramStart"/>
            <w:r w:rsidRPr="00C76DF6">
              <w:rPr>
                <w:rFonts w:ascii="宋体" w:eastAsia="宋体" w:hAnsi="宋体" w:cs="仿宋" w:hint="eastAsia"/>
                <w:color w:val="000000"/>
                <w:kern w:val="0"/>
                <w:sz w:val="24"/>
                <w14:ligatures w14:val="none"/>
              </w:rPr>
              <w:t>大峪二小</w:t>
            </w:r>
            <w:proofErr w:type="gramEnd"/>
          </w:p>
        </w:tc>
      </w:tr>
      <w:tr w:rsidR="00931689" w:rsidRPr="00C76DF6" w14:paraId="7734B0F1"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718B1244"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F48B462"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中学</w:t>
            </w:r>
          </w:p>
        </w:tc>
        <w:tc>
          <w:tcPr>
            <w:tcW w:w="2786" w:type="dxa"/>
            <w:tcBorders>
              <w:top w:val="single" w:sz="4" w:space="0" w:color="auto"/>
              <w:left w:val="single" w:sz="4" w:space="0" w:color="auto"/>
              <w:bottom w:val="single" w:sz="4" w:space="0" w:color="auto"/>
              <w:right w:val="single" w:sz="4" w:space="0" w:color="auto"/>
            </w:tcBorders>
            <w:vAlign w:val="center"/>
            <w:hideMark/>
          </w:tcPr>
          <w:p w14:paraId="233D1335"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八中永定实验学校</w:t>
            </w:r>
          </w:p>
        </w:tc>
        <w:tc>
          <w:tcPr>
            <w:tcW w:w="780" w:type="dxa"/>
            <w:tcBorders>
              <w:top w:val="single" w:sz="4" w:space="0" w:color="auto"/>
              <w:left w:val="single" w:sz="4" w:space="0" w:color="auto"/>
              <w:bottom w:val="single" w:sz="4" w:space="0" w:color="auto"/>
              <w:right w:val="single" w:sz="4" w:space="0" w:color="auto"/>
            </w:tcBorders>
            <w:vAlign w:val="center"/>
            <w:hideMark/>
          </w:tcPr>
          <w:p w14:paraId="7916989D"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42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2E9C05C"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85770C"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城子小学</w:t>
            </w:r>
          </w:p>
        </w:tc>
      </w:tr>
      <w:tr w:rsidR="00931689" w:rsidRPr="00C76DF6" w14:paraId="74A2E6FF"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3B75067C"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86A37C"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76C2"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少年宫</w:t>
            </w:r>
          </w:p>
        </w:tc>
        <w:tc>
          <w:tcPr>
            <w:tcW w:w="780" w:type="dxa"/>
            <w:tcBorders>
              <w:top w:val="single" w:sz="4" w:space="0" w:color="auto"/>
              <w:left w:val="single" w:sz="4" w:space="0" w:color="auto"/>
              <w:bottom w:val="single" w:sz="4" w:space="0" w:color="auto"/>
              <w:right w:val="single" w:sz="4" w:space="0" w:color="auto"/>
            </w:tcBorders>
            <w:vAlign w:val="center"/>
            <w:hideMark/>
          </w:tcPr>
          <w:p w14:paraId="70EAB87B"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43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7B435E0"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83C17E"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龙泉小学</w:t>
            </w:r>
          </w:p>
        </w:tc>
      </w:tr>
      <w:tr w:rsidR="00931689" w:rsidRPr="00C76DF6" w14:paraId="7C329C55"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2884B7E1"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8EF44E"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3F0557"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琉璃</w:t>
            </w:r>
            <w:proofErr w:type="gramStart"/>
            <w:r w:rsidRPr="00C76DF6">
              <w:rPr>
                <w:rFonts w:ascii="宋体" w:eastAsia="宋体" w:hAnsi="宋体" w:cs="仿宋" w:hint="eastAsia"/>
                <w:color w:val="000000"/>
                <w:kern w:val="0"/>
                <w:sz w:val="24"/>
                <w14:ligatures w14:val="none"/>
              </w:rPr>
              <w:t>渠基地</w:t>
            </w:r>
            <w:proofErr w:type="gramEnd"/>
          </w:p>
        </w:tc>
        <w:tc>
          <w:tcPr>
            <w:tcW w:w="780" w:type="dxa"/>
            <w:tcBorders>
              <w:top w:val="single" w:sz="4" w:space="0" w:color="auto"/>
              <w:left w:val="single" w:sz="4" w:space="0" w:color="auto"/>
              <w:bottom w:val="single" w:sz="4" w:space="0" w:color="auto"/>
              <w:right w:val="single" w:sz="4" w:space="0" w:color="auto"/>
            </w:tcBorders>
            <w:vAlign w:val="center"/>
            <w:hideMark/>
          </w:tcPr>
          <w:p w14:paraId="4DBCAC80"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44</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A3298CB"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1C8BF8"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京师实验小学</w:t>
            </w:r>
          </w:p>
        </w:tc>
      </w:tr>
      <w:tr w:rsidR="00931689" w:rsidRPr="00C76DF6" w14:paraId="0D24EBDB"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3CA450A8"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6B7068A"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8296E1"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核算中心</w:t>
            </w:r>
          </w:p>
        </w:tc>
        <w:tc>
          <w:tcPr>
            <w:tcW w:w="780" w:type="dxa"/>
            <w:tcBorders>
              <w:top w:val="single" w:sz="4" w:space="0" w:color="auto"/>
              <w:left w:val="single" w:sz="4" w:space="0" w:color="auto"/>
              <w:bottom w:val="single" w:sz="4" w:space="0" w:color="auto"/>
              <w:right w:val="single" w:sz="4" w:space="0" w:color="auto"/>
            </w:tcBorders>
            <w:vAlign w:val="center"/>
            <w:hideMark/>
          </w:tcPr>
          <w:p w14:paraId="4AE2F8CC"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45</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06F99C2"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A4D50"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东辛</w:t>
            </w:r>
            <w:proofErr w:type="gramStart"/>
            <w:r w:rsidRPr="00C76DF6">
              <w:rPr>
                <w:rFonts w:ascii="宋体" w:eastAsia="宋体" w:hAnsi="宋体" w:cs="仿宋" w:hint="eastAsia"/>
                <w:color w:val="000000"/>
                <w:kern w:val="0"/>
                <w:sz w:val="24"/>
                <w14:ligatures w14:val="none"/>
              </w:rPr>
              <w:t>房小学</w:t>
            </w:r>
            <w:proofErr w:type="gramEnd"/>
          </w:p>
        </w:tc>
      </w:tr>
      <w:tr w:rsidR="00931689" w:rsidRPr="00C76DF6" w14:paraId="29DB5062"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5C78DDD0"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18</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E269AD"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CE804"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特殊教育学校</w:t>
            </w:r>
          </w:p>
        </w:tc>
        <w:tc>
          <w:tcPr>
            <w:tcW w:w="780" w:type="dxa"/>
            <w:tcBorders>
              <w:top w:val="single" w:sz="4" w:space="0" w:color="auto"/>
              <w:left w:val="single" w:sz="4" w:space="0" w:color="auto"/>
              <w:bottom w:val="single" w:sz="4" w:space="0" w:color="auto"/>
              <w:right w:val="single" w:sz="4" w:space="0" w:color="auto"/>
            </w:tcBorders>
            <w:vAlign w:val="center"/>
            <w:hideMark/>
          </w:tcPr>
          <w:p w14:paraId="645DB6F2"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46</w:t>
            </w:r>
          </w:p>
        </w:tc>
        <w:tc>
          <w:tcPr>
            <w:tcW w:w="1238" w:type="dxa"/>
            <w:tcBorders>
              <w:top w:val="single" w:sz="4" w:space="0" w:color="auto"/>
              <w:left w:val="single" w:sz="4" w:space="0" w:color="auto"/>
              <w:bottom w:val="single" w:sz="4" w:space="0" w:color="auto"/>
              <w:right w:val="single" w:sz="4" w:space="0" w:color="auto"/>
            </w:tcBorders>
            <w:vAlign w:val="center"/>
            <w:hideMark/>
          </w:tcPr>
          <w:p w14:paraId="7A40456A"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B3FC1B"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龙泉</w:t>
            </w:r>
            <w:proofErr w:type="gramStart"/>
            <w:r w:rsidRPr="00C76DF6">
              <w:rPr>
                <w:rFonts w:ascii="宋体" w:eastAsia="宋体" w:hAnsi="宋体" w:cs="仿宋" w:hint="eastAsia"/>
                <w:color w:val="000000"/>
                <w:kern w:val="0"/>
                <w:sz w:val="24"/>
                <w14:ligatures w14:val="none"/>
              </w:rPr>
              <w:t>雾小学</w:t>
            </w:r>
            <w:proofErr w:type="gramEnd"/>
          </w:p>
        </w:tc>
      </w:tr>
      <w:tr w:rsidR="00931689" w:rsidRPr="00C76DF6" w14:paraId="3AD2D02A"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5DA77865"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lastRenderedPageBreak/>
              <w:t>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C2AEC0"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B709D0"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保健所</w:t>
            </w:r>
          </w:p>
        </w:tc>
        <w:tc>
          <w:tcPr>
            <w:tcW w:w="780" w:type="dxa"/>
            <w:tcBorders>
              <w:top w:val="single" w:sz="4" w:space="0" w:color="auto"/>
              <w:left w:val="single" w:sz="4" w:space="0" w:color="auto"/>
              <w:bottom w:val="single" w:sz="4" w:space="0" w:color="auto"/>
              <w:right w:val="single" w:sz="4" w:space="0" w:color="auto"/>
            </w:tcBorders>
            <w:vAlign w:val="center"/>
            <w:hideMark/>
          </w:tcPr>
          <w:p w14:paraId="30005963"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47</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872093A"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D8BCE0"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潭</w:t>
            </w:r>
            <w:proofErr w:type="gramStart"/>
            <w:r w:rsidRPr="00C76DF6">
              <w:rPr>
                <w:rFonts w:ascii="宋体" w:eastAsia="宋体" w:hAnsi="宋体" w:cs="仿宋" w:hint="eastAsia"/>
                <w:color w:val="000000"/>
                <w:kern w:val="0"/>
                <w:sz w:val="24"/>
                <w14:ligatures w14:val="none"/>
              </w:rPr>
              <w:t>柘寺学校</w:t>
            </w:r>
            <w:proofErr w:type="gramEnd"/>
          </w:p>
        </w:tc>
      </w:tr>
      <w:tr w:rsidR="00931689" w:rsidRPr="00C76DF6" w14:paraId="41A71D50"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4488BF96"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2ABFA6"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071B31"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中等职业学校</w:t>
            </w:r>
          </w:p>
        </w:tc>
        <w:tc>
          <w:tcPr>
            <w:tcW w:w="780" w:type="dxa"/>
            <w:tcBorders>
              <w:top w:val="single" w:sz="4" w:space="0" w:color="auto"/>
              <w:left w:val="single" w:sz="4" w:space="0" w:color="auto"/>
              <w:bottom w:val="single" w:sz="4" w:space="0" w:color="auto"/>
              <w:right w:val="single" w:sz="4" w:space="0" w:color="auto"/>
            </w:tcBorders>
            <w:vAlign w:val="center"/>
            <w:hideMark/>
          </w:tcPr>
          <w:p w14:paraId="37AB297A"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48</w:t>
            </w:r>
          </w:p>
        </w:tc>
        <w:tc>
          <w:tcPr>
            <w:tcW w:w="1238" w:type="dxa"/>
            <w:tcBorders>
              <w:top w:val="single" w:sz="4" w:space="0" w:color="auto"/>
              <w:left w:val="single" w:sz="4" w:space="0" w:color="auto"/>
              <w:bottom w:val="single" w:sz="4" w:space="0" w:color="auto"/>
              <w:right w:val="single" w:sz="4" w:space="0" w:color="auto"/>
            </w:tcBorders>
            <w:vAlign w:val="center"/>
            <w:hideMark/>
          </w:tcPr>
          <w:p w14:paraId="3C62FEC5"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幼儿园</w:t>
            </w:r>
          </w:p>
        </w:tc>
        <w:tc>
          <w:tcPr>
            <w:tcW w:w="21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D4900D"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潭</w:t>
            </w:r>
            <w:proofErr w:type="gramStart"/>
            <w:r w:rsidRPr="00C76DF6">
              <w:rPr>
                <w:rFonts w:ascii="宋体" w:eastAsia="宋体" w:hAnsi="宋体" w:cs="仿宋" w:hint="eastAsia"/>
                <w:color w:val="000000"/>
                <w:kern w:val="0"/>
                <w:sz w:val="24"/>
                <w14:ligatures w14:val="none"/>
              </w:rPr>
              <w:t>柘</w:t>
            </w:r>
            <w:proofErr w:type="gramEnd"/>
            <w:r w:rsidRPr="00C76DF6">
              <w:rPr>
                <w:rFonts w:ascii="宋体" w:eastAsia="宋体" w:hAnsi="宋体" w:cs="仿宋" w:hint="eastAsia"/>
                <w:color w:val="000000"/>
                <w:kern w:val="0"/>
                <w:sz w:val="24"/>
                <w14:ligatures w14:val="none"/>
              </w:rPr>
              <w:t>寺第一幼儿园</w:t>
            </w:r>
          </w:p>
        </w:tc>
      </w:tr>
      <w:tr w:rsidR="00931689" w:rsidRPr="00C76DF6" w14:paraId="1512B674"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431C50B1"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0506CD8"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6C6C71"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资产管理中心</w:t>
            </w:r>
          </w:p>
        </w:tc>
        <w:tc>
          <w:tcPr>
            <w:tcW w:w="780" w:type="dxa"/>
            <w:tcBorders>
              <w:top w:val="single" w:sz="4" w:space="0" w:color="auto"/>
              <w:left w:val="single" w:sz="4" w:space="0" w:color="auto"/>
              <w:bottom w:val="single" w:sz="4" w:space="0" w:color="auto"/>
              <w:right w:val="single" w:sz="4" w:space="0" w:color="auto"/>
            </w:tcBorders>
            <w:vAlign w:val="center"/>
            <w:hideMark/>
          </w:tcPr>
          <w:p w14:paraId="1288F9F4"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49</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BE9C362"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1F953DA"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大台中心小学</w:t>
            </w:r>
          </w:p>
        </w:tc>
      </w:tr>
      <w:tr w:rsidR="00931689" w:rsidRPr="00C76DF6" w14:paraId="0E91F575"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09EE34F8"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72C3BF"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C2BF6" w14:textId="77777777" w:rsidR="00931689" w:rsidRPr="00C76DF6" w:rsidRDefault="00931689" w:rsidP="008507AF">
            <w:pPr>
              <w:widowControl/>
              <w:spacing w:after="0" w:line="240" w:lineRule="auto"/>
              <w:jc w:val="both"/>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社区教育学院（含电大）</w:t>
            </w:r>
          </w:p>
        </w:tc>
        <w:tc>
          <w:tcPr>
            <w:tcW w:w="780" w:type="dxa"/>
            <w:tcBorders>
              <w:top w:val="single" w:sz="4" w:space="0" w:color="auto"/>
              <w:left w:val="single" w:sz="4" w:space="0" w:color="auto"/>
              <w:bottom w:val="single" w:sz="4" w:space="0" w:color="auto"/>
              <w:right w:val="single" w:sz="4" w:space="0" w:color="auto"/>
            </w:tcBorders>
            <w:vAlign w:val="center"/>
            <w:hideMark/>
          </w:tcPr>
          <w:p w14:paraId="4EBF5156"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50</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CA02956"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75E7A98"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付家台小学</w:t>
            </w:r>
          </w:p>
        </w:tc>
      </w:tr>
      <w:tr w:rsidR="00931689" w:rsidRPr="00C76DF6" w14:paraId="66605C2C"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108253FC"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DCB326"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vAlign w:val="center"/>
            <w:hideMark/>
          </w:tcPr>
          <w:p w14:paraId="17D1B962"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教委机关</w:t>
            </w:r>
          </w:p>
        </w:tc>
        <w:tc>
          <w:tcPr>
            <w:tcW w:w="780" w:type="dxa"/>
            <w:tcBorders>
              <w:top w:val="single" w:sz="4" w:space="0" w:color="auto"/>
              <w:left w:val="single" w:sz="4" w:space="0" w:color="auto"/>
              <w:bottom w:val="single" w:sz="4" w:space="0" w:color="auto"/>
              <w:right w:val="single" w:sz="4" w:space="0" w:color="auto"/>
            </w:tcBorders>
            <w:vAlign w:val="center"/>
            <w:hideMark/>
          </w:tcPr>
          <w:p w14:paraId="63C1B2C0"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51</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8F35AE6"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AF2F9A7"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斋堂中心小学</w:t>
            </w:r>
          </w:p>
        </w:tc>
      </w:tr>
      <w:tr w:rsidR="00931689" w:rsidRPr="00C76DF6" w14:paraId="641E69A8"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19BD0264"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24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117A38"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8A592F"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工读学校</w:t>
            </w:r>
          </w:p>
        </w:tc>
        <w:tc>
          <w:tcPr>
            <w:tcW w:w="780" w:type="dxa"/>
            <w:tcBorders>
              <w:top w:val="single" w:sz="4" w:space="0" w:color="auto"/>
              <w:left w:val="single" w:sz="4" w:space="0" w:color="auto"/>
              <w:bottom w:val="single" w:sz="4" w:space="0" w:color="auto"/>
              <w:right w:val="single" w:sz="4" w:space="0" w:color="auto"/>
            </w:tcBorders>
            <w:vAlign w:val="center"/>
            <w:hideMark/>
          </w:tcPr>
          <w:p w14:paraId="668C4BAC"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52</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F3FF009"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小学</w:t>
            </w:r>
          </w:p>
        </w:tc>
        <w:tc>
          <w:tcPr>
            <w:tcW w:w="2145" w:type="dxa"/>
            <w:tcBorders>
              <w:top w:val="single" w:sz="4" w:space="0" w:color="auto"/>
              <w:left w:val="single" w:sz="4" w:space="0" w:color="auto"/>
              <w:bottom w:val="single" w:sz="4" w:space="0" w:color="auto"/>
              <w:right w:val="single" w:sz="4" w:space="0" w:color="auto"/>
            </w:tcBorders>
            <w:vAlign w:val="center"/>
            <w:hideMark/>
          </w:tcPr>
          <w:p w14:paraId="42E847FC"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八中京西附小</w:t>
            </w:r>
          </w:p>
        </w:tc>
      </w:tr>
      <w:tr w:rsidR="00931689" w:rsidRPr="00C76DF6" w14:paraId="64FE48BD"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7DC84D6F"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25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4FA1C0"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CF121"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灵溪生态科技教育基地</w:t>
            </w:r>
          </w:p>
        </w:tc>
        <w:tc>
          <w:tcPr>
            <w:tcW w:w="780" w:type="dxa"/>
            <w:tcBorders>
              <w:top w:val="single" w:sz="4" w:space="0" w:color="auto"/>
              <w:left w:val="single" w:sz="4" w:space="0" w:color="auto"/>
              <w:bottom w:val="single" w:sz="4" w:space="0" w:color="auto"/>
              <w:right w:val="single" w:sz="4" w:space="0" w:color="auto"/>
            </w:tcBorders>
            <w:vAlign w:val="center"/>
            <w:hideMark/>
          </w:tcPr>
          <w:p w14:paraId="0FBB698A"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53</w:t>
            </w:r>
          </w:p>
        </w:tc>
        <w:tc>
          <w:tcPr>
            <w:tcW w:w="1238" w:type="dxa"/>
            <w:tcBorders>
              <w:top w:val="single" w:sz="4" w:space="0" w:color="auto"/>
              <w:left w:val="single" w:sz="4" w:space="0" w:color="auto"/>
              <w:bottom w:val="single" w:sz="4" w:space="0" w:color="auto"/>
              <w:right w:val="single" w:sz="4" w:space="0" w:color="auto"/>
            </w:tcBorders>
            <w:vAlign w:val="center"/>
            <w:hideMark/>
          </w:tcPr>
          <w:p w14:paraId="23CC9200"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幼儿园</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A09CCAF"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第六幼儿园</w:t>
            </w:r>
          </w:p>
        </w:tc>
      </w:tr>
      <w:tr w:rsidR="00931689" w:rsidRPr="00C76DF6" w14:paraId="5832D743"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0A395B8C"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26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79B804"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954719"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教育考试指导中心</w:t>
            </w:r>
          </w:p>
        </w:tc>
        <w:tc>
          <w:tcPr>
            <w:tcW w:w="780" w:type="dxa"/>
            <w:tcBorders>
              <w:top w:val="single" w:sz="4" w:space="0" w:color="auto"/>
              <w:left w:val="single" w:sz="4" w:space="0" w:color="auto"/>
              <w:bottom w:val="single" w:sz="4" w:space="0" w:color="auto"/>
              <w:right w:val="single" w:sz="4" w:space="0" w:color="auto"/>
            </w:tcBorders>
            <w:vAlign w:val="center"/>
            <w:hideMark/>
          </w:tcPr>
          <w:p w14:paraId="2ED55529"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54</w:t>
            </w:r>
          </w:p>
        </w:tc>
        <w:tc>
          <w:tcPr>
            <w:tcW w:w="1238" w:type="dxa"/>
            <w:tcBorders>
              <w:top w:val="single" w:sz="4" w:space="0" w:color="auto"/>
              <w:left w:val="single" w:sz="4" w:space="0" w:color="auto"/>
              <w:bottom w:val="single" w:sz="4" w:space="0" w:color="auto"/>
              <w:right w:val="single" w:sz="4" w:space="0" w:color="auto"/>
            </w:tcBorders>
            <w:vAlign w:val="center"/>
            <w:hideMark/>
          </w:tcPr>
          <w:p w14:paraId="4930DFE2"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幼儿园</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309C0B5"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第五幼儿园</w:t>
            </w:r>
          </w:p>
        </w:tc>
      </w:tr>
      <w:tr w:rsidR="00931689" w:rsidRPr="00C76DF6" w14:paraId="78B38C93"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31791AC1"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27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0429CB"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415C1"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雁翅基地</w:t>
            </w:r>
          </w:p>
        </w:tc>
        <w:tc>
          <w:tcPr>
            <w:tcW w:w="780" w:type="dxa"/>
            <w:tcBorders>
              <w:top w:val="single" w:sz="4" w:space="0" w:color="auto"/>
              <w:left w:val="single" w:sz="4" w:space="0" w:color="auto"/>
              <w:bottom w:val="single" w:sz="4" w:space="0" w:color="auto"/>
              <w:right w:val="single" w:sz="4" w:space="0" w:color="auto"/>
            </w:tcBorders>
            <w:vAlign w:val="center"/>
            <w:hideMark/>
          </w:tcPr>
          <w:p w14:paraId="0D83721F"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55</w:t>
            </w:r>
          </w:p>
        </w:tc>
        <w:tc>
          <w:tcPr>
            <w:tcW w:w="1238" w:type="dxa"/>
            <w:tcBorders>
              <w:top w:val="single" w:sz="4" w:space="0" w:color="auto"/>
              <w:left w:val="single" w:sz="4" w:space="0" w:color="auto"/>
              <w:bottom w:val="single" w:sz="4" w:space="0" w:color="auto"/>
              <w:right w:val="single" w:sz="4" w:space="0" w:color="auto"/>
            </w:tcBorders>
            <w:vAlign w:val="center"/>
            <w:hideMark/>
          </w:tcPr>
          <w:p w14:paraId="06BDBD0C"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幼儿园</w:t>
            </w:r>
          </w:p>
        </w:tc>
        <w:tc>
          <w:tcPr>
            <w:tcW w:w="2145" w:type="dxa"/>
            <w:tcBorders>
              <w:top w:val="single" w:sz="4" w:space="0" w:color="auto"/>
              <w:left w:val="single" w:sz="4" w:space="0" w:color="auto"/>
              <w:bottom w:val="single" w:sz="4" w:space="0" w:color="auto"/>
              <w:right w:val="single" w:sz="4" w:space="0" w:color="auto"/>
            </w:tcBorders>
            <w:vAlign w:val="center"/>
            <w:hideMark/>
          </w:tcPr>
          <w:p w14:paraId="380A2829"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第七幼儿园</w:t>
            </w:r>
          </w:p>
        </w:tc>
      </w:tr>
      <w:tr w:rsidR="00931689" w:rsidRPr="00C76DF6" w14:paraId="069D8F3D" w14:textId="77777777" w:rsidTr="008507AF">
        <w:trPr>
          <w:trHeight w:hRule="exact" w:val="454"/>
        </w:trPr>
        <w:tc>
          <w:tcPr>
            <w:tcW w:w="809" w:type="dxa"/>
            <w:tcBorders>
              <w:top w:val="single" w:sz="4" w:space="0" w:color="auto"/>
              <w:left w:val="single" w:sz="4" w:space="0" w:color="auto"/>
              <w:bottom w:val="single" w:sz="4" w:space="0" w:color="auto"/>
              <w:right w:val="single" w:sz="4" w:space="0" w:color="auto"/>
            </w:tcBorders>
            <w:vAlign w:val="center"/>
            <w:hideMark/>
          </w:tcPr>
          <w:p w14:paraId="1B24E1E2"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FA65F4"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直属</w:t>
            </w:r>
          </w:p>
        </w:tc>
        <w:tc>
          <w:tcPr>
            <w:tcW w:w="27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62D16"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斋堂基地</w:t>
            </w:r>
          </w:p>
        </w:tc>
        <w:tc>
          <w:tcPr>
            <w:tcW w:w="780" w:type="dxa"/>
            <w:tcBorders>
              <w:top w:val="single" w:sz="4" w:space="0" w:color="auto"/>
              <w:left w:val="single" w:sz="4" w:space="0" w:color="auto"/>
              <w:bottom w:val="single" w:sz="4" w:space="0" w:color="auto"/>
              <w:right w:val="single" w:sz="4" w:space="0" w:color="auto"/>
            </w:tcBorders>
            <w:vAlign w:val="center"/>
            <w:hideMark/>
          </w:tcPr>
          <w:p w14:paraId="409C911D"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56</w:t>
            </w:r>
          </w:p>
        </w:tc>
        <w:tc>
          <w:tcPr>
            <w:tcW w:w="1238" w:type="dxa"/>
            <w:tcBorders>
              <w:top w:val="single" w:sz="4" w:space="0" w:color="auto"/>
              <w:left w:val="single" w:sz="4" w:space="0" w:color="auto"/>
              <w:bottom w:val="single" w:sz="4" w:space="0" w:color="auto"/>
              <w:right w:val="single" w:sz="4" w:space="0" w:color="auto"/>
            </w:tcBorders>
            <w:vAlign w:val="center"/>
            <w:hideMark/>
          </w:tcPr>
          <w:p w14:paraId="5177E37F" w14:textId="77777777" w:rsidR="00931689" w:rsidRPr="00C76DF6" w:rsidRDefault="00931689" w:rsidP="008507AF">
            <w:pPr>
              <w:widowControl/>
              <w:spacing w:after="0" w:line="240" w:lineRule="auto"/>
              <w:jc w:val="center"/>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幼儿园</w:t>
            </w:r>
          </w:p>
        </w:tc>
        <w:tc>
          <w:tcPr>
            <w:tcW w:w="2145" w:type="dxa"/>
            <w:tcBorders>
              <w:top w:val="single" w:sz="4" w:space="0" w:color="auto"/>
              <w:left w:val="single" w:sz="4" w:space="0" w:color="auto"/>
              <w:bottom w:val="single" w:sz="4" w:space="0" w:color="auto"/>
              <w:right w:val="single" w:sz="4" w:space="0" w:color="auto"/>
            </w:tcBorders>
            <w:vAlign w:val="center"/>
            <w:hideMark/>
          </w:tcPr>
          <w:p w14:paraId="7F5F506E" w14:textId="77777777" w:rsidR="00931689" w:rsidRPr="00C76DF6" w:rsidRDefault="00931689" w:rsidP="008507AF">
            <w:pPr>
              <w:widowControl/>
              <w:spacing w:after="0" w:line="240" w:lineRule="auto"/>
              <w:rPr>
                <w:rFonts w:ascii="宋体" w:eastAsia="宋体" w:hAnsi="宋体" w:cs="仿宋" w:hint="eastAsia"/>
                <w:color w:val="000000"/>
                <w:kern w:val="0"/>
                <w:sz w:val="24"/>
                <w14:ligatures w14:val="none"/>
              </w:rPr>
            </w:pPr>
            <w:r w:rsidRPr="00C76DF6">
              <w:rPr>
                <w:rFonts w:ascii="宋体" w:eastAsia="宋体" w:hAnsi="宋体" w:cs="仿宋" w:hint="eastAsia"/>
                <w:color w:val="000000"/>
                <w:kern w:val="0"/>
                <w:sz w:val="24"/>
                <w14:ligatures w14:val="none"/>
              </w:rPr>
              <w:t>第八幼儿园</w:t>
            </w:r>
          </w:p>
        </w:tc>
      </w:tr>
    </w:tbl>
    <w:p w14:paraId="658CD3A0" w14:textId="77777777" w:rsidR="00931689" w:rsidRPr="00C76DF6" w:rsidRDefault="00931689" w:rsidP="00931689">
      <w:pPr>
        <w:spacing w:after="0" w:line="500" w:lineRule="exact"/>
        <w:ind w:rightChars="100" w:right="220"/>
        <w:outlineLvl w:val="1"/>
        <w:rPr>
          <w:rFonts w:ascii="宋体" w:eastAsia="宋体" w:hAnsi="宋体" w:cs="仿宋" w:hint="eastAsia"/>
          <w:color w:val="000000"/>
          <w:kern w:val="44"/>
          <w:sz w:val="24"/>
          <w:lang w:val="zh-CN"/>
          <w14:ligatures w14:val="none"/>
        </w:rPr>
      </w:pPr>
    </w:p>
    <w:p w14:paraId="669F915E"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lang w:val="zh-CN"/>
          <w14:ligatures w14:val="none"/>
        </w:rPr>
        <w:t>2、校园网设备维护驻场服务</w:t>
      </w:r>
    </w:p>
    <w:p w14:paraId="1298A0BD"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14:ligatures w14:val="none"/>
        </w:rPr>
      </w:pPr>
      <w:r w:rsidRPr="00C76DF6">
        <w:rPr>
          <w:rFonts w:ascii="宋体" w:eastAsia="宋体" w:hAnsi="宋体" w:cs="仿宋" w:hint="eastAsia"/>
          <w:color w:val="000000"/>
          <w:kern w:val="44"/>
          <w:sz w:val="24"/>
          <w:lang w:val="zh-CN"/>
          <w14:ligatures w14:val="none"/>
        </w:rPr>
        <w:t>1）供应商</w:t>
      </w:r>
      <w:r w:rsidRPr="00C76DF6">
        <w:rPr>
          <w:rFonts w:ascii="宋体" w:eastAsia="宋体" w:hAnsi="宋体" w:cs="仿宋" w:hint="eastAsia"/>
          <w:color w:val="000000"/>
          <w:kern w:val="44"/>
          <w:sz w:val="24"/>
          <w14:ligatures w14:val="none"/>
        </w:rPr>
        <w:t>提供负责网络业务系统服务工程师</w:t>
      </w:r>
      <w:r w:rsidRPr="00C76DF6">
        <w:rPr>
          <w:rFonts w:ascii="宋体" w:eastAsia="宋体" w:hAnsi="宋体" w:cs="仿宋" w:hint="eastAsia"/>
          <w:color w:val="000000"/>
          <w:kern w:val="44"/>
          <w:sz w:val="24"/>
          <w:lang w:val="zh-CN"/>
          <w14:ligatures w14:val="none"/>
        </w:rPr>
        <w:t>（证书、照片、电话）</w:t>
      </w:r>
      <w:r w:rsidRPr="00C76DF6">
        <w:rPr>
          <w:rFonts w:ascii="宋体" w:eastAsia="宋体" w:hAnsi="宋体" w:cs="仿宋" w:hint="eastAsia"/>
          <w:color w:val="000000"/>
          <w:kern w:val="44"/>
          <w:sz w:val="24"/>
          <w14:ligatures w14:val="none"/>
        </w:rPr>
        <w:t>进行服务，且应有固定服务场所及库房。能够做到按照甲方要求，每天完成机房巡检工作，重大节假日期间完成驻场工作。</w:t>
      </w:r>
    </w:p>
    <w:p w14:paraId="045B211F"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lang w:val="zh-CN"/>
          <w14:ligatures w14:val="none"/>
        </w:rPr>
        <w:t>2）在服务期间提供7天×24小时技术服务，保障校园网设备维护有关问题的受理、响应，确保重要、紧急的事故得到及时解决。随时根据教委要求在特定时间内提供24小时的昼夜值班的技术服务支持，并在必要时负责法定节假日期间的昼夜值班工作。</w:t>
      </w:r>
    </w:p>
    <w:p w14:paraId="3712470D" w14:textId="77777777" w:rsidR="00931689" w:rsidRPr="00C76DF6" w:rsidRDefault="00931689" w:rsidP="00931689">
      <w:pPr>
        <w:spacing w:after="0" w:line="500" w:lineRule="exact"/>
        <w:ind w:firstLineChars="200" w:firstLine="482"/>
        <w:jc w:val="both"/>
        <w:rPr>
          <w:rFonts w:ascii="宋体" w:eastAsia="宋体" w:hAnsi="宋体" w:cs="仿宋" w:hint="eastAsia"/>
          <w:b/>
          <w:kern w:val="44"/>
          <w:sz w:val="24"/>
          <w:lang w:val="zh-CN"/>
          <w14:ligatures w14:val="none"/>
        </w:rPr>
      </w:pPr>
      <w:r w:rsidRPr="00C76DF6">
        <w:rPr>
          <w:rFonts w:ascii="宋体" w:eastAsia="宋体" w:hAnsi="宋体" w:cs="仿宋" w:hint="eastAsia"/>
          <w:b/>
          <w:kern w:val="44"/>
          <w:sz w:val="24"/>
          <w14:ligatures w14:val="none"/>
        </w:rPr>
        <w:t>3.</w:t>
      </w:r>
      <w:r w:rsidRPr="00C76DF6">
        <w:rPr>
          <w:rFonts w:ascii="宋体" w:eastAsia="宋体" w:hAnsi="宋体" w:cs="仿宋" w:hint="eastAsia"/>
          <w:b/>
          <w:kern w:val="44"/>
          <w:sz w:val="24"/>
          <w:lang w:val="zh-CN"/>
          <w14:ligatures w14:val="none"/>
        </w:rPr>
        <w:t>服务时间：自签订合同之日起</w:t>
      </w:r>
      <w:r w:rsidRPr="00C76DF6">
        <w:rPr>
          <w:rFonts w:ascii="宋体" w:eastAsia="宋体" w:hAnsi="宋体" w:cs="仿宋" w:hint="eastAsia"/>
          <w:b/>
          <w:kern w:val="44"/>
          <w:sz w:val="24"/>
          <w14:ligatures w14:val="none"/>
        </w:rPr>
        <w:t>12个月</w:t>
      </w:r>
      <w:r w:rsidRPr="00C76DF6">
        <w:rPr>
          <w:rFonts w:ascii="宋体" w:eastAsia="宋体" w:hAnsi="宋体" w:cs="仿宋" w:hint="eastAsia"/>
          <w:b/>
          <w:kern w:val="44"/>
          <w:sz w:val="24"/>
          <w:lang w:val="zh-CN"/>
          <w14:ligatures w14:val="none"/>
        </w:rPr>
        <w:t>。</w:t>
      </w:r>
    </w:p>
    <w:p w14:paraId="533C9EAE" w14:textId="77777777" w:rsidR="00931689" w:rsidRPr="00C76DF6" w:rsidRDefault="00931689" w:rsidP="00931689">
      <w:pPr>
        <w:spacing w:after="0" w:line="500" w:lineRule="exact"/>
        <w:ind w:rightChars="100" w:right="220"/>
        <w:outlineLvl w:val="1"/>
        <w:rPr>
          <w:rFonts w:ascii="宋体" w:eastAsia="宋体" w:hAnsi="宋体" w:cs="仿宋" w:hint="eastAsia"/>
          <w:b/>
          <w:bCs/>
          <w:color w:val="000000"/>
          <w:kern w:val="44"/>
          <w:sz w:val="24"/>
          <w:lang w:val="zh-CN"/>
          <w14:ligatures w14:val="none"/>
        </w:rPr>
      </w:pPr>
      <w:bookmarkStart w:id="4" w:name="_Toc444467050"/>
      <w:r w:rsidRPr="00C76DF6">
        <w:rPr>
          <w:rFonts w:ascii="宋体" w:eastAsia="宋体" w:hAnsi="宋体" w:cs="仿宋" w:hint="eastAsia"/>
          <w:b/>
          <w:bCs/>
          <w:color w:val="000000"/>
          <w:kern w:val="44"/>
          <w:sz w:val="24"/>
          <w14:ligatures w14:val="none"/>
        </w:rPr>
        <w:t>二、</w:t>
      </w:r>
      <w:r w:rsidRPr="00C76DF6">
        <w:rPr>
          <w:rFonts w:ascii="宋体" w:eastAsia="宋体" w:hAnsi="宋体" w:cs="仿宋" w:hint="eastAsia"/>
          <w:b/>
          <w:bCs/>
          <w:color w:val="000000"/>
          <w:kern w:val="44"/>
          <w:sz w:val="24"/>
          <w:lang w:val="zh-CN"/>
          <w14:ligatures w14:val="none"/>
        </w:rPr>
        <w:t>校园网运</w:t>
      </w:r>
      <w:proofErr w:type="gramStart"/>
      <w:r w:rsidRPr="00C76DF6">
        <w:rPr>
          <w:rFonts w:ascii="宋体" w:eastAsia="宋体" w:hAnsi="宋体" w:cs="仿宋" w:hint="eastAsia"/>
          <w:b/>
          <w:bCs/>
          <w:color w:val="000000"/>
          <w:kern w:val="44"/>
          <w:sz w:val="24"/>
          <w:lang w:val="zh-CN"/>
          <w14:ligatures w14:val="none"/>
        </w:rPr>
        <w:t>维基本</w:t>
      </w:r>
      <w:proofErr w:type="gramEnd"/>
      <w:r w:rsidRPr="00C76DF6">
        <w:rPr>
          <w:rFonts w:ascii="宋体" w:eastAsia="宋体" w:hAnsi="宋体" w:cs="仿宋" w:hint="eastAsia"/>
          <w:b/>
          <w:bCs/>
          <w:color w:val="000000"/>
          <w:kern w:val="44"/>
          <w:sz w:val="24"/>
          <w:lang w:val="zh-CN"/>
          <w14:ligatures w14:val="none"/>
        </w:rPr>
        <w:t>要求</w:t>
      </w:r>
      <w:bookmarkEnd w:id="4"/>
    </w:p>
    <w:p w14:paraId="57A054B2"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bookmarkStart w:id="5" w:name="_Toc444467052"/>
      <w:r w:rsidRPr="00C76DF6">
        <w:rPr>
          <w:rFonts w:ascii="宋体" w:eastAsia="宋体" w:hAnsi="宋体" w:cs="仿宋" w:hint="eastAsia"/>
          <w:color w:val="000000"/>
          <w:kern w:val="44"/>
          <w:sz w:val="24"/>
          <w:lang w:val="zh-CN"/>
          <w14:ligatures w14:val="none"/>
        </w:rPr>
        <w:t>1.供应商就整体运维服务工作对采购人负责</w:t>
      </w:r>
      <w:bookmarkEnd w:id="5"/>
      <w:r w:rsidRPr="00C76DF6">
        <w:rPr>
          <w:rFonts w:ascii="宋体" w:eastAsia="宋体" w:hAnsi="宋体" w:cs="仿宋" w:hint="eastAsia"/>
          <w:color w:val="000000"/>
          <w:kern w:val="44"/>
          <w:sz w:val="24"/>
          <w:lang w:val="zh-CN"/>
          <w14:ligatures w14:val="none"/>
        </w:rPr>
        <w:t xml:space="preserve">。 </w:t>
      </w:r>
    </w:p>
    <w:p w14:paraId="3CDE288D"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lang w:val="zh-CN"/>
          <w14:ligatures w14:val="none"/>
        </w:rPr>
        <w:t xml:space="preserve">2.供应商建立与学校使用设备一致或兼容的备品备件库,保证在学校设备出现故障后可以替代使用。 </w:t>
      </w:r>
      <w:bookmarkStart w:id="6" w:name="_Toc444467056"/>
    </w:p>
    <w:p w14:paraId="31C674AD" w14:textId="77777777" w:rsidR="00931689" w:rsidRPr="00C76DF6" w:rsidRDefault="00931689" w:rsidP="00931689">
      <w:pPr>
        <w:spacing w:after="0" w:line="500" w:lineRule="exact"/>
        <w:ind w:rightChars="100" w:right="220" w:firstLineChars="200" w:firstLine="482"/>
        <w:outlineLvl w:val="1"/>
        <w:rPr>
          <w:rFonts w:ascii="宋体" w:eastAsia="宋体" w:hAnsi="宋体" w:cs="仿宋" w:hint="eastAsia"/>
          <w:kern w:val="44"/>
          <w:sz w:val="24"/>
          <w:lang w:val="zh-CN"/>
          <w14:ligatures w14:val="none"/>
        </w:rPr>
      </w:pPr>
      <w:r w:rsidRPr="00C76DF6">
        <w:rPr>
          <w:rFonts w:ascii="宋体" w:eastAsia="宋体" w:hAnsi="宋体" w:cs="仿宋" w:hint="eastAsia"/>
          <w:b/>
          <w:kern w:val="44"/>
          <w:sz w:val="24"/>
          <w:lang w:val="zh-CN"/>
          <w14:ligatures w14:val="none"/>
        </w:rPr>
        <w:t>3.负责校园网（</w:t>
      </w:r>
      <w:r w:rsidRPr="00C76DF6">
        <w:rPr>
          <w:rFonts w:ascii="宋体" w:eastAsia="宋体" w:hAnsi="宋体" w:cs="仿宋" w:hint="eastAsia"/>
          <w:b/>
          <w:kern w:val="44"/>
          <w:sz w:val="24"/>
          <w14:ligatures w14:val="none"/>
        </w:rPr>
        <w:t>有线、无线</w:t>
      </w:r>
      <w:r w:rsidRPr="00C76DF6">
        <w:rPr>
          <w:rFonts w:ascii="宋体" w:eastAsia="宋体" w:hAnsi="宋体" w:cs="仿宋" w:hint="eastAsia"/>
          <w:b/>
          <w:kern w:val="44"/>
          <w:sz w:val="24"/>
          <w:lang w:val="zh-CN"/>
          <w14:ligatures w14:val="none"/>
        </w:rPr>
        <w:t>）</w:t>
      </w:r>
      <w:r w:rsidRPr="00C76DF6">
        <w:rPr>
          <w:rFonts w:ascii="宋体" w:eastAsia="宋体" w:hAnsi="宋体" w:cs="仿宋" w:hint="eastAsia"/>
          <w:kern w:val="44"/>
          <w:sz w:val="24"/>
          <w:lang w:val="zh-CN"/>
          <w14:ligatures w14:val="none"/>
        </w:rPr>
        <w:t>定期巡检工作,</w:t>
      </w:r>
      <w:r w:rsidRPr="00C76DF6">
        <w:rPr>
          <w:rFonts w:ascii="宋体" w:eastAsia="宋体" w:hAnsi="宋体" w:cs="仿宋" w:hint="eastAsia"/>
          <w:b/>
          <w:bCs/>
          <w:sz w:val="24"/>
          <w:lang w:val="zh-CN"/>
          <w14:ligatures w14:val="none"/>
        </w:rPr>
        <w:t xml:space="preserve"> 一学期不少于</w:t>
      </w:r>
      <w:r w:rsidRPr="00C76DF6">
        <w:rPr>
          <w:rFonts w:ascii="宋体" w:eastAsia="宋体" w:hAnsi="宋体" w:cs="仿宋" w:hint="eastAsia"/>
          <w:b/>
          <w:bCs/>
          <w:sz w:val="24"/>
          <w14:ligatures w14:val="none"/>
        </w:rPr>
        <w:t>2</w:t>
      </w:r>
      <w:r w:rsidRPr="00C76DF6">
        <w:rPr>
          <w:rFonts w:ascii="宋体" w:eastAsia="宋体" w:hAnsi="宋体" w:cs="仿宋" w:hint="eastAsia"/>
          <w:b/>
          <w:bCs/>
          <w:sz w:val="24"/>
          <w:lang w:val="zh-CN"/>
          <w14:ligatures w14:val="none"/>
        </w:rPr>
        <w:t>次巡检，一年不少于</w:t>
      </w:r>
      <w:r w:rsidRPr="00C76DF6">
        <w:rPr>
          <w:rFonts w:ascii="宋体" w:eastAsia="宋体" w:hAnsi="宋体" w:cs="仿宋" w:hint="eastAsia"/>
          <w:b/>
          <w:bCs/>
          <w:sz w:val="24"/>
          <w14:ligatures w14:val="none"/>
        </w:rPr>
        <w:t>4</w:t>
      </w:r>
      <w:r w:rsidRPr="00C76DF6">
        <w:rPr>
          <w:rFonts w:ascii="宋体" w:eastAsia="宋体" w:hAnsi="宋体" w:cs="仿宋" w:hint="eastAsia"/>
          <w:b/>
          <w:bCs/>
          <w:sz w:val="24"/>
          <w:lang w:val="zh-CN"/>
          <w14:ligatures w14:val="none"/>
        </w:rPr>
        <w:t>次巡检</w:t>
      </w:r>
      <w:r w:rsidRPr="00C76DF6">
        <w:rPr>
          <w:rFonts w:ascii="宋体" w:eastAsia="宋体" w:hAnsi="宋体" w:cs="仿宋" w:hint="eastAsia"/>
          <w:kern w:val="44"/>
          <w:sz w:val="24"/>
          <w:lang w:val="zh-CN"/>
          <w14:ligatures w14:val="none"/>
        </w:rPr>
        <w:t>，包括设备健康检查、机房设备巡检、环境管理,发现故障及时</w:t>
      </w:r>
      <w:r w:rsidRPr="00C76DF6">
        <w:rPr>
          <w:rFonts w:ascii="宋体" w:eastAsia="宋体" w:hAnsi="宋体" w:cs="仿宋" w:hint="eastAsia"/>
          <w:kern w:val="44"/>
          <w:sz w:val="24"/>
          <w14:ligatures w14:val="none"/>
        </w:rPr>
        <w:t>维修</w:t>
      </w:r>
      <w:r w:rsidRPr="00C76DF6">
        <w:rPr>
          <w:rFonts w:ascii="宋体" w:eastAsia="宋体" w:hAnsi="宋体" w:cs="仿宋" w:hint="eastAsia"/>
          <w:kern w:val="44"/>
          <w:sz w:val="24"/>
          <w:lang w:val="zh-CN"/>
          <w14:ligatures w14:val="none"/>
        </w:rPr>
        <w:t>并现场解答学校问题。为学校提出合理化建议。</w:t>
      </w:r>
      <w:bookmarkEnd w:id="6"/>
    </w:p>
    <w:p w14:paraId="2576E751"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color w:val="000000"/>
          <w:kern w:val="44"/>
          <w:sz w:val="24"/>
          <w:lang w:val="zh-CN"/>
          <w14:ligatures w14:val="none"/>
        </w:rPr>
        <w:t>4.提供服务热线电话，通过电话、现场或远程管理软件解决学校故障报</w:t>
      </w:r>
      <w:r w:rsidRPr="00C76DF6">
        <w:rPr>
          <w:rFonts w:ascii="宋体" w:eastAsia="宋体" w:hAnsi="宋体" w:cs="仿宋" w:hint="eastAsia"/>
          <w:color w:val="000000"/>
          <w:kern w:val="44"/>
          <w:sz w:val="24"/>
          <w:lang w:val="zh-CN"/>
          <w14:ligatures w14:val="none"/>
        </w:rPr>
        <w:lastRenderedPageBreak/>
        <w:t>修，</w:t>
      </w:r>
      <w:r w:rsidRPr="00C76DF6">
        <w:rPr>
          <w:rFonts w:ascii="宋体" w:eastAsia="宋体" w:hAnsi="宋体" w:cs="仿宋" w:hint="eastAsia"/>
          <w:kern w:val="44"/>
          <w:sz w:val="24"/>
          <w:lang w:val="zh-CN"/>
          <w14:ligatures w14:val="none"/>
        </w:rPr>
        <w:t>定期组织技术交流。针对常见技术问题，认真总结，并根据学校的需求组织培训工作；现场工程师负责现场解决用户故障，并给用户进行技术解答或现场培训工作。</w:t>
      </w:r>
    </w:p>
    <w:p w14:paraId="5D94D96D"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kern w:val="44"/>
          <w:sz w:val="24"/>
          <w:lang w:val="zh-CN"/>
          <w14:ligatures w14:val="none"/>
        </w:rPr>
        <w:t>5.供应商应在门头沟区设有常驻机构，并有不少于</w:t>
      </w:r>
      <w:r w:rsidRPr="00C76DF6">
        <w:rPr>
          <w:rFonts w:ascii="宋体" w:eastAsia="宋体" w:hAnsi="宋体" w:cs="仿宋" w:hint="eastAsia"/>
          <w:kern w:val="44"/>
          <w:sz w:val="24"/>
          <w14:ligatures w14:val="none"/>
        </w:rPr>
        <w:t>3</w:t>
      </w:r>
      <w:r w:rsidRPr="00C76DF6">
        <w:rPr>
          <w:rFonts w:ascii="宋体" w:eastAsia="宋体" w:hAnsi="宋体" w:cs="仿宋" w:hint="eastAsia"/>
          <w:kern w:val="44"/>
          <w:sz w:val="24"/>
          <w:lang w:val="zh-CN"/>
          <w14:ligatures w14:val="none"/>
        </w:rPr>
        <w:t>名的专职网络工程师（证书、照片、电话）定期进行常规服务。</w:t>
      </w:r>
    </w:p>
    <w:p w14:paraId="326623FC"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kern w:val="44"/>
          <w:sz w:val="24"/>
          <w:lang w:val="zh-CN"/>
          <w14:ligatures w14:val="none"/>
        </w:rPr>
        <w:t>6.供应商应提供从事相关运</w:t>
      </w:r>
      <w:proofErr w:type="gramStart"/>
      <w:r w:rsidRPr="00C76DF6">
        <w:rPr>
          <w:rFonts w:ascii="宋体" w:eastAsia="宋体" w:hAnsi="宋体" w:cs="仿宋" w:hint="eastAsia"/>
          <w:kern w:val="44"/>
          <w:sz w:val="24"/>
          <w:lang w:val="zh-CN"/>
          <w14:ligatures w14:val="none"/>
        </w:rPr>
        <w:t>维项目</w:t>
      </w:r>
      <w:proofErr w:type="gramEnd"/>
      <w:r w:rsidRPr="00C76DF6">
        <w:rPr>
          <w:rFonts w:ascii="宋体" w:eastAsia="宋体" w:hAnsi="宋体" w:cs="仿宋" w:hint="eastAsia"/>
          <w:kern w:val="44"/>
          <w:sz w:val="24"/>
          <w:lang w:val="zh-CN"/>
          <w14:ligatures w14:val="none"/>
        </w:rPr>
        <w:t>不少于</w:t>
      </w:r>
      <w:r w:rsidRPr="00C76DF6">
        <w:rPr>
          <w:rFonts w:ascii="宋体" w:eastAsia="宋体" w:hAnsi="宋体" w:cs="仿宋" w:hint="eastAsia"/>
          <w:kern w:val="44"/>
          <w:sz w:val="24"/>
          <w14:ligatures w14:val="none"/>
        </w:rPr>
        <w:t>3</w:t>
      </w:r>
      <w:r w:rsidRPr="00C76DF6">
        <w:rPr>
          <w:rFonts w:ascii="宋体" w:eastAsia="宋体" w:hAnsi="宋体" w:cs="仿宋" w:hint="eastAsia"/>
          <w:kern w:val="44"/>
          <w:sz w:val="24"/>
          <w:lang w:val="zh-CN"/>
          <w14:ligatures w14:val="none"/>
        </w:rPr>
        <w:t>年（以有效合同为准）的证明。</w:t>
      </w:r>
    </w:p>
    <w:p w14:paraId="137F37EB"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kern w:val="44"/>
          <w:sz w:val="24"/>
          <w:lang w:val="zh-CN"/>
          <w14:ligatures w14:val="none"/>
        </w:rPr>
        <w:t>7.供应商应根据运</w:t>
      </w:r>
      <w:proofErr w:type="gramStart"/>
      <w:r w:rsidRPr="00C76DF6">
        <w:rPr>
          <w:rFonts w:ascii="宋体" w:eastAsia="宋体" w:hAnsi="宋体" w:cs="仿宋" w:hint="eastAsia"/>
          <w:kern w:val="44"/>
          <w:sz w:val="24"/>
          <w:lang w:val="zh-CN"/>
          <w14:ligatures w14:val="none"/>
        </w:rPr>
        <w:t>维要求</w:t>
      </w:r>
      <w:proofErr w:type="gramEnd"/>
      <w:r w:rsidRPr="00C76DF6">
        <w:rPr>
          <w:rFonts w:ascii="宋体" w:eastAsia="宋体" w:hAnsi="宋体" w:cs="仿宋" w:hint="eastAsia"/>
          <w:kern w:val="44"/>
          <w:sz w:val="24"/>
          <w:lang w:val="zh-CN"/>
          <w14:ligatures w14:val="none"/>
        </w:rPr>
        <w:t>制定详细的校园网运</w:t>
      </w:r>
      <w:proofErr w:type="gramStart"/>
      <w:r w:rsidRPr="00C76DF6">
        <w:rPr>
          <w:rFonts w:ascii="宋体" w:eastAsia="宋体" w:hAnsi="宋体" w:cs="仿宋" w:hint="eastAsia"/>
          <w:kern w:val="44"/>
          <w:sz w:val="24"/>
          <w:lang w:val="zh-CN"/>
          <w14:ligatures w14:val="none"/>
        </w:rPr>
        <w:t>维实施</w:t>
      </w:r>
      <w:proofErr w:type="gramEnd"/>
      <w:r w:rsidRPr="00C76DF6">
        <w:rPr>
          <w:rFonts w:ascii="宋体" w:eastAsia="宋体" w:hAnsi="宋体" w:cs="仿宋" w:hint="eastAsia"/>
          <w:kern w:val="44"/>
          <w:sz w:val="24"/>
          <w:lang w:val="zh-CN"/>
          <w14:ligatures w14:val="none"/>
        </w:rPr>
        <w:t>方案。</w:t>
      </w:r>
    </w:p>
    <w:p w14:paraId="1290DCC9"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kern w:val="44"/>
          <w:sz w:val="24"/>
          <w:lang w:val="zh-CN"/>
          <w14:ligatures w14:val="none"/>
        </w:rPr>
        <w:t>8.#</w:t>
      </w:r>
      <w:r w:rsidRPr="00C76DF6">
        <w:rPr>
          <w:rFonts w:ascii="宋体" w:eastAsia="宋体" w:hAnsi="宋体" w:cs="仿宋" w:hint="eastAsia"/>
          <w:kern w:val="44"/>
          <w:sz w:val="24"/>
          <w14:ligatures w14:val="none"/>
        </w:rPr>
        <w:t>至</w:t>
      </w:r>
      <w:r w:rsidRPr="00C76DF6">
        <w:rPr>
          <w:rFonts w:ascii="宋体" w:eastAsia="宋体" w:hAnsi="宋体" w:cs="仿宋" w:hint="eastAsia"/>
          <w:kern w:val="44"/>
          <w:sz w:val="24"/>
          <w:lang w:val="zh-CN"/>
          <w14:ligatures w14:val="none"/>
        </w:rPr>
        <w:t>少一名高级项目经理，提供证书及所在公司服务3年</w:t>
      </w:r>
      <w:proofErr w:type="gramStart"/>
      <w:r w:rsidRPr="00C76DF6">
        <w:rPr>
          <w:rFonts w:ascii="宋体" w:eastAsia="宋体" w:hAnsi="宋体" w:cs="仿宋" w:hint="eastAsia"/>
          <w:kern w:val="44"/>
          <w:sz w:val="24"/>
          <w:lang w:val="zh-CN"/>
          <w14:ligatures w14:val="none"/>
        </w:rPr>
        <w:t>以上社保证明</w:t>
      </w:r>
      <w:proofErr w:type="gramEnd"/>
      <w:r w:rsidRPr="00C76DF6">
        <w:rPr>
          <w:rFonts w:ascii="宋体" w:eastAsia="宋体" w:hAnsi="宋体" w:cs="仿宋" w:hint="eastAsia"/>
          <w:kern w:val="44"/>
          <w:sz w:val="24"/>
          <w:lang w:val="zh-CN"/>
          <w14:ligatures w14:val="none"/>
        </w:rPr>
        <w:t>。</w:t>
      </w:r>
    </w:p>
    <w:p w14:paraId="5A72B727"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kern w:val="44"/>
          <w:sz w:val="24"/>
          <w:lang w:val="zh-CN"/>
          <w14:ligatures w14:val="none"/>
        </w:rPr>
        <w:t>9.资质要求：</w:t>
      </w:r>
    </w:p>
    <w:p w14:paraId="7DE92C7B"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kern w:val="44"/>
          <w:sz w:val="24"/>
          <w:lang w:val="zh-CN"/>
          <w14:ligatures w14:val="none"/>
        </w:rPr>
        <w:t>1）#提供信息技术服务运行维护标准（ITSS）含叁级以上证书。</w:t>
      </w:r>
    </w:p>
    <w:p w14:paraId="755C584D"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kern w:val="44"/>
          <w:sz w:val="24"/>
          <w:lang w:val="zh-CN"/>
          <w14:ligatures w14:val="none"/>
        </w:rPr>
        <w:t>2）#提供IEC20000信息技术服务管理体系认证证书。</w:t>
      </w:r>
    </w:p>
    <w:p w14:paraId="72B47848"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kern w:val="44"/>
          <w:sz w:val="24"/>
          <w:lang w:val="zh-CN"/>
          <w14:ligatures w14:val="none"/>
        </w:rPr>
        <w:t>3）#提供ISO9001质量管理体系认证证书。</w:t>
      </w:r>
    </w:p>
    <w:p w14:paraId="10775B2B"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kern w:val="44"/>
          <w:sz w:val="24"/>
          <w:lang w:val="zh-CN"/>
          <w14:ligatures w14:val="none"/>
        </w:rPr>
        <w:t>4）#提供ISO14001环境管理体系认证证书。</w:t>
      </w:r>
    </w:p>
    <w:p w14:paraId="4DF14195"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kern w:val="44"/>
          <w:sz w:val="24"/>
          <w:lang w:val="zh-CN"/>
          <w14:ligatures w14:val="none"/>
        </w:rPr>
        <w:t>5）#提供ISO45001职业健康安全管理体系认证证书。</w:t>
      </w:r>
    </w:p>
    <w:p w14:paraId="3B6DDD7A"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lang w:val="zh-CN"/>
          <w14:ligatures w14:val="none"/>
        </w:rPr>
      </w:pPr>
      <w:r w:rsidRPr="00C76DF6">
        <w:rPr>
          <w:rFonts w:ascii="宋体" w:eastAsia="宋体" w:hAnsi="宋体" w:cs="仿宋" w:hint="eastAsia"/>
          <w:kern w:val="44"/>
          <w:sz w:val="24"/>
          <w:lang w:val="zh-CN"/>
          <w14:ligatures w14:val="none"/>
        </w:rPr>
        <w:t>6）#提供电子与智能化工程专业承包贰级（含）以上资质。</w:t>
      </w:r>
    </w:p>
    <w:p w14:paraId="00D65DD4"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14:ligatures w14:val="none"/>
        </w:rPr>
      </w:pPr>
      <w:r w:rsidRPr="00C76DF6">
        <w:rPr>
          <w:rFonts w:ascii="宋体" w:eastAsia="宋体" w:hAnsi="宋体" w:cs="仿宋" w:hint="eastAsia"/>
          <w:kern w:val="44"/>
          <w:sz w:val="24"/>
          <w14:ligatures w14:val="none"/>
        </w:rPr>
        <w:t>7）#信息安全管理体系认证证书</w:t>
      </w:r>
    </w:p>
    <w:p w14:paraId="3ADA2C96"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14:ligatures w14:val="none"/>
        </w:rPr>
      </w:pPr>
      <w:r w:rsidRPr="00C76DF6">
        <w:rPr>
          <w:rFonts w:ascii="宋体" w:eastAsia="宋体" w:hAnsi="宋体" w:cs="仿宋" w:hint="eastAsia"/>
          <w:kern w:val="44"/>
          <w:sz w:val="24"/>
          <w14:ligatures w14:val="none"/>
        </w:rPr>
        <w:t>8）#信息系统安全集成</w:t>
      </w:r>
      <w:r w:rsidRPr="00C76DF6">
        <w:rPr>
          <w:rFonts w:ascii="宋体" w:eastAsia="宋体" w:hAnsi="宋体" w:cs="仿宋" w:hint="eastAsia"/>
          <w:kern w:val="44"/>
          <w:sz w:val="24"/>
          <w:lang w:val="zh-CN"/>
          <w14:ligatures w14:val="none"/>
        </w:rPr>
        <w:t>含叁级以上证书。</w:t>
      </w:r>
    </w:p>
    <w:p w14:paraId="5EED5487"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kern w:val="44"/>
          <w:sz w:val="24"/>
          <w14:ligatures w14:val="none"/>
        </w:rPr>
      </w:pPr>
      <w:r w:rsidRPr="00C76DF6">
        <w:rPr>
          <w:rFonts w:ascii="宋体" w:eastAsia="宋体" w:hAnsi="宋体" w:cs="仿宋" w:hint="eastAsia"/>
          <w:kern w:val="44"/>
          <w:sz w:val="24"/>
          <w14:ligatures w14:val="none"/>
        </w:rPr>
        <w:t>9）#信息系统</w:t>
      </w:r>
      <w:proofErr w:type="gramStart"/>
      <w:r w:rsidRPr="00C76DF6">
        <w:rPr>
          <w:rFonts w:ascii="宋体" w:eastAsia="宋体" w:hAnsi="宋体" w:cs="仿宋" w:hint="eastAsia"/>
          <w:kern w:val="44"/>
          <w:sz w:val="24"/>
          <w14:ligatures w14:val="none"/>
        </w:rPr>
        <w:t>安全运维</w:t>
      </w:r>
      <w:r w:rsidRPr="00C76DF6">
        <w:rPr>
          <w:rFonts w:ascii="宋体" w:eastAsia="宋体" w:hAnsi="宋体" w:cs="仿宋" w:hint="eastAsia"/>
          <w:kern w:val="44"/>
          <w:sz w:val="24"/>
          <w:lang w:val="zh-CN"/>
          <w14:ligatures w14:val="none"/>
        </w:rPr>
        <w:t>含</w:t>
      </w:r>
      <w:proofErr w:type="gramEnd"/>
      <w:r w:rsidRPr="00C76DF6">
        <w:rPr>
          <w:rFonts w:ascii="宋体" w:eastAsia="宋体" w:hAnsi="宋体" w:cs="仿宋" w:hint="eastAsia"/>
          <w:kern w:val="44"/>
          <w:sz w:val="24"/>
          <w:lang w:val="zh-CN"/>
          <w14:ligatures w14:val="none"/>
        </w:rPr>
        <w:t>叁级以上证书。</w:t>
      </w:r>
    </w:p>
    <w:p w14:paraId="51D0A2C6" w14:textId="77777777" w:rsidR="00931689" w:rsidRPr="00C76DF6" w:rsidRDefault="00931689" w:rsidP="00931689">
      <w:pPr>
        <w:spacing w:after="0" w:line="500" w:lineRule="exact"/>
        <w:ind w:rightChars="100" w:right="220"/>
        <w:outlineLvl w:val="1"/>
        <w:rPr>
          <w:rFonts w:ascii="宋体" w:eastAsia="宋体" w:hAnsi="宋体" w:cs="仿宋" w:hint="eastAsia"/>
          <w:b/>
          <w:bCs/>
          <w:color w:val="000000"/>
          <w:kern w:val="44"/>
          <w:sz w:val="24"/>
          <w:lang w:val="zh-CN"/>
          <w14:ligatures w14:val="none"/>
        </w:rPr>
      </w:pPr>
      <w:r w:rsidRPr="00C76DF6">
        <w:rPr>
          <w:rFonts w:ascii="宋体" w:eastAsia="宋体" w:hAnsi="宋体" w:cs="仿宋" w:hint="eastAsia"/>
          <w:b/>
          <w:bCs/>
          <w:color w:val="000000"/>
          <w:kern w:val="44"/>
          <w:sz w:val="24"/>
          <w14:ligatures w14:val="none"/>
        </w:rPr>
        <w:t>三、</w:t>
      </w:r>
      <w:r w:rsidRPr="00C76DF6">
        <w:rPr>
          <w:rFonts w:ascii="宋体" w:eastAsia="宋体" w:hAnsi="宋体" w:cs="仿宋" w:hint="eastAsia"/>
          <w:b/>
          <w:bCs/>
          <w:color w:val="000000"/>
          <w:kern w:val="44"/>
          <w:sz w:val="24"/>
          <w:lang w:val="zh-CN"/>
          <w14:ligatures w14:val="none"/>
        </w:rPr>
        <w:t>运维服务</w:t>
      </w:r>
      <w:r w:rsidRPr="00C76DF6">
        <w:rPr>
          <w:rFonts w:ascii="宋体" w:eastAsia="宋体" w:hAnsi="宋体" w:cs="仿宋" w:hint="eastAsia"/>
          <w:b/>
          <w:bCs/>
          <w:color w:val="000000"/>
          <w:kern w:val="44"/>
          <w:sz w:val="24"/>
          <w14:ligatures w14:val="none"/>
        </w:rPr>
        <w:t>要求</w:t>
      </w:r>
    </w:p>
    <w:p w14:paraId="4C0156B4"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bookmarkStart w:id="7" w:name="_Toc444467061"/>
      <w:r w:rsidRPr="00C76DF6">
        <w:rPr>
          <w:rFonts w:ascii="宋体" w:eastAsia="宋体" w:hAnsi="宋体" w:cs="仿宋" w:hint="eastAsia"/>
          <w:color w:val="000000"/>
          <w:kern w:val="44"/>
          <w:sz w:val="24"/>
          <w:lang w:val="zh-CN"/>
          <w14:ligatures w14:val="none"/>
        </w:rPr>
        <w:t>1、 服务内容</w:t>
      </w:r>
      <w:bookmarkEnd w:id="7"/>
    </w:p>
    <w:p w14:paraId="6A6809E2"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bookmarkStart w:id="8" w:name="_Toc444467062"/>
      <w:r w:rsidRPr="00C76DF6">
        <w:rPr>
          <w:rFonts w:ascii="宋体" w:eastAsia="宋体" w:hAnsi="宋体" w:cs="仿宋" w:hint="eastAsia"/>
          <w:color w:val="000000"/>
          <w:kern w:val="44"/>
          <w:sz w:val="24"/>
          <w:lang w:val="zh-CN"/>
          <w14:ligatures w14:val="none"/>
        </w:rPr>
        <w:t>1)室内室外网络的维护工作，包括双绞线的更换及重新铺设，PVC线槽或线管的安装；</w:t>
      </w:r>
      <w:bookmarkStart w:id="9" w:name="_Toc444467063"/>
      <w:bookmarkEnd w:id="8"/>
      <w:r w:rsidRPr="00C76DF6">
        <w:rPr>
          <w:rFonts w:ascii="宋体" w:eastAsia="宋体" w:hAnsi="宋体" w:cs="仿宋" w:hint="eastAsia"/>
          <w:color w:val="000000"/>
          <w:kern w:val="44"/>
          <w:sz w:val="24"/>
          <w:lang w:val="zh-CN"/>
          <w14:ligatures w14:val="none"/>
        </w:rPr>
        <w:t>负责24口配线架标签的</w:t>
      </w:r>
      <w:r w:rsidRPr="00C76DF6">
        <w:rPr>
          <w:rFonts w:ascii="宋体" w:eastAsia="宋体" w:hAnsi="宋体" w:cs="仿宋" w:hint="eastAsia"/>
          <w:color w:val="000000"/>
          <w:kern w:val="44"/>
          <w:sz w:val="24"/>
          <w14:ligatures w14:val="none"/>
        </w:rPr>
        <w:t>检查</w:t>
      </w:r>
      <w:r w:rsidRPr="00C76DF6">
        <w:rPr>
          <w:rFonts w:ascii="宋体" w:eastAsia="宋体" w:hAnsi="宋体" w:cs="仿宋" w:hint="eastAsia"/>
          <w:color w:val="000000"/>
          <w:kern w:val="44"/>
          <w:sz w:val="24"/>
          <w:lang w:val="zh-CN"/>
          <w14:ligatures w14:val="none"/>
        </w:rPr>
        <w:t>工作；</w:t>
      </w:r>
      <w:bookmarkStart w:id="10" w:name="_Toc444467064"/>
      <w:bookmarkEnd w:id="9"/>
      <w:r w:rsidRPr="00C76DF6">
        <w:rPr>
          <w:rFonts w:ascii="宋体" w:eastAsia="宋体" w:hAnsi="宋体" w:cs="仿宋" w:hint="eastAsia"/>
          <w:color w:val="000000"/>
          <w:kern w:val="44"/>
          <w:sz w:val="24"/>
          <w:lang w:val="zh-CN"/>
          <w14:ligatures w14:val="none"/>
        </w:rPr>
        <w:t>负责</w:t>
      </w:r>
      <w:proofErr w:type="gramStart"/>
      <w:r w:rsidRPr="00C76DF6">
        <w:rPr>
          <w:rFonts w:ascii="宋体" w:eastAsia="宋体" w:hAnsi="宋体" w:cs="仿宋" w:hint="eastAsia"/>
          <w:color w:val="000000"/>
          <w:kern w:val="44"/>
          <w:sz w:val="24"/>
          <w:lang w:val="zh-CN"/>
          <w14:ligatures w14:val="none"/>
        </w:rPr>
        <w:t>理线器上</w:t>
      </w:r>
      <w:proofErr w:type="gramEnd"/>
      <w:r w:rsidRPr="00C76DF6">
        <w:rPr>
          <w:rFonts w:ascii="宋体" w:eastAsia="宋体" w:hAnsi="宋体" w:cs="仿宋" w:hint="eastAsia"/>
          <w:color w:val="000000"/>
          <w:kern w:val="44"/>
          <w:sz w:val="24"/>
          <w:lang w:val="zh-CN"/>
          <w14:ligatures w14:val="none"/>
        </w:rPr>
        <w:t>网络跳线的</w:t>
      </w:r>
      <w:r w:rsidRPr="00C76DF6">
        <w:rPr>
          <w:rFonts w:ascii="宋体" w:eastAsia="宋体" w:hAnsi="宋体" w:cs="仿宋" w:hint="eastAsia"/>
          <w:color w:val="000000"/>
          <w:kern w:val="44"/>
          <w:sz w:val="24"/>
          <w14:ligatures w14:val="none"/>
        </w:rPr>
        <w:t>检查工作</w:t>
      </w:r>
      <w:r w:rsidRPr="00C76DF6">
        <w:rPr>
          <w:rFonts w:ascii="宋体" w:eastAsia="宋体" w:hAnsi="宋体" w:cs="仿宋" w:hint="eastAsia"/>
          <w:color w:val="000000"/>
          <w:kern w:val="44"/>
          <w:sz w:val="24"/>
          <w:lang w:val="zh-CN"/>
          <w14:ligatures w14:val="none"/>
        </w:rPr>
        <w:t>；</w:t>
      </w:r>
      <w:bookmarkStart w:id="11" w:name="_Toc444467065"/>
      <w:bookmarkEnd w:id="10"/>
      <w:r w:rsidRPr="00C76DF6">
        <w:rPr>
          <w:rFonts w:ascii="宋体" w:eastAsia="宋体" w:hAnsi="宋体" w:cs="仿宋" w:hint="eastAsia"/>
          <w:color w:val="000000"/>
          <w:kern w:val="44"/>
          <w:sz w:val="24"/>
          <w:lang w:val="zh-CN"/>
          <w14:ligatures w14:val="none"/>
        </w:rPr>
        <w:t>学校信息点发生故障后，做好该信息点的</w:t>
      </w:r>
      <w:r w:rsidRPr="00C76DF6">
        <w:rPr>
          <w:rFonts w:ascii="宋体" w:eastAsia="宋体" w:hAnsi="宋体" w:cs="仿宋" w:hint="eastAsia"/>
          <w:color w:val="000000"/>
          <w:kern w:val="44"/>
          <w:sz w:val="24"/>
          <w14:ligatures w14:val="none"/>
        </w:rPr>
        <w:t>维护</w:t>
      </w:r>
      <w:r w:rsidRPr="00C76DF6">
        <w:rPr>
          <w:rFonts w:ascii="宋体" w:eastAsia="宋体" w:hAnsi="宋体" w:cs="仿宋" w:hint="eastAsia"/>
          <w:color w:val="000000"/>
          <w:kern w:val="44"/>
          <w:sz w:val="24"/>
          <w:lang w:val="zh-CN"/>
          <w14:ligatures w14:val="none"/>
        </w:rPr>
        <w:t>及测试工作，包括六类信息模块、单孔或双孔面板或底盒的</w:t>
      </w:r>
      <w:r w:rsidRPr="00C76DF6">
        <w:rPr>
          <w:rFonts w:ascii="宋体" w:eastAsia="宋体" w:hAnsi="宋体" w:cs="仿宋" w:hint="eastAsia"/>
          <w:color w:val="000000"/>
          <w:kern w:val="44"/>
          <w:sz w:val="24"/>
          <w14:ligatures w14:val="none"/>
        </w:rPr>
        <w:t>检查</w:t>
      </w:r>
      <w:r w:rsidRPr="00C76DF6">
        <w:rPr>
          <w:rFonts w:ascii="宋体" w:eastAsia="宋体" w:hAnsi="宋体" w:cs="仿宋" w:hint="eastAsia"/>
          <w:color w:val="000000"/>
          <w:kern w:val="44"/>
          <w:sz w:val="24"/>
          <w:lang w:val="zh-CN"/>
          <w14:ligatures w14:val="none"/>
        </w:rPr>
        <w:t>或加固工作及测试工作；</w:t>
      </w:r>
      <w:bookmarkStart w:id="12" w:name="_Toc444467066"/>
      <w:bookmarkEnd w:id="11"/>
      <w:r w:rsidRPr="00C76DF6">
        <w:rPr>
          <w:rFonts w:ascii="宋体" w:eastAsia="宋体" w:hAnsi="宋体" w:cs="仿宋" w:hint="eastAsia"/>
          <w:color w:val="000000"/>
          <w:kern w:val="44"/>
          <w:sz w:val="24"/>
          <w:lang w:val="zh-CN"/>
          <w14:ligatures w14:val="none"/>
        </w:rPr>
        <w:t>负责学校网络机柜风扇、机柜门、机柜门锁的维修及</w:t>
      </w:r>
      <w:r w:rsidRPr="00C76DF6">
        <w:rPr>
          <w:rFonts w:ascii="宋体" w:eastAsia="宋体" w:hAnsi="宋体" w:cs="仿宋" w:hint="eastAsia"/>
          <w:color w:val="000000"/>
          <w:kern w:val="44"/>
          <w:sz w:val="24"/>
          <w14:ligatures w14:val="none"/>
        </w:rPr>
        <w:t>检查</w:t>
      </w:r>
      <w:r w:rsidRPr="00C76DF6">
        <w:rPr>
          <w:rFonts w:ascii="宋体" w:eastAsia="宋体" w:hAnsi="宋体" w:cs="仿宋" w:hint="eastAsia"/>
          <w:color w:val="000000"/>
          <w:kern w:val="44"/>
          <w:sz w:val="24"/>
          <w:lang w:val="zh-CN"/>
          <w14:ligatures w14:val="none"/>
        </w:rPr>
        <w:t>工作；</w:t>
      </w:r>
      <w:bookmarkStart w:id="13" w:name="_Toc444467067"/>
      <w:bookmarkEnd w:id="12"/>
      <w:r w:rsidRPr="00C76DF6">
        <w:rPr>
          <w:rFonts w:ascii="宋体" w:eastAsia="宋体" w:hAnsi="宋体" w:cs="仿宋" w:hint="eastAsia"/>
          <w:color w:val="000000"/>
          <w:kern w:val="44"/>
          <w:sz w:val="24"/>
          <w:lang w:val="zh-CN"/>
          <w14:ligatures w14:val="none"/>
        </w:rPr>
        <w:t>学校机房地板出</w:t>
      </w:r>
      <w:r w:rsidRPr="00C76DF6">
        <w:rPr>
          <w:rFonts w:ascii="宋体" w:eastAsia="宋体" w:hAnsi="宋体" w:cs="仿宋" w:hint="eastAsia"/>
          <w:color w:val="000000"/>
          <w:kern w:val="44"/>
          <w:sz w:val="24"/>
          <w:lang w:val="zh-CN"/>
          <w14:ligatures w14:val="none"/>
        </w:rPr>
        <w:lastRenderedPageBreak/>
        <w:t>现起皮、变形、起泡的情况进行上门</w:t>
      </w:r>
      <w:r w:rsidRPr="00C76DF6">
        <w:rPr>
          <w:rFonts w:ascii="宋体" w:eastAsia="宋体" w:hAnsi="宋体" w:cs="仿宋" w:hint="eastAsia"/>
          <w:color w:val="000000"/>
          <w:kern w:val="44"/>
          <w:sz w:val="24"/>
          <w14:ligatures w14:val="none"/>
        </w:rPr>
        <w:t>检查</w:t>
      </w:r>
      <w:r w:rsidRPr="00C76DF6">
        <w:rPr>
          <w:rFonts w:ascii="宋体" w:eastAsia="宋体" w:hAnsi="宋体" w:cs="仿宋" w:hint="eastAsia"/>
          <w:color w:val="000000"/>
          <w:kern w:val="44"/>
          <w:sz w:val="24"/>
          <w:lang w:val="zh-CN"/>
          <w14:ligatures w14:val="none"/>
        </w:rPr>
        <w:t>工作</w:t>
      </w:r>
      <w:bookmarkEnd w:id="13"/>
      <w:r w:rsidRPr="00C76DF6">
        <w:rPr>
          <w:rFonts w:ascii="宋体" w:eastAsia="宋体" w:hAnsi="宋体" w:cs="仿宋" w:hint="eastAsia"/>
          <w:color w:val="000000"/>
          <w:kern w:val="44"/>
          <w:sz w:val="24"/>
          <w:lang w:val="zh-CN"/>
          <w14:ligatures w14:val="none"/>
        </w:rPr>
        <w:t>；</w:t>
      </w:r>
    </w:p>
    <w:p w14:paraId="345022C8" w14:textId="77777777" w:rsidR="00931689" w:rsidRPr="00C76DF6" w:rsidRDefault="00931689" w:rsidP="00931689">
      <w:pPr>
        <w:spacing w:after="0" w:line="500" w:lineRule="exact"/>
        <w:ind w:firstLineChars="200" w:firstLine="480"/>
        <w:jc w:val="both"/>
        <w:rPr>
          <w:rFonts w:ascii="宋体" w:eastAsia="宋体" w:hAnsi="宋体" w:cs="仿宋" w:hint="eastAsia"/>
          <w:color w:val="000000"/>
          <w:kern w:val="44"/>
          <w:sz w:val="24"/>
          <w14:ligatures w14:val="none"/>
        </w:rPr>
      </w:pPr>
      <w:r w:rsidRPr="00C76DF6">
        <w:rPr>
          <w:rFonts w:ascii="宋体" w:eastAsia="宋体" w:hAnsi="宋体" w:cs="仿宋" w:hint="eastAsia"/>
          <w:color w:val="000000"/>
          <w:kern w:val="44"/>
          <w:sz w:val="24"/>
          <w14:ligatures w14:val="none"/>
        </w:rPr>
        <w:t>2）</w:t>
      </w:r>
      <w:r w:rsidRPr="00C76DF6">
        <w:rPr>
          <w:rFonts w:ascii="宋体" w:eastAsia="宋体" w:hAnsi="宋体" w:cs="仿宋" w:hint="eastAsia"/>
          <w:color w:val="000000"/>
          <w:kern w:val="44"/>
          <w:sz w:val="24"/>
          <w:lang w:val="zh-CN"/>
          <w14:ligatures w14:val="none"/>
        </w:rPr>
        <w:t>室内外无线网络线路维护工作，包括双绞线及网络跳线的</w:t>
      </w:r>
      <w:proofErr w:type="gramStart"/>
      <w:r w:rsidRPr="00C76DF6">
        <w:rPr>
          <w:rFonts w:ascii="宋体" w:eastAsia="宋体" w:hAnsi="宋体" w:cs="仿宋" w:hint="eastAsia"/>
          <w:color w:val="000000"/>
          <w:kern w:val="44"/>
          <w:sz w:val="24"/>
          <w14:ligatures w14:val="none"/>
        </w:rPr>
        <w:t>路由测通</w:t>
      </w:r>
      <w:r w:rsidRPr="00C76DF6">
        <w:rPr>
          <w:rFonts w:ascii="宋体" w:eastAsia="宋体" w:hAnsi="宋体" w:cs="仿宋" w:hint="eastAsia"/>
          <w:color w:val="000000"/>
          <w:kern w:val="44"/>
          <w:sz w:val="24"/>
          <w:lang w:val="zh-CN"/>
          <w14:ligatures w14:val="none"/>
        </w:rPr>
        <w:t>及</w:t>
      </w:r>
      <w:proofErr w:type="gramEnd"/>
      <w:r w:rsidRPr="00C76DF6">
        <w:rPr>
          <w:rFonts w:ascii="宋体" w:eastAsia="宋体" w:hAnsi="宋体" w:cs="仿宋" w:hint="eastAsia"/>
          <w:color w:val="000000"/>
          <w:kern w:val="44"/>
          <w:sz w:val="24"/>
          <w14:ligatures w14:val="none"/>
        </w:rPr>
        <w:t>检查</w:t>
      </w:r>
      <w:r w:rsidRPr="00C76DF6">
        <w:rPr>
          <w:rFonts w:ascii="宋体" w:eastAsia="宋体" w:hAnsi="宋体" w:cs="仿宋" w:hint="eastAsia"/>
          <w:color w:val="000000"/>
          <w:kern w:val="44"/>
          <w:sz w:val="24"/>
          <w:lang w:val="zh-CN"/>
          <w14:ligatures w14:val="none"/>
        </w:rPr>
        <w:t>；对有扩容需求或者更改需求的学校提供解决方案；对无线网络设备地址，AC,路由器等主要设备地址进行整理归纳</w:t>
      </w:r>
      <w:bookmarkStart w:id="14" w:name="_Toc444467068"/>
      <w:r w:rsidRPr="00C76DF6">
        <w:rPr>
          <w:rFonts w:ascii="宋体" w:eastAsia="宋体" w:hAnsi="宋体" w:cs="仿宋" w:hint="eastAsia"/>
          <w:color w:val="000000"/>
          <w:kern w:val="44"/>
          <w:sz w:val="24"/>
          <w:lang w:val="zh-CN"/>
          <w14:ligatures w14:val="none"/>
        </w:rPr>
        <w:t>，</w:t>
      </w:r>
      <w:r w:rsidRPr="00C76DF6">
        <w:rPr>
          <w:rFonts w:ascii="宋体" w:eastAsia="宋体" w:hAnsi="宋体" w:cs="仿宋" w:hint="eastAsia"/>
          <w:color w:val="000000"/>
          <w:kern w:val="44"/>
          <w:sz w:val="24"/>
          <w14:ligatures w14:val="none"/>
        </w:rPr>
        <w:t>完善学校无线安装点位图并形成汇总材料上交；</w:t>
      </w:r>
    </w:p>
    <w:p w14:paraId="015319EB" w14:textId="77777777" w:rsidR="00931689" w:rsidRPr="00C76DF6" w:rsidRDefault="00931689" w:rsidP="00931689">
      <w:pPr>
        <w:spacing w:after="0" w:line="500" w:lineRule="exact"/>
        <w:ind w:firstLineChars="200" w:firstLine="480"/>
        <w:jc w:val="both"/>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14:ligatures w14:val="none"/>
        </w:rPr>
        <w:t>3</w:t>
      </w:r>
      <w:r w:rsidRPr="00C76DF6">
        <w:rPr>
          <w:rFonts w:ascii="宋体" w:eastAsia="宋体" w:hAnsi="宋体" w:cs="仿宋" w:hint="eastAsia"/>
          <w:color w:val="000000"/>
          <w:kern w:val="44"/>
          <w:sz w:val="24"/>
          <w:lang w:val="zh-CN"/>
          <w14:ligatures w14:val="none"/>
        </w:rPr>
        <w:t>)帮助学校做好文档管理工作；</w:t>
      </w:r>
      <w:bookmarkStart w:id="15" w:name="_Toc444467069"/>
      <w:bookmarkEnd w:id="14"/>
      <w:r w:rsidRPr="00C76DF6">
        <w:rPr>
          <w:rFonts w:ascii="宋体" w:eastAsia="宋体" w:hAnsi="宋体" w:cs="仿宋" w:hint="eastAsia"/>
          <w:color w:val="000000"/>
          <w:kern w:val="44"/>
          <w:sz w:val="24"/>
          <w:lang w:val="zh-CN"/>
          <w14:ligatures w14:val="none"/>
        </w:rPr>
        <w:t>如学校有更改或增加信息点的需求，为学校提供设计建议方案；</w:t>
      </w:r>
      <w:bookmarkEnd w:id="15"/>
    </w:p>
    <w:p w14:paraId="6C15F5E1"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14:ligatures w14:val="none"/>
        </w:rPr>
        <w:t>4</w:t>
      </w:r>
      <w:r w:rsidRPr="00C76DF6">
        <w:rPr>
          <w:rFonts w:ascii="宋体" w:eastAsia="宋体" w:hAnsi="宋体" w:cs="仿宋" w:hint="eastAsia"/>
          <w:color w:val="000000"/>
          <w:kern w:val="44"/>
          <w:sz w:val="24"/>
          <w:lang w:val="zh-CN"/>
          <w14:ligatures w14:val="none"/>
        </w:rPr>
        <w:t>）定期负责对各系统的运</w:t>
      </w:r>
      <w:proofErr w:type="gramStart"/>
      <w:r w:rsidRPr="00C76DF6">
        <w:rPr>
          <w:rFonts w:ascii="宋体" w:eastAsia="宋体" w:hAnsi="宋体" w:cs="仿宋" w:hint="eastAsia"/>
          <w:color w:val="000000"/>
          <w:kern w:val="44"/>
          <w:sz w:val="24"/>
          <w:lang w:val="zh-CN"/>
          <w14:ligatures w14:val="none"/>
        </w:rPr>
        <w:t>维情况</w:t>
      </w:r>
      <w:proofErr w:type="gramEnd"/>
      <w:r w:rsidRPr="00C76DF6">
        <w:rPr>
          <w:rFonts w:ascii="宋体" w:eastAsia="宋体" w:hAnsi="宋体" w:cs="仿宋" w:hint="eastAsia"/>
          <w:color w:val="000000"/>
          <w:kern w:val="44"/>
          <w:sz w:val="24"/>
          <w:lang w:val="zh-CN"/>
          <w14:ligatures w14:val="none"/>
        </w:rPr>
        <w:t>进行现场检查、检修等运</w:t>
      </w:r>
      <w:proofErr w:type="gramStart"/>
      <w:r w:rsidRPr="00C76DF6">
        <w:rPr>
          <w:rFonts w:ascii="宋体" w:eastAsia="宋体" w:hAnsi="宋体" w:cs="仿宋" w:hint="eastAsia"/>
          <w:color w:val="000000"/>
          <w:kern w:val="44"/>
          <w:sz w:val="24"/>
          <w:lang w:val="zh-CN"/>
          <w14:ligatures w14:val="none"/>
        </w:rPr>
        <w:t>维工作</w:t>
      </w:r>
      <w:proofErr w:type="gramEnd"/>
      <w:r w:rsidRPr="00C76DF6">
        <w:rPr>
          <w:rFonts w:ascii="宋体" w:eastAsia="宋体" w:hAnsi="宋体" w:cs="仿宋" w:hint="eastAsia"/>
          <w:color w:val="000000"/>
          <w:kern w:val="44"/>
          <w:sz w:val="24"/>
          <w:lang w:val="zh-CN"/>
          <w14:ligatures w14:val="none"/>
        </w:rPr>
        <w:t>并填巡检表；</w:t>
      </w:r>
    </w:p>
    <w:p w14:paraId="2186AAB5"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14:ligatures w14:val="none"/>
        </w:rPr>
        <w:t>5</w:t>
      </w:r>
      <w:r w:rsidRPr="00C76DF6">
        <w:rPr>
          <w:rFonts w:ascii="宋体" w:eastAsia="宋体" w:hAnsi="宋体" w:cs="仿宋" w:hint="eastAsia"/>
          <w:color w:val="000000"/>
          <w:kern w:val="44"/>
          <w:sz w:val="24"/>
          <w:lang w:val="zh-CN"/>
          <w14:ligatures w14:val="none"/>
        </w:rPr>
        <w:t>）按照约定的人员数量专职负责项目运维工作，所有成员必须常驻甲方所在区的办公现场，为运维服务提供设备维护专用车辆；</w:t>
      </w:r>
    </w:p>
    <w:p w14:paraId="464FAB69"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14:ligatures w14:val="none"/>
        </w:rPr>
        <w:t>6</w:t>
      </w:r>
      <w:r w:rsidRPr="00C76DF6">
        <w:rPr>
          <w:rFonts w:ascii="宋体" w:eastAsia="宋体" w:hAnsi="宋体" w:cs="仿宋" w:hint="eastAsia"/>
          <w:color w:val="000000"/>
          <w:kern w:val="44"/>
          <w:sz w:val="24"/>
          <w:lang w:val="zh-CN"/>
          <w14:ligatures w14:val="none"/>
        </w:rPr>
        <w:t>）在运维服务期间提供7天×24小时技术服务；节假日期间设置专业技术人员值班，及时对本项目内容运</w:t>
      </w:r>
      <w:proofErr w:type="gramStart"/>
      <w:r w:rsidRPr="00C76DF6">
        <w:rPr>
          <w:rFonts w:ascii="宋体" w:eastAsia="宋体" w:hAnsi="宋体" w:cs="仿宋" w:hint="eastAsia"/>
          <w:color w:val="000000"/>
          <w:kern w:val="44"/>
          <w:sz w:val="24"/>
          <w:lang w:val="zh-CN"/>
          <w14:ligatures w14:val="none"/>
        </w:rPr>
        <w:t>维过程</w:t>
      </w:r>
      <w:proofErr w:type="gramEnd"/>
      <w:r w:rsidRPr="00C76DF6">
        <w:rPr>
          <w:rFonts w:ascii="宋体" w:eastAsia="宋体" w:hAnsi="宋体" w:cs="仿宋" w:hint="eastAsia"/>
          <w:color w:val="000000"/>
          <w:kern w:val="44"/>
          <w:sz w:val="24"/>
          <w:lang w:val="zh-CN"/>
          <w14:ligatures w14:val="none"/>
        </w:rPr>
        <w:t>中遇到的问题进行解决；根据寒暑假特点做好寒暑假期间的运</w:t>
      </w:r>
      <w:proofErr w:type="gramStart"/>
      <w:r w:rsidRPr="00C76DF6">
        <w:rPr>
          <w:rFonts w:ascii="宋体" w:eastAsia="宋体" w:hAnsi="宋体" w:cs="仿宋" w:hint="eastAsia"/>
          <w:color w:val="000000"/>
          <w:kern w:val="44"/>
          <w:sz w:val="24"/>
          <w:lang w:val="zh-CN"/>
          <w14:ligatures w14:val="none"/>
        </w:rPr>
        <w:t>维工作</w:t>
      </w:r>
      <w:proofErr w:type="gramEnd"/>
      <w:r w:rsidRPr="00C76DF6">
        <w:rPr>
          <w:rFonts w:ascii="宋体" w:eastAsia="宋体" w:hAnsi="宋体" w:cs="仿宋" w:hint="eastAsia"/>
          <w:color w:val="000000"/>
          <w:kern w:val="44"/>
          <w:sz w:val="24"/>
          <w:lang w:val="zh-CN"/>
          <w14:ligatures w14:val="none"/>
        </w:rPr>
        <w:t>计划，保障开学后本项目运维内容的正常使用；保障运</w:t>
      </w:r>
      <w:proofErr w:type="gramStart"/>
      <w:r w:rsidRPr="00C76DF6">
        <w:rPr>
          <w:rFonts w:ascii="宋体" w:eastAsia="宋体" w:hAnsi="宋体" w:cs="仿宋" w:hint="eastAsia"/>
          <w:color w:val="000000"/>
          <w:kern w:val="44"/>
          <w:sz w:val="24"/>
          <w:lang w:val="zh-CN"/>
          <w14:ligatures w14:val="none"/>
        </w:rPr>
        <w:t>维有关</w:t>
      </w:r>
      <w:proofErr w:type="gramEnd"/>
      <w:r w:rsidRPr="00C76DF6">
        <w:rPr>
          <w:rFonts w:ascii="宋体" w:eastAsia="宋体" w:hAnsi="宋体" w:cs="仿宋" w:hint="eastAsia"/>
          <w:color w:val="000000"/>
          <w:kern w:val="44"/>
          <w:sz w:val="24"/>
          <w:lang w:val="zh-CN"/>
          <w14:ligatures w14:val="none"/>
        </w:rPr>
        <w:t>问题的受理、响应，确保重要、紧急的事故得到及时解决；随时根据教委要求在特定时间内提供24小时的昼夜值班的技术服务支持，并在必要时负责法定节假日期间的昼夜值班工作；</w:t>
      </w:r>
    </w:p>
    <w:p w14:paraId="796FA3D2"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14:ligatures w14:val="none"/>
        </w:rPr>
        <w:t>7</w:t>
      </w:r>
      <w:r w:rsidRPr="00C76DF6">
        <w:rPr>
          <w:rFonts w:ascii="宋体" w:eastAsia="宋体" w:hAnsi="宋体" w:cs="仿宋" w:hint="eastAsia"/>
          <w:color w:val="000000"/>
          <w:kern w:val="44"/>
          <w:sz w:val="24"/>
          <w:lang w:val="zh-CN"/>
          <w14:ligatures w14:val="none"/>
        </w:rPr>
        <w:t>）在正常运维服务提供时间内，必须在</w:t>
      </w:r>
      <w:proofErr w:type="gramStart"/>
      <w:r w:rsidRPr="00C76DF6">
        <w:rPr>
          <w:rFonts w:ascii="宋体" w:eastAsia="宋体" w:hAnsi="宋体" w:cs="仿宋" w:hint="eastAsia"/>
          <w:color w:val="000000"/>
          <w:kern w:val="44"/>
          <w:sz w:val="24"/>
          <w:lang w:val="zh-CN"/>
          <w14:ligatures w14:val="none"/>
        </w:rPr>
        <w:t>按接到</w:t>
      </w:r>
      <w:proofErr w:type="gramEnd"/>
      <w:r w:rsidRPr="00C76DF6">
        <w:rPr>
          <w:rFonts w:ascii="宋体" w:eastAsia="宋体" w:hAnsi="宋体" w:cs="仿宋" w:hint="eastAsia"/>
          <w:color w:val="000000"/>
          <w:kern w:val="44"/>
          <w:sz w:val="24"/>
          <w:lang w:val="zh-CN"/>
          <w14:ligatures w14:val="none"/>
        </w:rPr>
        <w:t>问题或事故信息2小时内对事件进行回馈，在能力范围内的事件将在4小时内予以解决，需要原厂服务或其他专业服务的事故，要求原厂服务队伍在24小时内予以解决；</w:t>
      </w:r>
    </w:p>
    <w:p w14:paraId="4AECB6D6"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14:ligatures w14:val="none"/>
        </w:rPr>
      </w:pPr>
      <w:r w:rsidRPr="00C76DF6">
        <w:rPr>
          <w:rFonts w:ascii="宋体" w:eastAsia="宋体" w:hAnsi="宋体" w:cs="仿宋" w:hint="eastAsia"/>
          <w:color w:val="000000"/>
          <w:kern w:val="44"/>
          <w:sz w:val="24"/>
          <w14:ligatures w14:val="none"/>
        </w:rPr>
        <w:t>8</w:t>
      </w:r>
      <w:r w:rsidRPr="00C76DF6">
        <w:rPr>
          <w:rFonts w:ascii="宋体" w:eastAsia="宋体" w:hAnsi="宋体" w:cs="仿宋" w:hint="eastAsia"/>
          <w:color w:val="000000"/>
          <w:kern w:val="44"/>
          <w:sz w:val="24"/>
          <w:lang w:val="zh-CN"/>
          <w14:ligatures w14:val="none"/>
        </w:rPr>
        <w:t>）每学年对软件正版</w:t>
      </w:r>
      <w:proofErr w:type="gramStart"/>
      <w:r w:rsidRPr="00C76DF6">
        <w:rPr>
          <w:rFonts w:ascii="宋体" w:eastAsia="宋体" w:hAnsi="宋体" w:cs="仿宋" w:hint="eastAsia"/>
          <w:color w:val="000000"/>
          <w:kern w:val="44"/>
          <w:sz w:val="24"/>
          <w:lang w:val="zh-CN"/>
          <w14:ligatures w14:val="none"/>
        </w:rPr>
        <w:t>化台账进行</w:t>
      </w:r>
      <w:proofErr w:type="gramEnd"/>
      <w:r w:rsidRPr="00C76DF6">
        <w:rPr>
          <w:rFonts w:ascii="宋体" w:eastAsia="宋体" w:hAnsi="宋体" w:cs="仿宋" w:hint="eastAsia"/>
          <w:color w:val="000000"/>
          <w:kern w:val="44"/>
          <w:sz w:val="24"/>
          <w:lang w:val="zh-CN"/>
          <w14:ligatures w14:val="none"/>
        </w:rPr>
        <w:t>不少于2次统计梳理，根据政府正版化要求对计算机办公软件情况进行巡检</w:t>
      </w:r>
      <w:r w:rsidRPr="00C76DF6">
        <w:rPr>
          <w:rFonts w:ascii="宋体" w:eastAsia="宋体" w:hAnsi="宋体" w:cs="仿宋" w:hint="eastAsia"/>
          <w:color w:val="000000"/>
          <w:kern w:val="44"/>
          <w:sz w:val="24"/>
          <w14:ligatures w14:val="none"/>
        </w:rPr>
        <w:t>、整改。</w:t>
      </w:r>
    </w:p>
    <w:p w14:paraId="762EF9D8"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bookmarkStart w:id="16" w:name="_Toc444467070"/>
      <w:r w:rsidRPr="00C76DF6">
        <w:rPr>
          <w:rFonts w:ascii="宋体" w:eastAsia="宋体" w:hAnsi="宋体" w:cs="仿宋" w:hint="eastAsia"/>
          <w:color w:val="000000"/>
          <w:kern w:val="44"/>
          <w:sz w:val="24"/>
          <w:lang w:val="zh-CN"/>
          <w14:ligatures w14:val="none"/>
        </w:rPr>
        <w:t>2、热线技术服务保障</w:t>
      </w:r>
      <w:bookmarkEnd w:id="16"/>
    </w:p>
    <w:p w14:paraId="0333C5F7"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bookmarkStart w:id="17" w:name="_Toc444467071"/>
      <w:r w:rsidRPr="00C76DF6">
        <w:rPr>
          <w:rFonts w:ascii="宋体" w:eastAsia="宋体" w:hAnsi="宋体" w:cs="仿宋" w:hint="eastAsia"/>
          <w:color w:val="000000"/>
          <w:kern w:val="44"/>
          <w:sz w:val="24"/>
          <w:lang w:val="zh-CN"/>
          <w14:ligatures w14:val="none"/>
        </w:rPr>
        <w:t>为学校提供5×8小时的热线电话服务及7×24小时的手机热线电话服务。</w:t>
      </w:r>
      <w:bookmarkEnd w:id="17"/>
    </w:p>
    <w:p w14:paraId="743E36D2"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lang w:val="zh-CN"/>
          <w14:ligatures w14:val="none"/>
        </w:rPr>
        <w:t>3、现场技术服务保障</w:t>
      </w:r>
    </w:p>
    <w:p w14:paraId="11CA08EF"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bookmarkStart w:id="18" w:name="_Toc444467072"/>
      <w:r w:rsidRPr="00C76DF6">
        <w:rPr>
          <w:rFonts w:ascii="宋体" w:eastAsia="宋体" w:hAnsi="宋体" w:cs="仿宋" w:hint="eastAsia"/>
          <w:color w:val="000000"/>
          <w:kern w:val="44"/>
          <w:sz w:val="24"/>
          <w:lang w:val="zh-CN"/>
          <w14:ligatures w14:val="none"/>
        </w:rPr>
        <w:t>1）必须具备布线施工能力，完全具备短期内能够完成大项目的综合布线</w:t>
      </w:r>
      <w:r w:rsidRPr="00C76DF6">
        <w:rPr>
          <w:rFonts w:ascii="宋体" w:eastAsia="宋体" w:hAnsi="宋体" w:cs="仿宋" w:hint="eastAsia"/>
          <w:color w:val="000000"/>
          <w:kern w:val="44"/>
          <w:sz w:val="24"/>
          <w:lang w:val="zh-CN"/>
          <w14:ligatures w14:val="none"/>
        </w:rPr>
        <w:lastRenderedPageBreak/>
        <w:t>施工能力；</w:t>
      </w:r>
      <w:bookmarkEnd w:id="18"/>
    </w:p>
    <w:p w14:paraId="0EC57FEF"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bookmarkStart w:id="19" w:name="_Toc444467073"/>
      <w:r w:rsidRPr="00C76DF6">
        <w:rPr>
          <w:rFonts w:ascii="宋体" w:eastAsia="宋体" w:hAnsi="宋体" w:cs="仿宋" w:hint="eastAsia"/>
          <w:color w:val="000000"/>
          <w:kern w:val="44"/>
          <w:sz w:val="24"/>
          <w:lang w:val="zh-CN"/>
          <w14:ligatures w14:val="none"/>
        </w:rPr>
        <w:t>2）校园网建设采用的综合布线材料均为六类标准，做好综合布线系统的维护工作，保证线缆及信息模块的测试能够达到网络的数据要求；</w:t>
      </w:r>
      <w:bookmarkEnd w:id="19"/>
    </w:p>
    <w:p w14:paraId="49C9B5C3"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bookmarkStart w:id="20" w:name="_Toc444467078"/>
      <w:r w:rsidRPr="00C76DF6">
        <w:rPr>
          <w:rFonts w:ascii="宋体" w:eastAsia="宋体" w:hAnsi="宋体" w:cs="仿宋" w:hint="eastAsia"/>
          <w:color w:val="000000"/>
          <w:kern w:val="44"/>
          <w:sz w:val="24"/>
          <w:lang w:val="zh-CN"/>
          <w14:ligatures w14:val="none"/>
        </w:rPr>
        <w:t>4、远程技术服务保障</w:t>
      </w:r>
      <w:bookmarkEnd w:id="20"/>
    </w:p>
    <w:p w14:paraId="5A4ECDAF"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lang w:val="zh-CN"/>
          <w14:ligatures w14:val="none"/>
        </w:rPr>
        <w:t>1）工程师在得到学校许可的前提下可采用远程方式进行故障诊断、故障排除操作；</w:t>
      </w:r>
    </w:p>
    <w:p w14:paraId="1C35963B"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14:ligatures w14:val="none"/>
        </w:rPr>
        <w:t>2</w:t>
      </w:r>
      <w:r w:rsidRPr="00C76DF6">
        <w:rPr>
          <w:rFonts w:ascii="宋体" w:eastAsia="宋体" w:hAnsi="宋体" w:cs="仿宋" w:hint="eastAsia"/>
          <w:color w:val="000000"/>
          <w:kern w:val="44"/>
          <w:sz w:val="24"/>
          <w:lang w:val="zh-CN"/>
          <w14:ligatures w14:val="none"/>
        </w:rPr>
        <w:t>)工程师登陆学校系统后所做操作仅限于收集系统状态信息、性能信息、系统配置，查阅相关日志等与故障检查相关的操作；</w:t>
      </w:r>
    </w:p>
    <w:p w14:paraId="4ED11F3D" w14:textId="77777777" w:rsidR="00931689" w:rsidRPr="00C76DF6" w:rsidRDefault="00931689" w:rsidP="00931689">
      <w:pPr>
        <w:spacing w:after="0" w:line="500" w:lineRule="exact"/>
        <w:ind w:rightChars="100" w:right="220"/>
        <w:outlineLvl w:val="1"/>
        <w:rPr>
          <w:rFonts w:ascii="宋体" w:eastAsia="宋体" w:hAnsi="宋体" w:cs="仿宋" w:hint="eastAsia"/>
          <w:b/>
          <w:bCs/>
          <w:color w:val="000000"/>
          <w:kern w:val="44"/>
          <w:sz w:val="24"/>
          <w:lang w:val="zh-CN"/>
          <w14:ligatures w14:val="none"/>
        </w:rPr>
      </w:pPr>
      <w:bookmarkStart w:id="21" w:name="_Toc444467079"/>
      <w:r w:rsidRPr="00C76DF6">
        <w:rPr>
          <w:rFonts w:ascii="宋体" w:eastAsia="宋体" w:hAnsi="宋体" w:cs="仿宋" w:hint="eastAsia"/>
          <w:b/>
          <w:bCs/>
          <w:color w:val="000000"/>
          <w:kern w:val="44"/>
          <w:sz w:val="24"/>
          <w14:ligatures w14:val="none"/>
        </w:rPr>
        <w:t>四、</w:t>
      </w:r>
      <w:r w:rsidRPr="00C76DF6">
        <w:rPr>
          <w:rFonts w:ascii="宋体" w:eastAsia="宋体" w:hAnsi="宋体" w:cs="仿宋" w:hint="eastAsia"/>
          <w:b/>
          <w:bCs/>
          <w:color w:val="000000"/>
          <w:kern w:val="44"/>
          <w:sz w:val="24"/>
          <w:lang w:val="zh-CN"/>
          <w14:ligatures w14:val="none"/>
        </w:rPr>
        <w:t>校园网运维备品备件要求</w:t>
      </w:r>
      <w:bookmarkEnd w:id="21"/>
    </w:p>
    <w:p w14:paraId="47A83DC7"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lang w:val="zh-CN"/>
          <w14:ligatures w14:val="none"/>
        </w:rPr>
        <w:t>备品备件主要是为校方容易出现故障的设备提供备品备件，根据项目的设备保有量及设备的故障率制订。备品备件库的数量和范围</w:t>
      </w:r>
      <w:proofErr w:type="gramStart"/>
      <w:r w:rsidRPr="00C76DF6">
        <w:rPr>
          <w:rFonts w:ascii="宋体" w:eastAsia="宋体" w:hAnsi="宋体" w:cs="仿宋" w:hint="eastAsia"/>
          <w:color w:val="000000"/>
          <w:kern w:val="44"/>
          <w:sz w:val="24"/>
          <w14:ligatures w14:val="none"/>
        </w:rPr>
        <w:t>须</w:t>
      </w:r>
      <w:r w:rsidRPr="00C76DF6">
        <w:rPr>
          <w:rFonts w:ascii="宋体" w:eastAsia="宋体" w:hAnsi="宋体" w:cs="仿宋" w:hint="eastAsia"/>
          <w:color w:val="000000"/>
          <w:kern w:val="44"/>
          <w:sz w:val="24"/>
          <w:lang w:val="zh-CN"/>
          <w14:ligatures w14:val="none"/>
        </w:rPr>
        <w:t>保障</w:t>
      </w:r>
      <w:proofErr w:type="gramEnd"/>
      <w:r w:rsidRPr="00C76DF6">
        <w:rPr>
          <w:rFonts w:ascii="宋体" w:eastAsia="宋体" w:hAnsi="宋体" w:cs="仿宋" w:hint="eastAsia"/>
          <w:color w:val="000000"/>
          <w:kern w:val="44"/>
          <w:sz w:val="24"/>
          <w:lang w:val="zh-CN"/>
          <w14:ligatures w14:val="none"/>
        </w:rPr>
        <w:t>当前本项目范围内的各主要设备正常工作，用于支持日常运维服务工作。</w:t>
      </w:r>
    </w:p>
    <w:p w14:paraId="1C56D43C" w14:textId="77777777" w:rsidR="00931689" w:rsidRPr="00C76DF6" w:rsidRDefault="00931689" w:rsidP="00931689">
      <w:pPr>
        <w:spacing w:after="0" w:line="500" w:lineRule="exact"/>
        <w:ind w:rightChars="100" w:right="220"/>
        <w:outlineLvl w:val="1"/>
        <w:rPr>
          <w:rFonts w:ascii="宋体" w:eastAsia="宋体" w:hAnsi="宋体" w:cs="仿宋" w:hint="eastAsia"/>
          <w:b/>
          <w:bCs/>
          <w:color w:val="000000"/>
          <w:kern w:val="44"/>
          <w:sz w:val="24"/>
          <w:lang w:val="zh-CN"/>
          <w14:ligatures w14:val="none"/>
        </w:rPr>
      </w:pPr>
      <w:bookmarkStart w:id="22" w:name="_Toc444467087"/>
      <w:r w:rsidRPr="00C76DF6">
        <w:rPr>
          <w:rFonts w:ascii="宋体" w:eastAsia="宋体" w:hAnsi="宋体" w:cs="仿宋" w:hint="eastAsia"/>
          <w:b/>
          <w:bCs/>
          <w:color w:val="000000"/>
          <w:kern w:val="44"/>
          <w:sz w:val="24"/>
          <w14:ligatures w14:val="none"/>
        </w:rPr>
        <w:t>五、</w:t>
      </w:r>
      <w:r w:rsidRPr="00C76DF6">
        <w:rPr>
          <w:rFonts w:ascii="宋体" w:eastAsia="宋体" w:hAnsi="宋体" w:cs="仿宋" w:hint="eastAsia"/>
          <w:b/>
          <w:bCs/>
          <w:color w:val="000000"/>
          <w:kern w:val="44"/>
          <w:sz w:val="24"/>
          <w:lang w:val="zh-CN"/>
          <w14:ligatures w14:val="none"/>
        </w:rPr>
        <w:t>校园网运维应急要求</w:t>
      </w:r>
      <w:bookmarkStart w:id="23" w:name="_Toc217268565"/>
      <w:bookmarkEnd w:id="22"/>
    </w:p>
    <w:p w14:paraId="4A18CC93"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14:ligatures w14:val="none"/>
        </w:rPr>
      </w:pPr>
      <w:bookmarkStart w:id="24" w:name="_Toc444467089"/>
      <w:bookmarkEnd w:id="23"/>
      <w:r w:rsidRPr="00C76DF6">
        <w:rPr>
          <w:rFonts w:ascii="宋体" w:eastAsia="宋体" w:hAnsi="宋体" w:cs="仿宋" w:hint="eastAsia"/>
          <w:color w:val="000000"/>
          <w:kern w:val="44"/>
          <w:sz w:val="24"/>
          <w:lang w:val="zh-CN"/>
          <w14:ligatures w14:val="none"/>
        </w:rPr>
        <w:t>系统的应急状态，主要指对系统正常运行有很大影响的自然或者社会事件发生时，就校园网维护而言，主要是高考、中考、自考等大型考试举行期间等时期，系统的运行状态。需制定完善的技术保障措施和管理措施，以保证系统正常使用，如有故障，保证在短时间内恢复</w:t>
      </w:r>
      <w:bookmarkEnd w:id="24"/>
      <w:r w:rsidRPr="00C76DF6">
        <w:rPr>
          <w:rFonts w:ascii="宋体" w:eastAsia="宋体" w:hAnsi="宋体" w:cs="仿宋" w:hint="eastAsia"/>
          <w:color w:val="000000"/>
          <w:kern w:val="44"/>
          <w:sz w:val="24"/>
          <w:lang w:val="zh-CN"/>
          <w14:ligatures w14:val="none"/>
        </w:rPr>
        <w:t>，</w:t>
      </w:r>
      <w:r w:rsidRPr="00C76DF6">
        <w:rPr>
          <w:rFonts w:ascii="宋体" w:eastAsia="宋体" w:hAnsi="宋体" w:cs="仿宋" w:hint="eastAsia"/>
          <w:color w:val="000000"/>
          <w:kern w:val="44"/>
          <w:sz w:val="24"/>
          <w14:ligatures w14:val="none"/>
        </w:rPr>
        <w:t>协助学校完善应急预案。</w:t>
      </w:r>
    </w:p>
    <w:p w14:paraId="346D07E2" w14:textId="77777777" w:rsidR="00931689" w:rsidRPr="00C76DF6" w:rsidRDefault="00931689" w:rsidP="00931689">
      <w:pPr>
        <w:spacing w:after="0" w:line="500" w:lineRule="exact"/>
        <w:ind w:rightChars="100" w:right="220"/>
        <w:outlineLvl w:val="1"/>
        <w:rPr>
          <w:rFonts w:ascii="宋体" w:eastAsia="宋体" w:hAnsi="宋体" w:cs="仿宋" w:hint="eastAsia"/>
          <w:b/>
          <w:bCs/>
          <w:color w:val="000000"/>
          <w:kern w:val="44"/>
          <w:sz w:val="24"/>
          <w:lang w:val="zh-CN"/>
          <w14:ligatures w14:val="none"/>
        </w:rPr>
      </w:pPr>
      <w:bookmarkStart w:id="25" w:name="_Toc444467096"/>
      <w:r w:rsidRPr="00C76DF6">
        <w:rPr>
          <w:rFonts w:ascii="宋体" w:eastAsia="宋体" w:hAnsi="宋体" w:cs="仿宋" w:hint="eastAsia"/>
          <w:b/>
          <w:bCs/>
          <w:color w:val="000000"/>
          <w:kern w:val="44"/>
          <w:sz w:val="24"/>
          <w14:ligatures w14:val="none"/>
        </w:rPr>
        <w:t>六、</w:t>
      </w:r>
      <w:r w:rsidRPr="00C76DF6">
        <w:rPr>
          <w:rFonts w:ascii="宋体" w:eastAsia="宋体" w:hAnsi="宋体" w:cs="仿宋" w:hint="eastAsia"/>
          <w:b/>
          <w:bCs/>
          <w:color w:val="000000"/>
          <w:kern w:val="44"/>
          <w:sz w:val="24"/>
          <w:lang w:val="zh-CN"/>
          <w14:ligatures w14:val="none"/>
        </w:rPr>
        <w:t>校园网运</w:t>
      </w:r>
      <w:proofErr w:type="gramStart"/>
      <w:r w:rsidRPr="00C76DF6">
        <w:rPr>
          <w:rFonts w:ascii="宋体" w:eastAsia="宋体" w:hAnsi="宋体" w:cs="仿宋" w:hint="eastAsia"/>
          <w:b/>
          <w:bCs/>
          <w:color w:val="000000"/>
          <w:kern w:val="44"/>
          <w:sz w:val="24"/>
          <w:lang w:val="zh-CN"/>
          <w14:ligatures w14:val="none"/>
        </w:rPr>
        <w:t>维咨询</w:t>
      </w:r>
      <w:proofErr w:type="gramEnd"/>
      <w:r w:rsidRPr="00C76DF6">
        <w:rPr>
          <w:rFonts w:ascii="宋体" w:eastAsia="宋体" w:hAnsi="宋体" w:cs="仿宋" w:hint="eastAsia"/>
          <w:b/>
          <w:bCs/>
          <w:color w:val="000000"/>
          <w:kern w:val="44"/>
          <w:sz w:val="24"/>
          <w:lang w:val="zh-CN"/>
          <w14:ligatures w14:val="none"/>
        </w:rPr>
        <w:t>及培训要求</w:t>
      </w:r>
      <w:bookmarkEnd w:id="25"/>
    </w:p>
    <w:p w14:paraId="55D432D4"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14:ligatures w14:val="none"/>
        </w:rPr>
      </w:pPr>
      <w:bookmarkStart w:id="26" w:name="_Toc444467097"/>
      <w:r w:rsidRPr="00C76DF6">
        <w:rPr>
          <w:rFonts w:ascii="宋体" w:eastAsia="宋体" w:hAnsi="宋体" w:cs="仿宋" w:hint="eastAsia"/>
          <w:color w:val="000000"/>
          <w:kern w:val="44"/>
          <w:sz w:val="24"/>
          <w:lang w:val="zh-CN"/>
          <w14:ligatures w14:val="none"/>
        </w:rPr>
        <w:t>1.校园网应用培训分为以下的各个角色：网管教师、普通教师、管理人员、其它人员。培训内容包括计算机网络技术基础知识、计算机网络技术高级知识、系统软件应用与管理知识等。培训计划根据被运</w:t>
      </w:r>
      <w:proofErr w:type="gramStart"/>
      <w:r w:rsidRPr="00C76DF6">
        <w:rPr>
          <w:rFonts w:ascii="宋体" w:eastAsia="宋体" w:hAnsi="宋体" w:cs="仿宋" w:hint="eastAsia"/>
          <w:color w:val="000000"/>
          <w:kern w:val="44"/>
          <w:sz w:val="24"/>
          <w:lang w:val="zh-CN"/>
          <w14:ligatures w14:val="none"/>
        </w:rPr>
        <w:t>维单位</w:t>
      </w:r>
      <w:proofErr w:type="gramEnd"/>
      <w:r w:rsidRPr="00C76DF6">
        <w:rPr>
          <w:rFonts w:ascii="宋体" w:eastAsia="宋体" w:hAnsi="宋体" w:cs="仿宋" w:hint="eastAsia"/>
          <w:color w:val="000000"/>
          <w:kern w:val="44"/>
          <w:sz w:val="24"/>
          <w:lang w:val="zh-CN"/>
          <w14:ligatures w14:val="none"/>
        </w:rPr>
        <w:t>的具体安排制订。</w:t>
      </w:r>
      <w:bookmarkEnd w:id="26"/>
      <w:r w:rsidRPr="00C76DF6">
        <w:rPr>
          <w:rFonts w:ascii="宋体" w:eastAsia="宋体" w:hAnsi="宋体" w:cs="仿宋" w:hint="eastAsia"/>
          <w:color w:val="000000"/>
          <w:kern w:val="44"/>
          <w:sz w:val="24"/>
          <w:lang w:val="zh-CN"/>
          <w14:ligatures w14:val="none"/>
        </w:rPr>
        <w:t>每年组织活动不少于2次，</w:t>
      </w:r>
      <w:r w:rsidRPr="00C76DF6">
        <w:rPr>
          <w:rFonts w:ascii="宋体" w:eastAsia="宋体" w:hAnsi="宋体" w:cs="仿宋" w:hint="eastAsia"/>
          <w:color w:val="000000"/>
          <w:kern w:val="44"/>
          <w:sz w:val="24"/>
          <w14:ligatures w14:val="none"/>
        </w:rPr>
        <w:t>提交过程性材料。</w:t>
      </w:r>
    </w:p>
    <w:p w14:paraId="48AEE507"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bookmarkStart w:id="27" w:name="_Toc444467098"/>
      <w:r w:rsidRPr="00C76DF6">
        <w:rPr>
          <w:rFonts w:ascii="宋体" w:eastAsia="宋体" w:hAnsi="宋体" w:cs="仿宋" w:hint="eastAsia"/>
          <w:color w:val="000000"/>
          <w:kern w:val="44"/>
          <w:sz w:val="24"/>
          <w:lang w:val="zh-CN"/>
          <w14:ligatures w14:val="none"/>
        </w:rPr>
        <w:t>2.培训目标：学校网管教师可以更好的进行学校网管日常维护和管理工作。</w:t>
      </w:r>
      <w:bookmarkEnd w:id="27"/>
    </w:p>
    <w:p w14:paraId="78951A9A" w14:textId="77777777" w:rsidR="00931689" w:rsidRPr="00C76DF6" w:rsidRDefault="00931689" w:rsidP="00931689">
      <w:pPr>
        <w:spacing w:after="0" w:line="500" w:lineRule="exact"/>
        <w:ind w:rightChars="100" w:right="220"/>
        <w:outlineLvl w:val="1"/>
        <w:rPr>
          <w:rFonts w:ascii="宋体" w:eastAsia="宋体" w:hAnsi="宋体" w:cs="仿宋" w:hint="eastAsia"/>
          <w:b/>
          <w:bCs/>
          <w:color w:val="000000"/>
          <w:kern w:val="44"/>
          <w:sz w:val="24"/>
          <w14:ligatures w14:val="none"/>
        </w:rPr>
      </w:pPr>
      <w:r w:rsidRPr="00C76DF6">
        <w:rPr>
          <w:rFonts w:ascii="宋体" w:eastAsia="宋体" w:hAnsi="宋体" w:cs="仿宋" w:hint="eastAsia"/>
          <w:b/>
          <w:bCs/>
          <w:color w:val="000000"/>
          <w:kern w:val="44"/>
          <w:sz w:val="24"/>
          <w14:ligatures w14:val="none"/>
        </w:rPr>
        <w:t>七、交付材料</w:t>
      </w:r>
    </w:p>
    <w:p w14:paraId="0B2A76B7"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lang w:val="zh-CN"/>
          <w14:ligatures w14:val="none"/>
        </w:rPr>
        <w:t>提供巡检报告、服务记录单等运维服务</w:t>
      </w:r>
      <w:r w:rsidRPr="00C76DF6">
        <w:rPr>
          <w:rFonts w:ascii="宋体" w:eastAsia="宋体" w:hAnsi="宋体" w:cs="仿宋" w:hint="eastAsia"/>
          <w:color w:val="000000"/>
          <w:kern w:val="44"/>
          <w:sz w:val="24"/>
          <w14:ligatures w14:val="none"/>
        </w:rPr>
        <w:t>过程性</w:t>
      </w:r>
      <w:r w:rsidRPr="00C76DF6">
        <w:rPr>
          <w:rFonts w:ascii="宋体" w:eastAsia="宋体" w:hAnsi="宋体" w:cs="仿宋" w:hint="eastAsia"/>
          <w:color w:val="000000"/>
          <w:kern w:val="44"/>
          <w:sz w:val="24"/>
          <w:lang w:val="zh-CN"/>
          <w14:ligatures w14:val="none"/>
        </w:rPr>
        <w:t>材料。</w:t>
      </w:r>
    </w:p>
    <w:p w14:paraId="77190C31" w14:textId="77777777" w:rsidR="00931689" w:rsidRPr="00C76DF6" w:rsidRDefault="00931689" w:rsidP="00931689">
      <w:pPr>
        <w:spacing w:after="0" w:line="500" w:lineRule="exact"/>
        <w:ind w:rightChars="100" w:right="220"/>
        <w:outlineLvl w:val="1"/>
        <w:rPr>
          <w:rFonts w:ascii="宋体" w:eastAsia="宋体" w:hAnsi="宋体" w:cs="仿宋" w:hint="eastAsia"/>
          <w:b/>
          <w:bCs/>
          <w:color w:val="000000"/>
          <w:kern w:val="44"/>
          <w:sz w:val="24"/>
          <w:lang w:val="zh-CN"/>
          <w14:ligatures w14:val="none"/>
        </w:rPr>
      </w:pPr>
      <w:r w:rsidRPr="00C76DF6">
        <w:rPr>
          <w:rFonts w:ascii="宋体" w:eastAsia="宋体" w:hAnsi="宋体" w:cs="仿宋" w:hint="eastAsia"/>
          <w:b/>
          <w:bCs/>
          <w:color w:val="000000"/>
          <w:kern w:val="44"/>
          <w:sz w:val="24"/>
          <w14:ligatures w14:val="none"/>
        </w:rPr>
        <w:lastRenderedPageBreak/>
        <w:t>八、</w:t>
      </w:r>
      <w:r w:rsidRPr="00C76DF6">
        <w:rPr>
          <w:rFonts w:ascii="宋体" w:eastAsia="宋体" w:hAnsi="宋体" w:cs="仿宋" w:hint="eastAsia"/>
          <w:b/>
          <w:bCs/>
          <w:color w:val="000000"/>
          <w:kern w:val="44"/>
          <w:sz w:val="24"/>
          <w:lang w:val="zh-CN"/>
          <w14:ligatures w14:val="none"/>
        </w:rPr>
        <w:t>其他要求</w:t>
      </w:r>
    </w:p>
    <w:p w14:paraId="16F5991B"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lang w:val="zh-CN"/>
          <w14:ligatures w14:val="none"/>
        </w:rPr>
        <w:t>1．提供每年教育部、市考试院、区考试院组织的考试驻场服务，保障考试网络在考试期间数据业务畅通并提供各个考点的相应人员驻场工作。成人高考、高等自学考试、中高考、会考等的技术服务工作。</w:t>
      </w:r>
    </w:p>
    <w:p w14:paraId="66FF6A76"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lang w:val="zh-CN"/>
          <w14:ligatures w14:val="none"/>
        </w:rPr>
        <w:t>2．提供金财网</w:t>
      </w:r>
      <w:r w:rsidRPr="00C76DF6">
        <w:rPr>
          <w:rFonts w:ascii="宋体" w:eastAsia="宋体" w:hAnsi="宋体" w:cs="仿宋" w:hint="eastAsia"/>
          <w:color w:val="000000"/>
          <w:kern w:val="44"/>
          <w:sz w:val="24"/>
          <w14:ligatures w14:val="none"/>
        </w:rPr>
        <w:t>及</w:t>
      </w:r>
      <w:proofErr w:type="gramStart"/>
      <w:r w:rsidRPr="00C76DF6">
        <w:rPr>
          <w:rFonts w:ascii="宋体" w:eastAsia="宋体" w:hAnsi="宋体" w:cs="仿宋" w:hint="eastAsia"/>
          <w:color w:val="000000"/>
          <w:kern w:val="44"/>
          <w:sz w:val="24"/>
          <w14:ligatures w14:val="none"/>
        </w:rPr>
        <w:t>政务网</w:t>
      </w:r>
      <w:proofErr w:type="gramEnd"/>
      <w:r w:rsidRPr="00C76DF6">
        <w:rPr>
          <w:rFonts w:ascii="宋体" w:eastAsia="宋体" w:hAnsi="宋体" w:cs="仿宋" w:hint="eastAsia"/>
          <w:color w:val="000000"/>
          <w:kern w:val="44"/>
          <w:sz w:val="24"/>
          <w:lang w:val="zh-CN"/>
          <w14:ligatures w14:val="none"/>
        </w:rPr>
        <w:t>附加服务，保障全区教育单位金财网、</w:t>
      </w:r>
      <w:proofErr w:type="gramStart"/>
      <w:r w:rsidRPr="00C76DF6">
        <w:rPr>
          <w:rFonts w:ascii="宋体" w:eastAsia="宋体" w:hAnsi="宋体" w:cs="仿宋" w:hint="eastAsia"/>
          <w:color w:val="000000"/>
          <w:kern w:val="44"/>
          <w:sz w:val="24"/>
          <w14:ligatures w14:val="none"/>
        </w:rPr>
        <w:t>政务网</w:t>
      </w:r>
      <w:proofErr w:type="gramEnd"/>
      <w:r w:rsidRPr="00C76DF6">
        <w:rPr>
          <w:rFonts w:ascii="宋体" w:eastAsia="宋体" w:hAnsi="宋体" w:cs="仿宋" w:hint="eastAsia"/>
          <w:color w:val="000000"/>
          <w:kern w:val="44"/>
          <w:sz w:val="24"/>
          <w:lang w:val="zh-CN"/>
          <w14:ligatures w14:val="none"/>
        </w:rPr>
        <w:t>及终端正常运营。</w:t>
      </w:r>
    </w:p>
    <w:p w14:paraId="6FA41FE9"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color w:val="000000"/>
          <w:kern w:val="44"/>
          <w:sz w:val="24"/>
          <w:lang w:val="zh-CN"/>
          <w14:ligatures w14:val="none"/>
        </w:rPr>
      </w:pPr>
      <w:r w:rsidRPr="00C76DF6">
        <w:rPr>
          <w:rFonts w:ascii="宋体" w:eastAsia="宋体" w:hAnsi="宋体" w:cs="仿宋" w:hint="eastAsia"/>
          <w:color w:val="000000"/>
          <w:kern w:val="44"/>
          <w:sz w:val="24"/>
          <w14:ligatures w14:val="none"/>
        </w:rPr>
        <w:t>3</w:t>
      </w:r>
      <w:r w:rsidRPr="00C76DF6">
        <w:rPr>
          <w:rFonts w:ascii="宋体" w:eastAsia="宋体" w:hAnsi="宋体" w:cs="仿宋" w:hint="eastAsia"/>
          <w:color w:val="000000"/>
          <w:kern w:val="44"/>
          <w:sz w:val="24"/>
          <w:lang w:val="zh-CN"/>
          <w14:ligatures w14:val="none"/>
        </w:rPr>
        <w:t>．保障基本用车2辆，服务人员不少于6人，驻场人员不少于1人。</w:t>
      </w:r>
    </w:p>
    <w:p w14:paraId="06690ED5" w14:textId="77777777" w:rsidR="00931689" w:rsidRPr="00C76DF6" w:rsidRDefault="00931689" w:rsidP="00931689">
      <w:pPr>
        <w:spacing w:after="0" w:line="500" w:lineRule="exact"/>
        <w:ind w:rightChars="100" w:right="220" w:firstLineChars="200" w:firstLine="480"/>
        <w:outlineLvl w:val="1"/>
        <w:rPr>
          <w:rFonts w:ascii="宋体" w:eastAsia="宋体" w:hAnsi="宋体" w:cs="仿宋" w:hint="eastAsia"/>
          <w:sz w:val="24"/>
          <w14:ligatures w14:val="none"/>
        </w:rPr>
      </w:pPr>
      <w:r w:rsidRPr="00C76DF6">
        <w:rPr>
          <w:rFonts w:ascii="宋体" w:eastAsia="宋体" w:hAnsi="宋体" w:cs="仿宋" w:hint="eastAsia"/>
          <w:color w:val="000000"/>
          <w:kern w:val="44"/>
          <w:sz w:val="24"/>
          <w14:ligatures w14:val="none"/>
        </w:rPr>
        <w:t>4. 对于巡检过程中发现重要的安全隐患问题，负责以书面形式上报至学校及信息中心。</w:t>
      </w:r>
    </w:p>
    <w:p w14:paraId="076AA520" w14:textId="77777777" w:rsidR="00931689" w:rsidRPr="00D21AD1" w:rsidRDefault="00931689" w:rsidP="00931689">
      <w:pPr>
        <w:spacing w:after="0" w:line="400" w:lineRule="exact"/>
        <w:ind w:firstLineChars="1100" w:firstLine="3534"/>
        <w:jc w:val="both"/>
        <w:rPr>
          <w:rFonts w:ascii="宋体" w:eastAsia="宋体" w:hAnsi="宋体" w:cs="Times New Roman" w:hint="eastAsia"/>
          <w:b/>
          <w:bCs/>
          <w:sz w:val="32"/>
          <w:szCs w:val="32"/>
          <w14:ligatures w14:val="none"/>
        </w:rPr>
      </w:pPr>
    </w:p>
    <w:p w14:paraId="0D8C5CB2" w14:textId="77777777" w:rsidR="00931689" w:rsidRPr="00931689" w:rsidRDefault="00931689">
      <w:pPr>
        <w:rPr>
          <w:rFonts w:hint="eastAsia"/>
        </w:rPr>
      </w:pPr>
    </w:p>
    <w:sectPr w:rsidR="00931689" w:rsidRPr="009316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1ACB" w14:textId="77777777" w:rsidR="00B7415A" w:rsidRDefault="00B7415A" w:rsidP="00931689">
      <w:pPr>
        <w:spacing w:after="0" w:line="240" w:lineRule="auto"/>
        <w:rPr>
          <w:rFonts w:hint="eastAsia"/>
        </w:rPr>
      </w:pPr>
      <w:r>
        <w:separator/>
      </w:r>
    </w:p>
  </w:endnote>
  <w:endnote w:type="continuationSeparator" w:id="0">
    <w:p w14:paraId="0BE25954" w14:textId="77777777" w:rsidR="00B7415A" w:rsidRDefault="00B7415A" w:rsidP="0093168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E9BF6" w14:textId="77777777" w:rsidR="00B7415A" w:rsidRDefault="00B7415A" w:rsidP="00931689">
      <w:pPr>
        <w:spacing w:after="0" w:line="240" w:lineRule="auto"/>
        <w:rPr>
          <w:rFonts w:hint="eastAsia"/>
        </w:rPr>
      </w:pPr>
      <w:r>
        <w:separator/>
      </w:r>
    </w:p>
  </w:footnote>
  <w:footnote w:type="continuationSeparator" w:id="0">
    <w:p w14:paraId="6B4A7F14" w14:textId="77777777" w:rsidR="00B7415A" w:rsidRDefault="00B7415A" w:rsidP="00931689">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B6876"/>
    <w:multiLevelType w:val="multilevel"/>
    <w:tmpl w:val="7D5B6876"/>
    <w:lvl w:ilvl="0">
      <w:start w:val="1"/>
      <w:numFmt w:val="decimal"/>
      <w:lvlText w:val="（%1）"/>
      <w:lvlJc w:val="left"/>
      <w:pPr>
        <w:ind w:left="1200" w:hanging="7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20613196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D1"/>
    <w:rsid w:val="0012648B"/>
    <w:rsid w:val="003B35FC"/>
    <w:rsid w:val="00471018"/>
    <w:rsid w:val="00931689"/>
    <w:rsid w:val="00B7415A"/>
    <w:rsid w:val="00D21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331AB"/>
  <w15:chartTrackingRefBased/>
  <w15:docId w15:val="{981D8335-0B62-4941-BA0B-CD3103BF5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1A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21A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21A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21AD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21AD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21AD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21A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1A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1A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1A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21A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21A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21AD1"/>
    <w:rPr>
      <w:rFonts w:cstheme="majorBidi"/>
      <w:color w:val="0F4761" w:themeColor="accent1" w:themeShade="BF"/>
      <w:sz w:val="28"/>
      <w:szCs w:val="28"/>
    </w:rPr>
  </w:style>
  <w:style w:type="character" w:customStyle="1" w:styleId="50">
    <w:name w:val="标题 5 字符"/>
    <w:basedOn w:val="a0"/>
    <w:link w:val="5"/>
    <w:uiPriority w:val="9"/>
    <w:semiHidden/>
    <w:rsid w:val="00D21AD1"/>
    <w:rPr>
      <w:rFonts w:cstheme="majorBidi"/>
      <w:color w:val="0F4761" w:themeColor="accent1" w:themeShade="BF"/>
      <w:sz w:val="24"/>
    </w:rPr>
  </w:style>
  <w:style w:type="character" w:customStyle="1" w:styleId="60">
    <w:name w:val="标题 6 字符"/>
    <w:basedOn w:val="a0"/>
    <w:link w:val="6"/>
    <w:uiPriority w:val="9"/>
    <w:semiHidden/>
    <w:rsid w:val="00D21AD1"/>
    <w:rPr>
      <w:rFonts w:cstheme="majorBidi"/>
      <w:b/>
      <w:bCs/>
      <w:color w:val="0F4761" w:themeColor="accent1" w:themeShade="BF"/>
    </w:rPr>
  </w:style>
  <w:style w:type="character" w:customStyle="1" w:styleId="70">
    <w:name w:val="标题 7 字符"/>
    <w:basedOn w:val="a0"/>
    <w:link w:val="7"/>
    <w:uiPriority w:val="9"/>
    <w:semiHidden/>
    <w:rsid w:val="00D21AD1"/>
    <w:rPr>
      <w:rFonts w:cstheme="majorBidi"/>
      <w:b/>
      <w:bCs/>
      <w:color w:val="595959" w:themeColor="text1" w:themeTint="A6"/>
    </w:rPr>
  </w:style>
  <w:style w:type="character" w:customStyle="1" w:styleId="80">
    <w:name w:val="标题 8 字符"/>
    <w:basedOn w:val="a0"/>
    <w:link w:val="8"/>
    <w:uiPriority w:val="9"/>
    <w:semiHidden/>
    <w:rsid w:val="00D21AD1"/>
    <w:rPr>
      <w:rFonts w:cstheme="majorBidi"/>
      <w:color w:val="595959" w:themeColor="text1" w:themeTint="A6"/>
    </w:rPr>
  </w:style>
  <w:style w:type="character" w:customStyle="1" w:styleId="90">
    <w:name w:val="标题 9 字符"/>
    <w:basedOn w:val="a0"/>
    <w:link w:val="9"/>
    <w:uiPriority w:val="9"/>
    <w:semiHidden/>
    <w:rsid w:val="00D21AD1"/>
    <w:rPr>
      <w:rFonts w:eastAsiaTheme="majorEastAsia" w:cstheme="majorBidi"/>
      <w:color w:val="595959" w:themeColor="text1" w:themeTint="A6"/>
    </w:rPr>
  </w:style>
  <w:style w:type="paragraph" w:styleId="a3">
    <w:name w:val="Title"/>
    <w:basedOn w:val="a"/>
    <w:next w:val="a"/>
    <w:link w:val="a4"/>
    <w:uiPriority w:val="10"/>
    <w:qFormat/>
    <w:rsid w:val="00D21A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1A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1A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1A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1AD1"/>
    <w:pPr>
      <w:spacing w:before="160"/>
      <w:jc w:val="center"/>
    </w:pPr>
    <w:rPr>
      <w:i/>
      <w:iCs/>
      <w:color w:val="404040" w:themeColor="text1" w:themeTint="BF"/>
    </w:rPr>
  </w:style>
  <w:style w:type="character" w:customStyle="1" w:styleId="a8">
    <w:name w:val="引用 字符"/>
    <w:basedOn w:val="a0"/>
    <w:link w:val="a7"/>
    <w:uiPriority w:val="29"/>
    <w:rsid w:val="00D21AD1"/>
    <w:rPr>
      <w:i/>
      <w:iCs/>
      <w:color w:val="404040" w:themeColor="text1" w:themeTint="BF"/>
    </w:rPr>
  </w:style>
  <w:style w:type="paragraph" w:styleId="a9">
    <w:name w:val="List Paragraph"/>
    <w:basedOn w:val="a"/>
    <w:uiPriority w:val="34"/>
    <w:qFormat/>
    <w:rsid w:val="00D21AD1"/>
    <w:pPr>
      <w:ind w:left="720"/>
      <w:contextualSpacing/>
    </w:pPr>
  </w:style>
  <w:style w:type="character" w:styleId="aa">
    <w:name w:val="Intense Emphasis"/>
    <w:basedOn w:val="a0"/>
    <w:uiPriority w:val="21"/>
    <w:qFormat/>
    <w:rsid w:val="00D21AD1"/>
    <w:rPr>
      <w:i/>
      <w:iCs/>
      <w:color w:val="0F4761" w:themeColor="accent1" w:themeShade="BF"/>
    </w:rPr>
  </w:style>
  <w:style w:type="paragraph" w:styleId="ab">
    <w:name w:val="Intense Quote"/>
    <w:basedOn w:val="a"/>
    <w:next w:val="a"/>
    <w:link w:val="ac"/>
    <w:uiPriority w:val="30"/>
    <w:qFormat/>
    <w:rsid w:val="00D21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21AD1"/>
    <w:rPr>
      <w:i/>
      <w:iCs/>
      <w:color w:val="0F4761" w:themeColor="accent1" w:themeShade="BF"/>
    </w:rPr>
  </w:style>
  <w:style w:type="character" w:styleId="ad">
    <w:name w:val="Intense Reference"/>
    <w:basedOn w:val="a0"/>
    <w:uiPriority w:val="32"/>
    <w:qFormat/>
    <w:rsid w:val="00D21AD1"/>
    <w:rPr>
      <w:b/>
      <w:bCs/>
      <w:smallCaps/>
      <w:color w:val="0F4761" w:themeColor="accent1" w:themeShade="BF"/>
      <w:spacing w:val="5"/>
    </w:rPr>
  </w:style>
  <w:style w:type="table" w:customStyle="1" w:styleId="11">
    <w:name w:val="网格型1"/>
    <w:basedOn w:val="a1"/>
    <w:qFormat/>
    <w:rsid w:val="00D21AD1"/>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93168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31689"/>
    <w:rPr>
      <w:sz w:val="18"/>
      <w:szCs w:val="18"/>
    </w:rPr>
  </w:style>
  <w:style w:type="paragraph" w:styleId="af0">
    <w:name w:val="footer"/>
    <w:basedOn w:val="a"/>
    <w:link w:val="af1"/>
    <w:uiPriority w:val="99"/>
    <w:unhideWhenUsed/>
    <w:rsid w:val="0093168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316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1838</Words>
  <Characters>10479</Characters>
  <Application>Microsoft Office Word</Application>
  <DocSecurity>0</DocSecurity>
  <Lines>87</Lines>
  <Paragraphs>24</Paragraphs>
  <ScaleCrop>false</ScaleCrop>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刘佳</dc:creator>
  <cp:keywords/>
  <dc:description/>
  <cp:lastModifiedBy>刘佳</cp:lastModifiedBy>
  <cp:revision>2</cp:revision>
  <dcterms:created xsi:type="dcterms:W3CDTF">2026-03-18T06:10:00Z</dcterms:created>
  <dcterms:modified xsi:type="dcterms:W3CDTF">2026-03-18T06:10:00Z</dcterms:modified>
</cp:coreProperties>
</file>